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theme/themeOverride11.xml" ContentType="application/vnd.openxmlformats-officedocument.themeOverride+xml"/>
  <Override PartName="/word/drawings/drawing1.xml" ContentType="application/vnd.openxmlformats-officedocument.drawingml.chartshapes+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A0FDAA" w14:textId="77777777" w:rsidR="00CB0477" w:rsidRPr="006B5F24" w:rsidRDefault="00CC4526" w:rsidP="00CC4526">
      <w:pPr>
        <w:jc w:val="center"/>
        <w:rPr>
          <w:rFonts w:ascii="Times New Roman" w:hAnsi="Times New Roman" w:cs="Times New Roman"/>
          <w:b/>
          <w:bCs/>
          <w:sz w:val="24"/>
          <w:szCs w:val="24"/>
        </w:rPr>
      </w:pPr>
      <w:r w:rsidRPr="006B5F24">
        <w:rPr>
          <w:rFonts w:ascii="Times New Roman" w:hAnsi="Times New Roman" w:cs="Times New Roman"/>
          <w:b/>
          <w:bCs/>
          <w:sz w:val="24"/>
          <w:szCs w:val="24"/>
        </w:rPr>
        <w:t xml:space="preserve">Структура и содержание заключения по итогам самооценки </w:t>
      </w:r>
      <w:r w:rsidR="009770FE" w:rsidRPr="006B5F24">
        <w:rPr>
          <w:rFonts w:ascii="Times New Roman" w:hAnsi="Times New Roman" w:cs="Times New Roman"/>
          <w:b/>
          <w:bCs/>
          <w:sz w:val="24"/>
          <w:szCs w:val="24"/>
        </w:rPr>
        <w:t xml:space="preserve">                            </w:t>
      </w:r>
    </w:p>
    <w:p w14:paraId="1AB783C9" w14:textId="7529A53D" w:rsidR="006476CA" w:rsidRPr="006B5F24" w:rsidRDefault="00CC4526" w:rsidP="00CC4526">
      <w:pPr>
        <w:jc w:val="center"/>
        <w:rPr>
          <w:rFonts w:ascii="Times New Roman" w:hAnsi="Times New Roman" w:cs="Times New Roman"/>
          <w:b/>
          <w:bCs/>
          <w:sz w:val="24"/>
          <w:szCs w:val="24"/>
          <w:lang w:val="kk-KZ"/>
        </w:rPr>
      </w:pPr>
      <w:r w:rsidRPr="006B5F24">
        <w:rPr>
          <w:rFonts w:ascii="Times New Roman" w:hAnsi="Times New Roman" w:cs="Times New Roman"/>
          <w:b/>
          <w:bCs/>
          <w:sz w:val="24"/>
          <w:szCs w:val="24"/>
        </w:rPr>
        <w:t xml:space="preserve">КГУ </w:t>
      </w:r>
      <w:r w:rsidR="00413F50" w:rsidRPr="006B5F24">
        <w:rPr>
          <w:rFonts w:ascii="Times New Roman" w:hAnsi="Times New Roman" w:cs="Times New Roman"/>
          <w:b/>
          <w:bCs/>
          <w:sz w:val="24"/>
          <w:szCs w:val="24"/>
          <w:lang w:val="kk-KZ"/>
        </w:rPr>
        <w:t>«СО</w:t>
      </w:r>
      <w:r w:rsidR="00D77AB5">
        <w:rPr>
          <w:rFonts w:ascii="Times New Roman" w:hAnsi="Times New Roman" w:cs="Times New Roman"/>
          <w:b/>
          <w:bCs/>
          <w:sz w:val="24"/>
          <w:szCs w:val="24"/>
          <w:lang w:val="kk-KZ"/>
        </w:rPr>
        <w:t>П</w:t>
      </w:r>
      <w:r w:rsidR="00413F50" w:rsidRPr="006B5F24">
        <w:rPr>
          <w:rFonts w:ascii="Times New Roman" w:hAnsi="Times New Roman" w:cs="Times New Roman"/>
          <w:b/>
          <w:bCs/>
          <w:sz w:val="24"/>
          <w:szCs w:val="24"/>
          <w:lang w:val="kk-KZ"/>
        </w:rPr>
        <w:t>Ш №41</w:t>
      </w:r>
      <w:r w:rsidRPr="006B5F24">
        <w:rPr>
          <w:rFonts w:ascii="Times New Roman" w:hAnsi="Times New Roman" w:cs="Times New Roman"/>
          <w:b/>
          <w:bCs/>
          <w:sz w:val="24"/>
          <w:szCs w:val="24"/>
          <w:lang w:val="kk-KZ"/>
        </w:rPr>
        <w:t xml:space="preserve"> города Павлодара</w:t>
      </w:r>
      <w:r w:rsidR="00D77AB5">
        <w:rPr>
          <w:rFonts w:ascii="Times New Roman" w:hAnsi="Times New Roman" w:cs="Times New Roman"/>
          <w:b/>
          <w:bCs/>
          <w:sz w:val="24"/>
          <w:szCs w:val="24"/>
          <w:lang w:val="kk-KZ"/>
        </w:rPr>
        <w:t xml:space="preserve"> с ФОН</w:t>
      </w:r>
      <w:r w:rsidRPr="006B5F24">
        <w:rPr>
          <w:rFonts w:ascii="Times New Roman" w:hAnsi="Times New Roman" w:cs="Times New Roman"/>
          <w:b/>
          <w:bCs/>
          <w:sz w:val="24"/>
          <w:szCs w:val="24"/>
          <w:lang w:val="kk-KZ"/>
        </w:rPr>
        <w:t>» за 2022-2023 учебный год</w:t>
      </w:r>
    </w:p>
    <w:p w14:paraId="1CC3CDA9" w14:textId="61DAE4A3" w:rsidR="0046416A" w:rsidRPr="006B5F24" w:rsidRDefault="0046416A" w:rsidP="009770FE">
      <w:pPr>
        <w:jc w:val="center"/>
        <w:rPr>
          <w:rFonts w:ascii="Times New Roman" w:hAnsi="Times New Roman" w:cs="Times New Roman"/>
          <w:b/>
          <w:bCs/>
          <w:sz w:val="24"/>
          <w:szCs w:val="24"/>
          <w:lang w:val="kk-KZ"/>
        </w:rPr>
      </w:pPr>
      <w:r w:rsidRPr="006B5F24">
        <w:rPr>
          <w:rFonts w:ascii="Times New Roman" w:hAnsi="Times New Roman" w:cs="Times New Roman"/>
          <w:b/>
          <w:bCs/>
          <w:sz w:val="24"/>
          <w:szCs w:val="24"/>
          <w:lang w:val="kk-KZ"/>
        </w:rPr>
        <w:t>Содержание</w:t>
      </w:r>
      <w:bookmarkStart w:id="0" w:name="_Hlk136956558"/>
    </w:p>
    <w:p w14:paraId="1EB58604" w14:textId="7B9F2BD7" w:rsidR="0046416A" w:rsidRPr="006B5F24" w:rsidRDefault="009B2B64" w:rsidP="009B2B64">
      <w:pPr>
        <w:spacing w:after="0" w:line="240" w:lineRule="auto"/>
        <w:ind w:left="284"/>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І.   </w:t>
      </w:r>
      <w:r w:rsidR="00D460E6" w:rsidRPr="006B5F24">
        <w:rPr>
          <w:rFonts w:ascii="Times New Roman" w:hAnsi="Times New Roman" w:cs="Times New Roman"/>
          <w:sz w:val="24"/>
          <w:szCs w:val="24"/>
          <w:lang w:val="kk-KZ"/>
        </w:rPr>
        <w:t>Общая характеристика КГУ СОПШ №4</w:t>
      </w:r>
      <w:r w:rsidR="0046416A" w:rsidRPr="006B5F24">
        <w:rPr>
          <w:rFonts w:ascii="Times New Roman" w:hAnsi="Times New Roman" w:cs="Times New Roman"/>
          <w:sz w:val="24"/>
          <w:szCs w:val="24"/>
          <w:lang w:val="kk-KZ"/>
        </w:rPr>
        <w:t>1</w:t>
      </w:r>
      <w:r w:rsidR="00D460E6" w:rsidRPr="006B5F24">
        <w:rPr>
          <w:rFonts w:ascii="Times New Roman" w:hAnsi="Times New Roman" w:cs="Times New Roman"/>
          <w:sz w:val="24"/>
          <w:szCs w:val="24"/>
          <w:lang w:val="kk-KZ"/>
        </w:rPr>
        <w:t xml:space="preserve"> с физкультурно-оздоровительной направленностью</w:t>
      </w:r>
      <w:r w:rsidR="0046416A" w:rsidRPr="006B5F24">
        <w:rPr>
          <w:rFonts w:ascii="Times New Roman" w:hAnsi="Times New Roman" w:cs="Times New Roman"/>
          <w:sz w:val="24"/>
          <w:szCs w:val="24"/>
          <w:lang w:val="kk-KZ"/>
        </w:rPr>
        <w:t xml:space="preserve"> города Павлодара</w:t>
      </w:r>
    </w:p>
    <w:p w14:paraId="3C1665B0" w14:textId="181E9D77" w:rsidR="0046416A" w:rsidRPr="006B5F24" w:rsidRDefault="009B2B64" w:rsidP="009B2B64">
      <w:pPr>
        <w:spacing w:after="0" w:line="240" w:lineRule="auto"/>
        <w:ind w:left="284"/>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ІІ.  </w:t>
      </w:r>
      <w:r w:rsidR="0046416A" w:rsidRPr="006B5F24">
        <w:rPr>
          <w:rFonts w:ascii="Times New Roman" w:hAnsi="Times New Roman" w:cs="Times New Roman"/>
          <w:sz w:val="24"/>
          <w:szCs w:val="24"/>
        </w:rPr>
        <w:t>Рабочий учебный план</w:t>
      </w:r>
    </w:p>
    <w:p w14:paraId="5DCFBF06" w14:textId="5ED47879" w:rsidR="0046416A" w:rsidRPr="006B5F24" w:rsidRDefault="009B2B64" w:rsidP="009B2B64">
      <w:pPr>
        <w:spacing w:after="0" w:line="240" w:lineRule="auto"/>
        <w:ind w:left="284"/>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ІІІ. </w:t>
      </w:r>
      <w:r w:rsidR="0046416A" w:rsidRPr="006B5F24">
        <w:rPr>
          <w:rFonts w:ascii="Times New Roman" w:hAnsi="Times New Roman" w:cs="Times New Roman"/>
          <w:sz w:val="24"/>
          <w:szCs w:val="24"/>
        </w:rPr>
        <w:t>Контингент</w:t>
      </w:r>
    </w:p>
    <w:p w14:paraId="4F104236" w14:textId="6B019ED2" w:rsidR="0046416A" w:rsidRPr="006B5F24" w:rsidRDefault="009B2B64" w:rsidP="009B2B64">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rPr>
        <w:t xml:space="preserve">    </w:t>
      </w:r>
      <w:r w:rsidRPr="006B5F24">
        <w:rPr>
          <w:rFonts w:ascii="Times New Roman" w:hAnsi="Times New Roman" w:cs="Times New Roman"/>
          <w:sz w:val="24"/>
          <w:szCs w:val="24"/>
          <w:lang w:val="kk-KZ"/>
        </w:rPr>
        <w:t>І</w:t>
      </w:r>
      <w:r w:rsidRPr="006B5F24">
        <w:rPr>
          <w:rFonts w:ascii="Times New Roman" w:hAnsi="Times New Roman" w:cs="Times New Roman"/>
          <w:sz w:val="24"/>
          <w:szCs w:val="24"/>
          <w:lang w:val="en-US"/>
        </w:rPr>
        <w:t>V</w:t>
      </w:r>
      <w:r w:rsidRPr="006B5F24">
        <w:rPr>
          <w:rFonts w:ascii="Times New Roman" w:hAnsi="Times New Roman" w:cs="Times New Roman"/>
          <w:sz w:val="24"/>
          <w:szCs w:val="24"/>
        </w:rPr>
        <w:t xml:space="preserve">. </w:t>
      </w:r>
      <w:r w:rsidR="0046416A" w:rsidRPr="006B5F24">
        <w:rPr>
          <w:rFonts w:ascii="Times New Roman" w:hAnsi="Times New Roman" w:cs="Times New Roman"/>
          <w:sz w:val="24"/>
          <w:szCs w:val="24"/>
        </w:rPr>
        <w:t>Информация по обучению учащихся в инклюзивных,</w:t>
      </w:r>
      <w:r w:rsidRPr="006B5F24">
        <w:rPr>
          <w:rFonts w:ascii="Times New Roman" w:hAnsi="Times New Roman" w:cs="Times New Roman"/>
          <w:sz w:val="24"/>
          <w:szCs w:val="24"/>
        </w:rPr>
        <w:t xml:space="preserve"> </w:t>
      </w:r>
      <w:r w:rsidR="0046416A" w:rsidRPr="006B5F24">
        <w:rPr>
          <w:rFonts w:ascii="Times New Roman" w:hAnsi="Times New Roman" w:cs="Times New Roman"/>
          <w:sz w:val="24"/>
          <w:szCs w:val="24"/>
        </w:rPr>
        <w:t>коррекционных, классах, на дому</w:t>
      </w:r>
    </w:p>
    <w:p w14:paraId="5D061728" w14:textId="3646A73B" w:rsidR="0046416A" w:rsidRPr="006B5F24" w:rsidRDefault="009B2B64" w:rsidP="009B2B64">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rPr>
        <w:t xml:space="preserve">    </w:t>
      </w:r>
      <w:bookmarkStart w:id="1" w:name="_Hlk136958773"/>
      <w:r w:rsidRPr="006B5F24">
        <w:rPr>
          <w:rFonts w:ascii="Times New Roman" w:hAnsi="Times New Roman" w:cs="Times New Roman"/>
          <w:sz w:val="24"/>
          <w:szCs w:val="24"/>
          <w:lang w:val="en-US"/>
        </w:rPr>
        <w:t>V</w:t>
      </w:r>
      <w:bookmarkEnd w:id="1"/>
      <w:r w:rsidRPr="006B5F24">
        <w:rPr>
          <w:rFonts w:ascii="Times New Roman" w:hAnsi="Times New Roman" w:cs="Times New Roman"/>
          <w:sz w:val="24"/>
          <w:szCs w:val="24"/>
        </w:rPr>
        <w:t xml:space="preserve">. </w:t>
      </w:r>
      <w:r w:rsidR="0046416A" w:rsidRPr="006B5F24">
        <w:rPr>
          <w:rFonts w:ascii="Times New Roman" w:hAnsi="Times New Roman" w:cs="Times New Roman"/>
          <w:sz w:val="24"/>
          <w:szCs w:val="24"/>
          <w:lang w:val="kk-KZ"/>
        </w:rPr>
        <w:t>Анализ кадрового обеспечения. Результативность.</w:t>
      </w:r>
    </w:p>
    <w:p w14:paraId="70003F38" w14:textId="0FEF2D8C" w:rsidR="0046416A" w:rsidRPr="006B5F24" w:rsidRDefault="0046416A" w:rsidP="0046416A">
      <w:pPr>
        <w:pStyle w:val="a4"/>
        <w:spacing w:after="0" w:line="240" w:lineRule="auto"/>
        <w:ind w:left="644"/>
        <w:rPr>
          <w:rFonts w:ascii="Times New Roman" w:hAnsi="Times New Roman" w:cs="Times New Roman"/>
          <w:sz w:val="24"/>
          <w:szCs w:val="24"/>
        </w:rPr>
      </w:pPr>
      <w:r w:rsidRPr="006B5F24">
        <w:rPr>
          <w:rFonts w:ascii="Times New Roman" w:hAnsi="Times New Roman" w:cs="Times New Roman"/>
          <w:sz w:val="24"/>
          <w:szCs w:val="24"/>
        </w:rPr>
        <w:t>1.Количественный состав педагогов</w:t>
      </w:r>
    </w:p>
    <w:p w14:paraId="28B703F5" w14:textId="023B74FC" w:rsidR="0046416A" w:rsidRPr="006B5F24" w:rsidRDefault="0046416A" w:rsidP="0046416A">
      <w:pPr>
        <w:pStyle w:val="a4"/>
        <w:spacing w:after="0" w:line="240" w:lineRule="auto"/>
        <w:ind w:left="644"/>
        <w:rPr>
          <w:rFonts w:ascii="Times New Roman" w:hAnsi="Times New Roman" w:cs="Times New Roman"/>
          <w:sz w:val="24"/>
          <w:szCs w:val="24"/>
        </w:rPr>
      </w:pPr>
      <w:r w:rsidRPr="006B5F24">
        <w:rPr>
          <w:rFonts w:ascii="Times New Roman" w:hAnsi="Times New Roman" w:cs="Times New Roman"/>
          <w:sz w:val="24"/>
          <w:szCs w:val="24"/>
        </w:rPr>
        <w:t>2.Качественный состав педагогических кадров по возрасту</w:t>
      </w:r>
    </w:p>
    <w:p w14:paraId="4BFE4943" w14:textId="0EBC872C" w:rsidR="0046416A" w:rsidRPr="006B5F24" w:rsidRDefault="0046416A" w:rsidP="0046416A">
      <w:pPr>
        <w:pStyle w:val="a4"/>
        <w:spacing w:after="0" w:line="240" w:lineRule="auto"/>
        <w:ind w:left="644"/>
        <w:rPr>
          <w:rFonts w:ascii="Times New Roman" w:hAnsi="Times New Roman" w:cs="Times New Roman"/>
          <w:sz w:val="24"/>
          <w:szCs w:val="24"/>
        </w:rPr>
      </w:pPr>
      <w:r w:rsidRPr="006B5F24">
        <w:rPr>
          <w:rFonts w:ascii="Times New Roman" w:hAnsi="Times New Roman" w:cs="Times New Roman"/>
          <w:sz w:val="24"/>
          <w:szCs w:val="24"/>
        </w:rPr>
        <w:t>3.Качественный состав педагогических кадров по образованию</w:t>
      </w:r>
    </w:p>
    <w:p w14:paraId="4936386F" w14:textId="51D12063" w:rsidR="0046416A" w:rsidRPr="006B5F24" w:rsidRDefault="0046416A" w:rsidP="0046416A">
      <w:pPr>
        <w:pStyle w:val="a4"/>
        <w:spacing w:after="0" w:line="240" w:lineRule="auto"/>
        <w:ind w:left="644"/>
        <w:rPr>
          <w:rFonts w:ascii="Times New Roman" w:hAnsi="Times New Roman" w:cs="Times New Roman"/>
          <w:sz w:val="24"/>
          <w:szCs w:val="24"/>
        </w:rPr>
      </w:pPr>
      <w:r w:rsidRPr="006B5F24">
        <w:rPr>
          <w:rFonts w:ascii="Times New Roman" w:hAnsi="Times New Roman" w:cs="Times New Roman"/>
          <w:sz w:val="24"/>
          <w:szCs w:val="24"/>
        </w:rPr>
        <w:t>4.Качественный состав педагогических кадров по стажу</w:t>
      </w:r>
    </w:p>
    <w:p w14:paraId="3BE3D85F" w14:textId="2FD28BDC" w:rsidR="0046416A" w:rsidRPr="006B5F24" w:rsidRDefault="0046416A" w:rsidP="0046416A">
      <w:pPr>
        <w:pStyle w:val="a4"/>
        <w:spacing w:after="0" w:line="240" w:lineRule="auto"/>
        <w:ind w:left="644"/>
        <w:rPr>
          <w:rFonts w:ascii="Times New Roman" w:hAnsi="Times New Roman" w:cs="Times New Roman"/>
          <w:sz w:val="24"/>
          <w:szCs w:val="24"/>
        </w:rPr>
      </w:pPr>
      <w:r w:rsidRPr="006B5F24">
        <w:rPr>
          <w:rFonts w:ascii="Times New Roman" w:hAnsi="Times New Roman" w:cs="Times New Roman"/>
          <w:sz w:val="24"/>
          <w:szCs w:val="24"/>
        </w:rPr>
        <w:t>5.Доля педагогов, имеющих ученую / академическую степень</w:t>
      </w:r>
    </w:p>
    <w:p w14:paraId="57CD9D58" w14:textId="43523829" w:rsidR="0046416A" w:rsidRPr="006B5F24" w:rsidRDefault="0046416A" w:rsidP="0046416A">
      <w:pPr>
        <w:pStyle w:val="a4"/>
        <w:spacing w:after="0" w:line="240" w:lineRule="auto"/>
        <w:ind w:left="644"/>
        <w:rPr>
          <w:rFonts w:ascii="Times New Roman" w:hAnsi="Times New Roman" w:cs="Times New Roman"/>
          <w:sz w:val="24"/>
          <w:szCs w:val="24"/>
        </w:rPr>
      </w:pPr>
      <w:r w:rsidRPr="006B5F24">
        <w:rPr>
          <w:rFonts w:ascii="Times New Roman" w:hAnsi="Times New Roman" w:cs="Times New Roman"/>
          <w:sz w:val="24"/>
          <w:szCs w:val="24"/>
        </w:rPr>
        <w:t>6. Качественный состав педагогов по квалификационным категориям</w:t>
      </w:r>
    </w:p>
    <w:p w14:paraId="1EB162C5" w14:textId="2531A0AE" w:rsidR="0046416A" w:rsidRPr="006B5F24" w:rsidRDefault="0046416A" w:rsidP="0046416A">
      <w:pPr>
        <w:pStyle w:val="a4"/>
        <w:spacing w:after="0" w:line="240" w:lineRule="auto"/>
        <w:ind w:left="644"/>
        <w:rPr>
          <w:rFonts w:ascii="Times New Roman" w:hAnsi="Times New Roman" w:cs="Times New Roman"/>
          <w:sz w:val="24"/>
          <w:szCs w:val="24"/>
        </w:rPr>
      </w:pPr>
      <w:r w:rsidRPr="006B5F24">
        <w:rPr>
          <w:rFonts w:ascii="Times New Roman" w:hAnsi="Times New Roman" w:cs="Times New Roman"/>
          <w:sz w:val="24"/>
          <w:szCs w:val="24"/>
        </w:rPr>
        <w:t>7.Доля педагогов высшей, первой категории, педагогов - мастеров, исследователей и экспертов</w:t>
      </w:r>
    </w:p>
    <w:p w14:paraId="3A420A6B" w14:textId="41383B92" w:rsidR="0046416A" w:rsidRPr="006B5F24" w:rsidRDefault="0046416A" w:rsidP="0046416A">
      <w:pPr>
        <w:pStyle w:val="a4"/>
        <w:spacing w:after="0" w:line="240" w:lineRule="auto"/>
        <w:ind w:left="644"/>
        <w:rPr>
          <w:rFonts w:ascii="Times New Roman" w:hAnsi="Times New Roman" w:cs="Times New Roman"/>
          <w:sz w:val="24"/>
          <w:szCs w:val="24"/>
        </w:rPr>
      </w:pPr>
      <w:r w:rsidRPr="006B5F24">
        <w:rPr>
          <w:rFonts w:ascii="Times New Roman" w:hAnsi="Times New Roman" w:cs="Times New Roman"/>
          <w:sz w:val="24"/>
          <w:szCs w:val="24"/>
        </w:rPr>
        <w:t>8.Доля молодых специалистов</w:t>
      </w:r>
    </w:p>
    <w:p w14:paraId="079FFBD0" w14:textId="6DB7D54D" w:rsidR="0046416A" w:rsidRPr="006B5F24" w:rsidRDefault="0046416A" w:rsidP="0046416A">
      <w:pPr>
        <w:pStyle w:val="a4"/>
        <w:spacing w:after="0" w:line="240" w:lineRule="auto"/>
        <w:ind w:left="644"/>
        <w:rPr>
          <w:rFonts w:ascii="Times New Roman" w:hAnsi="Times New Roman" w:cs="Times New Roman"/>
          <w:sz w:val="24"/>
          <w:szCs w:val="24"/>
        </w:rPr>
      </w:pPr>
      <w:r w:rsidRPr="006B5F24">
        <w:rPr>
          <w:rFonts w:ascii="Times New Roman" w:hAnsi="Times New Roman" w:cs="Times New Roman"/>
          <w:sz w:val="24"/>
          <w:szCs w:val="24"/>
        </w:rPr>
        <w:t>9.Повышение квалификации учителей в ходе работы над методической темой</w:t>
      </w:r>
    </w:p>
    <w:p w14:paraId="7A259295" w14:textId="3236EBAE" w:rsidR="0046416A" w:rsidRPr="006B5F24" w:rsidRDefault="0046416A" w:rsidP="0046416A">
      <w:pPr>
        <w:pStyle w:val="a4"/>
        <w:spacing w:after="0" w:line="240" w:lineRule="auto"/>
        <w:ind w:left="644"/>
        <w:rPr>
          <w:rFonts w:ascii="Times New Roman" w:hAnsi="Times New Roman" w:cs="Times New Roman"/>
          <w:sz w:val="24"/>
          <w:szCs w:val="24"/>
        </w:rPr>
      </w:pPr>
      <w:r w:rsidRPr="006B5F24">
        <w:rPr>
          <w:rFonts w:ascii="Times New Roman" w:hAnsi="Times New Roman" w:cs="Times New Roman"/>
          <w:sz w:val="24"/>
          <w:szCs w:val="24"/>
        </w:rPr>
        <w:t>10.Повышение квалификации учителя через организацию курсовой подготовки</w:t>
      </w:r>
    </w:p>
    <w:p w14:paraId="6FFCE34F" w14:textId="09FF7797" w:rsidR="0046416A" w:rsidRPr="006B5F24" w:rsidRDefault="0046416A" w:rsidP="0046416A">
      <w:pPr>
        <w:pStyle w:val="a4"/>
        <w:spacing w:after="0" w:line="240" w:lineRule="auto"/>
        <w:ind w:left="644"/>
        <w:rPr>
          <w:rFonts w:ascii="Times New Roman" w:hAnsi="Times New Roman" w:cs="Times New Roman"/>
          <w:sz w:val="24"/>
          <w:szCs w:val="24"/>
        </w:rPr>
      </w:pPr>
      <w:r w:rsidRPr="006B5F24">
        <w:rPr>
          <w:rFonts w:ascii="Times New Roman" w:hAnsi="Times New Roman" w:cs="Times New Roman"/>
          <w:sz w:val="24"/>
          <w:szCs w:val="24"/>
        </w:rPr>
        <w:t>11.Международные и республиканские предметные олимпиады по общеобразовательным предметам</w:t>
      </w:r>
    </w:p>
    <w:p w14:paraId="7CBAF70B" w14:textId="7F5C49BD" w:rsidR="0046416A" w:rsidRPr="006B5F24" w:rsidRDefault="0046416A" w:rsidP="0046416A">
      <w:pPr>
        <w:spacing w:after="0" w:line="240" w:lineRule="auto"/>
        <w:rPr>
          <w:rFonts w:ascii="Times New Roman" w:hAnsi="Times New Roman" w:cs="Times New Roman"/>
          <w:sz w:val="24"/>
          <w:szCs w:val="24"/>
        </w:rPr>
      </w:pPr>
      <w:r w:rsidRPr="006B5F24">
        <w:rPr>
          <w:rFonts w:ascii="Times New Roman" w:hAnsi="Times New Roman" w:cs="Times New Roman"/>
          <w:sz w:val="24"/>
          <w:szCs w:val="24"/>
          <w:lang w:val="kk-KZ"/>
        </w:rPr>
        <w:t xml:space="preserve"> </w:t>
      </w:r>
      <w:r w:rsidR="0097247C" w:rsidRPr="006B5F24">
        <w:rPr>
          <w:rFonts w:ascii="Times New Roman" w:hAnsi="Times New Roman" w:cs="Times New Roman"/>
          <w:sz w:val="24"/>
          <w:szCs w:val="24"/>
          <w:lang w:val="en-US"/>
        </w:rPr>
        <w:t>VI</w:t>
      </w:r>
      <w:r w:rsidRPr="006B5F24">
        <w:rPr>
          <w:rFonts w:ascii="Times New Roman" w:hAnsi="Times New Roman" w:cs="Times New Roman"/>
          <w:sz w:val="24"/>
          <w:szCs w:val="24"/>
        </w:rPr>
        <w:t>. Анализ реализации воспитательной работы</w:t>
      </w:r>
    </w:p>
    <w:p w14:paraId="19109ABB" w14:textId="77F8411E" w:rsidR="0046416A" w:rsidRPr="006B5F24" w:rsidRDefault="0097247C" w:rsidP="0046416A">
      <w:pPr>
        <w:spacing w:after="0" w:line="240" w:lineRule="auto"/>
        <w:rPr>
          <w:rFonts w:ascii="Times New Roman" w:hAnsi="Times New Roman" w:cs="Times New Roman"/>
          <w:sz w:val="24"/>
          <w:szCs w:val="24"/>
        </w:rPr>
      </w:pPr>
      <w:r w:rsidRPr="006B5F24">
        <w:rPr>
          <w:rFonts w:ascii="Times New Roman" w:hAnsi="Times New Roman" w:cs="Times New Roman"/>
          <w:sz w:val="24"/>
          <w:szCs w:val="24"/>
        </w:rPr>
        <w:t xml:space="preserve"> </w:t>
      </w:r>
      <w:r w:rsidRPr="006B5F24">
        <w:rPr>
          <w:rFonts w:ascii="Times New Roman" w:hAnsi="Times New Roman" w:cs="Times New Roman"/>
          <w:sz w:val="24"/>
          <w:szCs w:val="24"/>
          <w:lang w:val="en-US"/>
        </w:rPr>
        <w:t>VII</w:t>
      </w:r>
      <w:r w:rsidR="0046416A" w:rsidRPr="006B5F24">
        <w:rPr>
          <w:rFonts w:ascii="Times New Roman" w:hAnsi="Times New Roman" w:cs="Times New Roman"/>
          <w:sz w:val="24"/>
          <w:szCs w:val="24"/>
        </w:rPr>
        <w:t>. Анализ психолого-педагогического сопровождения участников образовательных отношений.</w:t>
      </w:r>
    </w:p>
    <w:p w14:paraId="21DCC67B" w14:textId="6193B721" w:rsidR="0046416A" w:rsidRPr="006B5F24" w:rsidRDefault="0097247C" w:rsidP="0046416A">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rPr>
        <w:t xml:space="preserve"> </w:t>
      </w:r>
      <w:r w:rsidRPr="006B5F24">
        <w:rPr>
          <w:rFonts w:ascii="Times New Roman" w:hAnsi="Times New Roman" w:cs="Times New Roman"/>
          <w:sz w:val="24"/>
          <w:szCs w:val="24"/>
          <w:lang w:val="en-US"/>
        </w:rPr>
        <w:t>VIII</w:t>
      </w:r>
      <w:r w:rsidRPr="006B5F24">
        <w:rPr>
          <w:rFonts w:ascii="Times New Roman" w:hAnsi="Times New Roman" w:cs="Times New Roman"/>
          <w:sz w:val="24"/>
          <w:szCs w:val="24"/>
        </w:rPr>
        <w:t>.</w:t>
      </w:r>
      <w:r w:rsidR="009B2B64" w:rsidRPr="006B5F24">
        <w:rPr>
          <w:rFonts w:ascii="Times New Roman" w:hAnsi="Times New Roman" w:cs="Times New Roman"/>
          <w:sz w:val="24"/>
          <w:szCs w:val="24"/>
        </w:rPr>
        <w:t xml:space="preserve"> Самооценка материалов</w:t>
      </w:r>
    </w:p>
    <w:p w14:paraId="22B83819" w14:textId="77777777" w:rsidR="0046416A" w:rsidRPr="006B5F24" w:rsidRDefault="0046416A" w:rsidP="00531FDD">
      <w:pPr>
        <w:spacing w:after="0" w:line="240" w:lineRule="auto"/>
        <w:jc w:val="center"/>
        <w:rPr>
          <w:rFonts w:ascii="Times New Roman" w:hAnsi="Times New Roman" w:cs="Times New Roman"/>
          <w:b/>
          <w:bCs/>
          <w:sz w:val="24"/>
          <w:szCs w:val="24"/>
          <w:lang w:val="kk-KZ"/>
        </w:rPr>
      </w:pPr>
    </w:p>
    <w:p w14:paraId="7FA794A2" w14:textId="13603E31" w:rsidR="00102499" w:rsidRPr="006B5F24" w:rsidRDefault="006440B7" w:rsidP="00531FDD">
      <w:pPr>
        <w:spacing w:after="0" w:line="240" w:lineRule="auto"/>
        <w:jc w:val="center"/>
        <w:rPr>
          <w:rFonts w:ascii="Times New Roman" w:hAnsi="Times New Roman" w:cs="Times New Roman"/>
          <w:sz w:val="24"/>
          <w:szCs w:val="24"/>
          <w:lang w:val="kk-KZ"/>
        </w:rPr>
      </w:pPr>
      <w:r w:rsidRPr="006B5F24">
        <w:rPr>
          <w:rFonts w:ascii="Times New Roman" w:hAnsi="Times New Roman" w:cs="Times New Roman"/>
          <w:b/>
          <w:bCs/>
          <w:sz w:val="24"/>
          <w:szCs w:val="24"/>
          <w:lang w:val="en-US"/>
        </w:rPr>
        <w:t>I</w:t>
      </w:r>
      <w:r w:rsidR="00413F50" w:rsidRPr="006B5F24">
        <w:rPr>
          <w:rFonts w:ascii="Times New Roman" w:hAnsi="Times New Roman" w:cs="Times New Roman"/>
          <w:b/>
          <w:bCs/>
          <w:sz w:val="24"/>
          <w:szCs w:val="24"/>
          <w:lang w:val="kk-KZ"/>
        </w:rPr>
        <w:t>.Общая характеристика КГУ СО</w:t>
      </w:r>
      <w:r w:rsidR="00D77AB5">
        <w:rPr>
          <w:rFonts w:ascii="Times New Roman" w:hAnsi="Times New Roman" w:cs="Times New Roman"/>
          <w:b/>
          <w:bCs/>
          <w:sz w:val="24"/>
          <w:szCs w:val="24"/>
          <w:lang w:val="kk-KZ"/>
        </w:rPr>
        <w:t>П</w:t>
      </w:r>
      <w:r w:rsidR="00413F50" w:rsidRPr="006B5F24">
        <w:rPr>
          <w:rFonts w:ascii="Times New Roman" w:hAnsi="Times New Roman" w:cs="Times New Roman"/>
          <w:b/>
          <w:bCs/>
          <w:sz w:val="24"/>
          <w:szCs w:val="24"/>
          <w:lang w:val="kk-KZ"/>
        </w:rPr>
        <w:t>Ш №4</w:t>
      </w:r>
      <w:r w:rsidR="00102499" w:rsidRPr="006B5F24">
        <w:rPr>
          <w:rFonts w:ascii="Times New Roman" w:hAnsi="Times New Roman" w:cs="Times New Roman"/>
          <w:b/>
          <w:bCs/>
          <w:sz w:val="24"/>
          <w:szCs w:val="24"/>
          <w:lang w:val="kk-KZ"/>
        </w:rPr>
        <w:t>1 города Павлодара</w:t>
      </w:r>
      <w:r w:rsidR="00D77AB5">
        <w:rPr>
          <w:rFonts w:ascii="Times New Roman" w:hAnsi="Times New Roman" w:cs="Times New Roman"/>
          <w:b/>
          <w:bCs/>
          <w:sz w:val="24"/>
          <w:szCs w:val="24"/>
          <w:lang w:val="kk-KZ"/>
        </w:rPr>
        <w:t xml:space="preserve"> с ФОН</w:t>
      </w:r>
    </w:p>
    <w:bookmarkEnd w:id="0"/>
    <w:p w14:paraId="5AFE00F0" w14:textId="77777777"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Полное наименование организации образования:</w:t>
      </w:r>
    </w:p>
    <w:p w14:paraId="5D76DB37" w14:textId="30426592" w:rsidR="00102499" w:rsidRPr="006B5F24" w:rsidRDefault="00413F50"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К</w:t>
      </w:r>
      <w:r w:rsidR="00102499" w:rsidRPr="006B5F24">
        <w:rPr>
          <w:rFonts w:ascii="Times New Roman" w:hAnsi="Times New Roman" w:cs="Times New Roman"/>
          <w:sz w:val="24"/>
          <w:szCs w:val="24"/>
          <w:lang w:val="kk-KZ"/>
        </w:rPr>
        <w:t>оммунальное</w:t>
      </w:r>
      <w:r w:rsidRPr="006B5F24">
        <w:rPr>
          <w:rFonts w:ascii="Times New Roman" w:hAnsi="Times New Roman" w:cs="Times New Roman"/>
          <w:sz w:val="24"/>
          <w:szCs w:val="24"/>
          <w:lang w:val="kk-KZ"/>
        </w:rPr>
        <w:t xml:space="preserve"> государственное</w:t>
      </w:r>
      <w:r w:rsidR="00102499" w:rsidRPr="006B5F24">
        <w:rPr>
          <w:rFonts w:ascii="Times New Roman" w:hAnsi="Times New Roman" w:cs="Times New Roman"/>
          <w:sz w:val="24"/>
          <w:szCs w:val="24"/>
          <w:lang w:val="kk-KZ"/>
        </w:rPr>
        <w:t xml:space="preserve"> учреждения</w:t>
      </w:r>
    </w:p>
    <w:p w14:paraId="33C4B9A1" w14:textId="2461CC38"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«Средн</w:t>
      </w:r>
      <w:r w:rsidR="00413F50" w:rsidRPr="006B5F24">
        <w:rPr>
          <w:rFonts w:ascii="Times New Roman" w:hAnsi="Times New Roman" w:cs="Times New Roman"/>
          <w:sz w:val="24"/>
          <w:szCs w:val="24"/>
          <w:lang w:val="kk-KZ"/>
        </w:rPr>
        <w:t>яя общеобразовательная профильная  школа  №4</w:t>
      </w:r>
      <w:r w:rsidRPr="006B5F24">
        <w:rPr>
          <w:rFonts w:ascii="Times New Roman" w:hAnsi="Times New Roman" w:cs="Times New Roman"/>
          <w:sz w:val="24"/>
          <w:szCs w:val="24"/>
          <w:lang w:val="kk-KZ"/>
        </w:rPr>
        <w:t>1 города Павлодара</w:t>
      </w:r>
      <w:r w:rsidR="00D460E6" w:rsidRPr="006B5F24">
        <w:rPr>
          <w:rFonts w:ascii="Times New Roman" w:hAnsi="Times New Roman" w:cs="Times New Roman"/>
          <w:sz w:val="24"/>
          <w:szCs w:val="24"/>
          <w:lang w:val="kk-KZ"/>
        </w:rPr>
        <w:t xml:space="preserve"> с ФОН</w:t>
      </w:r>
      <w:r w:rsidRPr="006B5F24">
        <w:rPr>
          <w:rFonts w:ascii="Times New Roman" w:hAnsi="Times New Roman" w:cs="Times New Roman"/>
          <w:sz w:val="24"/>
          <w:szCs w:val="24"/>
          <w:lang w:val="kk-KZ"/>
        </w:rPr>
        <w:t>» отдела образования города Павлодара, управления образования Павлодарской области</w:t>
      </w:r>
    </w:p>
    <w:p w14:paraId="1D121781" w14:textId="77777777" w:rsidR="00102499" w:rsidRPr="006B5F24" w:rsidRDefault="00102499" w:rsidP="00102499">
      <w:pPr>
        <w:spacing w:after="0" w:line="240" w:lineRule="auto"/>
        <w:rPr>
          <w:rFonts w:ascii="Times New Roman" w:hAnsi="Times New Roman" w:cs="Times New Roman"/>
          <w:b/>
          <w:bCs/>
          <w:sz w:val="24"/>
          <w:szCs w:val="24"/>
          <w:lang w:val="kk-KZ"/>
        </w:rPr>
      </w:pPr>
      <w:r w:rsidRPr="006B5F24">
        <w:rPr>
          <w:rFonts w:ascii="Times New Roman" w:hAnsi="Times New Roman" w:cs="Times New Roman"/>
          <w:b/>
          <w:bCs/>
          <w:sz w:val="24"/>
          <w:szCs w:val="24"/>
          <w:lang w:val="kk-KZ"/>
        </w:rPr>
        <w:t>Юридический адрес и адрес фактического местонахождения:</w:t>
      </w:r>
    </w:p>
    <w:p w14:paraId="0E413099" w14:textId="64B00D6F"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Республика Казахстан, 000001, горо</w:t>
      </w:r>
      <w:r w:rsidR="00413F50" w:rsidRPr="006B5F24">
        <w:rPr>
          <w:rFonts w:ascii="Times New Roman" w:hAnsi="Times New Roman" w:cs="Times New Roman"/>
          <w:sz w:val="24"/>
          <w:szCs w:val="24"/>
          <w:lang w:val="kk-KZ"/>
        </w:rPr>
        <w:t>д Павлодар, улица Малайсары батыра 41</w:t>
      </w:r>
    </w:p>
    <w:p w14:paraId="75F227C2" w14:textId="77777777" w:rsidR="00102499" w:rsidRPr="006B5F24" w:rsidRDefault="00102499" w:rsidP="00102499">
      <w:pPr>
        <w:spacing w:after="0" w:line="240" w:lineRule="auto"/>
        <w:rPr>
          <w:rFonts w:ascii="Times New Roman" w:hAnsi="Times New Roman" w:cs="Times New Roman"/>
          <w:sz w:val="24"/>
          <w:szCs w:val="24"/>
        </w:rPr>
      </w:pPr>
      <w:r w:rsidRPr="006B5F24">
        <w:rPr>
          <w:rFonts w:ascii="Times New Roman" w:hAnsi="Times New Roman" w:cs="Times New Roman"/>
          <w:sz w:val="24"/>
          <w:szCs w:val="24"/>
          <w:lang w:val="kk-KZ"/>
        </w:rPr>
        <w:t>Контактные данные представителя юридического лица:</w:t>
      </w:r>
    </w:p>
    <w:p w14:paraId="65EC36EF" w14:textId="46E185FF" w:rsidR="00102499" w:rsidRPr="006B5F24" w:rsidRDefault="00413F50"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Рахимгожина Нургуль Шампатовна</w:t>
      </w:r>
    </w:p>
    <w:p w14:paraId="32045999" w14:textId="1F91AEDE"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b/>
          <w:bCs/>
          <w:sz w:val="24"/>
          <w:szCs w:val="24"/>
          <w:lang w:val="kk-KZ"/>
        </w:rPr>
        <w:t>Электронный адрес:</w:t>
      </w:r>
      <w:r w:rsidRPr="006B5F24">
        <w:rPr>
          <w:rFonts w:ascii="Times New Roman" w:hAnsi="Times New Roman" w:cs="Times New Roman"/>
          <w:sz w:val="24"/>
          <w:szCs w:val="24"/>
          <w:lang w:val="kk-KZ"/>
        </w:rPr>
        <w:t xml:space="preserve"> </w:t>
      </w:r>
      <w:hyperlink r:id="rId8" w:history="1">
        <w:r w:rsidR="00413F50" w:rsidRPr="006B5F24">
          <w:rPr>
            <w:rStyle w:val="a6"/>
            <w:rFonts w:ascii="Times New Roman" w:hAnsi="Times New Roman" w:cs="Times New Roman"/>
            <w:color w:val="auto"/>
            <w:sz w:val="24"/>
            <w:szCs w:val="24"/>
            <w:lang w:val="en-US"/>
          </w:rPr>
          <w:t>sosh</w:t>
        </w:r>
        <w:r w:rsidR="00413F50" w:rsidRPr="006B5F24">
          <w:rPr>
            <w:rStyle w:val="a6"/>
            <w:rFonts w:ascii="Times New Roman" w:hAnsi="Times New Roman" w:cs="Times New Roman"/>
            <w:color w:val="auto"/>
            <w:sz w:val="24"/>
            <w:szCs w:val="24"/>
          </w:rPr>
          <w:t>41@</w:t>
        </w:r>
        <w:r w:rsidR="00413F50" w:rsidRPr="006B5F24">
          <w:rPr>
            <w:rStyle w:val="a6"/>
            <w:rFonts w:ascii="Times New Roman" w:hAnsi="Times New Roman" w:cs="Times New Roman"/>
            <w:color w:val="auto"/>
            <w:sz w:val="24"/>
            <w:szCs w:val="24"/>
            <w:lang w:val="en-US"/>
          </w:rPr>
          <w:t>goo</w:t>
        </w:r>
        <w:r w:rsidR="00413F50" w:rsidRPr="006B5F24">
          <w:rPr>
            <w:rStyle w:val="a6"/>
            <w:rFonts w:ascii="Times New Roman" w:hAnsi="Times New Roman" w:cs="Times New Roman"/>
            <w:color w:val="auto"/>
            <w:sz w:val="24"/>
            <w:szCs w:val="24"/>
          </w:rPr>
          <w:t>.</w:t>
        </w:r>
        <w:r w:rsidR="00413F50" w:rsidRPr="006B5F24">
          <w:rPr>
            <w:rStyle w:val="a6"/>
            <w:rFonts w:ascii="Times New Roman" w:hAnsi="Times New Roman" w:cs="Times New Roman"/>
            <w:color w:val="auto"/>
            <w:sz w:val="24"/>
            <w:szCs w:val="24"/>
            <w:lang w:val="en-US"/>
          </w:rPr>
          <w:t>edu</w:t>
        </w:r>
        <w:r w:rsidR="00413F50" w:rsidRPr="006B5F24">
          <w:rPr>
            <w:rStyle w:val="a6"/>
            <w:rFonts w:ascii="Times New Roman" w:hAnsi="Times New Roman" w:cs="Times New Roman"/>
            <w:color w:val="auto"/>
            <w:sz w:val="24"/>
            <w:szCs w:val="24"/>
          </w:rPr>
          <w:t>.</w:t>
        </w:r>
        <w:r w:rsidR="00413F50" w:rsidRPr="006B5F24">
          <w:rPr>
            <w:rStyle w:val="a6"/>
            <w:rFonts w:ascii="Times New Roman" w:hAnsi="Times New Roman" w:cs="Times New Roman"/>
            <w:color w:val="auto"/>
            <w:sz w:val="24"/>
            <w:szCs w:val="24"/>
            <w:lang w:val="en-US"/>
          </w:rPr>
          <w:t>kz</w:t>
        </w:r>
      </w:hyperlink>
      <w:r w:rsidR="00413F50" w:rsidRPr="006B5F24">
        <w:rPr>
          <w:rFonts w:ascii="Times New Roman" w:hAnsi="Times New Roman" w:cs="Times New Roman"/>
          <w:sz w:val="24"/>
          <w:szCs w:val="24"/>
        </w:rPr>
        <w:t xml:space="preserve">  </w:t>
      </w:r>
      <w:r w:rsidRPr="006B5F24">
        <w:rPr>
          <w:rFonts w:ascii="Times New Roman" w:hAnsi="Times New Roman" w:cs="Times New Roman"/>
          <w:sz w:val="24"/>
          <w:szCs w:val="24"/>
          <w:lang w:val="kk-KZ"/>
        </w:rPr>
        <w:t>Телефон-факс: 871</w:t>
      </w:r>
      <w:r w:rsidR="00413F50" w:rsidRPr="006B5F24">
        <w:rPr>
          <w:rFonts w:ascii="Times New Roman" w:hAnsi="Times New Roman" w:cs="Times New Roman"/>
          <w:sz w:val="24"/>
          <w:szCs w:val="24"/>
          <w:lang w:val="kk-KZ"/>
        </w:rPr>
        <w:t>82</w:t>
      </w:r>
      <w:r w:rsidR="00413F50" w:rsidRPr="006B5F24">
        <w:rPr>
          <w:rFonts w:ascii="Times New Roman" w:hAnsi="Times New Roman" w:cs="Times New Roman"/>
          <w:sz w:val="24"/>
          <w:szCs w:val="24"/>
        </w:rPr>
        <w:t>50</w:t>
      </w:r>
      <w:r w:rsidR="00E84315" w:rsidRPr="006B5F24">
        <w:rPr>
          <w:rFonts w:ascii="Times New Roman" w:hAnsi="Times New Roman" w:cs="Times New Roman"/>
          <w:sz w:val="24"/>
          <w:szCs w:val="24"/>
          <w:lang w:val="kk-KZ"/>
        </w:rPr>
        <w:t>0</w:t>
      </w:r>
      <w:r w:rsidR="00413F50" w:rsidRPr="006B5F24">
        <w:rPr>
          <w:rFonts w:ascii="Times New Roman" w:hAnsi="Times New Roman" w:cs="Times New Roman"/>
          <w:sz w:val="24"/>
          <w:szCs w:val="24"/>
        </w:rPr>
        <w:t>3</w:t>
      </w:r>
      <w:r w:rsidR="004734E2" w:rsidRPr="006B5F24">
        <w:rPr>
          <w:rFonts w:ascii="Times New Roman" w:hAnsi="Times New Roman" w:cs="Times New Roman"/>
          <w:sz w:val="24"/>
          <w:szCs w:val="24"/>
          <w:lang w:val="kk-KZ"/>
        </w:rPr>
        <w:t>37</w:t>
      </w:r>
    </w:p>
    <w:p w14:paraId="6BEE1633" w14:textId="27773AF2" w:rsidR="00102499" w:rsidRPr="006B5F24" w:rsidRDefault="00102499" w:rsidP="00102499">
      <w:pPr>
        <w:spacing w:after="0" w:line="240" w:lineRule="auto"/>
        <w:rPr>
          <w:rFonts w:ascii="Times New Roman" w:hAnsi="Times New Roman" w:cs="Times New Roman"/>
          <w:sz w:val="24"/>
          <w:szCs w:val="24"/>
        </w:rPr>
      </w:pPr>
      <w:r w:rsidRPr="006B5F24">
        <w:rPr>
          <w:rFonts w:ascii="Times New Roman" w:hAnsi="Times New Roman" w:cs="Times New Roman"/>
          <w:b/>
          <w:bCs/>
          <w:sz w:val="24"/>
          <w:szCs w:val="24"/>
          <w:lang w:val="kk-KZ"/>
        </w:rPr>
        <w:t xml:space="preserve">Сайт организации образования: </w:t>
      </w:r>
      <w:hyperlink r:id="rId9" w:history="1">
        <w:r w:rsidR="00413F50" w:rsidRPr="006B5F24">
          <w:rPr>
            <w:rStyle w:val="a6"/>
            <w:rFonts w:ascii="Times New Roman" w:hAnsi="Times New Roman" w:cs="Times New Roman"/>
            <w:color w:val="auto"/>
            <w:sz w:val="24"/>
            <w:szCs w:val="24"/>
            <w:lang w:val="kk-KZ"/>
          </w:rPr>
          <w:t>https://goo.edu.kz/index/fromorg/48</w:t>
        </w:r>
      </w:hyperlink>
      <w:r w:rsidR="00413F50" w:rsidRPr="006B5F24">
        <w:rPr>
          <w:rFonts w:ascii="Times New Roman" w:hAnsi="Times New Roman" w:cs="Times New Roman"/>
          <w:sz w:val="24"/>
          <w:szCs w:val="24"/>
        </w:rPr>
        <w:t xml:space="preserve"> </w:t>
      </w:r>
    </w:p>
    <w:p w14:paraId="27D697A4" w14:textId="61849E93"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b/>
          <w:bCs/>
          <w:sz w:val="24"/>
          <w:szCs w:val="24"/>
          <w:lang w:val="kk-KZ"/>
        </w:rPr>
        <w:t>Проектная мощность:</w:t>
      </w:r>
      <w:r w:rsidRPr="006B5F24">
        <w:rPr>
          <w:rFonts w:ascii="Times New Roman" w:hAnsi="Times New Roman" w:cs="Times New Roman"/>
          <w:sz w:val="24"/>
          <w:szCs w:val="24"/>
          <w:lang w:val="kk-KZ"/>
        </w:rPr>
        <w:t xml:space="preserve"> </w:t>
      </w:r>
      <w:r w:rsidR="00247AA5" w:rsidRPr="006B5F24">
        <w:rPr>
          <w:rFonts w:ascii="Times New Roman" w:hAnsi="Times New Roman" w:cs="Times New Roman"/>
          <w:sz w:val="24"/>
          <w:szCs w:val="24"/>
          <w:lang w:val="kk-KZ"/>
        </w:rPr>
        <w:t>1200</w:t>
      </w:r>
    </w:p>
    <w:p w14:paraId="6E8444D1" w14:textId="5F734235"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b/>
          <w:bCs/>
          <w:sz w:val="24"/>
          <w:szCs w:val="24"/>
          <w:lang w:val="kk-KZ"/>
        </w:rPr>
        <w:t>Количество учебных кабинетов:</w:t>
      </w:r>
      <w:r w:rsidRPr="006B5F24">
        <w:rPr>
          <w:rFonts w:ascii="Times New Roman" w:hAnsi="Times New Roman" w:cs="Times New Roman"/>
          <w:sz w:val="24"/>
          <w:szCs w:val="24"/>
          <w:lang w:val="kk-KZ"/>
        </w:rPr>
        <w:t xml:space="preserve"> </w:t>
      </w:r>
      <w:r w:rsidR="00247AA5" w:rsidRPr="006B5F24">
        <w:rPr>
          <w:rFonts w:ascii="Times New Roman" w:hAnsi="Times New Roman" w:cs="Times New Roman"/>
          <w:sz w:val="24"/>
          <w:szCs w:val="24"/>
          <w:lang w:val="kk-KZ"/>
        </w:rPr>
        <w:t>53</w:t>
      </w:r>
      <w:r w:rsidRPr="006B5F24">
        <w:rPr>
          <w:rFonts w:ascii="Times New Roman" w:hAnsi="Times New Roman" w:cs="Times New Roman"/>
          <w:sz w:val="24"/>
          <w:szCs w:val="24"/>
          <w:lang w:val="kk-KZ"/>
        </w:rPr>
        <w:t xml:space="preserve"> (по техпаспорту), по факту- </w:t>
      </w:r>
      <w:r w:rsidR="00247AA5" w:rsidRPr="006B5F24">
        <w:rPr>
          <w:rFonts w:ascii="Times New Roman" w:hAnsi="Times New Roman" w:cs="Times New Roman"/>
          <w:sz w:val="24"/>
          <w:szCs w:val="24"/>
          <w:lang w:val="kk-KZ"/>
        </w:rPr>
        <w:t>56</w:t>
      </w:r>
    </w:p>
    <w:p w14:paraId="36C98D49" w14:textId="1AF398B3"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из них кабинеты новой модификации: </w:t>
      </w:r>
      <w:r w:rsidR="00247AA5" w:rsidRPr="006B5F24">
        <w:rPr>
          <w:rFonts w:ascii="Times New Roman" w:hAnsi="Times New Roman" w:cs="Times New Roman"/>
          <w:sz w:val="24"/>
          <w:szCs w:val="24"/>
          <w:lang w:val="kk-KZ"/>
        </w:rPr>
        <w:t>1</w:t>
      </w:r>
      <w:r w:rsidR="00E84315" w:rsidRPr="006B5F24">
        <w:rPr>
          <w:rFonts w:ascii="Times New Roman" w:hAnsi="Times New Roman" w:cs="Times New Roman"/>
          <w:sz w:val="24"/>
          <w:szCs w:val="24"/>
          <w:lang w:val="kk-KZ"/>
        </w:rPr>
        <w:t xml:space="preserve"> </w:t>
      </w:r>
      <w:r w:rsidR="00247AA5" w:rsidRPr="006B5F24">
        <w:rPr>
          <w:rFonts w:ascii="Times New Roman" w:hAnsi="Times New Roman" w:cs="Times New Roman"/>
          <w:sz w:val="24"/>
          <w:szCs w:val="24"/>
          <w:lang w:val="kk-KZ"/>
        </w:rPr>
        <w:t>( биология</w:t>
      </w:r>
      <w:r w:rsidRPr="006B5F24">
        <w:rPr>
          <w:rFonts w:ascii="Times New Roman" w:hAnsi="Times New Roman" w:cs="Times New Roman"/>
          <w:sz w:val="24"/>
          <w:szCs w:val="24"/>
          <w:lang w:val="kk-KZ"/>
        </w:rPr>
        <w:t>)</w:t>
      </w:r>
    </w:p>
    <w:p w14:paraId="6D3DF3B2" w14:textId="77777777" w:rsidR="00102499" w:rsidRPr="006B5F24" w:rsidRDefault="00102499" w:rsidP="00102499">
      <w:pPr>
        <w:spacing w:after="0" w:line="240" w:lineRule="auto"/>
        <w:rPr>
          <w:rFonts w:ascii="Times New Roman" w:hAnsi="Times New Roman" w:cs="Times New Roman"/>
          <w:b/>
          <w:bCs/>
          <w:sz w:val="24"/>
          <w:szCs w:val="24"/>
          <w:lang w:val="kk-KZ"/>
        </w:rPr>
      </w:pPr>
      <w:r w:rsidRPr="006B5F24">
        <w:rPr>
          <w:rFonts w:ascii="Times New Roman" w:hAnsi="Times New Roman" w:cs="Times New Roman"/>
          <w:b/>
          <w:bCs/>
          <w:sz w:val="24"/>
          <w:szCs w:val="24"/>
          <w:lang w:val="kk-KZ"/>
        </w:rPr>
        <w:t>Обеспеченность учащихся:</w:t>
      </w:r>
    </w:p>
    <w:p w14:paraId="7ACE23A0" w14:textId="77777777" w:rsidR="00E84315"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медицинский пункт: 1</w:t>
      </w:r>
    </w:p>
    <w:p w14:paraId="4E8C91F7" w14:textId="25292223" w:rsidR="00102499" w:rsidRPr="006B5F24" w:rsidRDefault="00AC178D"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посадочными местами в</w:t>
      </w:r>
      <w:r w:rsidRPr="006B5F24">
        <w:rPr>
          <w:rFonts w:ascii="Times New Roman" w:hAnsi="Times New Roman" w:cs="Times New Roman"/>
          <w:sz w:val="24"/>
          <w:szCs w:val="24"/>
        </w:rPr>
        <w:t xml:space="preserve"> </w:t>
      </w:r>
      <w:r w:rsidRPr="006B5F24">
        <w:rPr>
          <w:rFonts w:ascii="Times New Roman" w:hAnsi="Times New Roman" w:cs="Times New Roman"/>
          <w:sz w:val="24"/>
          <w:szCs w:val="24"/>
          <w:lang w:val="kk-KZ"/>
        </w:rPr>
        <w:t xml:space="preserve">столовой </w:t>
      </w:r>
      <w:r w:rsidR="00102499" w:rsidRPr="006B5F24">
        <w:rPr>
          <w:rFonts w:ascii="Times New Roman" w:hAnsi="Times New Roman" w:cs="Times New Roman"/>
          <w:sz w:val="24"/>
          <w:szCs w:val="24"/>
          <w:lang w:val="kk-KZ"/>
        </w:rPr>
        <w:t xml:space="preserve">: </w:t>
      </w:r>
      <w:r w:rsidR="00247AA5" w:rsidRPr="006B5F24">
        <w:rPr>
          <w:rFonts w:ascii="Times New Roman" w:hAnsi="Times New Roman" w:cs="Times New Roman"/>
          <w:sz w:val="24"/>
          <w:szCs w:val="24"/>
          <w:lang w:val="kk-KZ"/>
        </w:rPr>
        <w:t>200</w:t>
      </w:r>
      <w:r w:rsidR="00102499" w:rsidRPr="006B5F24">
        <w:rPr>
          <w:rFonts w:ascii="Times New Roman" w:hAnsi="Times New Roman" w:cs="Times New Roman"/>
          <w:sz w:val="24"/>
          <w:szCs w:val="24"/>
          <w:lang w:val="kk-KZ"/>
        </w:rPr>
        <w:t xml:space="preserve"> мест</w:t>
      </w:r>
    </w:p>
    <w:p w14:paraId="01C88674" w14:textId="0641C5C0" w:rsidR="00102499" w:rsidRPr="006B5F24" w:rsidRDefault="00247AA5"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учебные кабинеты</w:t>
      </w:r>
      <w:r w:rsidR="00102499" w:rsidRPr="006B5F24">
        <w:rPr>
          <w:rFonts w:ascii="Times New Roman" w:hAnsi="Times New Roman" w:cs="Times New Roman"/>
          <w:sz w:val="24"/>
          <w:szCs w:val="24"/>
          <w:lang w:val="kk-KZ"/>
        </w:rPr>
        <w:t xml:space="preserve">: </w:t>
      </w:r>
      <w:r w:rsidR="00541522" w:rsidRPr="006B5F24">
        <w:rPr>
          <w:rFonts w:ascii="Times New Roman" w:hAnsi="Times New Roman" w:cs="Times New Roman"/>
          <w:sz w:val="24"/>
          <w:szCs w:val="24"/>
          <w:lang w:val="kk-KZ"/>
        </w:rPr>
        <w:t>1400</w:t>
      </w:r>
      <w:r w:rsidR="004734E2" w:rsidRPr="006B5F24">
        <w:rPr>
          <w:rFonts w:ascii="Times New Roman" w:hAnsi="Times New Roman" w:cs="Times New Roman"/>
          <w:sz w:val="24"/>
          <w:szCs w:val="24"/>
          <w:lang w:val="kk-KZ"/>
        </w:rPr>
        <w:t xml:space="preserve"> </w:t>
      </w:r>
      <w:r w:rsidR="00102499" w:rsidRPr="006B5F24">
        <w:rPr>
          <w:rFonts w:ascii="Times New Roman" w:hAnsi="Times New Roman" w:cs="Times New Roman"/>
          <w:sz w:val="24"/>
          <w:szCs w:val="24"/>
          <w:lang w:val="kk-KZ"/>
        </w:rPr>
        <w:t>мест</w:t>
      </w:r>
    </w:p>
    <w:p w14:paraId="04DABBD4" w14:textId="5A543E2D"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читальных залах в библиотеке: </w:t>
      </w:r>
      <w:r w:rsidR="00247AA5" w:rsidRPr="006B5F24">
        <w:rPr>
          <w:rFonts w:ascii="Times New Roman" w:hAnsi="Times New Roman" w:cs="Times New Roman"/>
          <w:sz w:val="24"/>
          <w:szCs w:val="24"/>
          <w:lang w:val="kk-KZ"/>
        </w:rPr>
        <w:t>18</w:t>
      </w:r>
      <w:r w:rsidRPr="006B5F24">
        <w:rPr>
          <w:rFonts w:ascii="Times New Roman" w:hAnsi="Times New Roman" w:cs="Times New Roman"/>
          <w:sz w:val="24"/>
          <w:szCs w:val="24"/>
          <w:lang w:val="kk-KZ"/>
        </w:rPr>
        <w:t xml:space="preserve"> мест</w:t>
      </w:r>
    </w:p>
    <w:p w14:paraId="6CE22B4C" w14:textId="3BA3F27A" w:rsidR="00247AA5" w:rsidRPr="006B5F24" w:rsidRDefault="00247AA5"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актовый зал:150</w:t>
      </w:r>
    </w:p>
    <w:p w14:paraId="56646385" w14:textId="68A95ED5"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Количество книг: </w:t>
      </w:r>
      <w:r w:rsidR="00152C9E" w:rsidRPr="006B5F24">
        <w:rPr>
          <w:rFonts w:ascii="Times New Roman" w:hAnsi="Times New Roman" w:cs="Times New Roman"/>
          <w:sz w:val="24"/>
          <w:szCs w:val="24"/>
          <w:lang w:val="kk-KZ"/>
        </w:rPr>
        <w:t>49326</w:t>
      </w:r>
      <w:r w:rsidRPr="006B5F24">
        <w:rPr>
          <w:rFonts w:ascii="Times New Roman" w:hAnsi="Times New Roman" w:cs="Times New Roman"/>
          <w:sz w:val="24"/>
          <w:szCs w:val="24"/>
          <w:lang w:val="kk-KZ"/>
        </w:rPr>
        <w:t xml:space="preserve"> экз.</w:t>
      </w:r>
    </w:p>
    <w:p w14:paraId="644ADC4B" w14:textId="15FF2C18"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из них учебники:</w:t>
      </w:r>
      <w:r w:rsidR="00152C9E" w:rsidRPr="006B5F24">
        <w:rPr>
          <w:rFonts w:ascii="Times New Roman" w:hAnsi="Times New Roman" w:cs="Times New Roman"/>
          <w:sz w:val="24"/>
          <w:szCs w:val="24"/>
          <w:lang w:val="kk-KZ"/>
        </w:rPr>
        <w:t xml:space="preserve"> 39899 </w:t>
      </w:r>
      <w:r w:rsidRPr="006B5F24">
        <w:rPr>
          <w:rFonts w:ascii="Times New Roman" w:hAnsi="Times New Roman" w:cs="Times New Roman"/>
          <w:sz w:val="24"/>
          <w:szCs w:val="24"/>
          <w:lang w:val="kk-KZ"/>
        </w:rPr>
        <w:t>экз.</w:t>
      </w:r>
    </w:p>
    <w:p w14:paraId="26F204E3" w14:textId="256EAB91"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из них книги (включая художественную литературу, брошюры и журналы)</w:t>
      </w:r>
      <w:r w:rsidR="00152C9E" w:rsidRPr="006B5F24">
        <w:rPr>
          <w:rFonts w:ascii="Times New Roman" w:hAnsi="Times New Roman" w:cs="Times New Roman"/>
          <w:sz w:val="24"/>
          <w:szCs w:val="24"/>
          <w:lang w:val="kk-KZ"/>
        </w:rPr>
        <w:t>: 9427</w:t>
      </w:r>
    </w:p>
    <w:p w14:paraId="2DB23190" w14:textId="798CD22F"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количество электронных учебников:</w:t>
      </w:r>
      <w:r w:rsidR="00152C9E" w:rsidRPr="006B5F24">
        <w:rPr>
          <w:rFonts w:ascii="Times New Roman" w:hAnsi="Times New Roman" w:cs="Times New Roman"/>
          <w:sz w:val="24"/>
          <w:szCs w:val="24"/>
          <w:lang w:val="kk-KZ"/>
        </w:rPr>
        <w:t xml:space="preserve"> 146 </w:t>
      </w:r>
      <w:r w:rsidRPr="006B5F24">
        <w:rPr>
          <w:rFonts w:ascii="Times New Roman" w:hAnsi="Times New Roman" w:cs="Times New Roman"/>
          <w:sz w:val="24"/>
          <w:szCs w:val="24"/>
          <w:lang w:val="kk-KZ"/>
        </w:rPr>
        <w:t>экз.</w:t>
      </w:r>
    </w:p>
    <w:p w14:paraId="28242486" w14:textId="2742C541"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книги на казахском языке:</w:t>
      </w:r>
      <w:r w:rsidR="00152C9E" w:rsidRPr="006B5F24">
        <w:rPr>
          <w:rFonts w:ascii="Times New Roman" w:hAnsi="Times New Roman" w:cs="Times New Roman"/>
          <w:sz w:val="24"/>
          <w:szCs w:val="24"/>
          <w:lang w:val="kk-KZ"/>
        </w:rPr>
        <w:t xml:space="preserve"> 11934</w:t>
      </w:r>
      <w:r w:rsidRPr="006B5F24">
        <w:rPr>
          <w:rFonts w:ascii="Times New Roman" w:hAnsi="Times New Roman" w:cs="Times New Roman"/>
          <w:sz w:val="24"/>
          <w:szCs w:val="24"/>
          <w:lang w:val="kk-KZ"/>
        </w:rPr>
        <w:t xml:space="preserve"> экз.</w:t>
      </w:r>
    </w:p>
    <w:p w14:paraId="40126AC9" w14:textId="77777777" w:rsidR="00335EA3" w:rsidRPr="006B5F24" w:rsidRDefault="00335EA3" w:rsidP="00335EA3">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Количество интерактивных досок: 13 шт.</w:t>
      </w:r>
    </w:p>
    <w:p w14:paraId="1D977910" w14:textId="77777777" w:rsidR="00335EA3" w:rsidRPr="006B5F24" w:rsidRDefault="00335EA3" w:rsidP="00335EA3">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lastRenderedPageBreak/>
        <w:t>Количество компьютеров/моноблоков: 266 шт.</w:t>
      </w:r>
    </w:p>
    <w:p w14:paraId="570C1EB2" w14:textId="77777777" w:rsidR="00335EA3" w:rsidRPr="006B5F24" w:rsidRDefault="00335EA3" w:rsidP="00335EA3">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Количество ноутбуков: 135 шт.</w:t>
      </w:r>
    </w:p>
    <w:p w14:paraId="0702823C" w14:textId="77777777" w:rsidR="00335EA3" w:rsidRPr="006B5F24" w:rsidRDefault="00335EA3" w:rsidP="00335EA3">
      <w:pPr>
        <w:spacing w:after="0" w:line="240" w:lineRule="auto"/>
        <w:rPr>
          <w:rFonts w:ascii="Times New Roman" w:hAnsi="Times New Roman" w:cs="Times New Roman"/>
          <w:sz w:val="24"/>
          <w:szCs w:val="24"/>
          <w:lang w:val="kk-KZ"/>
        </w:rPr>
      </w:pPr>
      <w:r w:rsidRPr="006B5F24">
        <w:rPr>
          <w:rFonts w:ascii="Times New Roman" w:hAnsi="Times New Roman" w:cs="Times New Roman"/>
          <w:bCs/>
          <w:sz w:val="24"/>
          <w:szCs w:val="24"/>
          <w:lang w:val="kk-KZ"/>
        </w:rPr>
        <w:t>Количество планшетов:</w:t>
      </w:r>
      <w:r w:rsidRPr="006B5F24">
        <w:rPr>
          <w:rFonts w:ascii="Times New Roman" w:hAnsi="Times New Roman" w:cs="Times New Roman"/>
          <w:sz w:val="24"/>
          <w:szCs w:val="24"/>
          <w:lang w:val="kk-KZ"/>
        </w:rPr>
        <w:t xml:space="preserve"> 20 шт</w:t>
      </w:r>
    </w:p>
    <w:p w14:paraId="064AFD09" w14:textId="77777777" w:rsidR="00335EA3" w:rsidRPr="006B5F24" w:rsidRDefault="00335EA3" w:rsidP="00335EA3">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из них подключенных к интернету: 378 шт.</w:t>
      </w:r>
    </w:p>
    <w:p w14:paraId="05D9EF75" w14:textId="77777777" w:rsidR="00335EA3" w:rsidRPr="006B5F24" w:rsidRDefault="00335EA3" w:rsidP="00335EA3">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21 компьютеров нахоятся на списании. </w:t>
      </w:r>
    </w:p>
    <w:p w14:paraId="14C3FCED" w14:textId="77777777" w:rsidR="00335EA3" w:rsidRPr="006B5F24" w:rsidRDefault="00335EA3" w:rsidP="00335EA3">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22 компьютера требует ремонта.</w:t>
      </w:r>
    </w:p>
    <w:p w14:paraId="3DCAC406" w14:textId="53332AEC" w:rsidR="00335EA3" w:rsidRPr="006B5F24" w:rsidRDefault="00335EA3" w:rsidP="00335EA3">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Количество принтеров: 11 шт., </w:t>
      </w:r>
    </w:p>
    <w:p w14:paraId="56FFE6F9" w14:textId="6D028988" w:rsidR="00335EA3" w:rsidRPr="006B5F24" w:rsidRDefault="00335EA3"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Цифровой мультимедийный подиум подиум -1, </w:t>
      </w:r>
    </w:p>
    <w:p w14:paraId="2434D069" w14:textId="66F6E2EC"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Библиотечный </w:t>
      </w:r>
      <w:r w:rsidR="00152C9E" w:rsidRPr="006B5F24">
        <w:rPr>
          <w:rFonts w:ascii="Times New Roman" w:hAnsi="Times New Roman" w:cs="Times New Roman"/>
          <w:sz w:val="24"/>
          <w:szCs w:val="24"/>
          <w:lang w:val="kk-KZ"/>
        </w:rPr>
        <w:t>фонд: 49326</w:t>
      </w:r>
      <w:r w:rsidRPr="006B5F24">
        <w:rPr>
          <w:rFonts w:ascii="Times New Roman" w:hAnsi="Times New Roman" w:cs="Times New Roman"/>
          <w:sz w:val="24"/>
          <w:szCs w:val="24"/>
          <w:lang w:val="kk-KZ"/>
        </w:rPr>
        <w:t xml:space="preserve"> шт.</w:t>
      </w:r>
    </w:p>
    <w:p w14:paraId="192C11D5" w14:textId="605AEDD9"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Количество учащихся, всего: </w:t>
      </w:r>
      <w:r w:rsidR="00152C9E" w:rsidRPr="006B5F24">
        <w:rPr>
          <w:rFonts w:ascii="Times New Roman" w:hAnsi="Times New Roman" w:cs="Times New Roman"/>
          <w:sz w:val="24"/>
          <w:szCs w:val="24"/>
          <w:lang w:val="kk-KZ"/>
        </w:rPr>
        <w:t>1786</w:t>
      </w:r>
    </w:p>
    <w:p w14:paraId="2B5132B5" w14:textId="77777777" w:rsidR="00054781" w:rsidRPr="006B5F24" w:rsidRDefault="00054781" w:rsidP="00054781">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Количество учащихся, всего: 1771</w:t>
      </w:r>
    </w:p>
    <w:p w14:paraId="65131C2C" w14:textId="77777777" w:rsidR="00054781" w:rsidRPr="006B5F24" w:rsidRDefault="00054781" w:rsidP="00054781">
      <w:pPr>
        <w:spacing w:after="0" w:line="240" w:lineRule="auto"/>
        <w:rPr>
          <w:rFonts w:ascii="Times New Roman" w:hAnsi="Times New Roman" w:cs="Times New Roman"/>
          <w:b/>
          <w:bCs/>
          <w:sz w:val="24"/>
          <w:szCs w:val="24"/>
          <w:lang w:val="kk-KZ"/>
        </w:rPr>
      </w:pPr>
      <w:r w:rsidRPr="006B5F24">
        <w:rPr>
          <w:rFonts w:ascii="Times New Roman" w:hAnsi="Times New Roman" w:cs="Times New Roman"/>
          <w:b/>
          <w:bCs/>
          <w:sz w:val="24"/>
          <w:szCs w:val="24"/>
          <w:lang w:val="kk-KZ"/>
        </w:rPr>
        <w:t>Количество учащихся, обучающихся:</w:t>
      </w:r>
    </w:p>
    <w:p w14:paraId="292CBCB2" w14:textId="77777777" w:rsidR="00054781" w:rsidRPr="006B5F24" w:rsidRDefault="00054781" w:rsidP="00054781">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в начальной школе: 871</w:t>
      </w:r>
    </w:p>
    <w:p w14:paraId="344FC40B" w14:textId="77777777" w:rsidR="00054781" w:rsidRPr="006B5F24" w:rsidRDefault="00054781" w:rsidP="00054781">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в основной школе: 799</w:t>
      </w:r>
    </w:p>
    <w:p w14:paraId="7320A97E" w14:textId="77777777" w:rsidR="00054781" w:rsidRPr="006B5F24" w:rsidRDefault="00054781" w:rsidP="00054781">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в старшей школе: 101</w:t>
      </w:r>
    </w:p>
    <w:p w14:paraId="47133C43" w14:textId="77777777" w:rsidR="00054781" w:rsidRPr="006B5F24" w:rsidRDefault="00054781" w:rsidP="00054781">
      <w:pPr>
        <w:spacing w:after="0" w:line="240" w:lineRule="auto"/>
        <w:jc w:val="both"/>
        <w:rPr>
          <w:rFonts w:ascii="Times New Roman" w:hAnsi="Times New Roman" w:cs="Times New Roman"/>
          <w:b/>
          <w:bCs/>
          <w:sz w:val="24"/>
          <w:szCs w:val="24"/>
          <w:lang w:val="kk-KZ"/>
        </w:rPr>
      </w:pPr>
      <w:r w:rsidRPr="006B5F24">
        <w:rPr>
          <w:rFonts w:ascii="Times New Roman" w:hAnsi="Times New Roman" w:cs="Times New Roman"/>
          <w:b/>
          <w:bCs/>
          <w:sz w:val="24"/>
          <w:szCs w:val="24"/>
          <w:lang w:val="kk-KZ"/>
        </w:rPr>
        <w:t>По языкам обучения:</w:t>
      </w:r>
    </w:p>
    <w:p w14:paraId="47FBA8FC" w14:textId="77777777" w:rsidR="00054781" w:rsidRPr="006B5F24" w:rsidRDefault="00054781" w:rsidP="00054781">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на государственном языке - 288 уч-ся</w:t>
      </w:r>
    </w:p>
    <w:p w14:paraId="6E09BE9A" w14:textId="32EE474D" w:rsidR="00054781" w:rsidRPr="006B5F24" w:rsidRDefault="00054781" w:rsidP="004734E2">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на русском языке - 1483 уч-ся</w:t>
      </w:r>
    </w:p>
    <w:p w14:paraId="50F3E19E" w14:textId="1F5B9582"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Численность штатных учителей, всего: </w:t>
      </w:r>
      <w:r w:rsidR="003654FC" w:rsidRPr="006B5F24">
        <w:rPr>
          <w:rFonts w:ascii="Times New Roman" w:hAnsi="Times New Roman" w:cs="Times New Roman"/>
          <w:sz w:val="24"/>
          <w:szCs w:val="24"/>
          <w:lang w:val="kk-KZ"/>
        </w:rPr>
        <w:t>126</w:t>
      </w:r>
    </w:p>
    <w:p w14:paraId="3723540C" w14:textId="77777777"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из них имеют образование:</w:t>
      </w:r>
    </w:p>
    <w:p w14:paraId="615C2E8B" w14:textId="147C330A"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высшее:</w:t>
      </w:r>
      <w:r w:rsidR="003654FC" w:rsidRPr="006B5F24">
        <w:rPr>
          <w:rFonts w:ascii="Times New Roman" w:hAnsi="Times New Roman" w:cs="Times New Roman"/>
          <w:sz w:val="24"/>
          <w:szCs w:val="24"/>
          <w:lang w:val="kk-KZ"/>
        </w:rPr>
        <w:t>121</w:t>
      </w:r>
    </w:p>
    <w:p w14:paraId="287270B3" w14:textId="62606E87"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среднее-специальное: </w:t>
      </w:r>
      <w:r w:rsidR="003654FC" w:rsidRPr="006B5F24">
        <w:rPr>
          <w:rFonts w:ascii="Times New Roman" w:hAnsi="Times New Roman" w:cs="Times New Roman"/>
          <w:sz w:val="24"/>
          <w:szCs w:val="24"/>
          <w:lang w:val="kk-KZ"/>
        </w:rPr>
        <w:t>5</w:t>
      </w:r>
    </w:p>
    <w:p w14:paraId="495A5393" w14:textId="77777777"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из них имеют категории:</w:t>
      </w:r>
    </w:p>
    <w:p w14:paraId="2945125C" w14:textId="146AB7DC"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педагог-мастер: </w:t>
      </w:r>
      <w:r w:rsidR="00B15762" w:rsidRPr="006B5F24">
        <w:rPr>
          <w:rFonts w:ascii="Times New Roman" w:hAnsi="Times New Roman" w:cs="Times New Roman"/>
          <w:sz w:val="24"/>
          <w:szCs w:val="24"/>
          <w:lang w:val="kk-KZ"/>
        </w:rPr>
        <w:t>0</w:t>
      </w:r>
    </w:p>
    <w:p w14:paraId="59DE12BC" w14:textId="1212447D" w:rsidR="00102499" w:rsidRPr="006B5F24" w:rsidRDefault="003654FC"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педагог-исследователь: 35</w:t>
      </w:r>
    </w:p>
    <w:p w14:paraId="3781A2CB" w14:textId="08A16E54"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высшая: </w:t>
      </w:r>
      <w:r w:rsidR="003654FC" w:rsidRPr="006B5F24">
        <w:rPr>
          <w:rFonts w:ascii="Times New Roman" w:hAnsi="Times New Roman" w:cs="Times New Roman"/>
          <w:sz w:val="24"/>
          <w:szCs w:val="24"/>
          <w:lang w:val="kk-KZ"/>
        </w:rPr>
        <w:t>7</w:t>
      </w:r>
    </w:p>
    <w:p w14:paraId="034F2030" w14:textId="67B5ABE9"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педагог-эксперт: </w:t>
      </w:r>
      <w:r w:rsidR="00B15762" w:rsidRPr="006B5F24">
        <w:rPr>
          <w:rFonts w:ascii="Times New Roman" w:hAnsi="Times New Roman" w:cs="Times New Roman"/>
          <w:sz w:val="24"/>
          <w:szCs w:val="24"/>
          <w:lang w:val="kk-KZ"/>
        </w:rPr>
        <w:t>18</w:t>
      </w:r>
    </w:p>
    <w:p w14:paraId="4A6366C6" w14:textId="3A1FE630"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педагог-модератор: </w:t>
      </w:r>
      <w:r w:rsidR="003654FC" w:rsidRPr="006B5F24">
        <w:rPr>
          <w:rFonts w:ascii="Times New Roman" w:hAnsi="Times New Roman" w:cs="Times New Roman"/>
          <w:sz w:val="24"/>
          <w:szCs w:val="24"/>
          <w:lang w:val="kk-KZ"/>
        </w:rPr>
        <w:t>26</w:t>
      </w:r>
    </w:p>
    <w:p w14:paraId="626AA227" w14:textId="358A6294"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первая: </w:t>
      </w:r>
      <w:r w:rsidR="003654FC" w:rsidRPr="006B5F24">
        <w:rPr>
          <w:rFonts w:ascii="Times New Roman" w:hAnsi="Times New Roman" w:cs="Times New Roman"/>
          <w:sz w:val="24"/>
          <w:szCs w:val="24"/>
          <w:lang w:val="kk-KZ"/>
        </w:rPr>
        <w:t>6</w:t>
      </w:r>
    </w:p>
    <w:p w14:paraId="2FDBA569" w14:textId="13A4BE11" w:rsidR="00102499" w:rsidRPr="006B5F24" w:rsidRDefault="003654FC"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вторая: 3</w:t>
      </w:r>
    </w:p>
    <w:p w14:paraId="18656E8F" w14:textId="647FE41A"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без категории: </w:t>
      </w:r>
      <w:r w:rsidR="003654FC" w:rsidRPr="006B5F24">
        <w:rPr>
          <w:rFonts w:ascii="Times New Roman" w:hAnsi="Times New Roman" w:cs="Times New Roman"/>
          <w:sz w:val="24"/>
          <w:szCs w:val="24"/>
          <w:lang w:val="kk-KZ"/>
        </w:rPr>
        <w:t>31</w:t>
      </w:r>
    </w:p>
    <w:p w14:paraId="064F2D62" w14:textId="77777777"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Доля педагогов с высшей,</w:t>
      </w:r>
    </w:p>
    <w:p w14:paraId="268CBC61" w14:textId="77777777" w:rsidR="00102499" w:rsidRPr="006B5F24" w:rsidRDefault="00102499"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педагогов-мастеров,педагогов-исследователей,</w:t>
      </w:r>
    </w:p>
    <w:p w14:paraId="00239C6D" w14:textId="525245DE" w:rsidR="00102499" w:rsidRPr="006B5F24" w:rsidRDefault="00102499" w:rsidP="008B3166">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педагогов-экспертов, первой категорией: </w:t>
      </w:r>
      <w:r w:rsidR="003654FC" w:rsidRPr="006B5F24">
        <w:rPr>
          <w:rFonts w:ascii="Times New Roman" w:hAnsi="Times New Roman" w:cs="Times New Roman"/>
          <w:sz w:val="24"/>
          <w:szCs w:val="24"/>
          <w:lang w:val="kk-KZ"/>
        </w:rPr>
        <w:t>52</w:t>
      </w:r>
      <w:r w:rsidRPr="006B5F24">
        <w:rPr>
          <w:rFonts w:ascii="Times New Roman" w:hAnsi="Times New Roman" w:cs="Times New Roman"/>
          <w:sz w:val="24"/>
          <w:szCs w:val="24"/>
          <w:lang w:val="kk-KZ"/>
        </w:rPr>
        <w:t>%</w:t>
      </w:r>
    </w:p>
    <w:p w14:paraId="751DB650" w14:textId="2A1F9A99" w:rsidR="00102499" w:rsidRPr="006B5F24" w:rsidRDefault="00A3019A" w:rsidP="008B3166">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К</w:t>
      </w:r>
      <w:r w:rsidR="00102499" w:rsidRPr="006B5F24">
        <w:rPr>
          <w:rFonts w:ascii="Times New Roman" w:hAnsi="Times New Roman" w:cs="Times New Roman"/>
          <w:sz w:val="24"/>
          <w:szCs w:val="24"/>
          <w:lang w:val="kk-KZ"/>
        </w:rPr>
        <w:t xml:space="preserve">оммунальное </w:t>
      </w:r>
      <w:r w:rsidRPr="006B5F24">
        <w:rPr>
          <w:rFonts w:ascii="Times New Roman" w:hAnsi="Times New Roman" w:cs="Times New Roman"/>
          <w:sz w:val="24"/>
          <w:szCs w:val="24"/>
          <w:lang w:val="kk-KZ"/>
        </w:rPr>
        <w:t>государственное учреждение</w:t>
      </w:r>
      <w:r w:rsidR="00102499"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Средняя общеобразовательная</w:t>
      </w:r>
      <w:r w:rsidR="003973A0" w:rsidRPr="006B5F24">
        <w:rPr>
          <w:rFonts w:ascii="Times New Roman" w:hAnsi="Times New Roman" w:cs="Times New Roman"/>
          <w:sz w:val="24"/>
          <w:szCs w:val="24"/>
        </w:rPr>
        <w:t xml:space="preserve"> </w:t>
      </w:r>
      <w:r w:rsidR="003973A0" w:rsidRPr="006B5F24">
        <w:rPr>
          <w:rFonts w:ascii="Times New Roman" w:hAnsi="Times New Roman" w:cs="Times New Roman"/>
          <w:sz w:val="24"/>
          <w:szCs w:val="24"/>
          <w:lang w:val="kk-KZ"/>
        </w:rPr>
        <w:t>профильная</w:t>
      </w:r>
      <w:r w:rsidRPr="006B5F24">
        <w:rPr>
          <w:rFonts w:ascii="Times New Roman" w:hAnsi="Times New Roman" w:cs="Times New Roman"/>
          <w:sz w:val="24"/>
          <w:szCs w:val="24"/>
          <w:lang w:val="kk-KZ"/>
        </w:rPr>
        <w:t xml:space="preserve"> школа</w:t>
      </w:r>
      <w:r w:rsidR="00102499" w:rsidRPr="006B5F24">
        <w:rPr>
          <w:rFonts w:ascii="Times New Roman" w:hAnsi="Times New Roman" w:cs="Times New Roman"/>
          <w:sz w:val="24"/>
          <w:szCs w:val="24"/>
          <w:lang w:val="kk-KZ"/>
        </w:rPr>
        <w:t xml:space="preserve"> №</w:t>
      </w:r>
      <w:r w:rsidR="00AC178D" w:rsidRPr="006B5F24">
        <w:rPr>
          <w:rFonts w:ascii="Times New Roman" w:hAnsi="Times New Roman" w:cs="Times New Roman"/>
          <w:sz w:val="24"/>
          <w:szCs w:val="24"/>
        </w:rPr>
        <w:t>4</w:t>
      </w:r>
      <w:r w:rsidRPr="006B5F24">
        <w:rPr>
          <w:rFonts w:ascii="Times New Roman" w:hAnsi="Times New Roman" w:cs="Times New Roman"/>
          <w:sz w:val="24"/>
          <w:szCs w:val="24"/>
          <w:lang w:val="kk-KZ"/>
        </w:rPr>
        <w:t>1 города Павлодара</w:t>
      </w:r>
      <w:r w:rsidR="003973A0" w:rsidRPr="006B5F24">
        <w:rPr>
          <w:rFonts w:ascii="Times New Roman" w:hAnsi="Times New Roman" w:cs="Times New Roman"/>
          <w:sz w:val="24"/>
          <w:szCs w:val="24"/>
          <w:lang w:val="kk-KZ"/>
        </w:rPr>
        <w:t xml:space="preserve"> с физкультурно-оздоровительной напрвленностью» отдела образования города Павлодара,управления образования Павлодарской области</w:t>
      </w:r>
      <w:r w:rsidR="00102499" w:rsidRPr="006B5F24">
        <w:rPr>
          <w:rFonts w:ascii="Times New Roman" w:hAnsi="Times New Roman" w:cs="Times New Roman"/>
          <w:sz w:val="24"/>
          <w:szCs w:val="24"/>
          <w:lang w:val="kk-KZ"/>
        </w:rPr>
        <w:t>, обладающ</w:t>
      </w:r>
      <w:r w:rsidRPr="006B5F24">
        <w:rPr>
          <w:rFonts w:ascii="Times New Roman" w:hAnsi="Times New Roman" w:cs="Times New Roman"/>
          <w:sz w:val="24"/>
          <w:szCs w:val="24"/>
          <w:lang w:val="kk-KZ"/>
        </w:rPr>
        <w:t xml:space="preserve">ая </w:t>
      </w:r>
      <w:r w:rsidR="00102499" w:rsidRPr="006B5F24">
        <w:rPr>
          <w:rFonts w:ascii="Times New Roman" w:hAnsi="Times New Roman" w:cs="Times New Roman"/>
          <w:sz w:val="24"/>
          <w:szCs w:val="24"/>
          <w:lang w:val="kk-KZ"/>
        </w:rPr>
        <w:t>статусом юридического лица, для осуществления образовательных функций, в организационно</w:t>
      </w:r>
      <w:r w:rsidRPr="006B5F24">
        <w:rPr>
          <w:rFonts w:ascii="Times New Roman" w:hAnsi="Times New Roman" w:cs="Times New Roman"/>
          <w:sz w:val="24"/>
          <w:szCs w:val="24"/>
          <w:lang w:val="kk-KZ"/>
        </w:rPr>
        <w:t xml:space="preserve"> </w:t>
      </w:r>
      <w:r w:rsidR="00102499" w:rsidRPr="006B5F24">
        <w:rPr>
          <w:rFonts w:ascii="Times New Roman" w:hAnsi="Times New Roman" w:cs="Times New Roman"/>
          <w:sz w:val="24"/>
          <w:szCs w:val="24"/>
          <w:lang w:val="kk-KZ"/>
        </w:rPr>
        <w:t>правовой форме учреждения.</w:t>
      </w:r>
    </w:p>
    <w:p w14:paraId="1449EAEA" w14:textId="1746C3BF" w:rsidR="00102499" w:rsidRPr="006B5F24" w:rsidRDefault="00102499" w:rsidP="008B3166">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Вид государственного учреждения:</w:t>
      </w:r>
      <w:r w:rsidR="003973A0" w:rsidRPr="006B5F24">
        <w:rPr>
          <w:rFonts w:ascii="Times New Roman" w:hAnsi="Times New Roman" w:cs="Times New Roman"/>
          <w:sz w:val="24"/>
          <w:szCs w:val="24"/>
          <w:lang w:val="kk-KZ"/>
        </w:rPr>
        <w:t xml:space="preserve"> «Аппарат акима Павлодарской области»</w:t>
      </w:r>
      <w:r w:rsidRPr="006B5F24">
        <w:rPr>
          <w:rFonts w:ascii="Times New Roman" w:hAnsi="Times New Roman" w:cs="Times New Roman"/>
          <w:sz w:val="24"/>
          <w:szCs w:val="24"/>
          <w:lang w:val="kk-KZ"/>
        </w:rPr>
        <w:t>п</w:t>
      </w:r>
      <w:r w:rsidR="00BB3406" w:rsidRPr="006B5F24">
        <w:rPr>
          <w:rFonts w:ascii="Times New Roman" w:hAnsi="Times New Roman" w:cs="Times New Roman"/>
          <w:sz w:val="24"/>
          <w:szCs w:val="24"/>
          <w:lang w:val="kk-KZ"/>
        </w:rPr>
        <w:t>остановление</w:t>
      </w:r>
      <w:r w:rsidRPr="006B5F24">
        <w:rPr>
          <w:rFonts w:ascii="Times New Roman" w:hAnsi="Times New Roman" w:cs="Times New Roman"/>
          <w:sz w:val="24"/>
          <w:szCs w:val="24"/>
          <w:lang w:val="kk-KZ"/>
        </w:rPr>
        <w:t xml:space="preserve"> </w:t>
      </w:r>
      <w:r w:rsidR="00BB3406" w:rsidRPr="006B5F24">
        <w:rPr>
          <w:rFonts w:ascii="Times New Roman" w:hAnsi="Times New Roman" w:cs="Times New Roman"/>
          <w:sz w:val="24"/>
          <w:szCs w:val="24"/>
          <w:lang w:val="kk-KZ"/>
        </w:rPr>
        <w:t xml:space="preserve">акима Павлодарской области </w:t>
      </w:r>
      <w:r w:rsidRPr="006B5F24">
        <w:rPr>
          <w:rFonts w:ascii="Times New Roman" w:hAnsi="Times New Roman" w:cs="Times New Roman"/>
          <w:sz w:val="24"/>
          <w:szCs w:val="24"/>
          <w:lang w:val="kk-KZ"/>
        </w:rPr>
        <w:t>№</w:t>
      </w:r>
      <w:r w:rsidR="00BB3406" w:rsidRPr="006B5F24">
        <w:rPr>
          <w:rFonts w:ascii="Times New Roman" w:hAnsi="Times New Roman" w:cs="Times New Roman"/>
          <w:sz w:val="24"/>
          <w:szCs w:val="24"/>
          <w:lang w:val="kk-KZ"/>
        </w:rPr>
        <w:t>276</w:t>
      </w:r>
      <w:r w:rsidRPr="006B5F24">
        <w:rPr>
          <w:rFonts w:ascii="Times New Roman" w:hAnsi="Times New Roman" w:cs="Times New Roman"/>
          <w:sz w:val="24"/>
          <w:szCs w:val="24"/>
          <w:lang w:val="kk-KZ"/>
        </w:rPr>
        <w:t>/</w:t>
      </w:r>
      <w:r w:rsidR="00BB3406" w:rsidRPr="006B5F24">
        <w:rPr>
          <w:rFonts w:ascii="Times New Roman" w:hAnsi="Times New Roman" w:cs="Times New Roman"/>
          <w:sz w:val="24"/>
          <w:szCs w:val="24"/>
          <w:lang w:val="kk-KZ"/>
        </w:rPr>
        <w:t xml:space="preserve">5 </w:t>
      </w:r>
      <w:r w:rsidRPr="006B5F24">
        <w:rPr>
          <w:rFonts w:ascii="Times New Roman" w:hAnsi="Times New Roman" w:cs="Times New Roman"/>
          <w:sz w:val="24"/>
          <w:szCs w:val="24"/>
          <w:lang w:val="kk-KZ"/>
        </w:rPr>
        <w:t xml:space="preserve"> от </w:t>
      </w:r>
      <w:r w:rsidR="004D7FEB" w:rsidRPr="006B5F24">
        <w:rPr>
          <w:rFonts w:ascii="Times New Roman" w:hAnsi="Times New Roman" w:cs="Times New Roman"/>
          <w:sz w:val="24"/>
          <w:szCs w:val="24"/>
          <w:lang w:val="kk-KZ"/>
        </w:rPr>
        <w:t>23</w:t>
      </w:r>
      <w:r w:rsidRPr="006B5F24">
        <w:rPr>
          <w:rFonts w:ascii="Times New Roman" w:hAnsi="Times New Roman" w:cs="Times New Roman"/>
          <w:sz w:val="24"/>
          <w:szCs w:val="24"/>
          <w:lang w:val="kk-KZ"/>
        </w:rPr>
        <w:t>.</w:t>
      </w:r>
      <w:r w:rsidR="004D7FEB" w:rsidRPr="006B5F24">
        <w:rPr>
          <w:rFonts w:ascii="Times New Roman" w:hAnsi="Times New Roman" w:cs="Times New Roman"/>
          <w:sz w:val="24"/>
          <w:szCs w:val="24"/>
          <w:lang w:val="kk-KZ"/>
        </w:rPr>
        <w:t>12</w:t>
      </w:r>
      <w:r w:rsidRPr="006B5F24">
        <w:rPr>
          <w:rFonts w:ascii="Times New Roman" w:hAnsi="Times New Roman" w:cs="Times New Roman"/>
          <w:sz w:val="24"/>
          <w:szCs w:val="24"/>
          <w:lang w:val="kk-KZ"/>
        </w:rPr>
        <w:t>.20</w:t>
      </w:r>
      <w:r w:rsidR="004D7FEB" w:rsidRPr="006B5F24">
        <w:rPr>
          <w:rFonts w:ascii="Times New Roman" w:hAnsi="Times New Roman" w:cs="Times New Roman"/>
          <w:sz w:val="24"/>
          <w:szCs w:val="24"/>
          <w:lang w:val="kk-KZ"/>
        </w:rPr>
        <w:t>20</w:t>
      </w:r>
      <w:r w:rsidRPr="006B5F24">
        <w:rPr>
          <w:rFonts w:ascii="Times New Roman" w:hAnsi="Times New Roman" w:cs="Times New Roman"/>
          <w:sz w:val="24"/>
          <w:szCs w:val="24"/>
          <w:lang w:val="kk-KZ"/>
        </w:rPr>
        <w:t xml:space="preserve"> года получила</w:t>
      </w:r>
      <w:r w:rsidR="00A3019A"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 xml:space="preserve">статус </w:t>
      </w:r>
      <w:r w:rsidR="00BB3406" w:rsidRPr="006B5F24">
        <w:rPr>
          <w:rFonts w:ascii="Times New Roman" w:hAnsi="Times New Roman" w:cs="Times New Roman"/>
          <w:sz w:val="24"/>
          <w:szCs w:val="24"/>
          <w:lang w:val="kk-KZ"/>
        </w:rPr>
        <w:t xml:space="preserve">коммунального </w:t>
      </w:r>
      <w:r w:rsidRPr="006B5F24">
        <w:rPr>
          <w:rFonts w:ascii="Times New Roman" w:hAnsi="Times New Roman" w:cs="Times New Roman"/>
          <w:sz w:val="24"/>
          <w:szCs w:val="24"/>
          <w:lang w:val="kk-KZ"/>
        </w:rPr>
        <w:t xml:space="preserve">государственного </w:t>
      </w:r>
      <w:r w:rsidR="00BB3406" w:rsidRPr="006B5F24">
        <w:rPr>
          <w:rFonts w:ascii="Times New Roman" w:hAnsi="Times New Roman" w:cs="Times New Roman"/>
          <w:sz w:val="24"/>
          <w:szCs w:val="24"/>
          <w:lang w:val="kk-KZ"/>
        </w:rPr>
        <w:t>учреждения</w:t>
      </w:r>
      <w:r w:rsidRPr="006B5F24">
        <w:rPr>
          <w:rFonts w:ascii="Times New Roman" w:hAnsi="Times New Roman" w:cs="Times New Roman"/>
          <w:sz w:val="24"/>
          <w:szCs w:val="24"/>
          <w:lang w:val="kk-KZ"/>
        </w:rPr>
        <w:t>.</w:t>
      </w:r>
    </w:p>
    <w:p w14:paraId="72C5D445" w14:textId="2AF13D66" w:rsidR="00102499" w:rsidRPr="006B5F24" w:rsidRDefault="004D7FEB" w:rsidP="00102499">
      <w:pPr>
        <w:spacing w:after="0" w:line="240" w:lineRule="auto"/>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Решение </w:t>
      </w:r>
      <w:r w:rsidR="00F12372"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 xml:space="preserve">акима города Павлодара от 22.01.1999г </w:t>
      </w:r>
      <w:r w:rsidRPr="006B5F24">
        <w:rPr>
          <w:rFonts w:ascii="Times New Roman" w:hAnsi="Times New Roman" w:cs="Times New Roman"/>
          <w:sz w:val="24"/>
          <w:szCs w:val="24"/>
        </w:rPr>
        <w:t>№81</w:t>
      </w:r>
      <w:r w:rsidRPr="006B5F24">
        <w:rPr>
          <w:rFonts w:ascii="Times New Roman" w:hAnsi="Times New Roman" w:cs="Times New Roman"/>
          <w:sz w:val="24"/>
          <w:szCs w:val="24"/>
          <w:lang w:val="kk-KZ"/>
        </w:rPr>
        <w:t xml:space="preserve"> « О предоставлении в постоянное землепользования учреждению-средней общеобразовательнй школы № 41 г.Павлодара земельного участка»</w:t>
      </w:r>
    </w:p>
    <w:p w14:paraId="3BC70C44" w14:textId="20F82178" w:rsidR="00102499" w:rsidRPr="006B5F24" w:rsidRDefault="00102499" w:rsidP="008B3166">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b/>
          <w:bCs/>
          <w:sz w:val="24"/>
          <w:szCs w:val="24"/>
          <w:lang w:val="kk-KZ"/>
        </w:rPr>
        <w:t>Учредителем,</w:t>
      </w:r>
      <w:r w:rsidRPr="006B5F24">
        <w:rPr>
          <w:rFonts w:ascii="Times New Roman" w:hAnsi="Times New Roman" w:cs="Times New Roman"/>
          <w:sz w:val="24"/>
          <w:szCs w:val="24"/>
          <w:lang w:val="kk-KZ"/>
        </w:rPr>
        <w:t xml:space="preserve"> а также органом, осуществляющим по отношению к нему функции</w:t>
      </w:r>
      <w:r w:rsidR="009A0A5F"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 xml:space="preserve">субъекта права в отношении его имущества, является акимат города </w:t>
      </w:r>
      <w:r w:rsidR="009A0A5F" w:rsidRPr="006B5F24">
        <w:rPr>
          <w:rFonts w:ascii="Times New Roman" w:hAnsi="Times New Roman" w:cs="Times New Roman"/>
          <w:sz w:val="24"/>
          <w:szCs w:val="24"/>
          <w:lang w:val="kk-KZ"/>
        </w:rPr>
        <w:t>Павлодара</w:t>
      </w:r>
      <w:r w:rsidRPr="006B5F24">
        <w:rPr>
          <w:rFonts w:ascii="Times New Roman" w:hAnsi="Times New Roman" w:cs="Times New Roman"/>
          <w:sz w:val="24"/>
          <w:szCs w:val="24"/>
          <w:lang w:val="kk-KZ"/>
        </w:rPr>
        <w:t>.</w:t>
      </w:r>
    </w:p>
    <w:p w14:paraId="344EDD9C" w14:textId="5B0CE33C" w:rsidR="00102499" w:rsidRPr="006B5F24" w:rsidRDefault="00102499" w:rsidP="008B3166">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Органом, осуществляющим управление, является Государственное учреждение</w:t>
      </w:r>
      <w:r w:rsidR="00C72A94"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 xml:space="preserve">«Управление образования </w:t>
      </w:r>
      <w:r w:rsidR="00C72A94" w:rsidRPr="006B5F24">
        <w:rPr>
          <w:rFonts w:ascii="Times New Roman" w:hAnsi="Times New Roman" w:cs="Times New Roman"/>
          <w:sz w:val="24"/>
          <w:szCs w:val="24"/>
          <w:lang w:val="kk-KZ"/>
        </w:rPr>
        <w:t>Павлодарской области</w:t>
      </w:r>
      <w:r w:rsidRPr="006B5F24">
        <w:rPr>
          <w:rFonts w:ascii="Times New Roman" w:hAnsi="Times New Roman" w:cs="Times New Roman"/>
          <w:sz w:val="24"/>
          <w:szCs w:val="24"/>
          <w:lang w:val="kk-KZ"/>
        </w:rPr>
        <w:t>».</w:t>
      </w:r>
    </w:p>
    <w:p w14:paraId="50987CFE" w14:textId="77777777" w:rsidR="00102499" w:rsidRPr="006B5F24" w:rsidRDefault="00102499" w:rsidP="008B3166">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b/>
          <w:bCs/>
          <w:sz w:val="24"/>
          <w:szCs w:val="24"/>
          <w:lang w:val="kk-KZ"/>
        </w:rPr>
        <w:t>Имеются следующие учредительные документы</w:t>
      </w:r>
      <w:r w:rsidRPr="006B5F24">
        <w:rPr>
          <w:rFonts w:ascii="Times New Roman" w:hAnsi="Times New Roman" w:cs="Times New Roman"/>
          <w:sz w:val="24"/>
          <w:szCs w:val="24"/>
          <w:lang w:val="kk-KZ"/>
        </w:rPr>
        <w:t xml:space="preserve"> (копии прилагаются):</w:t>
      </w:r>
    </w:p>
    <w:p w14:paraId="04FFF584" w14:textId="6173F4B6" w:rsidR="00102499" w:rsidRPr="006B5F24" w:rsidRDefault="00102499" w:rsidP="008B3166">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1.С</w:t>
      </w:r>
      <w:r w:rsidR="0021418C" w:rsidRPr="006B5F24">
        <w:rPr>
          <w:rFonts w:ascii="Times New Roman" w:hAnsi="Times New Roman" w:cs="Times New Roman"/>
          <w:sz w:val="24"/>
          <w:szCs w:val="24"/>
          <w:lang w:val="kk-KZ"/>
        </w:rPr>
        <w:t>правка</w:t>
      </w:r>
      <w:r w:rsidRPr="006B5F24">
        <w:rPr>
          <w:rFonts w:ascii="Times New Roman" w:hAnsi="Times New Roman" w:cs="Times New Roman"/>
          <w:sz w:val="24"/>
          <w:szCs w:val="24"/>
          <w:lang w:val="kk-KZ"/>
        </w:rPr>
        <w:t xml:space="preserve"> о государственной </w:t>
      </w:r>
      <w:r w:rsidR="00307C3C" w:rsidRPr="006B5F24">
        <w:rPr>
          <w:rFonts w:ascii="Times New Roman" w:hAnsi="Times New Roman" w:cs="Times New Roman"/>
          <w:sz w:val="24"/>
          <w:szCs w:val="24"/>
          <w:lang w:val="kk-KZ"/>
        </w:rPr>
        <w:t>пере</w:t>
      </w:r>
      <w:r w:rsidRPr="006B5F24">
        <w:rPr>
          <w:rFonts w:ascii="Times New Roman" w:hAnsi="Times New Roman" w:cs="Times New Roman"/>
          <w:sz w:val="24"/>
          <w:szCs w:val="24"/>
          <w:lang w:val="kk-KZ"/>
        </w:rPr>
        <w:t>регистрации юридического лица.</w:t>
      </w:r>
    </w:p>
    <w:p w14:paraId="6A7A893D" w14:textId="224962AF" w:rsidR="00102499" w:rsidRPr="006B5F24" w:rsidRDefault="00102499" w:rsidP="008B3166">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2. </w:t>
      </w:r>
      <w:r w:rsidR="00C878A0" w:rsidRPr="006B5F24">
        <w:rPr>
          <w:rFonts w:ascii="Times New Roman" w:hAnsi="Times New Roman" w:cs="Times New Roman"/>
          <w:sz w:val="24"/>
          <w:szCs w:val="24"/>
          <w:lang w:val="kk-KZ"/>
        </w:rPr>
        <w:t>Государственная лицензия на занятие образовательной деятельностью.</w:t>
      </w:r>
    </w:p>
    <w:p w14:paraId="79EFE384" w14:textId="77777777" w:rsidR="00102499" w:rsidRPr="006B5F24" w:rsidRDefault="00102499" w:rsidP="008B3166">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3. Приложение к лицензии для занятия образовательной деятельностью.</w:t>
      </w:r>
    </w:p>
    <w:p w14:paraId="02F8308C" w14:textId="77777777" w:rsidR="00102499" w:rsidRPr="006B5F24" w:rsidRDefault="00102499" w:rsidP="008B3166">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4.Устав организации образования.</w:t>
      </w:r>
    </w:p>
    <w:p w14:paraId="066B2C6D" w14:textId="3D563E33" w:rsidR="00102499" w:rsidRPr="006B5F24" w:rsidRDefault="00102499" w:rsidP="008B3166">
      <w:pPr>
        <w:spacing w:after="0" w:line="240" w:lineRule="auto"/>
        <w:jc w:val="both"/>
        <w:rPr>
          <w:rFonts w:ascii="Times New Roman" w:hAnsi="Times New Roman" w:cs="Times New Roman"/>
          <w:sz w:val="24"/>
          <w:szCs w:val="24"/>
          <w:lang w:val="kk-KZ"/>
        </w:rPr>
      </w:pPr>
    </w:p>
    <w:p w14:paraId="5894029A" w14:textId="77777777" w:rsidR="00102499" w:rsidRPr="006B5F24" w:rsidRDefault="00102499" w:rsidP="008B3166">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lastRenderedPageBreak/>
        <w:t>Имеются также документы, регламентирующие внутренний распорядок</w:t>
      </w:r>
    </w:p>
    <w:p w14:paraId="4134B6D6" w14:textId="77777777" w:rsidR="00102499" w:rsidRPr="006B5F24" w:rsidRDefault="00102499" w:rsidP="008B3166">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деятельности организации образования, распорядительные документы.</w:t>
      </w:r>
    </w:p>
    <w:p w14:paraId="1E5705B0" w14:textId="57E1DBA3" w:rsidR="00102499" w:rsidRPr="006B5F24" w:rsidRDefault="00102499" w:rsidP="008B3166">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b/>
          <w:bCs/>
          <w:sz w:val="24"/>
          <w:szCs w:val="24"/>
          <w:lang w:val="kk-KZ"/>
        </w:rPr>
        <w:t>Направление:</w:t>
      </w:r>
      <w:r w:rsidRPr="006B5F24">
        <w:rPr>
          <w:rFonts w:ascii="Times New Roman" w:hAnsi="Times New Roman" w:cs="Times New Roman"/>
          <w:sz w:val="24"/>
          <w:szCs w:val="24"/>
          <w:lang w:val="kk-KZ"/>
        </w:rPr>
        <w:t xml:space="preserve"> </w:t>
      </w:r>
      <w:r w:rsidR="0021418C" w:rsidRPr="006B5F24">
        <w:rPr>
          <w:rFonts w:ascii="Times New Roman" w:hAnsi="Times New Roman" w:cs="Times New Roman"/>
          <w:sz w:val="24"/>
          <w:szCs w:val="24"/>
          <w:lang w:val="kk-KZ"/>
        </w:rPr>
        <w:t>школа</w:t>
      </w:r>
    </w:p>
    <w:p w14:paraId="169B1E17" w14:textId="77777777" w:rsidR="00A969BD" w:rsidRPr="006B5F24" w:rsidRDefault="00A969BD" w:rsidP="00A969BD">
      <w:pPr>
        <w:spacing w:after="0" w:line="240" w:lineRule="auto"/>
        <w:jc w:val="both"/>
        <w:rPr>
          <w:rFonts w:ascii="Times New Roman" w:hAnsi="Times New Roman" w:cs="Times New Roman"/>
          <w:b/>
          <w:bCs/>
          <w:sz w:val="24"/>
          <w:szCs w:val="24"/>
          <w:lang w:val="kk-KZ"/>
        </w:rPr>
      </w:pPr>
      <w:r w:rsidRPr="006B5F24">
        <w:rPr>
          <w:rFonts w:ascii="Times New Roman" w:hAnsi="Times New Roman" w:cs="Times New Roman"/>
          <w:b/>
          <w:bCs/>
          <w:sz w:val="24"/>
          <w:szCs w:val="24"/>
          <w:lang w:val="kk-KZ"/>
        </w:rPr>
        <w:t>Режим занятий учащихся:</w:t>
      </w:r>
    </w:p>
    <w:p w14:paraId="57DE145F" w14:textId="5E5221DB" w:rsidR="00A969BD" w:rsidRPr="006B5F24" w:rsidRDefault="00A969BD" w:rsidP="00A969BD">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Школа работает в 2 смены: 1-11 классы- пятидневное обучение. Всего-68 класс комплекта, с государственным языком обучения-12, с русским языком обучения - 56, 41 класса-комплектов в 1-ю смену, 27 класса-комплектов во 2-ю смену, наполняемость в классах с государственным языком обучения: 24; с русским  языком обучения: 26,5</w:t>
      </w:r>
    </w:p>
    <w:p w14:paraId="0286C8DE" w14:textId="0FE9B97C" w:rsidR="00C54909" w:rsidRPr="006B5F24" w:rsidRDefault="00A969BD" w:rsidP="00A969BD">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Продолжительность урока - 45 минут. Начало занятий в 1- смену в 8.00. час., во 2- смену в 14.00.час. Для учащихся 1-11 классов предусматривается 5-ти дневная учебная неделя.</w:t>
      </w:r>
    </w:p>
    <w:p w14:paraId="07D4AC57" w14:textId="549D82F4" w:rsidR="00C54909" w:rsidRPr="006B5F24" w:rsidRDefault="00102499" w:rsidP="00320574">
      <w:pPr>
        <w:spacing w:after="0" w:line="240" w:lineRule="auto"/>
        <w:jc w:val="center"/>
        <w:rPr>
          <w:rFonts w:ascii="Times New Roman" w:hAnsi="Times New Roman" w:cs="Times New Roman"/>
          <w:b/>
          <w:bCs/>
          <w:sz w:val="24"/>
          <w:szCs w:val="24"/>
          <w:lang w:val="kk-KZ"/>
        </w:rPr>
      </w:pPr>
      <w:r w:rsidRPr="006B5F24">
        <w:rPr>
          <w:rFonts w:ascii="Times New Roman" w:hAnsi="Times New Roman" w:cs="Times New Roman"/>
          <w:b/>
          <w:bCs/>
          <w:sz w:val="24"/>
          <w:szCs w:val="24"/>
          <w:lang w:val="kk-KZ"/>
        </w:rPr>
        <w:t>Порядок приема учащихся:</w:t>
      </w:r>
    </w:p>
    <w:p w14:paraId="116608D7" w14:textId="18B31E86" w:rsidR="00102499" w:rsidRPr="006B5F24" w:rsidRDefault="00102499" w:rsidP="008B3166">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Школа обеспечивает прием в первый класс детей с шести лет независимо от уровня</w:t>
      </w:r>
      <w:r w:rsidR="00121121"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подготовки</w:t>
      </w:r>
      <w:r w:rsidR="00121121" w:rsidRPr="006B5F24">
        <w:rPr>
          <w:rFonts w:ascii="Times New Roman" w:hAnsi="Times New Roman" w:cs="Times New Roman"/>
          <w:sz w:val="24"/>
          <w:szCs w:val="24"/>
          <w:lang w:val="kk-KZ"/>
        </w:rPr>
        <w:t xml:space="preserve"> посредством автоматизированнной системой </w:t>
      </w:r>
      <w:r w:rsidR="00121121" w:rsidRPr="006B5F24">
        <w:rPr>
          <w:rFonts w:ascii="Times New Roman" w:hAnsi="Times New Roman" w:cs="Times New Roman"/>
          <w:sz w:val="24"/>
          <w:szCs w:val="24"/>
          <w:lang w:val="en-US"/>
        </w:rPr>
        <w:t>E</w:t>
      </w:r>
      <w:r w:rsidR="00121121" w:rsidRPr="006B5F24">
        <w:rPr>
          <w:rFonts w:ascii="Times New Roman" w:hAnsi="Times New Roman" w:cs="Times New Roman"/>
          <w:sz w:val="24"/>
          <w:szCs w:val="24"/>
        </w:rPr>
        <w:t>-</w:t>
      </w:r>
      <w:r w:rsidR="00121121" w:rsidRPr="006B5F24">
        <w:rPr>
          <w:rFonts w:ascii="Times New Roman" w:hAnsi="Times New Roman" w:cs="Times New Roman"/>
          <w:sz w:val="24"/>
          <w:szCs w:val="24"/>
          <w:lang w:val="en-US"/>
        </w:rPr>
        <w:t>gov</w:t>
      </w:r>
      <w:r w:rsidR="00121121" w:rsidRPr="006B5F24">
        <w:rPr>
          <w:rFonts w:ascii="Times New Roman" w:hAnsi="Times New Roman" w:cs="Times New Roman"/>
          <w:sz w:val="24"/>
          <w:szCs w:val="24"/>
        </w:rPr>
        <w:t>.</w:t>
      </w:r>
      <w:r w:rsidR="00121121" w:rsidRPr="006B5F24">
        <w:rPr>
          <w:rFonts w:ascii="Times New Roman" w:hAnsi="Times New Roman" w:cs="Times New Roman"/>
          <w:sz w:val="24"/>
          <w:szCs w:val="24"/>
          <w:lang w:val="en-US"/>
        </w:rPr>
        <w:t>kz</w:t>
      </w:r>
      <w:r w:rsidRPr="006B5F24">
        <w:rPr>
          <w:rFonts w:ascii="Times New Roman" w:hAnsi="Times New Roman" w:cs="Times New Roman"/>
          <w:sz w:val="24"/>
          <w:szCs w:val="24"/>
          <w:lang w:val="kk-KZ"/>
        </w:rPr>
        <w:t>, в соответствии с законодательством об образовании.</w:t>
      </w:r>
      <w:r w:rsidR="00121121"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Зачисление оформляется приказом руководителя на основании письменного</w:t>
      </w:r>
      <w:r w:rsidR="00121121"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заявления родителей (или иных законных представителей) учащихся с</w:t>
      </w:r>
      <w:r w:rsidR="00121121"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приложением  медицинской справки установленного</w:t>
      </w:r>
      <w:r w:rsidR="00121121"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образца, свидетельства о рождении или</w:t>
      </w:r>
      <w:r w:rsidR="00121121"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удостоверения личности, фотографии</w:t>
      </w:r>
      <w:r w:rsidR="00121121"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размером 3х4 см – в количестве 2 штук.</w:t>
      </w:r>
    </w:p>
    <w:p w14:paraId="656D8777" w14:textId="707717F6" w:rsidR="00102499" w:rsidRPr="006B5F24" w:rsidRDefault="00102499" w:rsidP="008B3166">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Администрация знакомит поступающего на обучение, его родителей (законных</w:t>
      </w:r>
      <w:r w:rsidR="00121121"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представителей) с Правилами приема в Учреждение, а также с Уставом и другими</w:t>
      </w:r>
      <w:r w:rsidR="00121121"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документами, регламентирующими организацию образовательного процесса.</w:t>
      </w:r>
    </w:p>
    <w:p w14:paraId="35F2D33F" w14:textId="77777777" w:rsidR="00102499" w:rsidRPr="006B5F24" w:rsidRDefault="00102499" w:rsidP="008B3166">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Получателю государственной услуги, по приему и зачислению в организацию</w:t>
      </w:r>
    </w:p>
    <w:p w14:paraId="3F9EEAC2" w14:textId="77777777" w:rsidR="00102499" w:rsidRPr="006B5F24" w:rsidRDefault="00102499" w:rsidP="008B3166">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образования, нужно учитывать статус организации образования, уровень</w:t>
      </w:r>
    </w:p>
    <w:p w14:paraId="1DD80C0D" w14:textId="5B7EED39" w:rsidR="00102499" w:rsidRPr="006B5F24" w:rsidRDefault="00102499" w:rsidP="008B3166">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образования в соответствии с выбранным профилем обучения, а также территорию</w:t>
      </w:r>
      <w:r w:rsidR="00121121"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обслуживания (микроучасток). Обучающиеся и их родители достаточно хорошо</w:t>
      </w:r>
      <w:r w:rsidR="00121121"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оценивают позиции, которые занимает школа в городе и микрорайоне с точки</w:t>
      </w:r>
      <w:r w:rsidR="00121121"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зрения ее конкурентоспособности. Главными характеристиками при выборе школы</w:t>
      </w:r>
      <w:r w:rsidR="00121121"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считают: профессионализм и требовательность педагогов,</w:t>
      </w:r>
      <w:r w:rsidR="00C54909" w:rsidRPr="006B5F24">
        <w:rPr>
          <w:rFonts w:ascii="Times New Roman" w:hAnsi="Times New Roman" w:cs="Times New Roman"/>
          <w:sz w:val="24"/>
          <w:szCs w:val="24"/>
          <w:lang w:val="kk-KZ"/>
        </w:rPr>
        <w:t>направления школы (физкультурно-оздоровительная),активное участие</w:t>
      </w:r>
      <w:r w:rsidRPr="006B5F24">
        <w:rPr>
          <w:rFonts w:ascii="Times New Roman" w:hAnsi="Times New Roman" w:cs="Times New Roman"/>
          <w:sz w:val="24"/>
          <w:szCs w:val="24"/>
          <w:lang w:val="kk-KZ"/>
        </w:rPr>
        <w:t xml:space="preserve"> в</w:t>
      </w:r>
      <w:r w:rsidR="00121121"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интеллектуальных, творческих конкурсах, олимпиадах, поступления в ВУЗы.</w:t>
      </w:r>
    </w:p>
    <w:p w14:paraId="01513BA4" w14:textId="2DDFECA9" w:rsidR="00102499" w:rsidRPr="006B5F24" w:rsidRDefault="00102499" w:rsidP="008B3166">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С 2017-2018 года внедрена система э</w:t>
      </w:r>
      <w:r w:rsidR="00C54909" w:rsidRPr="006B5F24">
        <w:rPr>
          <w:rFonts w:ascii="Times New Roman" w:hAnsi="Times New Roman" w:cs="Times New Roman"/>
          <w:sz w:val="24"/>
          <w:szCs w:val="24"/>
          <w:lang w:val="kk-KZ"/>
        </w:rPr>
        <w:t xml:space="preserve">лектронного контроля и обучения </w:t>
      </w:r>
      <w:r w:rsidRPr="006B5F24">
        <w:rPr>
          <w:rFonts w:ascii="Times New Roman" w:hAnsi="Times New Roman" w:cs="Times New Roman"/>
          <w:sz w:val="24"/>
          <w:szCs w:val="24"/>
          <w:lang w:val="kk-KZ"/>
        </w:rPr>
        <w:t>«Күнделік».</w:t>
      </w:r>
    </w:p>
    <w:p w14:paraId="1DE0F569" w14:textId="7080CE03" w:rsidR="00102499" w:rsidRPr="006B5F24" w:rsidRDefault="00102499" w:rsidP="008B3166">
      <w:pPr>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Участие школы в </w:t>
      </w:r>
      <w:r w:rsidR="004F7B37" w:rsidRPr="006B5F24">
        <w:rPr>
          <w:rFonts w:ascii="Times New Roman" w:hAnsi="Times New Roman" w:cs="Times New Roman"/>
          <w:sz w:val="24"/>
          <w:szCs w:val="24"/>
          <w:lang w:val="kk-KZ"/>
        </w:rPr>
        <w:t xml:space="preserve">Республиканских </w:t>
      </w:r>
      <w:r w:rsidR="00435167" w:rsidRPr="006B5F24">
        <w:rPr>
          <w:rFonts w:ascii="Times New Roman" w:hAnsi="Times New Roman" w:cs="Times New Roman"/>
          <w:sz w:val="24"/>
          <w:szCs w:val="24"/>
          <w:lang w:val="kk-KZ"/>
        </w:rPr>
        <w:t xml:space="preserve"> </w:t>
      </w:r>
      <w:r w:rsidR="004F7B37" w:rsidRPr="006B5F24">
        <w:rPr>
          <w:rFonts w:ascii="Times New Roman" w:hAnsi="Times New Roman" w:cs="Times New Roman"/>
          <w:sz w:val="24"/>
          <w:szCs w:val="24"/>
          <w:lang w:val="kk-KZ"/>
        </w:rPr>
        <w:t>проектах:</w:t>
      </w:r>
      <w:r w:rsidR="006063E6" w:rsidRPr="006B5F24">
        <w:rPr>
          <w:rFonts w:ascii="Times New Roman" w:hAnsi="Times New Roman" w:cs="Times New Roman"/>
          <w:sz w:val="24"/>
          <w:szCs w:val="24"/>
          <w:lang w:val="kk-KZ"/>
        </w:rPr>
        <w:t>Республиканском проекте «Сеніммен болашақ»,</w:t>
      </w:r>
      <w:r w:rsidRPr="006B5F24">
        <w:rPr>
          <w:rFonts w:ascii="Times New Roman" w:hAnsi="Times New Roman" w:cs="Times New Roman"/>
          <w:sz w:val="24"/>
          <w:szCs w:val="24"/>
          <w:lang w:val="kk-KZ"/>
        </w:rPr>
        <w:t xml:space="preserve"> </w:t>
      </w:r>
      <w:r w:rsidR="00435167" w:rsidRPr="006B5F24">
        <w:rPr>
          <w:rFonts w:ascii="Times New Roman" w:hAnsi="Times New Roman" w:cs="Times New Roman"/>
          <w:sz w:val="24"/>
          <w:szCs w:val="24"/>
          <w:lang w:val="kk-KZ"/>
        </w:rPr>
        <w:t xml:space="preserve">республиканском проекте </w:t>
      </w:r>
      <w:r w:rsidRPr="006B5F24">
        <w:rPr>
          <w:rFonts w:ascii="Times New Roman" w:hAnsi="Times New Roman" w:cs="Times New Roman"/>
          <w:sz w:val="24"/>
          <w:szCs w:val="24"/>
          <w:lang w:val="kk-KZ"/>
        </w:rPr>
        <w:t>«</w:t>
      </w:r>
      <w:r w:rsidR="00435167" w:rsidRPr="006B5F24">
        <w:rPr>
          <w:rFonts w:ascii="Times New Roman" w:hAnsi="Times New Roman" w:cs="Times New Roman"/>
          <w:sz w:val="24"/>
          <w:szCs w:val="24"/>
          <w:lang w:val="kk-KZ"/>
        </w:rPr>
        <w:t>Читающая школа</w:t>
      </w:r>
      <w:r w:rsidRPr="006B5F24">
        <w:rPr>
          <w:rFonts w:ascii="Times New Roman" w:hAnsi="Times New Roman" w:cs="Times New Roman"/>
          <w:sz w:val="24"/>
          <w:szCs w:val="24"/>
          <w:lang w:val="kk-KZ"/>
        </w:rPr>
        <w:t>»,  Дебатное движение «</w:t>
      </w:r>
      <w:r w:rsidR="00435167" w:rsidRPr="006B5F24">
        <w:rPr>
          <w:rFonts w:ascii="Times New Roman" w:hAnsi="Times New Roman" w:cs="Times New Roman"/>
          <w:sz w:val="24"/>
          <w:szCs w:val="24"/>
          <w:lang w:val="kk-KZ"/>
        </w:rPr>
        <w:t>Парасат</w:t>
      </w:r>
      <w:r w:rsidRPr="006B5F24">
        <w:rPr>
          <w:rFonts w:ascii="Times New Roman" w:hAnsi="Times New Roman" w:cs="Times New Roman"/>
          <w:sz w:val="24"/>
          <w:szCs w:val="24"/>
          <w:lang w:val="kk-KZ"/>
        </w:rPr>
        <w:t>»,</w:t>
      </w:r>
      <w:r w:rsidR="00435167" w:rsidRPr="006B5F24">
        <w:rPr>
          <w:rFonts w:ascii="Times New Roman" w:hAnsi="Times New Roman" w:cs="Times New Roman"/>
          <w:sz w:val="24"/>
          <w:szCs w:val="24"/>
          <w:lang w:val="kk-KZ"/>
        </w:rPr>
        <w:t xml:space="preserve"> в школе </w:t>
      </w:r>
      <w:r w:rsidRPr="006B5F24">
        <w:rPr>
          <w:rFonts w:ascii="Times New Roman" w:hAnsi="Times New Roman" w:cs="Times New Roman"/>
          <w:sz w:val="24"/>
          <w:szCs w:val="24"/>
          <w:lang w:val="kk-KZ"/>
        </w:rPr>
        <w:t xml:space="preserve">функционируют </w:t>
      </w:r>
      <w:r w:rsidR="001505A9" w:rsidRPr="006B5F24">
        <w:rPr>
          <w:rFonts w:ascii="Times New Roman" w:hAnsi="Times New Roman" w:cs="Times New Roman"/>
          <w:sz w:val="24"/>
          <w:szCs w:val="24"/>
          <w:lang w:val="kk-KZ"/>
        </w:rPr>
        <w:t xml:space="preserve">домбровый ансамбль, </w:t>
      </w:r>
      <w:r w:rsidR="006063E6" w:rsidRPr="006B5F24">
        <w:rPr>
          <w:rFonts w:ascii="Times New Roman" w:hAnsi="Times New Roman" w:cs="Times New Roman"/>
          <w:sz w:val="24"/>
          <w:szCs w:val="24"/>
          <w:lang w:val="kk-KZ"/>
        </w:rPr>
        <w:t xml:space="preserve">шахматный клуб, </w:t>
      </w:r>
      <w:r w:rsidR="00435167" w:rsidRPr="006B5F24">
        <w:rPr>
          <w:rFonts w:ascii="Times New Roman" w:hAnsi="Times New Roman" w:cs="Times New Roman"/>
          <w:sz w:val="24"/>
          <w:szCs w:val="24"/>
          <w:lang w:val="kk-KZ"/>
        </w:rPr>
        <w:t xml:space="preserve">хореографическая студия </w:t>
      </w:r>
      <w:r w:rsidRPr="006B5F24">
        <w:rPr>
          <w:rFonts w:ascii="Times New Roman" w:hAnsi="Times New Roman" w:cs="Times New Roman"/>
          <w:sz w:val="24"/>
          <w:szCs w:val="24"/>
          <w:lang w:val="kk-KZ"/>
        </w:rPr>
        <w:t>, спортивные секции, клубы по интересам.</w:t>
      </w:r>
    </w:p>
    <w:p w14:paraId="4BDC69E0" w14:textId="5247DBC6" w:rsidR="0024530E" w:rsidRPr="006B5F24" w:rsidRDefault="00102499" w:rsidP="004246BE">
      <w:pPr>
        <w:spacing w:after="0" w:line="240" w:lineRule="auto"/>
        <w:ind w:firstLine="720"/>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На начало 2022-2023 учебного года учебно-воспитательную деятельность</w:t>
      </w:r>
      <w:r w:rsidR="00435167"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осуществляют: 1</w:t>
      </w:r>
      <w:r w:rsidR="003654FC" w:rsidRPr="006B5F24">
        <w:rPr>
          <w:rFonts w:ascii="Times New Roman" w:hAnsi="Times New Roman" w:cs="Times New Roman"/>
          <w:sz w:val="24"/>
          <w:szCs w:val="24"/>
          <w:lang w:val="kk-KZ"/>
        </w:rPr>
        <w:t>26 педагогов (мужчин-</w:t>
      </w:r>
      <w:r w:rsidR="008749C1" w:rsidRPr="006B5F24">
        <w:rPr>
          <w:rFonts w:ascii="Times New Roman" w:hAnsi="Times New Roman" w:cs="Times New Roman"/>
          <w:sz w:val="24"/>
          <w:szCs w:val="24"/>
          <w:lang w:val="kk-KZ"/>
        </w:rPr>
        <w:t>15,</w:t>
      </w:r>
      <w:r w:rsidRPr="006B5F24">
        <w:rPr>
          <w:rFonts w:ascii="Times New Roman" w:hAnsi="Times New Roman" w:cs="Times New Roman"/>
          <w:sz w:val="24"/>
          <w:szCs w:val="24"/>
          <w:lang w:val="kk-KZ"/>
        </w:rPr>
        <w:t xml:space="preserve"> женщин-</w:t>
      </w:r>
      <w:r w:rsidR="008749C1" w:rsidRPr="006B5F24">
        <w:rPr>
          <w:rFonts w:ascii="Times New Roman" w:hAnsi="Times New Roman" w:cs="Times New Roman"/>
          <w:sz w:val="24"/>
          <w:szCs w:val="24"/>
          <w:lang w:val="kk-KZ"/>
        </w:rPr>
        <w:t>111</w:t>
      </w:r>
      <w:r w:rsidRPr="006B5F24">
        <w:rPr>
          <w:rFonts w:ascii="Times New Roman" w:hAnsi="Times New Roman" w:cs="Times New Roman"/>
          <w:sz w:val="24"/>
          <w:szCs w:val="24"/>
          <w:lang w:val="kk-KZ"/>
        </w:rPr>
        <w:t>), с высшим образованием</w:t>
      </w:r>
      <w:r w:rsidR="003654FC" w:rsidRPr="006B5F24">
        <w:rPr>
          <w:rFonts w:ascii="Times New Roman" w:hAnsi="Times New Roman" w:cs="Times New Roman"/>
          <w:sz w:val="24"/>
          <w:szCs w:val="24"/>
          <w:lang w:val="kk-KZ"/>
        </w:rPr>
        <w:t xml:space="preserve"> – 121</w:t>
      </w:r>
      <w:r w:rsidRPr="006B5F24">
        <w:rPr>
          <w:rFonts w:ascii="Times New Roman" w:hAnsi="Times New Roman" w:cs="Times New Roman"/>
          <w:sz w:val="24"/>
          <w:szCs w:val="24"/>
          <w:lang w:val="kk-KZ"/>
        </w:rPr>
        <w:t>, что составляет 9</w:t>
      </w:r>
      <w:r w:rsidR="003654FC" w:rsidRPr="006B5F24">
        <w:rPr>
          <w:rFonts w:ascii="Times New Roman" w:hAnsi="Times New Roman" w:cs="Times New Roman"/>
          <w:sz w:val="24"/>
          <w:szCs w:val="24"/>
          <w:lang w:val="kk-KZ"/>
        </w:rPr>
        <w:t>6</w:t>
      </w:r>
      <w:r w:rsidRPr="006B5F24">
        <w:rPr>
          <w:rFonts w:ascii="Times New Roman" w:hAnsi="Times New Roman" w:cs="Times New Roman"/>
          <w:sz w:val="24"/>
          <w:szCs w:val="24"/>
          <w:lang w:val="kk-KZ"/>
        </w:rPr>
        <w:t>%, со средне-специальным образованием-</w:t>
      </w:r>
      <w:r w:rsidR="003654FC" w:rsidRPr="006B5F24">
        <w:rPr>
          <w:rFonts w:ascii="Times New Roman" w:hAnsi="Times New Roman" w:cs="Times New Roman"/>
          <w:sz w:val="24"/>
          <w:szCs w:val="24"/>
          <w:lang w:val="kk-KZ"/>
        </w:rPr>
        <w:t>5</w:t>
      </w:r>
      <w:r w:rsidRPr="006B5F24">
        <w:rPr>
          <w:rFonts w:ascii="Times New Roman" w:hAnsi="Times New Roman" w:cs="Times New Roman"/>
          <w:sz w:val="24"/>
          <w:szCs w:val="24"/>
          <w:lang w:val="kk-KZ"/>
        </w:rPr>
        <w:t xml:space="preserve"> (</w:t>
      </w:r>
      <w:r w:rsidR="003654FC" w:rsidRPr="006B5F24">
        <w:rPr>
          <w:rFonts w:ascii="Times New Roman" w:hAnsi="Times New Roman" w:cs="Times New Roman"/>
          <w:sz w:val="24"/>
          <w:szCs w:val="24"/>
          <w:lang w:val="kk-KZ"/>
        </w:rPr>
        <w:t>4</w:t>
      </w:r>
      <w:r w:rsidRPr="006B5F24">
        <w:rPr>
          <w:rFonts w:ascii="Times New Roman" w:hAnsi="Times New Roman" w:cs="Times New Roman"/>
          <w:sz w:val="24"/>
          <w:szCs w:val="24"/>
          <w:lang w:val="kk-KZ"/>
        </w:rPr>
        <w:t>%)</w:t>
      </w:r>
      <w:r w:rsidR="003654FC" w:rsidRPr="006B5F24">
        <w:rPr>
          <w:rFonts w:ascii="Times New Roman" w:hAnsi="Times New Roman" w:cs="Times New Roman"/>
          <w:sz w:val="24"/>
          <w:szCs w:val="24"/>
          <w:lang w:val="kk-KZ"/>
        </w:rPr>
        <w:t>, магистры -9(7</w:t>
      </w:r>
      <w:r w:rsidR="008B3166" w:rsidRPr="006B5F24">
        <w:rPr>
          <w:rFonts w:ascii="Times New Roman" w:hAnsi="Times New Roman" w:cs="Times New Roman"/>
          <w:sz w:val="24"/>
          <w:szCs w:val="24"/>
          <w:lang w:val="kk-KZ"/>
        </w:rPr>
        <w:t>%)</w:t>
      </w:r>
      <w:r w:rsidRPr="006B5F24">
        <w:rPr>
          <w:rFonts w:ascii="Times New Roman" w:hAnsi="Times New Roman" w:cs="Times New Roman"/>
          <w:sz w:val="24"/>
          <w:szCs w:val="24"/>
          <w:lang w:val="kk-KZ"/>
        </w:rPr>
        <w:t>. С</w:t>
      </w:r>
      <w:r w:rsidR="008B3166"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высшей категорией-</w:t>
      </w:r>
      <w:r w:rsidR="003654FC" w:rsidRPr="006B5F24">
        <w:rPr>
          <w:rFonts w:ascii="Times New Roman" w:hAnsi="Times New Roman" w:cs="Times New Roman"/>
          <w:sz w:val="24"/>
          <w:szCs w:val="24"/>
          <w:lang w:val="kk-KZ"/>
        </w:rPr>
        <w:t>7</w:t>
      </w:r>
      <w:r w:rsidRPr="006B5F24">
        <w:rPr>
          <w:rFonts w:ascii="Times New Roman" w:hAnsi="Times New Roman" w:cs="Times New Roman"/>
          <w:sz w:val="24"/>
          <w:szCs w:val="24"/>
          <w:lang w:val="kk-KZ"/>
        </w:rPr>
        <w:t>, педагогов-мастеров-</w:t>
      </w:r>
      <w:r w:rsidR="008B3166" w:rsidRPr="006B5F24">
        <w:rPr>
          <w:rFonts w:ascii="Times New Roman" w:hAnsi="Times New Roman" w:cs="Times New Roman"/>
          <w:sz w:val="24"/>
          <w:szCs w:val="24"/>
          <w:lang w:val="kk-KZ"/>
        </w:rPr>
        <w:t>0</w:t>
      </w:r>
      <w:r w:rsidRPr="006B5F24">
        <w:rPr>
          <w:rFonts w:ascii="Times New Roman" w:hAnsi="Times New Roman" w:cs="Times New Roman"/>
          <w:sz w:val="24"/>
          <w:szCs w:val="24"/>
          <w:lang w:val="kk-KZ"/>
        </w:rPr>
        <w:t>, педагогов-исследователей-</w:t>
      </w:r>
      <w:r w:rsidR="003654FC" w:rsidRPr="006B5F24">
        <w:rPr>
          <w:rFonts w:ascii="Times New Roman" w:hAnsi="Times New Roman" w:cs="Times New Roman"/>
          <w:sz w:val="24"/>
          <w:szCs w:val="24"/>
          <w:lang w:val="kk-KZ"/>
        </w:rPr>
        <w:t>35</w:t>
      </w:r>
      <w:r w:rsidRPr="006B5F24">
        <w:rPr>
          <w:rFonts w:ascii="Times New Roman" w:hAnsi="Times New Roman" w:cs="Times New Roman"/>
          <w:sz w:val="24"/>
          <w:szCs w:val="24"/>
          <w:lang w:val="kk-KZ"/>
        </w:rPr>
        <w:t>,педагогов-экспертов-</w:t>
      </w:r>
      <w:r w:rsidR="003654FC" w:rsidRPr="006B5F24">
        <w:rPr>
          <w:rFonts w:ascii="Times New Roman" w:hAnsi="Times New Roman" w:cs="Times New Roman"/>
          <w:sz w:val="24"/>
          <w:szCs w:val="24"/>
          <w:lang w:val="kk-KZ"/>
        </w:rPr>
        <w:t>18</w:t>
      </w:r>
      <w:r w:rsidRPr="006B5F24">
        <w:rPr>
          <w:rFonts w:ascii="Times New Roman" w:hAnsi="Times New Roman" w:cs="Times New Roman"/>
          <w:sz w:val="24"/>
          <w:szCs w:val="24"/>
          <w:lang w:val="kk-KZ"/>
        </w:rPr>
        <w:t>,</w:t>
      </w:r>
      <w:r w:rsidR="003654FC" w:rsidRPr="006B5F24">
        <w:rPr>
          <w:rFonts w:ascii="Times New Roman" w:hAnsi="Times New Roman" w:cs="Times New Roman"/>
          <w:sz w:val="24"/>
          <w:szCs w:val="24"/>
          <w:lang w:val="kk-KZ"/>
        </w:rPr>
        <w:t xml:space="preserve"> с 1-категорией-6</w:t>
      </w:r>
      <w:r w:rsidR="008B3166" w:rsidRPr="006B5F24">
        <w:rPr>
          <w:rFonts w:ascii="Times New Roman" w:hAnsi="Times New Roman" w:cs="Times New Roman"/>
          <w:sz w:val="24"/>
          <w:szCs w:val="24"/>
          <w:lang w:val="kk-KZ"/>
        </w:rPr>
        <w:t>,</w:t>
      </w:r>
      <w:r w:rsidRPr="006B5F24">
        <w:rPr>
          <w:rFonts w:ascii="Times New Roman" w:hAnsi="Times New Roman" w:cs="Times New Roman"/>
          <w:sz w:val="24"/>
          <w:szCs w:val="24"/>
          <w:lang w:val="kk-KZ"/>
        </w:rPr>
        <w:t xml:space="preserve"> педагогов-модераторов-</w:t>
      </w:r>
      <w:r w:rsidR="003654FC" w:rsidRPr="006B5F24">
        <w:rPr>
          <w:rFonts w:ascii="Times New Roman" w:hAnsi="Times New Roman" w:cs="Times New Roman"/>
          <w:sz w:val="24"/>
          <w:szCs w:val="24"/>
          <w:lang w:val="kk-KZ"/>
        </w:rPr>
        <w:t>26</w:t>
      </w:r>
      <w:r w:rsidRPr="006B5F24">
        <w:rPr>
          <w:rFonts w:ascii="Times New Roman" w:hAnsi="Times New Roman" w:cs="Times New Roman"/>
          <w:sz w:val="24"/>
          <w:szCs w:val="24"/>
          <w:lang w:val="kk-KZ"/>
        </w:rPr>
        <w:t>, со 2-категорией-</w:t>
      </w:r>
      <w:r w:rsidR="003654FC" w:rsidRPr="006B5F24">
        <w:rPr>
          <w:rFonts w:ascii="Times New Roman" w:hAnsi="Times New Roman" w:cs="Times New Roman"/>
          <w:sz w:val="24"/>
          <w:szCs w:val="24"/>
          <w:lang w:val="kk-KZ"/>
        </w:rPr>
        <w:t>3</w:t>
      </w:r>
      <w:r w:rsidRPr="006B5F24">
        <w:rPr>
          <w:rFonts w:ascii="Times New Roman" w:hAnsi="Times New Roman" w:cs="Times New Roman"/>
          <w:sz w:val="24"/>
          <w:szCs w:val="24"/>
          <w:lang w:val="kk-KZ"/>
        </w:rPr>
        <w:t>, безкатегории-</w:t>
      </w:r>
      <w:r w:rsidR="003654FC" w:rsidRPr="006B5F24">
        <w:rPr>
          <w:rFonts w:ascii="Times New Roman" w:hAnsi="Times New Roman" w:cs="Times New Roman"/>
          <w:sz w:val="24"/>
          <w:szCs w:val="24"/>
          <w:lang w:val="kk-KZ"/>
        </w:rPr>
        <w:t>31</w:t>
      </w:r>
      <w:r w:rsidRPr="006B5F24">
        <w:rPr>
          <w:rFonts w:ascii="Times New Roman" w:hAnsi="Times New Roman" w:cs="Times New Roman"/>
          <w:sz w:val="24"/>
          <w:szCs w:val="24"/>
          <w:lang w:val="kk-KZ"/>
        </w:rPr>
        <w:t>. Доля педагогов с высшей и первой категорией, педагогов</w:t>
      </w:r>
      <w:r w:rsidR="008B3166" w:rsidRPr="006B5F24">
        <w:rPr>
          <w:rFonts w:ascii="Times New Roman" w:hAnsi="Times New Roman" w:cs="Times New Roman"/>
          <w:sz w:val="24"/>
          <w:szCs w:val="24"/>
          <w:lang w:val="kk-KZ"/>
        </w:rPr>
        <w:t xml:space="preserve"> </w:t>
      </w:r>
      <w:r w:rsidRPr="006B5F24">
        <w:rPr>
          <w:rFonts w:ascii="Times New Roman" w:hAnsi="Times New Roman" w:cs="Times New Roman"/>
          <w:sz w:val="24"/>
          <w:szCs w:val="24"/>
          <w:lang w:val="kk-KZ"/>
        </w:rPr>
        <w:t xml:space="preserve">исследователей, </w:t>
      </w:r>
      <w:r w:rsidR="003654FC" w:rsidRPr="006B5F24">
        <w:rPr>
          <w:rFonts w:ascii="Times New Roman" w:hAnsi="Times New Roman" w:cs="Times New Roman"/>
          <w:sz w:val="24"/>
          <w:szCs w:val="24"/>
          <w:lang w:val="kk-KZ"/>
        </w:rPr>
        <w:t>педагогов-экспертов составляет- 52</w:t>
      </w:r>
      <w:r w:rsidR="004246BE" w:rsidRPr="006B5F24">
        <w:rPr>
          <w:rFonts w:ascii="Times New Roman" w:hAnsi="Times New Roman" w:cs="Times New Roman"/>
          <w:sz w:val="24"/>
          <w:szCs w:val="24"/>
          <w:lang w:val="kk-KZ"/>
        </w:rPr>
        <w:t>%.</w:t>
      </w:r>
    </w:p>
    <w:p w14:paraId="3FF0DAA8" w14:textId="77777777" w:rsidR="004246BE" w:rsidRPr="006B5F24" w:rsidRDefault="004246BE" w:rsidP="004246BE">
      <w:pPr>
        <w:spacing w:after="0" w:line="240" w:lineRule="auto"/>
        <w:ind w:firstLine="720"/>
        <w:jc w:val="both"/>
        <w:rPr>
          <w:rFonts w:ascii="Times New Roman" w:hAnsi="Times New Roman" w:cs="Times New Roman"/>
          <w:sz w:val="24"/>
          <w:szCs w:val="24"/>
          <w:lang w:val="kk-KZ"/>
        </w:rPr>
      </w:pPr>
    </w:p>
    <w:p w14:paraId="459A95FF" w14:textId="64D9CEF8" w:rsidR="000C0D17" w:rsidRPr="006B5F24" w:rsidRDefault="00724E9A" w:rsidP="004246BE">
      <w:pPr>
        <w:ind w:firstLine="360"/>
        <w:jc w:val="both"/>
        <w:rPr>
          <w:rFonts w:ascii="Times New Roman" w:hAnsi="Times New Roman" w:cs="Times New Roman"/>
          <w:b/>
          <w:bCs/>
          <w:sz w:val="24"/>
          <w:szCs w:val="24"/>
          <w:lang w:val="kk-KZ"/>
        </w:rPr>
      </w:pPr>
      <w:r w:rsidRPr="006B5F24">
        <w:rPr>
          <w:rFonts w:ascii="Times New Roman" w:hAnsi="Times New Roman" w:cs="Times New Roman"/>
          <w:b/>
          <w:bCs/>
          <w:sz w:val="24"/>
          <w:szCs w:val="24"/>
        </w:rPr>
        <w:t>Сведения о составе административно-управленческого персонала</w:t>
      </w:r>
      <w:r w:rsidR="0054415E" w:rsidRPr="006B5F24">
        <w:rPr>
          <w:rFonts w:ascii="Times New Roman" w:hAnsi="Times New Roman" w:cs="Times New Roman"/>
          <w:b/>
          <w:bCs/>
          <w:sz w:val="24"/>
          <w:szCs w:val="24"/>
          <w:lang w:val="kk-KZ"/>
        </w:rPr>
        <w:t xml:space="preserve"> </w:t>
      </w:r>
    </w:p>
    <w:p w14:paraId="56793AD7" w14:textId="77777777" w:rsidR="000C0D17" w:rsidRPr="006B5F24" w:rsidRDefault="000C0D17" w:rsidP="000C0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bdr w:val="none" w:sz="0" w:space="0" w:color="auto" w:frame="1"/>
          <w:lang w:eastAsia="ru-RU"/>
        </w:rPr>
        <w:t xml:space="preserve">         Подбор и расстановка кадров административно-управленческого персонала выполнена с учетом личной компетентности, творчества, профессионализма члена администрации, что положительно сказывается на объективности и качестве внутришкольного контроля за организацией учебно-воспитательного процесса. Эффективность распределения функциональных обязанностей административно-управленческого персонала является единой системой и проявляется в внутришкольном планировании, руководстве и контроле.</w:t>
      </w:r>
    </w:p>
    <w:p w14:paraId="03D336D5" w14:textId="77777777" w:rsidR="000C0D17" w:rsidRPr="006B5F24" w:rsidRDefault="000C0D17" w:rsidP="000C0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bdr w:val="none" w:sz="0" w:space="0" w:color="auto" w:frame="1"/>
          <w:lang w:eastAsia="ru-RU"/>
        </w:rPr>
        <w:t xml:space="preserve">         Руководитель школы №41 города Павлодара-Рахимгожина Нургуль Шампатовна, приказ отдела образования города Павлодара от 18 марта 2020 года № 7-02/73 О назначении.</w:t>
      </w:r>
    </w:p>
    <w:p w14:paraId="58EB2BFF" w14:textId="77777777" w:rsidR="000C0D17" w:rsidRPr="006B5F24" w:rsidRDefault="000C0D17" w:rsidP="000C0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bdr w:val="none" w:sz="0" w:space="0" w:color="auto" w:frame="1"/>
          <w:lang w:val="kk-KZ" w:eastAsia="ru-RU"/>
        </w:rPr>
      </w:pPr>
      <w:r w:rsidRPr="006B5F24">
        <w:rPr>
          <w:rFonts w:ascii="Times New Roman" w:eastAsia="Times New Roman" w:hAnsi="Times New Roman" w:cs="Times New Roman"/>
          <w:sz w:val="24"/>
          <w:szCs w:val="24"/>
          <w:bdr w:val="none" w:sz="0" w:space="0" w:color="auto" w:frame="1"/>
          <w:lang w:eastAsia="ru-RU"/>
        </w:rPr>
        <w:t xml:space="preserve">        Согласно штатному расписанию администрации школы- 1 заместитель руководителя по инновационной работе   и профильному обучению:  Исенова А.Ж.- декретный отпуск (1 ставка), и.о Авдеюк О</w:t>
      </w:r>
      <w:r w:rsidRPr="006B5F24">
        <w:rPr>
          <w:rFonts w:ascii="Times New Roman" w:eastAsia="Times New Roman" w:hAnsi="Times New Roman" w:cs="Times New Roman"/>
          <w:sz w:val="24"/>
          <w:szCs w:val="24"/>
          <w:bdr w:val="none" w:sz="0" w:space="0" w:color="auto" w:frame="1"/>
          <w:lang w:val="kk-KZ" w:eastAsia="ru-RU"/>
        </w:rPr>
        <w:t>.С. (0,5 ставки), и.о Заирова Б.К.(0,5 ставки)</w:t>
      </w:r>
      <w:r w:rsidRPr="006B5F24">
        <w:rPr>
          <w:rFonts w:ascii="Times New Roman" w:eastAsia="Times New Roman" w:hAnsi="Times New Roman" w:cs="Times New Roman"/>
          <w:sz w:val="24"/>
          <w:szCs w:val="24"/>
          <w:bdr w:val="none" w:sz="0" w:space="0" w:color="auto" w:frame="1"/>
          <w:lang w:eastAsia="ru-RU"/>
        </w:rPr>
        <w:t xml:space="preserve">; 4 заместителя </w:t>
      </w:r>
      <w:r w:rsidRPr="006B5F24">
        <w:rPr>
          <w:rFonts w:ascii="Times New Roman" w:eastAsia="Times New Roman" w:hAnsi="Times New Roman" w:cs="Times New Roman"/>
          <w:sz w:val="24"/>
          <w:szCs w:val="24"/>
          <w:bdr w:val="none" w:sz="0" w:space="0" w:color="auto" w:frame="1"/>
          <w:lang w:eastAsia="ru-RU"/>
        </w:rPr>
        <w:lastRenderedPageBreak/>
        <w:t xml:space="preserve">руководителя по учебной работе: </w:t>
      </w:r>
      <w:r w:rsidRPr="006B5F24">
        <w:rPr>
          <w:rFonts w:ascii="Times New Roman" w:eastAsia="Times New Roman" w:hAnsi="Times New Roman" w:cs="Times New Roman"/>
          <w:sz w:val="24"/>
          <w:szCs w:val="24"/>
          <w:bdr w:val="none" w:sz="0" w:space="0" w:color="auto" w:frame="1"/>
          <w:lang w:val="kk-KZ" w:eastAsia="ru-RU"/>
        </w:rPr>
        <w:t>Рахметова Г.О.(1 ставка),Мукушева А.Н.(1ставка),Байдельдинова А.Ж.(0,5 ставки), Калиакперова Ж.Ж.-декретный отпуск (1 ставка), и.о Косова Л.П.(0,5 ставки), Айпергенова А.М.(0,5 ставки)</w:t>
      </w:r>
      <w:r w:rsidRPr="006B5F24">
        <w:rPr>
          <w:rFonts w:ascii="Times New Roman" w:eastAsia="Times New Roman" w:hAnsi="Times New Roman" w:cs="Times New Roman"/>
          <w:sz w:val="24"/>
          <w:szCs w:val="24"/>
          <w:bdr w:val="none" w:sz="0" w:space="0" w:color="auto" w:frame="1"/>
          <w:lang w:eastAsia="ru-RU"/>
        </w:rPr>
        <w:t xml:space="preserve">; 2 заместителя руководителя по воспитательной работе: </w:t>
      </w:r>
      <w:r w:rsidRPr="006B5F24">
        <w:rPr>
          <w:rFonts w:ascii="Times New Roman" w:eastAsia="Times New Roman" w:hAnsi="Times New Roman" w:cs="Times New Roman"/>
          <w:sz w:val="24"/>
          <w:szCs w:val="24"/>
          <w:bdr w:val="none" w:sz="0" w:space="0" w:color="auto" w:frame="1"/>
          <w:lang w:val="kk-KZ" w:eastAsia="ru-RU"/>
        </w:rPr>
        <w:t>Абишева З.К.(1 ставка), Сарсекеева А.К.(1 ставка)</w:t>
      </w:r>
      <w:r w:rsidRPr="006B5F24">
        <w:rPr>
          <w:rFonts w:ascii="Times New Roman" w:eastAsia="Times New Roman" w:hAnsi="Times New Roman" w:cs="Times New Roman"/>
          <w:sz w:val="24"/>
          <w:szCs w:val="24"/>
          <w:bdr w:val="none" w:sz="0" w:space="0" w:color="auto" w:frame="1"/>
          <w:lang w:eastAsia="ru-RU"/>
        </w:rPr>
        <w:t xml:space="preserve">; 1 социальный педагог: </w:t>
      </w:r>
      <w:r w:rsidRPr="006B5F24">
        <w:rPr>
          <w:rFonts w:ascii="Times New Roman" w:eastAsia="Times New Roman" w:hAnsi="Times New Roman" w:cs="Times New Roman"/>
          <w:sz w:val="24"/>
          <w:szCs w:val="24"/>
          <w:bdr w:val="none" w:sz="0" w:space="0" w:color="auto" w:frame="1"/>
          <w:lang w:val="kk-KZ" w:eastAsia="ru-RU"/>
        </w:rPr>
        <w:t>Агыбаева А.С.</w:t>
      </w:r>
      <w:r w:rsidRPr="006B5F24">
        <w:rPr>
          <w:rFonts w:ascii="Times New Roman" w:eastAsia="Times New Roman" w:hAnsi="Times New Roman" w:cs="Times New Roman"/>
          <w:sz w:val="24"/>
          <w:szCs w:val="24"/>
          <w:bdr w:val="none" w:sz="0" w:space="0" w:color="auto" w:frame="1"/>
          <w:lang w:eastAsia="ru-RU"/>
        </w:rPr>
        <w:t>, 2 педагога-психолог</w:t>
      </w:r>
      <w:r w:rsidRPr="006B5F24">
        <w:rPr>
          <w:rFonts w:ascii="Times New Roman" w:eastAsia="Times New Roman" w:hAnsi="Times New Roman" w:cs="Times New Roman"/>
          <w:sz w:val="24"/>
          <w:szCs w:val="24"/>
          <w:bdr w:val="none" w:sz="0" w:space="0" w:color="auto" w:frame="1"/>
          <w:lang w:val="kk-KZ" w:eastAsia="ru-RU"/>
        </w:rPr>
        <w:t>а</w:t>
      </w:r>
      <w:r w:rsidRPr="006B5F24">
        <w:rPr>
          <w:rFonts w:ascii="Times New Roman" w:eastAsia="Times New Roman" w:hAnsi="Times New Roman" w:cs="Times New Roman"/>
          <w:sz w:val="24"/>
          <w:szCs w:val="24"/>
          <w:bdr w:val="none" w:sz="0" w:space="0" w:color="auto" w:frame="1"/>
          <w:lang w:eastAsia="ru-RU"/>
        </w:rPr>
        <w:t xml:space="preserve"> – </w:t>
      </w:r>
      <w:r w:rsidRPr="006B5F24">
        <w:rPr>
          <w:rFonts w:ascii="Times New Roman" w:eastAsia="Times New Roman" w:hAnsi="Times New Roman" w:cs="Times New Roman"/>
          <w:sz w:val="24"/>
          <w:szCs w:val="24"/>
          <w:bdr w:val="none" w:sz="0" w:space="0" w:color="auto" w:frame="1"/>
          <w:lang w:val="kk-KZ" w:eastAsia="ru-RU"/>
        </w:rPr>
        <w:t xml:space="preserve">Ряснова Ю.В.,Карабаева А.Е.  </w:t>
      </w:r>
    </w:p>
    <w:p w14:paraId="5103AC54" w14:textId="77777777" w:rsidR="000C0D17" w:rsidRPr="006B5F24" w:rsidRDefault="000C0D17" w:rsidP="000C0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bdr w:val="none" w:sz="0" w:space="0" w:color="auto" w:frame="1"/>
          <w:lang w:val="kk-KZ" w:eastAsia="ru-RU"/>
        </w:rPr>
        <w:t xml:space="preserve">        </w:t>
      </w:r>
      <w:r w:rsidRPr="006B5F24">
        <w:rPr>
          <w:rFonts w:ascii="Times New Roman" w:eastAsia="Times New Roman" w:hAnsi="Times New Roman" w:cs="Times New Roman"/>
          <w:sz w:val="24"/>
          <w:szCs w:val="24"/>
          <w:bdr w:val="none" w:sz="0" w:space="0" w:color="auto" w:frame="1"/>
          <w:lang w:eastAsia="ru-RU"/>
        </w:rPr>
        <w:t xml:space="preserve"> Заместитель руководителя Калиакперова Ж.Ж.- в 2020 году прошла аттестацию в качестве заместителя директора по 2 категории, в 2021 году Заирова Б.К.- по 2 категории, Мукушева А.Н.- по 2 категории, Рахметова Г.О.-по 3 категории, Байдельдинова А.Ж.- по 3 категории соответственно на данной должности стаж работы у данных заместителей руководителя более </w:t>
      </w:r>
      <w:r w:rsidRPr="006B5F24">
        <w:rPr>
          <w:rFonts w:ascii="Times New Roman" w:eastAsia="Times New Roman" w:hAnsi="Times New Roman" w:cs="Times New Roman"/>
          <w:sz w:val="24"/>
          <w:szCs w:val="24"/>
          <w:bdr w:val="none" w:sz="0" w:space="0" w:color="auto" w:frame="1"/>
          <w:lang w:val="kk-KZ" w:eastAsia="ru-RU"/>
        </w:rPr>
        <w:t>5-10</w:t>
      </w:r>
      <w:r w:rsidRPr="006B5F24">
        <w:rPr>
          <w:rFonts w:ascii="Times New Roman" w:eastAsia="Times New Roman" w:hAnsi="Times New Roman" w:cs="Times New Roman"/>
          <w:sz w:val="24"/>
          <w:szCs w:val="24"/>
          <w:bdr w:val="none" w:sz="0" w:space="0" w:color="auto" w:frame="1"/>
          <w:lang w:eastAsia="ru-RU"/>
        </w:rPr>
        <w:t xml:space="preserve"> лет.</w:t>
      </w:r>
    </w:p>
    <w:p w14:paraId="14F6F26D" w14:textId="77777777" w:rsidR="000C0D17" w:rsidRPr="006B5F24" w:rsidRDefault="000C0D17" w:rsidP="000C0D17">
      <w:pPr>
        <w:pStyle w:val="HTML"/>
        <w:jc w:val="both"/>
        <w:rPr>
          <w:rFonts w:ascii="Times New Roman" w:eastAsia="Times New Roman" w:hAnsi="Times New Roman" w:cs="Times New Roman"/>
          <w:i/>
          <w:sz w:val="24"/>
          <w:szCs w:val="24"/>
          <w:bdr w:val="none" w:sz="0" w:space="0" w:color="auto" w:frame="1"/>
          <w:lang w:eastAsia="ru-RU"/>
        </w:rPr>
      </w:pPr>
      <w:r w:rsidRPr="006B5F24">
        <w:rPr>
          <w:rFonts w:ascii="Times New Roman" w:eastAsia="Times New Roman" w:hAnsi="Times New Roman" w:cs="Times New Roman"/>
          <w:sz w:val="24"/>
          <w:szCs w:val="24"/>
          <w:bdr w:val="none" w:sz="0" w:space="0" w:color="auto" w:frame="1"/>
          <w:lang w:eastAsia="ru-RU"/>
        </w:rPr>
        <w:t xml:space="preserve">Члены администрации регулярно проходят курсы повышения квалификации по менеджменту управления школой: руководитель Школы </w:t>
      </w:r>
      <w:r w:rsidRPr="006B5F24">
        <w:rPr>
          <w:rFonts w:ascii="Times New Roman" w:eastAsia="Times New Roman" w:hAnsi="Times New Roman" w:cs="Times New Roman"/>
          <w:i/>
          <w:sz w:val="24"/>
          <w:szCs w:val="24"/>
          <w:bdr w:val="none" w:sz="0" w:space="0" w:color="auto" w:frame="1"/>
          <w:lang w:val="kk-KZ" w:eastAsia="ru-RU"/>
        </w:rPr>
        <w:t>Рахимгожина Н.Ш</w:t>
      </w:r>
      <w:r w:rsidRPr="006B5F24">
        <w:rPr>
          <w:rFonts w:ascii="Times New Roman" w:eastAsia="Times New Roman" w:hAnsi="Times New Roman" w:cs="Times New Roman"/>
          <w:sz w:val="24"/>
          <w:szCs w:val="24"/>
          <w:bdr w:val="none" w:sz="0" w:space="0" w:color="auto" w:frame="1"/>
          <w:lang w:val="kk-KZ" w:eastAsia="ru-RU"/>
        </w:rPr>
        <w:t>.</w:t>
      </w:r>
      <w:r w:rsidRPr="006B5F24">
        <w:rPr>
          <w:rFonts w:ascii="Times New Roman" w:eastAsia="Times New Roman" w:hAnsi="Times New Roman" w:cs="Times New Roman"/>
          <w:sz w:val="24"/>
          <w:szCs w:val="24"/>
          <w:bdr w:val="none" w:sz="0" w:space="0" w:color="auto" w:frame="1"/>
          <w:lang w:eastAsia="ru-RU"/>
        </w:rPr>
        <w:t xml:space="preserve"> в 202</w:t>
      </w:r>
      <w:r w:rsidRPr="006B5F24">
        <w:rPr>
          <w:rFonts w:ascii="Times New Roman" w:eastAsia="Times New Roman" w:hAnsi="Times New Roman" w:cs="Times New Roman"/>
          <w:sz w:val="24"/>
          <w:szCs w:val="24"/>
          <w:bdr w:val="none" w:sz="0" w:space="0" w:color="auto" w:frame="1"/>
          <w:lang w:val="kk-KZ" w:eastAsia="ru-RU"/>
        </w:rPr>
        <w:t>0</w:t>
      </w:r>
      <w:r w:rsidRPr="006B5F24">
        <w:rPr>
          <w:rFonts w:ascii="Times New Roman" w:eastAsia="Times New Roman" w:hAnsi="Times New Roman" w:cs="Times New Roman"/>
          <w:sz w:val="24"/>
          <w:szCs w:val="24"/>
          <w:bdr w:val="none" w:sz="0" w:space="0" w:color="auto" w:frame="1"/>
          <w:lang w:eastAsia="ru-RU"/>
        </w:rPr>
        <w:t>-202</w:t>
      </w:r>
      <w:r w:rsidRPr="006B5F24">
        <w:rPr>
          <w:rFonts w:ascii="Times New Roman" w:eastAsia="Times New Roman" w:hAnsi="Times New Roman" w:cs="Times New Roman"/>
          <w:sz w:val="24"/>
          <w:szCs w:val="24"/>
          <w:bdr w:val="none" w:sz="0" w:space="0" w:color="auto" w:frame="1"/>
          <w:lang w:val="kk-KZ" w:eastAsia="ru-RU"/>
        </w:rPr>
        <w:t>1</w:t>
      </w:r>
      <w:r w:rsidRPr="006B5F24">
        <w:rPr>
          <w:rFonts w:ascii="Times New Roman" w:eastAsia="Times New Roman" w:hAnsi="Times New Roman" w:cs="Times New Roman"/>
          <w:sz w:val="24"/>
          <w:szCs w:val="24"/>
          <w:bdr w:val="none" w:sz="0" w:space="0" w:color="auto" w:frame="1"/>
          <w:lang w:eastAsia="ru-RU"/>
        </w:rPr>
        <w:t xml:space="preserve"> учебном году прошла  курс </w:t>
      </w:r>
      <w:r w:rsidRPr="006B5F24">
        <w:rPr>
          <w:rFonts w:ascii="Times New Roman" w:eastAsia="Times New Roman" w:hAnsi="Times New Roman" w:cs="Times New Roman"/>
          <w:sz w:val="24"/>
          <w:szCs w:val="24"/>
          <w:bdr w:val="none" w:sz="0" w:space="0" w:color="auto" w:frame="1"/>
          <w:lang w:val="kk-KZ" w:eastAsia="ru-RU"/>
        </w:rPr>
        <w:t>в Павлодарсом педагогическом университете</w:t>
      </w:r>
      <w:r w:rsidRPr="006B5F24">
        <w:rPr>
          <w:rFonts w:ascii="Times New Roman" w:eastAsia="Times New Roman" w:hAnsi="Times New Roman" w:cs="Times New Roman"/>
          <w:sz w:val="24"/>
          <w:szCs w:val="24"/>
          <w:bdr w:val="none" w:sz="0" w:space="0" w:color="auto" w:frame="1"/>
          <w:lang w:eastAsia="ru-RU"/>
        </w:rPr>
        <w:t xml:space="preserve"> по программе повышения квалификации руководителей общеобразовательных организаций РК " </w:t>
      </w:r>
      <w:r w:rsidRPr="006B5F24">
        <w:rPr>
          <w:rFonts w:ascii="Times New Roman" w:eastAsia="Times New Roman" w:hAnsi="Times New Roman" w:cs="Times New Roman"/>
          <w:sz w:val="24"/>
          <w:szCs w:val="24"/>
          <w:bdr w:val="none" w:sz="0" w:space="0" w:color="auto" w:frame="1"/>
          <w:lang w:val="kk-KZ" w:eastAsia="ru-RU"/>
        </w:rPr>
        <w:t>М</w:t>
      </w:r>
      <w:r w:rsidRPr="006B5F24">
        <w:rPr>
          <w:rFonts w:ascii="Times New Roman" w:eastAsia="Times New Roman" w:hAnsi="Times New Roman" w:cs="Times New Roman"/>
          <w:sz w:val="24"/>
          <w:szCs w:val="24"/>
          <w:bdr w:val="none" w:sz="0" w:space="0" w:color="auto" w:frame="1"/>
          <w:lang w:eastAsia="ru-RU"/>
        </w:rPr>
        <w:t xml:space="preserve">енеджмент в </w:t>
      </w:r>
      <w:r w:rsidRPr="006B5F24">
        <w:rPr>
          <w:rFonts w:ascii="Times New Roman" w:eastAsia="Times New Roman" w:hAnsi="Times New Roman" w:cs="Times New Roman"/>
          <w:sz w:val="24"/>
          <w:szCs w:val="24"/>
          <w:bdr w:val="none" w:sz="0" w:space="0" w:color="auto" w:frame="1"/>
          <w:lang w:val="kk-KZ" w:eastAsia="ru-RU"/>
        </w:rPr>
        <w:t>образовании</w:t>
      </w:r>
      <w:r w:rsidRPr="006B5F24">
        <w:rPr>
          <w:rFonts w:ascii="Times New Roman" w:eastAsia="Times New Roman" w:hAnsi="Times New Roman" w:cs="Times New Roman"/>
          <w:sz w:val="24"/>
          <w:szCs w:val="24"/>
          <w:bdr w:val="none" w:sz="0" w:space="0" w:color="auto" w:frame="1"/>
          <w:lang w:eastAsia="ru-RU"/>
        </w:rPr>
        <w:t xml:space="preserve">". Заместитель руководителя по инновационной и учебной работе </w:t>
      </w:r>
      <w:r w:rsidRPr="006B5F24">
        <w:rPr>
          <w:rFonts w:ascii="Times New Roman" w:eastAsia="Times New Roman" w:hAnsi="Times New Roman" w:cs="Times New Roman"/>
          <w:i/>
          <w:sz w:val="24"/>
          <w:szCs w:val="24"/>
          <w:bdr w:val="none" w:sz="0" w:space="0" w:color="auto" w:frame="1"/>
          <w:lang w:eastAsia="ru-RU"/>
        </w:rPr>
        <w:t>Исенова А.Ж.</w:t>
      </w:r>
      <w:r w:rsidRPr="006B5F24">
        <w:rPr>
          <w:rFonts w:ascii="Times New Roman" w:eastAsia="Times New Roman" w:hAnsi="Times New Roman" w:cs="Times New Roman"/>
          <w:sz w:val="24"/>
          <w:szCs w:val="24"/>
          <w:bdr w:val="none" w:sz="0" w:space="0" w:color="auto" w:frame="1"/>
          <w:lang w:eastAsia="ru-RU"/>
        </w:rPr>
        <w:t xml:space="preserve"> окончила курсы в Центре педагогического мастерства г. Нур-Султан 2020 год ,2019 году окончила курсы заместителей руководителя по воспитательной работе в АОО «Назарбаев Интеллектуальные школы» филиал центра педагогического мастерства в г. Павлодар </w:t>
      </w:r>
      <w:r w:rsidRPr="006B5F24">
        <w:rPr>
          <w:rFonts w:ascii="Times New Roman" w:eastAsia="Times New Roman" w:hAnsi="Times New Roman" w:cs="Times New Roman"/>
          <w:i/>
          <w:sz w:val="24"/>
          <w:szCs w:val="24"/>
          <w:bdr w:val="none" w:sz="0" w:space="0" w:color="auto" w:frame="1"/>
          <w:lang w:eastAsia="ru-RU"/>
        </w:rPr>
        <w:t>Заирова Б.К.,</w:t>
      </w:r>
      <w:r w:rsidRPr="006B5F24">
        <w:rPr>
          <w:rFonts w:ascii="Times New Roman" w:eastAsia="Times New Roman" w:hAnsi="Times New Roman" w:cs="Times New Roman"/>
          <w:sz w:val="24"/>
          <w:szCs w:val="24"/>
          <w:bdr w:val="none" w:sz="0" w:space="0" w:color="auto" w:frame="1"/>
          <w:lang w:eastAsia="ru-RU"/>
        </w:rPr>
        <w:t xml:space="preserve"> в 2017 году окончила курсы заместителей руководителя по учебной работе в АОО «Назарбаев Интеллектуальные школы» филиал центра педагогического мастерства в г. Павлодар </w:t>
      </w:r>
      <w:r w:rsidRPr="006B5F24">
        <w:rPr>
          <w:rFonts w:ascii="Times New Roman" w:eastAsia="Times New Roman" w:hAnsi="Times New Roman" w:cs="Times New Roman"/>
          <w:i/>
          <w:sz w:val="24"/>
          <w:szCs w:val="24"/>
          <w:bdr w:val="none" w:sz="0" w:space="0" w:color="auto" w:frame="1"/>
          <w:lang w:eastAsia="ru-RU"/>
        </w:rPr>
        <w:t>Байдельдинова А.Ж.,</w:t>
      </w:r>
      <w:r w:rsidRPr="006B5F24">
        <w:rPr>
          <w:rFonts w:ascii="Times New Roman" w:eastAsia="Times New Roman" w:hAnsi="Times New Roman" w:cs="Times New Roman"/>
          <w:sz w:val="24"/>
          <w:szCs w:val="24"/>
          <w:bdr w:val="none" w:sz="0" w:space="0" w:color="auto" w:frame="1"/>
          <w:lang w:eastAsia="ru-RU"/>
        </w:rPr>
        <w:t xml:space="preserve"> заместитель руководителя по учебной работе в 2016 году в АОО «Назарбаев Интеллектуальные школы» филиал центра педагогического мастерства в г. Павлодар </w:t>
      </w:r>
      <w:r w:rsidRPr="006B5F24">
        <w:rPr>
          <w:rFonts w:ascii="Times New Roman" w:eastAsia="Times New Roman" w:hAnsi="Times New Roman" w:cs="Times New Roman"/>
          <w:i/>
          <w:sz w:val="24"/>
          <w:szCs w:val="24"/>
          <w:bdr w:val="none" w:sz="0" w:space="0" w:color="auto" w:frame="1"/>
          <w:lang w:eastAsia="ru-RU"/>
        </w:rPr>
        <w:t>Мукушева А.Н.</w:t>
      </w:r>
      <w:r w:rsidRPr="006B5F24">
        <w:rPr>
          <w:rFonts w:ascii="Times New Roman" w:eastAsia="Times New Roman" w:hAnsi="Times New Roman" w:cs="Times New Roman"/>
          <w:sz w:val="24"/>
          <w:szCs w:val="24"/>
          <w:bdr w:val="none" w:sz="0" w:space="0" w:color="auto" w:frame="1"/>
          <w:lang w:eastAsia="ru-RU"/>
        </w:rPr>
        <w:t xml:space="preserve">, заместитель руководителя по учебной работе в 2021 году окончила курсы в ИнЕУ г. Павлодар </w:t>
      </w:r>
      <w:r w:rsidRPr="006B5F24">
        <w:rPr>
          <w:rFonts w:ascii="Times New Roman" w:eastAsia="Times New Roman" w:hAnsi="Times New Roman" w:cs="Times New Roman"/>
          <w:i/>
          <w:sz w:val="24"/>
          <w:szCs w:val="24"/>
          <w:bdr w:val="none" w:sz="0" w:space="0" w:color="auto" w:frame="1"/>
          <w:lang w:eastAsia="ru-RU"/>
        </w:rPr>
        <w:t>Калиакперова Ж.Ж.</w:t>
      </w:r>
    </w:p>
    <w:p w14:paraId="60BF0641" w14:textId="77777777" w:rsidR="000C0D17" w:rsidRPr="006B5F24" w:rsidRDefault="000C0D17" w:rsidP="000C0D17">
      <w:pPr>
        <w:pStyle w:val="HTML"/>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bdr w:val="none" w:sz="0" w:space="0" w:color="auto" w:frame="1"/>
          <w:lang w:eastAsia="ru-RU"/>
        </w:rPr>
        <w:t xml:space="preserve">         Прием педагогических кадров осуществляется на основании конкурса на занятие вакантных должностей и трудового договора, заключенного между руководителем и педагогическим работником. Условия трудового договора не противоречат Трудовому кодексу РК. За отчетный период проведена большая работа по подбору и расстановке педагогических кадров. За последние 3 года оборот кадров увеличивается,  в связи с увеличением классов - комплектов по сравнению с предыдущими годами. Морально-психологический климат в коллективе положительный. В целях поощрения и стимулирования членов педагогического коллектива за достигнутые высокие результаты по итогам интеллектуальных, творческих конкурсов, педмастерских конкурсов, предметных и профильных олимпиад, спортивных соревнований на основании приказа директора школы объявляется благодарность учителям с включением в трудовую книжку. Учителя, имеющие достижения на уровне области, Республики, представляются к правительственным и ведомственным наградам.</w:t>
      </w:r>
    </w:p>
    <w:p w14:paraId="4F5358BB" w14:textId="6F0F962A" w:rsidR="007F0D86" w:rsidRPr="006B5F24" w:rsidRDefault="007F0D86" w:rsidP="000C0D17">
      <w:pPr>
        <w:jc w:val="both"/>
        <w:rPr>
          <w:rFonts w:ascii="Times New Roman" w:hAnsi="Times New Roman" w:cs="Times New Roman"/>
          <w:sz w:val="24"/>
          <w:szCs w:val="24"/>
          <w:lang w:val="kk-KZ"/>
        </w:rPr>
      </w:pPr>
    </w:p>
    <w:p w14:paraId="6E2932A7" w14:textId="4400C869" w:rsidR="007F0D86" w:rsidRPr="006B5F24" w:rsidRDefault="00724E9A" w:rsidP="000C0D17">
      <w:pPr>
        <w:spacing w:after="0"/>
        <w:ind w:firstLine="360"/>
        <w:jc w:val="center"/>
        <w:rPr>
          <w:rFonts w:ascii="Times New Roman" w:hAnsi="Times New Roman" w:cs="Times New Roman"/>
          <w:sz w:val="24"/>
          <w:szCs w:val="24"/>
        </w:rPr>
      </w:pPr>
      <w:r w:rsidRPr="006B5F24">
        <w:rPr>
          <w:rFonts w:ascii="Times New Roman" w:hAnsi="Times New Roman" w:cs="Times New Roman"/>
          <w:b/>
          <w:bCs/>
          <w:sz w:val="24"/>
          <w:szCs w:val="24"/>
        </w:rPr>
        <w:t>Оказание медицинской помощи</w:t>
      </w:r>
    </w:p>
    <w:p w14:paraId="260B5A65" w14:textId="23530D1E" w:rsidR="005C56FF" w:rsidRPr="006B5F24" w:rsidRDefault="00724E9A" w:rsidP="007F0D86">
      <w:pPr>
        <w:spacing w:after="0"/>
        <w:ind w:firstLine="360"/>
        <w:jc w:val="both"/>
        <w:rPr>
          <w:rFonts w:ascii="Times New Roman" w:hAnsi="Times New Roman" w:cs="Times New Roman"/>
          <w:sz w:val="24"/>
          <w:szCs w:val="24"/>
          <w:lang w:val="kk-KZ"/>
        </w:rPr>
      </w:pPr>
      <w:r w:rsidRPr="006B5F24">
        <w:rPr>
          <w:rFonts w:ascii="Times New Roman" w:hAnsi="Times New Roman" w:cs="Times New Roman"/>
          <w:sz w:val="24"/>
          <w:szCs w:val="24"/>
        </w:rPr>
        <w:t>Медицинский кабинет оснащен всем необходимым оборудованием, мебелью и медицинским оборудован</w:t>
      </w:r>
      <w:r w:rsidR="005C56FF" w:rsidRPr="006B5F24">
        <w:rPr>
          <w:rFonts w:ascii="Times New Roman" w:hAnsi="Times New Roman" w:cs="Times New Roman"/>
          <w:sz w:val="24"/>
          <w:szCs w:val="24"/>
        </w:rPr>
        <w:t>ием. Медицинскую помощь оказыва</w:t>
      </w:r>
      <w:r w:rsidR="005C56FF" w:rsidRPr="006B5F24">
        <w:rPr>
          <w:rFonts w:ascii="Times New Roman" w:hAnsi="Times New Roman" w:cs="Times New Roman"/>
          <w:sz w:val="24"/>
          <w:szCs w:val="24"/>
          <w:lang w:val="kk-KZ"/>
        </w:rPr>
        <w:t>ет</w:t>
      </w:r>
      <w:r w:rsidRPr="006B5F24">
        <w:rPr>
          <w:rFonts w:ascii="Times New Roman" w:hAnsi="Times New Roman" w:cs="Times New Roman"/>
          <w:sz w:val="24"/>
          <w:szCs w:val="24"/>
        </w:rPr>
        <w:t xml:space="preserve"> квалифицирова</w:t>
      </w:r>
      <w:r w:rsidR="005C56FF" w:rsidRPr="006B5F24">
        <w:rPr>
          <w:rFonts w:ascii="Times New Roman" w:hAnsi="Times New Roman" w:cs="Times New Roman"/>
          <w:sz w:val="24"/>
          <w:szCs w:val="24"/>
        </w:rPr>
        <w:t>нн</w:t>
      </w:r>
      <w:r w:rsidR="005C56FF" w:rsidRPr="006B5F24">
        <w:rPr>
          <w:rFonts w:ascii="Times New Roman" w:hAnsi="Times New Roman" w:cs="Times New Roman"/>
          <w:sz w:val="24"/>
          <w:szCs w:val="24"/>
          <w:lang w:val="kk-KZ"/>
        </w:rPr>
        <w:t>ая</w:t>
      </w:r>
      <w:r w:rsidR="005C56FF" w:rsidRPr="006B5F24">
        <w:rPr>
          <w:rFonts w:ascii="Times New Roman" w:hAnsi="Times New Roman" w:cs="Times New Roman"/>
          <w:sz w:val="24"/>
          <w:szCs w:val="24"/>
        </w:rPr>
        <w:t xml:space="preserve"> медицинск</w:t>
      </w:r>
      <w:r w:rsidR="005C56FF" w:rsidRPr="006B5F24">
        <w:rPr>
          <w:rFonts w:ascii="Times New Roman" w:hAnsi="Times New Roman" w:cs="Times New Roman"/>
          <w:sz w:val="24"/>
          <w:szCs w:val="24"/>
          <w:lang w:val="kk-KZ"/>
        </w:rPr>
        <w:t>ая</w:t>
      </w:r>
      <w:r w:rsidR="005C56FF" w:rsidRPr="006B5F24">
        <w:rPr>
          <w:rFonts w:ascii="Times New Roman" w:hAnsi="Times New Roman" w:cs="Times New Roman"/>
          <w:sz w:val="24"/>
          <w:szCs w:val="24"/>
        </w:rPr>
        <w:t xml:space="preserve"> сестра </w:t>
      </w:r>
      <w:r w:rsidR="005C56FF" w:rsidRPr="006B5F24">
        <w:rPr>
          <w:rFonts w:ascii="Times New Roman" w:hAnsi="Times New Roman" w:cs="Times New Roman"/>
          <w:sz w:val="24"/>
          <w:szCs w:val="24"/>
          <w:lang w:val="kk-KZ"/>
        </w:rPr>
        <w:t>городской</w:t>
      </w:r>
      <w:r w:rsidRPr="006B5F24">
        <w:rPr>
          <w:rFonts w:ascii="Times New Roman" w:hAnsi="Times New Roman" w:cs="Times New Roman"/>
          <w:sz w:val="24"/>
          <w:szCs w:val="24"/>
        </w:rPr>
        <w:t xml:space="preserve"> поликлиники № </w:t>
      </w:r>
      <w:r w:rsidR="005C56FF" w:rsidRPr="006B5F24">
        <w:rPr>
          <w:rFonts w:ascii="Times New Roman" w:hAnsi="Times New Roman" w:cs="Times New Roman"/>
          <w:sz w:val="24"/>
          <w:szCs w:val="24"/>
          <w:lang w:val="kk-KZ"/>
        </w:rPr>
        <w:t>3</w:t>
      </w:r>
      <w:r w:rsidR="00335EA3" w:rsidRPr="006B5F24">
        <w:rPr>
          <w:rFonts w:ascii="Times New Roman" w:hAnsi="Times New Roman" w:cs="Times New Roman"/>
          <w:sz w:val="24"/>
          <w:szCs w:val="24"/>
          <w:lang w:val="kk-KZ"/>
        </w:rPr>
        <w:t xml:space="preserve"> и штатная медицинская сестра школы.</w:t>
      </w:r>
      <w:r w:rsidR="005C56FF" w:rsidRPr="006B5F24">
        <w:rPr>
          <w:rFonts w:ascii="Times New Roman" w:hAnsi="Times New Roman" w:cs="Times New Roman"/>
          <w:sz w:val="24"/>
          <w:szCs w:val="24"/>
          <w:lang w:val="kk-KZ"/>
        </w:rPr>
        <w:t xml:space="preserve"> </w:t>
      </w:r>
    </w:p>
    <w:p w14:paraId="5D9FA034" w14:textId="77777777" w:rsidR="005C56FF" w:rsidRPr="006B5F24" w:rsidRDefault="005C56FF" w:rsidP="005C56FF">
      <w:pPr>
        <w:spacing w:after="0"/>
        <w:ind w:firstLine="360"/>
        <w:jc w:val="center"/>
        <w:rPr>
          <w:rFonts w:ascii="Times New Roman" w:hAnsi="Times New Roman" w:cs="Times New Roman"/>
          <w:sz w:val="24"/>
          <w:szCs w:val="24"/>
          <w:lang w:val="kk-KZ"/>
        </w:rPr>
      </w:pPr>
    </w:p>
    <w:p w14:paraId="50C33124" w14:textId="06BEB7D8" w:rsidR="007F0D86" w:rsidRPr="006B5F24" w:rsidRDefault="00724E9A" w:rsidP="005C56FF">
      <w:pPr>
        <w:spacing w:after="0"/>
        <w:ind w:firstLine="360"/>
        <w:jc w:val="center"/>
        <w:rPr>
          <w:rFonts w:ascii="Times New Roman" w:hAnsi="Times New Roman" w:cs="Times New Roman"/>
          <w:sz w:val="24"/>
          <w:szCs w:val="24"/>
        </w:rPr>
      </w:pPr>
      <w:r w:rsidRPr="006B5F24">
        <w:rPr>
          <w:rFonts w:ascii="Times New Roman" w:hAnsi="Times New Roman" w:cs="Times New Roman"/>
          <w:b/>
          <w:bCs/>
          <w:sz w:val="24"/>
          <w:szCs w:val="24"/>
        </w:rPr>
        <w:t>Обеспеченность спортивным инвентарем</w:t>
      </w:r>
    </w:p>
    <w:p w14:paraId="1F5CA170" w14:textId="6A4EA64F" w:rsidR="00224DBA" w:rsidRPr="006B5F24" w:rsidRDefault="00724E9A" w:rsidP="007F0D86">
      <w:pPr>
        <w:spacing w:after="0"/>
        <w:ind w:firstLine="360"/>
        <w:jc w:val="both"/>
        <w:rPr>
          <w:rFonts w:ascii="Times New Roman" w:hAnsi="Times New Roman" w:cs="Times New Roman"/>
          <w:sz w:val="24"/>
          <w:szCs w:val="24"/>
        </w:rPr>
      </w:pPr>
      <w:r w:rsidRPr="006B5F24">
        <w:rPr>
          <w:rFonts w:ascii="Times New Roman" w:hAnsi="Times New Roman" w:cs="Times New Roman"/>
          <w:sz w:val="24"/>
          <w:szCs w:val="24"/>
        </w:rPr>
        <w:t xml:space="preserve"> В школе организованы места для занятий спортом, в соответствии с программами имеется </w:t>
      </w:r>
      <w:r w:rsidR="005C56FF" w:rsidRPr="006B5F24">
        <w:rPr>
          <w:rFonts w:ascii="Times New Roman" w:hAnsi="Times New Roman" w:cs="Times New Roman"/>
          <w:sz w:val="24"/>
          <w:szCs w:val="24"/>
          <w:lang w:val="kk-KZ"/>
        </w:rPr>
        <w:t>вол</w:t>
      </w:r>
      <w:r w:rsidR="00224DBA" w:rsidRPr="006B5F24">
        <w:rPr>
          <w:rFonts w:ascii="Times New Roman" w:hAnsi="Times New Roman" w:cs="Times New Roman"/>
          <w:sz w:val="24"/>
          <w:szCs w:val="24"/>
          <w:lang w:val="kk-KZ"/>
        </w:rPr>
        <w:t>ейбольная площадка, фу</w:t>
      </w:r>
      <w:r w:rsidR="005C56FF" w:rsidRPr="006B5F24">
        <w:rPr>
          <w:rFonts w:ascii="Times New Roman" w:hAnsi="Times New Roman" w:cs="Times New Roman"/>
          <w:sz w:val="24"/>
          <w:szCs w:val="24"/>
          <w:lang w:val="kk-KZ"/>
        </w:rPr>
        <w:t>тбольное поле</w:t>
      </w:r>
      <w:r w:rsidR="00224DBA" w:rsidRPr="006B5F24">
        <w:rPr>
          <w:rFonts w:ascii="Times New Roman" w:hAnsi="Times New Roman" w:cs="Times New Roman"/>
          <w:sz w:val="24"/>
          <w:szCs w:val="24"/>
          <w:lang w:val="kk-KZ"/>
        </w:rPr>
        <w:t>. К</w:t>
      </w:r>
      <w:r w:rsidRPr="006B5F24">
        <w:rPr>
          <w:rFonts w:ascii="Times New Roman" w:hAnsi="Times New Roman" w:cs="Times New Roman"/>
          <w:sz w:val="24"/>
          <w:szCs w:val="24"/>
        </w:rPr>
        <w:t>ол</w:t>
      </w:r>
      <w:r w:rsidR="005C56FF" w:rsidRPr="006B5F24">
        <w:rPr>
          <w:rFonts w:ascii="Times New Roman" w:hAnsi="Times New Roman" w:cs="Times New Roman"/>
          <w:sz w:val="24"/>
          <w:szCs w:val="24"/>
        </w:rPr>
        <w:t>ичество спортивного инвентар</w:t>
      </w:r>
      <w:r w:rsidRPr="006B5F24">
        <w:rPr>
          <w:rFonts w:ascii="Times New Roman" w:hAnsi="Times New Roman" w:cs="Times New Roman"/>
          <w:sz w:val="24"/>
          <w:szCs w:val="24"/>
        </w:rPr>
        <w:t>я для проведения уроков физической культуры и секционных занятий</w:t>
      </w:r>
      <w:r w:rsidR="00224DBA" w:rsidRPr="006B5F24">
        <w:rPr>
          <w:rFonts w:ascii="Times New Roman" w:hAnsi="Times New Roman" w:cs="Times New Roman"/>
          <w:sz w:val="24"/>
          <w:szCs w:val="24"/>
          <w:lang w:val="kk-KZ"/>
        </w:rPr>
        <w:t xml:space="preserve"> в достаточном объеме</w:t>
      </w:r>
      <w:r w:rsidR="005C56FF" w:rsidRPr="006B5F24">
        <w:rPr>
          <w:rFonts w:ascii="Times New Roman" w:hAnsi="Times New Roman" w:cs="Times New Roman"/>
          <w:sz w:val="24"/>
          <w:szCs w:val="24"/>
        </w:rPr>
        <w:t>: име</w:t>
      </w:r>
      <w:r w:rsidR="005C56FF" w:rsidRPr="006B5F24">
        <w:rPr>
          <w:rFonts w:ascii="Times New Roman" w:hAnsi="Times New Roman" w:cs="Times New Roman"/>
          <w:sz w:val="24"/>
          <w:szCs w:val="24"/>
          <w:lang w:val="kk-KZ"/>
        </w:rPr>
        <w:t>ют</w:t>
      </w:r>
      <w:r w:rsidR="005C56FF" w:rsidRPr="006B5F24">
        <w:rPr>
          <w:rFonts w:ascii="Times New Roman" w:hAnsi="Times New Roman" w:cs="Times New Roman"/>
          <w:sz w:val="24"/>
          <w:szCs w:val="24"/>
        </w:rPr>
        <w:t xml:space="preserve">ся </w:t>
      </w:r>
      <w:r w:rsidR="005C56FF" w:rsidRPr="006B5F24">
        <w:rPr>
          <w:rFonts w:ascii="Times New Roman" w:hAnsi="Times New Roman" w:cs="Times New Roman"/>
          <w:sz w:val="24"/>
          <w:szCs w:val="24"/>
          <w:lang w:val="kk-KZ"/>
        </w:rPr>
        <w:t>3</w:t>
      </w:r>
      <w:r w:rsidR="005C56FF" w:rsidRPr="006B5F24">
        <w:rPr>
          <w:rFonts w:ascii="Times New Roman" w:hAnsi="Times New Roman" w:cs="Times New Roman"/>
          <w:sz w:val="24"/>
          <w:szCs w:val="24"/>
        </w:rPr>
        <w:t xml:space="preserve"> спортивны</w:t>
      </w:r>
      <w:r w:rsidR="005C56FF" w:rsidRPr="006B5F24">
        <w:rPr>
          <w:rFonts w:ascii="Times New Roman" w:hAnsi="Times New Roman" w:cs="Times New Roman"/>
          <w:sz w:val="24"/>
          <w:szCs w:val="24"/>
          <w:lang w:val="kk-KZ"/>
        </w:rPr>
        <w:t>х</w:t>
      </w:r>
      <w:r w:rsidRPr="006B5F24">
        <w:rPr>
          <w:rFonts w:ascii="Times New Roman" w:hAnsi="Times New Roman" w:cs="Times New Roman"/>
          <w:sz w:val="24"/>
          <w:szCs w:val="24"/>
        </w:rPr>
        <w:t xml:space="preserve"> зал</w:t>
      </w:r>
      <w:r w:rsidR="005C56FF" w:rsidRPr="006B5F24">
        <w:rPr>
          <w:rFonts w:ascii="Times New Roman" w:hAnsi="Times New Roman" w:cs="Times New Roman"/>
          <w:sz w:val="24"/>
          <w:szCs w:val="24"/>
          <w:lang w:val="kk-KZ"/>
        </w:rPr>
        <w:t>а и 2 бассейна (малый,большой)</w:t>
      </w:r>
      <w:r w:rsidRPr="006B5F24">
        <w:rPr>
          <w:rFonts w:ascii="Times New Roman" w:hAnsi="Times New Roman" w:cs="Times New Roman"/>
          <w:sz w:val="24"/>
          <w:szCs w:val="24"/>
        </w:rPr>
        <w:t xml:space="preserve">. </w:t>
      </w:r>
    </w:p>
    <w:p w14:paraId="0402B235" w14:textId="77777777" w:rsidR="005C56FF" w:rsidRPr="006B5F24" w:rsidRDefault="005C56FF" w:rsidP="005C56FF">
      <w:pPr>
        <w:spacing w:after="0"/>
        <w:ind w:firstLine="360"/>
        <w:jc w:val="center"/>
        <w:rPr>
          <w:rFonts w:ascii="Times New Roman" w:hAnsi="Times New Roman" w:cs="Times New Roman"/>
          <w:b/>
          <w:bCs/>
          <w:sz w:val="24"/>
          <w:szCs w:val="24"/>
          <w:lang w:val="kk-KZ"/>
        </w:rPr>
      </w:pPr>
    </w:p>
    <w:p w14:paraId="7115E0DF" w14:textId="0F72AD57" w:rsidR="00224DBA" w:rsidRPr="006B5F24" w:rsidRDefault="00724E9A" w:rsidP="005C56FF">
      <w:pPr>
        <w:spacing w:after="0"/>
        <w:ind w:firstLine="360"/>
        <w:jc w:val="center"/>
        <w:rPr>
          <w:rFonts w:ascii="Times New Roman" w:hAnsi="Times New Roman" w:cs="Times New Roman"/>
          <w:sz w:val="24"/>
          <w:szCs w:val="24"/>
          <w:lang w:val="kk-KZ"/>
        </w:rPr>
      </w:pPr>
      <w:r w:rsidRPr="006B5F24">
        <w:rPr>
          <w:rFonts w:ascii="Times New Roman" w:hAnsi="Times New Roman" w:cs="Times New Roman"/>
          <w:b/>
          <w:bCs/>
          <w:sz w:val="24"/>
          <w:szCs w:val="24"/>
        </w:rPr>
        <w:t>Ресурсная поддержка образовательных программ</w:t>
      </w:r>
      <w:r w:rsidR="004713C8" w:rsidRPr="006B5F24">
        <w:rPr>
          <w:rFonts w:ascii="Times New Roman" w:hAnsi="Times New Roman" w:cs="Times New Roman"/>
          <w:b/>
          <w:bCs/>
          <w:sz w:val="24"/>
          <w:szCs w:val="24"/>
        </w:rPr>
        <w:t xml:space="preserve"> </w:t>
      </w:r>
    </w:p>
    <w:p w14:paraId="3820C625" w14:textId="023E4DF1" w:rsidR="00B40F5F" w:rsidRPr="006B5F24" w:rsidRDefault="00B40F5F" w:rsidP="00B40F5F">
      <w:pPr>
        <w:spacing w:after="0"/>
        <w:ind w:firstLine="360"/>
        <w:jc w:val="both"/>
        <w:rPr>
          <w:rFonts w:ascii="Times New Roman" w:hAnsi="Times New Roman" w:cs="Times New Roman"/>
          <w:sz w:val="24"/>
          <w:szCs w:val="24"/>
          <w:lang w:val="kk-KZ"/>
        </w:rPr>
      </w:pPr>
      <w:r w:rsidRPr="006B5F24">
        <w:rPr>
          <w:rFonts w:ascii="Times New Roman" w:hAnsi="Times New Roman" w:cs="Times New Roman"/>
          <w:sz w:val="24"/>
          <w:szCs w:val="24"/>
          <w:lang w:val="kk-KZ"/>
        </w:rPr>
        <w:t xml:space="preserve"> </w:t>
      </w:r>
    </w:p>
    <w:p w14:paraId="33D89F38" w14:textId="00263B6B" w:rsidR="004713C8" w:rsidRPr="006B5F24" w:rsidRDefault="004713C8" w:rsidP="004713C8">
      <w:pPr>
        <w:spacing w:after="0"/>
        <w:ind w:firstLine="36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Для успешной реализации реализуемых образовательных программ в учреждении сформирована достаточная ресурсная база, включающая наличие информационной среды, </w:t>
      </w:r>
      <w:r w:rsidRPr="006B5F24">
        <w:rPr>
          <w:rFonts w:ascii="Times New Roman" w:eastAsia="Calibri" w:hAnsi="Times New Roman" w:cs="Times New Roman"/>
          <w:sz w:val="24"/>
          <w:szCs w:val="24"/>
        </w:rPr>
        <w:lastRenderedPageBreak/>
        <w:t>оснащение школы учебными и наглядными пособиями, компьютерную технику, программное обеспечение. Школа подключена к интернету, заключен договор с ТОО</w:t>
      </w:r>
      <w:r w:rsidRPr="006B5F24">
        <w:rPr>
          <w:rFonts w:ascii="Times New Roman" w:eastAsia="Calibri" w:hAnsi="Times New Roman" w:cs="Times New Roman"/>
          <w:sz w:val="24"/>
          <w:szCs w:val="24"/>
          <w:lang w:val="kk-KZ"/>
        </w:rPr>
        <w:t xml:space="preserve"> «Казахтелеком»</w:t>
      </w:r>
      <w:r w:rsidRPr="006B5F24">
        <w:rPr>
          <w:rFonts w:ascii="Times New Roman" w:eastAsia="Calibri" w:hAnsi="Times New Roman" w:cs="Times New Roman"/>
          <w:sz w:val="24"/>
          <w:szCs w:val="24"/>
        </w:rPr>
        <w:t xml:space="preserve"> о предоставлении услуги доставки интернета со скоростью 100 Мбит/с. У центрального входа в школу есть круглосуточный пост охраны. В школе установлена «система управления и управления доступом» (турникеты) для приема учащихся, сотрудников и посетителей. На входе в школу ежедневно дежурят администратор и классный руководитель дежурного класса. Здание школы оборудовано </w:t>
      </w:r>
      <w:r w:rsidRPr="006B5F24">
        <w:rPr>
          <w:rFonts w:ascii="Times New Roman" w:eastAsia="Calibri" w:hAnsi="Times New Roman" w:cs="Times New Roman"/>
          <w:sz w:val="24"/>
          <w:szCs w:val="24"/>
          <w:lang w:val="kk-KZ"/>
        </w:rPr>
        <w:t xml:space="preserve">тревожной </w:t>
      </w:r>
      <w:r w:rsidRPr="006B5F24">
        <w:rPr>
          <w:rFonts w:ascii="Times New Roman" w:eastAsia="Calibri" w:hAnsi="Times New Roman" w:cs="Times New Roman"/>
          <w:sz w:val="24"/>
          <w:szCs w:val="24"/>
        </w:rPr>
        <w:t xml:space="preserve">кнопкой для экстренного вызова полиции, а также пожарной сигнализацией. Вход в здание школы контролируется камерами видеонаблюдения. В школе имеется </w:t>
      </w:r>
      <w:r w:rsidRPr="006B5F24">
        <w:rPr>
          <w:rFonts w:ascii="Times New Roman" w:eastAsia="Calibri" w:hAnsi="Times New Roman" w:cs="Times New Roman"/>
          <w:sz w:val="24"/>
          <w:szCs w:val="24"/>
          <w:lang w:val="kk-KZ"/>
        </w:rPr>
        <w:t>80</w:t>
      </w:r>
      <w:r w:rsidRPr="006B5F24">
        <w:rPr>
          <w:rFonts w:ascii="Times New Roman" w:eastAsia="Calibri" w:hAnsi="Times New Roman" w:cs="Times New Roman"/>
          <w:sz w:val="24"/>
          <w:szCs w:val="24"/>
        </w:rPr>
        <w:t xml:space="preserve"> камер: внешняя-</w:t>
      </w:r>
      <w:r w:rsidRPr="006B5F24">
        <w:rPr>
          <w:rFonts w:ascii="Times New Roman" w:eastAsia="Calibri" w:hAnsi="Times New Roman" w:cs="Times New Roman"/>
          <w:sz w:val="24"/>
          <w:szCs w:val="24"/>
          <w:lang w:val="kk-KZ"/>
        </w:rPr>
        <w:t>34</w:t>
      </w:r>
      <w:r w:rsidRPr="006B5F24">
        <w:rPr>
          <w:rFonts w:ascii="Times New Roman" w:eastAsia="Calibri" w:hAnsi="Times New Roman" w:cs="Times New Roman"/>
          <w:sz w:val="24"/>
          <w:szCs w:val="24"/>
        </w:rPr>
        <w:t xml:space="preserve">, внутренняя – </w:t>
      </w:r>
      <w:r w:rsidRPr="006B5F24">
        <w:rPr>
          <w:rFonts w:ascii="Times New Roman" w:eastAsia="Calibri" w:hAnsi="Times New Roman" w:cs="Times New Roman"/>
          <w:sz w:val="24"/>
          <w:szCs w:val="24"/>
          <w:lang w:val="kk-KZ"/>
        </w:rPr>
        <w:t>46,</w:t>
      </w:r>
      <w:r w:rsidRPr="006B5F24">
        <w:rPr>
          <w:rFonts w:ascii="Times New Roman" w:eastAsia="Calibri" w:hAnsi="Times New Roman" w:cs="Times New Roman"/>
          <w:sz w:val="24"/>
          <w:szCs w:val="24"/>
        </w:rPr>
        <w:t xml:space="preserve"> к Центральному видеоконтролю подключены </w:t>
      </w:r>
      <w:r w:rsidRPr="006B5F24">
        <w:rPr>
          <w:rFonts w:ascii="Times New Roman" w:eastAsia="Calibri" w:hAnsi="Times New Roman" w:cs="Times New Roman"/>
          <w:sz w:val="24"/>
          <w:szCs w:val="24"/>
          <w:lang w:val="kk-KZ"/>
        </w:rPr>
        <w:t>16</w:t>
      </w:r>
      <w:r w:rsidRPr="006B5F24">
        <w:rPr>
          <w:rFonts w:ascii="Times New Roman" w:eastAsia="Calibri" w:hAnsi="Times New Roman" w:cs="Times New Roman"/>
          <w:sz w:val="24"/>
          <w:szCs w:val="24"/>
        </w:rPr>
        <w:t xml:space="preserve"> камеры</w:t>
      </w:r>
      <w:r w:rsidRPr="006B5F24">
        <w:rPr>
          <w:rFonts w:ascii="Times New Roman" w:eastAsia="Calibri" w:hAnsi="Times New Roman" w:cs="Times New Roman"/>
          <w:sz w:val="24"/>
          <w:szCs w:val="24"/>
          <w:lang w:val="kk-KZ"/>
        </w:rPr>
        <w:t>.</w:t>
      </w:r>
      <w:r w:rsidRPr="006B5F24">
        <w:rPr>
          <w:rFonts w:ascii="Times New Roman" w:eastAsia="Calibri" w:hAnsi="Times New Roman" w:cs="Times New Roman"/>
          <w:sz w:val="24"/>
          <w:szCs w:val="24"/>
        </w:rPr>
        <w:t xml:space="preserve"> Система школьного видеонаблюдения построена таким образом, что обеспечивает эффективный визуальный контроль следующих районов: - внешний периметр территории школы; -все входы в здание; актовый зал, лестницы и коридоры; - столовая, спортивные зал, бассейны.  В пожарной сигнализации здания школы используются детекторы дыма и тепла. Образовательное учреждение оборудовано громкоговорящей связью и автоматизированной системой пожарной сигнализации с сигналом, поступающим непосредственно на пульт «101», а также всеми средствами пожаротушения. Для обеспечения антитеррористической защищенности школа систематически работает с нормативными документами, разработаны паспорт безопасности  образовательного учреждения, планы безопасности продолжительности культурных мероприятий, планы эвакуации из аварийных зданий.</w:t>
      </w:r>
    </w:p>
    <w:p w14:paraId="7882D0EC" w14:textId="2EFDEAD3" w:rsidR="00263BCE" w:rsidRPr="006B5F24" w:rsidRDefault="00263BCE" w:rsidP="00BC7260">
      <w:pPr>
        <w:spacing w:after="0"/>
        <w:jc w:val="both"/>
        <w:rPr>
          <w:rFonts w:ascii="Times New Roman" w:hAnsi="Times New Roman" w:cs="Times New Roman"/>
          <w:sz w:val="24"/>
          <w:szCs w:val="24"/>
          <w:lang w:val="kk-KZ"/>
        </w:rPr>
      </w:pPr>
    </w:p>
    <w:p w14:paraId="407E5E86" w14:textId="59F501C5" w:rsidR="00531FDD" w:rsidRPr="006B5F24" w:rsidRDefault="006440B7" w:rsidP="00531FDD">
      <w:pPr>
        <w:spacing w:after="0"/>
        <w:ind w:firstLine="360"/>
        <w:jc w:val="center"/>
        <w:rPr>
          <w:rFonts w:ascii="Times New Roman" w:hAnsi="Times New Roman" w:cs="Times New Roman"/>
          <w:b/>
          <w:bCs/>
          <w:sz w:val="24"/>
          <w:szCs w:val="24"/>
          <w:lang w:val="kk-KZ"/>
        </w:rPr>
      </w:pPr>
      <w:r w:rsidRPr="006B5F24">
        <w:rPr>
          <w:rFonts w:ascii="Times New Roman" w:hAnsi="Times New Roman" w:cs="Times New Roman"/>
          <w:b/>
          <w:bCs/>
          <w:sz w:val="24"/>
          <w:szCs w:val="24"/>
          <w:lang w:val="en-US"/>
        </w:rPr>
        <w:t>II</w:t>
      </w:r>
      <w:r w:rsidR="00724E9A" w:rsidRPr="006B5F24">
        <w:rPr>
          <w:rFonts w:ascii="Times New Roman" w:hAnsi="Times New Roman" w:cs="Times New Roman"/>
          <w:b/>
          <w:bCs/>
          <w:sz w:val="24"/>
          <w:szCs w:val="24"/>
        </w:rPr>
        <w:t>. Рабочий учебный план</w:t>
      </w:r>
    </w:p>
    <w:p w14:paraId="27E4976D" w14:textId="77777777" w:rsidR="005C56FF" w:rsidRPr="006B5F24" w:rsidRDefault="005C56FF" w:rsidP="005C56FF">
      <w:pPr>
        <w:spacing w:after="0" w:line="240" w:lineRule="auto"/>
        <w:ind w:firstLine="567"/>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Рабочий учебный план школы разработан на </w:t>
      </w:r>
      <w:r w:rsidRPr="006B5F24">
        <w:rPr>
          <w:rFonts w:ascii="Times New Roman" w:eastAsia="Times New Roman" w:hAnsi="Times New Roman" w:cs="Times New Roman"/>
          <w:sz w:val="24"/>
          <w:szCs w:val="24"/>
          <w:lang w:val="kk-KZ" w:eastAsia="ru-RU"/>
        </w:rPr>
        <w:t>основе приказа</w:t>
      </w:r>
      <w:r w:rsidRPr="006B5F24">
        <w:rPr>
          <w:rFonts w:ascii="Times New Roman" w:hAnsi="Times New Roman" w:cs="Times New Roman"/>
          <w:sz w:val="24"/>
          <w:szCs w:val="24"/>
        </w:rPr>
        <w:t xml:space="preserve"> Министра образования и науки Республики Казахстан от 8 ноября 2012 года № </w:t>
      </w:r>
      <w:r w:rsidRPr="006B5F24">
        <w:rPr>
          <w:rFonts w:ascii="Times New Roman" w:eastAsia="Times New Roman" w:hAnsi="Times New Roman" w:cs="Times New Roman"/>
          <w:sz w:val="24"/>
          <w:szCs w:val="24"/>
          <w:lang w:eastAsia="ru-RU"/>
        </w:rPr>
        <w:t xml:space="preserve">500 «Об утверждении типовых учебных планов начального, основного среднего, общего среднего образования Республики Казахстан </w:t>
      </w:r>
    </w:p>
    <w:p w14:paraId="079208A4" w14:textId="77777777" w:rsidR="005C56FF" w:rsidRPr="006B5F24" w:rsidRDefault="005C56FF" w:rsidP="005C56FF">
      <w:pPr>
        <w:spacing w:after="0" w:line="240" w:lineRule="auto"/>
        <w:jc w:val="both"/>
        <w:rPr>
          <w:rFonts w:ascii="Times New Roman" w:hAnsi="Times New Roman" w:cs="Times New Roman"/>
          <w:sz w:val="24"/>
          <w:szCs w:val="24"/>
          <w:lang w:val="kk-KZ"/>
        </w:rPr>
      </w:pPr>
      <w:r w:rsidRPr="006B5F24">
        <w:rPr>
          <w:rFonts w:ascii="Times New Roman" w:eastAsia="Times New Roman" w:hAnsi="Times New Roman" w:cs="Times New Roman"/>
          <w:sz w:val="24"/>
          <w:szCs w:val="24"/>
          <w:lang w:eastAsia="ru-RU"/>
        </w:rPr>
        <w:t>(с изменениями и дополнениями от 30.09.2022 года № 412</w:t>
      </w:r>
      <w:r w:rsidRPr="006B5F24">
        <w:rPr>
          <w:rFonts w:ascii="Times New Roman" w:hAnsi="Times New Roman" w:cs="Times New Roman"/>
          <w:sz w:val="24"/>
          <w:szCs w:val="24"/>
        </w:rPr>
        <w:t>).</w:t>
      </w:r>
    </w:p>
    <w:p w14:paraId="08623F78" w14:textId="77777777" w:rsidR="005C56FF" w:rsidRPr="006B5F24" w:rsidRDefault="005C56FF" w:rsidP="005C56FF">
      <w:pPr>
        <w:widowControl w:val="0"/>
        <w:spacing w:before="88" w:after="0" w:line="288" w:lineRule="auto"/>
        <w:ind w:left="262" w:right="327" w:hanging="4"/>
        <w:outlineLvl w:val="0"/>
        <w:rPr>
          <w:rFonts w:ascii="Times New Roman" w:eastAsia="Times New Roman" w:hAnsi="Times New Roman" w:cs="Times New Roman"/>
          <w:bCs/>
          <w:sz w:val="24"/>
          <w:szCs w:val="24"/>
        </w:rPr>
      </w:pPr>
      <w:r w:rsidRPr="006B5F24">
        <w:rPr>
          <w:rFonts w:ascii="Times New Roman" w:hAnsi="Times New Roman" w:cs="Times New Roman"/>
          <w:bCs/>
          <w:sz w:val="24"/>
          <w:szCs w:val="24"/>
          <w:lang w:val="kk-KZ"/>
        </w:rPr>
        <w:t>Приказ и.о.Министра просвещения Республики Казахстан от 18 августа 2023 года №264</w:t>
      </w:r>
      <w:r w:rsidRPr="006B5F24">
        <w:rPr>
          <w:rFonts w:ascii="Times New Roman" w:eastAsia="Times New Roman" w:hAnsi="Times New Roman" w:cs="Times New Roman"/>
          <w:bCs/>
          <w:sz w:val="24"/>
          <w:szCs w:val="24"/>
        </w:rPr>
        <w:t xml:space="preserve"> О внесении изменений и дополнений в приказ Министра образования и</w:t>
      </w:r>
      <w:r w:rsidRPr="006B5F24">
        <w:rPr>
          <w:rFonts w:ascii="Times New Roman" w:eastAsia="Times New Roman" w:hAnsi="Times New Roman" w:cs="Times New Roman"/>
          <w:bCs/>
          <w:spacing w:val="1"/>
          <w:sz w:val="24"/>
          <w:szCs w:val="24"/>
        </w:rPr>
        <w:t xml:space="preserve"> </w:t>
      </w:r>
      <w:r w:rsidRPr="006B5F24">
        <w:rPr>
          <w:rFonts w:ascii="Times New Roman" w:eastAsia="Times New Roman" w:hAnsi="Times New Roman" w:cs="Times New Roman"/>
          <w:bCs/>
          <w:sz w:val="24"/>
          <w:szCs w:val="24"/>
        </w:rPr>
        <w:t>науки</w:t>
      </w:r>
      <w:r w:rsidRPr="006B5F24">
        <w:rPr>
          <w:rFonts w:ascii="Times New Roman" w:eastAsia="Times New Roman" w:hAnsi="Times New Roman" w:cs="Times New Roman"/>
          <w:bCs/>
          <w:spacing w:val="-4"/>
          <w:sz w:val="24"/>
          <w:szCs w:val="24"/>
        </w:rPr>
        <w:t xml:space="preserve"> </w:t>
      </w:r>
      <w:r w:rsidRPr="006B5F24">
        <w:rPr>
          <w:rFonts w:ascii="Times New Roman" w:eastAsia="Times New Roman" w:hAnsi="Times New Roman" w:cs="Times New Roman"/>
          <w:bCs/>
          <w:sz w:val="24"/>
          <w:szCs w:val="24"/>
        </w:rPr>
        <w:t>Республики</w:t>
      </w:r>
      <w:r w:rsidRPr="006B5F24">
        <w:rPr>
          <w:rFonts w:ascii="Times New Roman" w:eastAsia="Times New Roman" w:hAnsi="Times New Roman" w:cs="Times New Roman"/>
          <w:bCs/>
          <w:spacing w:val="-4"/>
          <w:sz w:val="24"/>
          <w:szCs w:val="24"/>
        </w:rPr>
        <w:t xml:space="preserve"> </w:t>
      </w:r>
      <w:r w:rsidRPr="006B5F24">
        <w:rPr>
          <w:rFonts w:ascii="Times New Roman" w:eastAsia="Times New Roman" w:hAnsi="Times New Roman" w:cs="Times New Roman"/>
          <w:bCs/>
          <w:sz w:val="24"/>
          <w:szCs w:val="24"/>
        </w:rPr>
        <w:t>Казахстан</w:t>
      </w:r>
      <w:r w:rsidRPr="006B5F24">
        <w:rPr>
          <w:rFonts w:ascii="Times New Roman" w:eastAsia="Times New Roman" w:hAnsi="Times New Roman" w:cs="Times New Roman"/>
          <w:bCs/>
          <w:spacing w:val="-3"/>
          <w:sz w:val="24"/>
          <w:szCs w:val="24"/>
        </w:rPr>
        <w:t xml:space="preserve"> </w:t>
      </w:r>
      <w:r w:rsidRPr="006B5F24">
        <w:rPr>
          <w:rFonts w:ascii="Times New Roman" w:eastAsia="Times New Roman" w:hAnsi="Times New Roman" w:cs="Times New Roman"/>
          <w:bCs/>
          <w:sz w:val="24"/>
          <w:szCs w:val="24"/>
        </w:rPr>
        <w:t>от</w:t>
      </w:r>
      <w:r w:rsidRPr="006B5F24">
        <w:rPr>
          <w:rFonts w:ascii="Times New Roman" w:eastAsia="Times New Roman" w:hAnsi="Times New Roman" w:cs="Times New Roman"/>
          <w:bCs/>
          <w:spacing w:val="-4"/>
          <w:sz w:val="24"/>
          <w:szCs w:val="24"/>
        </w:rPr>
        <w:t xml:space="preserve"> </w:t>
      </w:r>
      <w:r w:rsidRPr="006B5F24">
        <w:rPr>
          <w:rFonts w:ascii="Times New Roman" w:eastAsia="Times New Roman" w:hAnsi="Times New Roman" w:cs="Times New Roman"/>
          <w:bCs/>
          <w:sz w:val="24"/>
          <w:szCs w:val="24"/>
        </w:rPr>
        <w:t>8</w:t>
      </w:r>
      <w:r w:rsidRPr="006B5F24">
        <w:rPr>
          <w:rFonts w:ascii="Times New Roman" w:eastAsia="Times New Roman" w:hAnsi="Times New Roman" w:cs="Times New Roman"/>
          <w:bCs/>
          <w:spacing w:val="-3"/>
          <w:sz w:val="24"/>
          <w:szCs w:val="24"/>
        </w:rPr>
        <w:t xml:space="preserve"> </w:t>
      </w:r>
      <w:r w:rsidRPr="006B5F24">
        <w:rPr>
          <w:rFonts w:ascii="Times New Roman" w:eastAsia="Times New Roman" w:hAnsi="Times New Roman" w:cs="Times New Roman"/>
          <w:bCs/>
          <w:sz w:val="24"/>
          <w:szCs w:val="24"/>
        </w:rPr>
        <w:t>ноября</w:t>
      </w:r>
      <w:r w:rsidRPr="006B5F24">
        <w:rPr>
          <w:rFonts w:ascii="Times New Roman" w:eastAsia="Times New Roman" w:hAnsi="Times New Roman" w:cs="Times New Roman"/>
          <w:bCs/>
          <w:spacing w:val="-4"/>
          <w:sz w:val="24"/>
          <w:szCs w:val="24"/>
        </w:rPr>
        <w:t xml:space="preserve"> </w:t>
      </w:r>
      <w:r w:rsidRPr="006B5F24">
        <w:rPr>
          <w:rFonts w:ascii="Times New Roman" w:eastAsia="Times New Roman" w:hAnsi="Times New Roman" w:cs="Times New Roman"/>
          <w:bCs/>
          <w:sz w:val="24"/>
          <w:szCs w:val="24"/>
        </w:rPr>
        <w:t>2012</w:t>
      </w:r>
      <w:r w:rsidRPr="006B5F24">
        <w:rPr>
          <w:rFonts w:ascii="Times New Roman" w:eastAsia="Times New Roman" w:hAnsi="Times New Roman" w:cs="Times New Roman"/>
          <w:bCs/>
          <w:spacing w:val="-3"/>
          <w:sz w:val="24"/>
          <w:szCs w:val="24"/>
        </w:rPr>
        <w:t xml:space="preserve"> </w:t>
      </w:r>
      <w:r w:rsidRPr="006B5F24">
        <w:rPr>
          <w:rFonts w:ascii="Times New Roman" w:eastAsia="Times New Roman" w:hAnsi="Times New Roman" w:cs="Times New Roman"/>
          <w:bCs/>
          <w:sz w:val="24"/>
          <w:szCs w:val="24"/>
        </w:rPr>
        <w:t>года</w:t>
      </w:r>
      <w:r w:rsidRPr="006B5F24">
        <w:rPr>
          <w:rFonts w:ascii="Times New Roman" w:eastAsia="Times New Roman" w:hAnsi="Times New Roman" w:cs="Times New Roman"/>
          <w:bCs/>
          <w:spacing w:val="-4"/>
          <w:sz w:val="24"/>
          <w:szCs w:val="24"/>
        </w:rPr>
        <w:t xml:space="preserve"> </w:t>
      </w:r>
      <w:r w:rsidRPr="006B5F24">
        <w:rPr>
          <w:rFonts w:ascii="Times New Roman" w:eastAsia="Times New Roman" w:hAnsi="Times New Roman" w:cs="Times New Roman"/>
          <w:bCs/>
          <w:sz w:val="24"/>
          <w:szCs w:val="24"/>
        </w:rPr>
        <w:t>№</w:t>
      </w:r>
      <w:r w:rsidRPr="006B5F24">
        <w:rPr>
          <w:rFonts w:ascii="Times New Roman" w:eastAsia="Times New Roman" w:hAnsi="Times New Roman" w:cs="Times New Roman"/>
          <w:bCs/>
          <w:spacing w:val="-3"/>
          <w:sz w:val="24"/>
          <w:szCs w:val="24"/>
        </w:rPr>
        <w:t xml:space="preserve"> </w:t>
      </w:r>
      <w:r w:rsidRPr="006B5F24">
        <w:rPr>
          <w:rFonts w:ascii="Times New Roman" w:eastAsia="Times New Roman" w:hAnsi="Times New Roman" w:cs="Times New Roman"/>
          <w:bCs/>
          <w:sz w:val="24"/>
          <w:szCs w:val="24"/>
        </w:rPr>
        <w:t>500</w:t>
      </w:r>
      <w:r w:rsidRPr="006B5F24">
        <w:rPr>
          <w:rFonts w:ascii="Times New Roman" w:eastAsia="Times New Roman" w:hAnsi="Times New Roman" w:cs="Times New Roman"/>
          <w:bCs/>
          <w:spacing w:val="-4"/>
          <w:sz w:val="24"/>
          <w:szCs w:val="24"/>
        </w:rPr>
        <w:t xml:space="preserve"> </w:t>
      </w:r>
      <w:r w:rsidRPr="006B5F24">
        <w:rPr>
          <w:rFonts w:ascii="Times New Roman" w:eastAsia="Times New Roman" w:hAnsi="Times New Roman" w:cs="Times New Roman"/>
          <w:bCs/>
          <w:sz w:val="24"/>
          <w:szCs w:val="24"/>
        </w:rPr>
        <w:t>«Об</w:t>
      </w:r>
      <w:r w:rsidRPr="006B5F24">
        <w:rPr>
          <w:rFonts w:ascii="Times New Roman" w:eastAsia="Times New Roman" w:hAnsi="Times New Roman" w:cs="Times New Roman"/>
          <w:bCs/>
          <w:spacing w:val="-3"/>
          <w:sz w:val="24"/>
          <w:szCs w:val="24"/>
        </w:rPr>
        <w:t xml:space="preserve"> </w:t>
      </w:r>
      <w:r w:rsidRPr="006B5F24">
        <w:rPr>
          <w:rFonts w:ascii="Times New Roman" w:eastAsia="Times New Roman" w:hAnsi="Times New Roman" w:cs="Times New Roman"/>
          <w:bCs/>
          <w:sz w:val="24"/>
          <w:szCs w:val="24"/>
        </w:rPr>
        <w:t>утверждении</w:t>
      </w:r>
      <w:r w:rsidRPr="006B5F24">
        <w:rPr>
          <w:rFonts w:ascii="Times New Roman" w:eastAsia="Times New Roman" w:hAnsi="Times New Roman" w:cs="Times New Roman"/>
          <w:bCs/>
          <w:spacing w:val="-67"/>
          <w:sz w:val="24"/>
          <w:szCs w:val="24"/>
        </w:rPr>
        <w:t xml:space="preserve"> </w:t>
      </w:r>
      <w:r w:rsidRPr="006B5F24">
        <w:rPr>
          <w:rFonts w:ascii="Times New Roman" w:eastAsia="Times New Roman" w:hAnsi="Times New Roman" w:cs="Times New Roman"/>
          <w:bCs/>
          <w:sz w:val="24"/>
          <w:szCs w:val="24"/>
        </w:rPr>
        <w:t>типовых учебных планов начального, основного среднего, общего среднего</w:t>
      </w:r>
      <w:r w:rsidRPr="006B5F24">
        <w:rPr>
          <w:rFonts w:ascii="Times New Roman" w:eastAsia="Times New Roman" w:hAnsi="Times New Roman" w:cs="Times New Roman"/>
          <w:bCs/>
          <w:spacing w:val="-67"/>
          <w:sz w:val="24"/>
          <w:szCs w:val="24"/>
        </w:rPr>
        <w:t xml:space="preserve"> </w:t>
      </w:r>
      <w:r w:rsidRPr="006B5F24">
        <w:rPr>
          <w:rFonts w:ascii="Times New Roman" w:eastAsia="Times New Roman" w:hAnsi="Times New Roman" w:cs="Times New Roman"/>
          <w:bCs/>
          <w:sz w:val="24"/>
          <w:szCs w:val="24"/>
        </w:rPr>
        <w:t>образования</w:t>
      </w:r>
      <w:r w:rsidRPr="006B5F24">
        <w:rPr>
          <w:rFonts w:ascii="Times New Roman" w:eastAsia="Times New Roman" w:hAnsi="Times New Roman" w:cs="Times New Roman"/>
          <w:bCs/>
          <w:spacing w:val="-2"/>
          <w:sz w:val="24"/>
          <w:szCs w:val="24"/>
        </w:rPr>
        <w:t xml:space="preserve"> </w:t>
      </w:r>
      <w:r w:rsidRPr="006B5F24">
        <w:rPr>
          <w:rFonts w:ascii="Times New Roman" w:eastAsia="Times New Roman" w:hAnsi="Times New Roman" w:cs="Times New Roman"/>
          <w:bCs/>
          <w:sz w:val="24"/>
          <w:szCs w:val="24"/>
        </w:rPr>
        <w:t>Республики</w:t>
      </w:r>
      <w:r w:rsidRPr="006B5F24">
        <w:rPr>
          <w:rFonts w:ascii="Times New Roman" w:eastAsia="Times New Roman" w:hAnsi="Times New Roman" w:cs="Times New Roman"/>
          <w:bCs/>
          <w:spacing w:val="-1"/>
          <w:sz w:val="24"/>
          <w:szCs w:val="24"/>
        </w:rPr>
        <w:t xml:space="preserve"> </w:t>
      </w:r>
      <w:r w:rsidRPr="006B5F24">
        <w:rPr>
          <w:rFonts w:ascii="Times New Roman" w:eastAsia="Times New Roman" w:hAnsi="Times New Roman" w:cs="Times New Roman"/>
          <w:bCs/>
          <w:sz w:val="24"/>
          <w:szCs w:val="24"/>
        </w:rPr>
        <w:t>Казахстан».</w:t>
      </w:r>
    </w:p>
    <w:p w14:paraId="3C298170" w14:textId="77777777" w:rsidR="005C56FF" w:rsidRPr="006B5F24" w:rsidRDefault="005C56FF" w:rsidP="005C56FF">
      <w:pPr>
        <w:autoSpaceDE w:val="0"/>
        <w:autoSpaceDN w:val="0"/>
        <w:adjustRightInd w:val="0"/>
        <w:spacing w:after="0" w:line="240" w:lineRule="auto"/>
        <w:jc w:val="both"/>
        <w:rPr>
          <w:rFonts w:ascii="Times New Roman" w:hAnsi="Times New Roman" w:cs="Times New Roman"/>
          <w:sz w:val="24"/>
          <w:szCs w:val="24"/>
        </w:rPr>
      </w:pPr>
      <w:r w:rsidRPr="006B5F24">
        <w:rPr>
          <w:rFonts w:ascii="Times New Roman" w:hAnsi="Times New Roman" w:cs="Times New Roman"/>
          <w:sz w:val="24"/>
          <w:szCs w:val="24"/>
        </w:rPr>
        <w:t xml:space="preserve">В 2023-2024 учебном году образовательный процесс будет осуществляться в соответствии с Законами РК «Об образовании», «О статусе педагога» на основе следующих нормативных документов: </w:t>
      </w:r>
    </w:p>
    <w:p w14:paraId="1F576AEC" w14:textId="77777777" w:rsidR="005C56FF" w:rsidRPr="006B5F24" w:rsidRDefault="005C56FF" w:rsidP="00B15D5B">
      <w:pPr>
        <w:numPr>
          <w:ilvl w:val="0"/>
          <w:numId w:val="15"/>
        </w:numPr>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6B5F24">
        <w:rPr>
          <w:rFonts w:ascii="Times New Roman" w:hAnsi="Times New Roman" w:cs="Times New Roman"/>
          <w:sz w:val="24"/>
          <w:szCs w:val="24"/>
        </w:rPr>
        <w:t xml:space="preserve">«Об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(далее – ГОСО) (приказ Министра просвещения Республики Казахстан от 3 августа 2022 года № 348); </w:t>
      </w:r>
    </w:p>
    <w:p w14:paraId="77ADB347" w14:textId="77777777" w:rsidR="005C56FF" w:rsidRPr="006B5F24" w:rsidRDefault="005C56FF" w:rsidP="00B15D5B">
      <w:pPr>
        <w:numPr>
          <w:ilvl w:val="0"/>
          <w:numId w:val="15"/>
        </w:numPr>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6B5F24">
        <w:rPr>
          <w:rFonts w:ascii="Times New Roman" w:hAnsi="Times New Roman" w:cs="Times New Roman"/>
          <w:sz w:val="24"/>
          <w:szCs w:val="24"/>
        </w:rPr>
        <w:t xml:space="preserve">«Об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w:t>
      </w:r>
    </w:p>
    <w:p w14:paraId="5DC398F0" w14:textId="77777777" w:rsidR="005C56FF" w:rsidRPr="006B5F24" w:rsidRDefault="005C56FF" w:rsidP="00B15D5B">
      <w:pPr>
        <w:numPr>
          <w:ilvl w:val="0"/>
          <w:numId w:val="15"/>
        </w:numPr>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6B5F24">
        <w:rPr>
          <w:rFonts w:ascii="Times New Roman" w:hAnsi="Times New Roman" w:cs="Times New Roman"/>
          <w:sz w:val="24"/>
          <w:szCs w:val="24"/>
        </w:rPr>
        <w:t xml:space="preserve">«Об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 </w:t>
      </w:r>
    </w:p>
    <w:p w14:paraId="33CF097A" w14:textId="77777777" w:rsidR="005C56FF" w:rsidRPr="006B5F24" w:rsidRDefault="005C56FF" w:rsidP="00B15D5B">
      <w:pPr>
        <w:numPr>
          <w:ilvl w:val="0"/>
          <w:numId w:val="15"/>
        </w:numPr>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6B5F24">
        <w:rPr>
          <w:rFonts w:ascii="Times New Roman" w:hAnsi="Times New Roman" w:cs="Times New Roman"/>
          <w:sz w:val="24"/>
          <w:szCs w:val="24"/>
        </w:rPr>
        <w:t>Постановление Правительства Республики Казахстан от 12 октября 2021 года № 726 «Об утверждении национального проекта «Качественное образование» «Образованная нация»;</w:t>
      </w:r>
    </w:p>
    <w:p w14:paraId="28AB6271" w14:textId="77777777" w:rsidR="005C56FF" w:rsidRPr="006B5F24" w:rsidRDefault="005C56FF" w:rsidP="00B15D5B">
      <w:pPr>
        <w:numPr>
          <w:ilvl w:val="0"/>
          <w:numId w:val="15"/>
        </w:numPr>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6B5F24">
        <w:rPr>
          <w:rFonts w:ascii="Times New Roman" w:hAnsi="Times New Roman" w:cs="Times New Roman"/>
          <w:sz w:val="24"/>
          <w:szCs w:val="24"/>
        </w:rPr>
        <w:lastRenderedPageBreak/>
        <w:t xml:space="preserve">«Об утверждении Типовых правил проведения текущего контроля успеваемости, промежуточной и итоговой аттестации обучающихся» (приказ МОН РК от 18 марта 2008 года № 125); </w:t>
      </w:r>
    </w:p>
    <w:p w14:paraId="51EC49B7" w14:textId="77777777" w:rsidR="005C56FF" w:rsidRPr="006B5F24" w:rsidRDefault="005C56FF" w:rsidP="00B15D5B">
      <w:pPr>
        <w:numPr>
          <w:ilvl w:val="0"/>
          <w:numId w:val="15"/>
        </w:numPr>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6B5F24">
        <w:rPr>
          <w:rFonts w:ascii="Times New Roman" w:hAnsi="Times New Roman" w:cs="Times New Roman"/>
          <w:sz w:val="24"/>
          <w:szCs w:val="24"/>
        </w:rPr>
        <w:t xml:space="preserve">«Об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(приказ МОН РК от 22 мая 2020 года № 216); </w:t>
      </w:r>
    </w:p>
    <w:p w14:paraId="70D4C1F3" w14:textId="77777777" w:rsidR="005C56FF" w:rsidRPr="006B5F24" w:rsidRDefault="005C56FF" w:rsidP="00B15D5B">
      <w:pPr>
        <w:numPr>
          <w:ilvl w:val="0"/>
          <w:numId w:val="15"/>
        </w:numPr>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6B5F24">
        <w:rPr>
          <w:rFonts w:ascii="Times New Roman" w:hAnsi="Times New Roman" w:cs="Times New Roman"/>
          <w:sz w:val="24"/>
          <w:szCs w:val="24"/>
        </w:rPr>
        <w:t xml:space="preserve">«О внесении изменений и дополнений в некоторые приказы МОН РК» (приказ МОН РК от 26 июля 2019 года №334); </w:t>
      </w:r>
    </w:p>
    <w:p w14:paraId="2D218AA1" w14:textId="77777777" w:rsidR="005C56FF" w:rsidRPr="006B5F24" w:rsidRDefault="005C56FF" w:rsidP="00B15D5B">
      <w:pPr>
        <w:numPr>
          <w:ilvl w:val="0"/>
          <w:numId w:val="15"/>
        </w:numPr>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6B5F24">
        <w:rPr>
          <w:rFonts w:ascii="Times New Roman" w:hAnsi="Times New Roman" w:cs="Times New Roman"/>
          <w:sz w:val="24"/>
          <w:szCs w:val="24"/>
        </w:rPr>
        <w:t xml:space="preserve">«Об утверждении Типовых правил деятельности организаций образования соответствующих типов» (приказ МОН РК № 595 от 30 октября 2018 года, с изменениями от 29.12.2021 г. №614); </w:t>
      </w:r>
    </w:p>
    <w:p w14:paraId="7AD005FF" w14:textId="77777777" w:rsidR="005C56FF" w:rsidRPr="006B5F24" w:rsidRDefault="005C56FF" w:rsidP="00B15D5B">
      <w:pPr>
        <w:numPr>
          <w:ilvl w:val="0"/>
          <w:numId w:val="15"/>
        </w:numPr>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6B5F24">
        <w:rPr>
          <w:rFonts w:ascii="Times New Roman" w:hAnsi="Times New Roman" w:cs="Times New Roman"/>
          <w:sz w:val="24"/>
          <w:szCs w:val="24"/>
        </w:rPr>
        <w:t xml:space="preserve">«Об утверждении Правил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(приказ МОН РК от 27 ноября 2017 года № 596); </w:t>
      </w:r>
    </w:p>
    <w:p w14:paraId="1982FABB" w14:textId="77777777" w:rsidR="005C56FF" w:rsidRPr="006B5F24" w:rsidRDefault="005C56FF" w:rsidP="00B15D5B">
      <w:pPr>
        <w:numPr>
          <w:ilvl w:val="0"/>
          <w:numId w:val="15"/>
        </w:numPr>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6B5F24">
        <w:rPr>
          <w:rFonts w:ascii="Times New Roman" w:hAnsi="Times New Roman" w:cs="Times New Roman"/>
          <w:sz w:val="24"/>
          <w:szCs w:val="24"/>
        </w:rPr>
        <w:t xml:space="preserve">«Об утверждении норм оснащения оборудованием и мебелью организаций дошкольного, среднего образования, а также специальных организаций образования» (приказ МОН РК от 22 января 2016 года № 70); </w:t>
      </w:r>
    </w:p>
    <w:p w14:paraId="50D98B69" w14:textId="77777777" w:rsidR="005C56FF" w:rsidRPr="006B5F24" w:rsidRDefault="005C56FF" w:rsidP="00B15D5B">
      <w:pPr>
        <w:numPr>
          <w:ilvl w:val="0"/>
          <w:numId w:val="15"/>
        </w:numPr>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6B5F24">
        <w:rPr>
          <w:rFonts w:ascii="Times New Roman" w:hAnsi="Times New Roman" w:cs="Times New Roman"/>
          <w:sz w:val="24"/>
          <w:szCs w:val="24"/>
        </w:rPr>
        <w:t xml:space="preserve">«Об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 (приказ МОН РК от 27 января 2016 года № 83); </w:t>
      </w:r>
    </w:p>
    <w:p w14:paraId="44C60CD1" w14:textId="77777777" w:rsidR="005C56FF" w:rsidRPr="006B5F24" w:rsidRDefault="005C56FF" w:rsidP="00B15D5B">
      <w:pPr>
        <w:numPr>
          <w:ilvl w:val="0"/>
          <w:numId w:val="15"/>
        </w:numPr>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6B5F24">
        <w:rPr>
          <w:rFonts w:ascii="Times New Roman" w:hAnsi="Times New Roman" w:cs="Times New Roman"/>
          <w:sz w:val="24"/>
          <w:szCs w:val="24"/>
        </w:rPr>
        <w:t xml:space="preserve">«Об утверждении квалификационных требований, предъявляемых к образовательной деятельности, и перечня документов, подтверждающих соответствие им» (приказ МОН РК от 17 июня 2015 года № 391); </w:t>
      </w:r>
    </w:p>
    <w:p w14:paraId="7CE68750" w14:textId="77777777" w:rsidR="005C56FF" w:rsidRPr="006B5F24" w:rsidRDefault="005C56FF" w:rsidP="00B15D5B">
      <w:pPr>
        <w:numPr>
          <w:ilvl w:val="0"/>
          <w:numId w:val="15"/>
        </w:numPr>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6B5F24">
        <w:rPr>
          <w:rFonts w:ascii="Times New Roman" w:hAnsi="Times New Roman" w:cs="Times New Roman"/>
          <w:sz w:val="24"/>
          <w:szCs w:val="24"/>
        </w:rPr>
        <w:t xml:space="preserve">«Об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(приказ МОН РК от 6 апреля 2020 года № 130); </w:t>
      </w:r>
    </w:p>
    <w:p w14:paraId="32E1FCA7" w14:textId="77777777" w:rsidR="005C56FF" w:rsidRPr="006B5F24" w:rsidRDefault="005C56FF" w:rsidP="00B15D5B">
      <w:pPr>
        <w:numPr>
          <w:ilvl w:val="0"/>
          <w:numId w:val="15"/>
        </w:numPr>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6B5F24">
        <w:rPr>
          <w:rFonts w:ascii="Times New Roman" w:hAnsi="Times New Roman" w:cs="Times New Roman"/>
          <w:sz w:val="24"/>
          <w:szCs w:val="24"/>
        </w:rPr>
        <w:t xml:space="preserve">«О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 (приказ МОН РК от 28 августа 2020 года № 374); </w:t>
      </w:r>
    </w:p>
    <w:p w14:paraId="22A65E6C" w14:textId="77777777" w:rsidR="005C56FF" w:rsidRPr="006B5F24" w:rsidRDefault="005C56FF" w:rsidP="00B15D5B">
      <w:pPr>
        <w:numPr>
          <w:ilvl w:val="0"/>
          <w:numId w:val="15"/>
        </w:numPr>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6B5F24">
        <w:rPr>
          <w:rFonts w:ascii="Times New Roman" w:hAnsi="Times New Roman" w:cs="Times New Roman"/>
          <w:sz w:val="24"/>
          <w:szCs w:val="24"/>
        </w:rPr>
        <w:t xml:space="preserve">«О внесении изменений в приказ МОН РК от 16 мая 2008 года № 272 «Об утверждении Типовых правил организации деятельности педагогического совета и порядка его избрания в организациях дошкольного воспитания и обучения, начального, основного среднего, среднего образования» (приказ МОН РК №125 от 02.04.2020 года); </w:t>
      </w:r>
    </w:p>
    <w:p w14:paraId="63812136" w14:textId="77777777" w:rsidR="005C56FF" w:rsidRPr="006B5F24" w:rsidRDefault="005C56FF" w:rsidP="00B15D5B">
      <w:pPr>
        <w:numPr>
          <w:ilvl w:val="0"/>
          <w:numId w:val="15"/>
        </w:numPr>
        <w:tabs>
          <w:tab w:val="left" w:pos="851"/>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6B5F24">
        <w:rPr>
          <w:rFonts w:ascii="Times New Roman" w:hAnsi="Times New Roman" w:cs="Times New Roman"/>
          <w:sz w:val="24"/>
          <w:szCs w:val="24"/>
        </w:rPr>
        <w:t xml:space="preserve">Санитарные правила «Санитарно-эпидемиологические требования к объектам образования», утвержденные приказом МЗ РК № ҚР ДСМ-76 от 5 августа 2021 года; </w:t>
      </w:r>
    </w:p>
    <w:p w14:paraId="6BE3F57F" w14:textId="77777777" w:rsidR="005C56FF" w:rsidRPr="006B5F24" w:rsidRDefault="005C56FF" w:rsidP="005C56FF">
      <w:pPr>
        <w:tabs>
          <w:tab w:val="left" w:pos="851"/>
          <w:tab w:val="left" w:pos="993"/>
        </w:tabs>
        <w:autoSpaceDE w:val="0"/>
        <w:autoSpaceDN w:val="0"/>
        <w:adjustRightInd w:val="0"/>
        <w:spacing w:after="0" w:line="240" w:lineRule="auto"/>
        <w:ind w:firstLine="567"/>
        <w:rPr>
          <w:rFonts w:ascii="Times New Roman" w:eastAsia="Times New Roman" w:hAnsi="Times New Roman" w:cs="Times New Roman"/>
          <w:b/>
          <w:sz w:val="24"/>
          <w:szCs w:val="24"/>
        </w:rPr>
      </w:pPr>
      <w:r w:rsidRPr="006B5F24">
        <w:rPr>
          <w:rFonts w:ascii="Times New Roman" w:eastAsia="Times New Roman" w:hAnsi="Times New Roman" w:cs="Times New Roman"/>
          <w:b/>
          <w:sz w:val="24"/>
          <w:szCs w:val="24"/>
        </w:rPr>
        <w:t>Особенности организации образовательного процесса в школе в 2023-2024  учебном году</w:t>
      </w:r>
    </w:p>
    <w:p w14:paraId="234E0405" w14:textId="77777777" w:rsidR="005C56FF" w:rsidRPr="006B5F24" w:rsidRDefault="005C56FF" w:rsidP="005C56FF">
      <w:pPr>
        <w:autoSpaceDE w:val="0"/>
        <w:autoSpaceDN w:val="0"/>
        <w:adjustRightInd w:val="0"/>
        <w:spacing w:after="0" w:line="240" w:lineRule="auto"/>
        <w:ind w:firstLine="567"/>
        <w:jc w:val="both"/>
        <w:rPr>
          <w:rFonts w:ascii="Times New Roman" w:hAnsi="Times New Roman" w:cs="Times New Roman"/>
          <w:sz w:val="24"/>
          <w:szCs w:val="24"/>
        </w:rPr>
      </w:pPr>
      <w:r w:rsidRPr="006B5F24">
        <w:rPr>
          <w:rFonts w:ascii="Times New Roman" w:hAnsi="Times New Roman" w:cs="Times New Roman"/>
          <w:sz w:val="24"/>
          <w:szCs w:val="24"/>
        </w:rPr>
        <w:t xml:space="preserve">Общий объем недельной учебной нагрузки вариативного компонента в классах </w:t>
      </w:r>
      <w:r w:rsidRPr="006B5F24">
        <w:rPr>
          <w:rFonts w:ascii="Times New Roman" w:hAnsi="Times New Roman" w:cs="Times New Roman"/>
          <w:b/>
          <w:bCs/>
          <w:sz w:val="24"/>
          <w:szCs w:val="24"/>
        </w:rPr>
        <w:t xml:space="preserve">с казахским языком обучения </w:t>
      </w:r>
      <w:r w:rsidRPr="006B5F24">
        <w:rPr>
          <w:rFonts w:ascii="Times New Roman" w:hAnsi="Times New Roman" w:cs="Times New Roman"/>
          <w:sz w:val="24"/>
          <w:szCs w:val="24"/>
        </w:rPr>
        <w:t xml:space="preserve">уровня начального образования составляет: </w:t>
      </w:r>
    </w:p>
    <w:p w14:paraId="02FD0977" w14:textId="77777777" w:rsidR="005C56FF" w:rsidRPr="006B5F24" w:rsidRDefault="005C56FF" w:rsidP="00B15D5B">
      <w:pPr>
        <w:pStyle w:val="a4"/>
        <w:numPr>
          <w:ilvl w:val="0"/>
          <w:numId w:val="16"/>
        </w:numPr>
        <w:autoSpaceDE w:val="0"/>
        <w:autoSpaceDN w:val="0"/>
        <w:adjustRightInd w:val="0"/>
        <w:spacing w:after="0" w:line="240" w:lineRule="auto"/>
        <w:jc w:val="both"/>
        <w:rPr>
          <w:rFonts w:ascii="Times New Roman" w:hAnsi="Times New Roman" w:cs="Times New Roman"/>
          <w:sz w:val="24"/>
          <w:szCs w:val="24"/>
        </w:rPr>
      </w:pPr>
      <w:r w:rsidRPr="006B5F24">
        <w:rPr>
          <w:rFonts w:ascii="Times New Roman" w:hAnsi="Times New Roman" w:cs="Times New Roman"/>
          <w:sz w:val="24"/>
          <w:szCs w:val="24"/>
        </w:rPr>
        <w:t xml:space="preserve">в 1 классе – 1 час; </w:t>
      </w:r>
    </w:p>
    <w:p w14:paraId="4060BEF2" w14:textId="77777777" w:rsidR="005C56FF" w:rsidRPr="006B5F24" w:rsidRDefault="005C56FF" w:rsidP="00B15D5B">
      <w:pPr>
        <w:pStyle w:val="a4"/>
        <w:numPr>
          <w:ilvl w:val="0"/>
          <w:numId w:val="16"/>
        </w:numPr>
        <w:autoSpaceDE w:val="0"/>
        <w:autoSpaceDN w:val="0"/>
        <w:adjustRightInd w:val="0"/>
        <w:spacing w:after="0" w:line="240" w:lineRule="auto"/>
        <w:jc w:val="both"/>
        <w:rPr>
          <w:rFonts w:ascii="Times New Roman" w:hAnsi="Times New Roman" w:cs="Times New Roman"/>
          <w:sz w:val="24"/>
          <w:szCs w:val="24"/>
        </w:rPr>
      </w:pPr>
      <w:r w:rsidRPr="006B5F24">
        <w:rPr>
          <w:rFonts w:ascii="Times New Roman" w:hAnsi="Times New Roman" w:cs="Times New Roman"/>
          <w:sz w:val="24"/>
          <w:szCs w:val="24"/>
        </w:rPr>
        <w:t xml:space="preserve">во 2 классе – </w:t>
      </w:r>
      <w:r w:rsidRPr="006B5F24">
        <w:rPr>
          <w:rFonts w:ascii="Times New Roman" w:hAnsi="Times New Roman" w:cs="Times New Roman"/>
          <w:sz w:val="24"/>
          <w:szCs w:val="24"/>
          <w:lang w:val="kk-KZ"/>
        </w:rPr>
        <w:t>2</w:t>
      </w:r>
      <w:r w:rsidRPr="006B5F24">
        <w:rPr>
          <w:rFonts w:ascii="Times New Roman" w:hAnsi="Times New Roman" w:cs="Times New Roman"/>
          <w:sz w:val="24"/>
          <w:szCs w:val="24"/>
        </w:rPr>
        <w:t xml:space="preserve"> час</w:t>
      </w:r>
      <w:r w:rsidRPr="006B5F24">
        <w:rPr>
          <w:rFonts w:ascii="Times New Roman" w:hAnsi="Times New Roman" w:cs="Times New Roman"/>
          <w:sz w:val="24"/>
          <w:szCs w:val="24"/>
          <w:lang w:val="kk-KZ"/>
        </w:rPr>
        <w:t>а</w:t>
      </w:r>
      <w:r w:rsidRPr="006B5F24">
        <w:rPr>
          <w:rFonts w:ascii="Times New Roman" w:hAnsi="Times New Roman" w:cs="Times New Roman"/>
          <w:sz w:val="24"/>
          <w:szCs w:val="24"/>
        </w:rPr>
        <w:t xml:space="preserve">; </w:t>
      </w:r>
    </w:p>
    <w:p w14:paraId="5A8A23E7" w14:textId="77777777" w:rsidR="005C56FF" w:rsidRPr="006B5F24" w:rsidRDefault="005C56FF" w:rsidP="00B15D5B">
      <w:pPr>
        <w:pStyle w:val="a4"/>
        <w:numPr>
          <w:ilvl w:val="0"/>
          <w:numId w:val="16"/>
        </w:numPr>
        <w:autoSpaceDE w:val="0"/>
        <w:autoSpaceDN w:val="0"/>
        <w:adjustRightInd w:val="0"/>
        <w:spacing w:after="0" w:line="240" w:lineRule="auto"/>
        <w:jc w:val="both"/>
        <w:rPr>
          <w:rFonts w:ascii="Times New Roman" w:hAnsi="Times New Roman" w:cs="Times New Roman"/>
          <w:sz w:val="24"/>
          <w:szCs w:val="24"/>
        </w:rPr>
      </w:pPr>
      <w:r w:rsidRPr="006B5F24">
        <w:rPr>
          <w:rFonts w:ascii="Times New Roman" w:hAnsi="Times New Roman" w:cs="Times New Roman"/>
          <w:sz w:val="24"/>
          <w:szCs w:val="24"/>
        </w:rPr>
        <w:t xml:space="preserve">в 3 классе – 1 час; </w:t>
      </w:r>
    </w:p>
    <w:p w14:paraId="00904B89" w14:textId="77777777" w:rsidR="005C56FF" w:rsidRPr="006B5F24" w:rsidRDefault="005C56FF" w:rsidP="00B15D5B">
      <w:pPr>
        <w:pStyle w:val="a4"/>
        <w:numPr>
          <w:ilvl w:val="0"/>
          <w:numId w:val="16"/>
        </w:numPr>
        <w:autoSpaceDE w:val="0"/>
        <w:autoSpaceDN w:val="0"/>
        <w:adjustRightInd w:val="0"/>
        <w:spacing w:after="0" w:line="240" w:lineRule="auto"/>
        <w:jc w:val="both"/>
        <w:rPr>
          <w:rFonts w:ascii="Times New Roman" w:hAnsi="Times New Roman" w:cs="Times New Roman"/>
          <w:sz w:val="24"/>
          <w:szCs w:val="24"/>
        </w:rPr>
      </w:pPr>
      <w:r w:rsidRPr="006B5F24">
        <w:rPr>
          <w:rFonts w:ascii="Times New Roman" w:hAnsi="Times New Roman" w:cs="Times New Roman"/>
          <w:sz w:val="24"/>
          <w:szCs w:val="24"/>
        </w:rPr>
        <w:t xml:space="preserve">в 4 классе – 1 час. </w:t>
      </w:r>
    </w:p>
    <w:p w14:paraId="3AAE687D" w14:textId="77777777" w:rsidR="005C56FF" w:rsidRPr="006B5F24" w:rsidRDefault="005C56FF" w:rsidP="005C56FF">
      <w:pPr>
        <w:autoSpaceDE w:val="0"/>
        <w:autoSpaceDN w:val="0"/>
        <w:adjustRightInd w:val="0"/>
        <w:spacing w:after="0" w:line="240" w:lineRule="auto"/>
        <w:ind w:firstLine="567"/>
        <w:jc w:val="both"/>
        <w:rPr>
          <w:rFonts w:ascii="Times New Roman" w:hAnsi="Times New Roman" w:cs="Times New Roman"/>
          <w:sz w:val="24"/>
          <w:szCs w:val="24"/>
          <w:lang w:val="kk-KZ"/>
        </w:rPr>
      </w:pPr>
      <w:r w:rsidRPr="006B5F24">
        <w:rPr>
          <w:rFonts w:ascii="Times New Roman" w:hAnsi="Times New Roman" w:cs="Times New Roman"/>
          <w:sz w:val="24"/>
          <w:szCs w:val="24"/>
        </w:rPr>
        <w:t>В 1-4-х классах часы вариативного компонента учебного плана выдел</w:t>
      </w:r>
      <w:r w:rsidRPr="006B5F24">
        <w:rPr>
          <w:rFonts w:ascii="Times New Roman" w:hAnsi="Times New Roman" w:cs="Times New Roman"/>
          <w:sz w:val="24"/>
          <w:szCs w:val="24"/>
          <w:lang w:val="kk-KZ"/>
        </w:rPr>
        <w:t>ены</w:t>
      </w:r>
      <w:r w:rsidRPr="006B5F24">
        <w:rPr>
          <w:rFonts w:ascii="Times New Roman" w:hAnsi="Times New Roman" w:cs="Times New Roman"/>
          <w:sz w:val="24"/>
          <w:szCs w:val="24"/>
        </w:rPr>
        <w:t xml:space="preserve"> на изучение предмета «Математика», направленного на развитие математической грамотности, математической речи. </w:t>
      </w:r>
    </w:p>
    <w:p w14:paraId="4FEB5336" w14:textId="77777777" w:rsidR="005C56FF" w:rsidRPr="006B5F24" w:rsidRDefault="005C56FF" w:rsidP="005C56FF">
      <w:pPr>
        <w:autoSpaceDE w:val="0"/>
        <w:autoSpaceDN w:val="0"/>
        <w:adjustRightInd w:val="0"/>
        <w:spacing w:after="0" w:line="240" w:lineRule="auto"/>
        <w:ind w:firstLine="567"/>
        <w:jc w:val="both"/>
        <w:rPr>
          <w:rFonts w:ascii="Times New Roman" w:hAnsi="Times New Roman" w:cs="Times New Roman"/>
          <w:sz w:val="24"/>
          <w:szCs w:val="24"/>
        </w:rPr>
      </w:pPr>
      <w:r w:rsidRPr="006B5F24">
        <w:rPr>
          <w:rFonts w:ascii="Times New Roman" w:hAnsi="Times New Roman" w:cs="Times New Roman"/>
          <w:sz w:val="24"/>
          <w:szCs w:val="24"/>
        </w:rPr>
        <w:lastRenderedPageBreak/>
        <w:t xml:space="preserve">Общий объем недельной учебной нагрузки вариативного компонента в классах </w:t>
      </w:r>
      <w:r w:rsidRPr="006B5F24">
        <w:rPr>
          <w:rFonts w:ascii="Times New Roman" w:hAnsi="Times New Roman" w:cs="Times New Roman"/>
          <w:b/>
          <w:bCs/>
          <w:sz w:val="24"/>
          <w:szCs w:val="24"/>
        </w:rPr>
        <w:t xml:space="preserve">с </w:t>
      </w:r>
      <w:r w:rsidRPr="006B5F24">
        <w:rPr>
          <w:rFonts w:ascii="Times New Roman" w:hAnsi="Times New Roman" w:cs="Times New Roman"/>
          <w:b/>
          <w:bCs/>
          <w:sz w:val="24"/>
          <w:szCs w:val="24"/>
          <w:lang w:val="kk-KZ"/>
        </w:rPr>
        <w:t>русским</w:t>
      </w:r>
      <w:r w:rsidRPr="006B5F24">
        <w:rPr>
          <w:rFonts w:ascii="Times New Roman" w:hAnsi="Times New Roman" w:cs="Times New Roman"/>
          <w:b/>
          <w:bCs/>
          <w:sz w:val="24"/>
          <w:szCs w:val="24"/>
        </w:rPr>
        <w:t xml:space="preserve"> языком обучения </w:t>
      </w:r>
      <w:r w:rsidRPr="006B5F24">
        <w:rPr>
          <w:rFonts w:ascii="Times New Roman" w:hAnsi="Times New Roman" w:cs="Times New Roman"/>
          <w:sz w:val="24"/>
          <w:szCs w:val="24"/>
        </w:rPr>
        <w:t xml:space="preserve">уровня начального образования составляет: </w:t>
      </w:r>
    </w:p>
    <w:p w14:paraId="11E40EB8" w14:textId="77777777" w:rsidR="005C56FF" w:rsidRPr="006B5F24" w:rsidRDefault="005C56FF" w:rsidP="00B15D5B">
      <w:pPr>
        <w:pStyle w:val="a4"/>
        <w:numPr>
          <w:ilvl w:val="0"/>
          <w:numId w:val="16"/>
        </w:numPr>
        <w:autoSpaceDE w:val="0"/>
        <w:autoSpaceDN w:val="0"/>
        <w:adjustRightInd w:val="0"/>
        <w:spacing w:after="0" w:line="240" w:lineRule="auto"/>
        <w:jc w:val="both"/>
        <w:rPr>
          <w:rFonts w:ascii="Times New Roman" w:hAnsi="Times New Roman" w:cs="Times New Roman"/>
          <w:sz w:val="24"/>
          <w:szCs w:val="24"/>
        </w:rPr>
      </w:pPr>
      <w:r w:rsidRPr="006B5F24">
        <w:rPr>
          <w:rFonts w:ascii="Times New Roman" w:hAnsi="Times New Roman" w:cs="Times New Roman"/>
          <w:sz w:val="24"/>
          <w:szCs w:val="24"/>
        </w:rPr>
        <w:t xml:space="preserve">в 1 классе – 1 час; </w:t>
      </w:r>
      <w:r w:rsidRPr="006B5F24">
        <w:rPr>
          <w:rFonts w:ascii="Times New Roman" w:hAnsi="Times New Roman" w:cs="Times New Roman"/>
          <w:sz w:val="24"/>
          <w:szCs w:val="24"/>
          <w:lang w:val="kk-KZ"/>
        </w:rPr>
        <w:t>(спортивные игры)</w:t>
      </w:r>
    </w:p>
    <w:p w14:paraId="751562FC" w14:textId="77777777" w:rsidR="005C56FF" w:rsidRPr="006B5F24" w:rsidRDefault="005C56FF" w:rsidP="00B15D5B">
      <w:pPr>
        <w:pStyle w:val="a4"/>
        <w:numPr>
          <w:ilvl w:val="0"/>
          <w:numId w:val="16"/>
        </w:numPr>
        <w:autoSpaceDE w:val="0"/>
        <w:autoSpaceDN w:val="0"/>
        <w:adjustRightInd w:val="0"/>
        <w:spacing w:after="0" w:line="240" w:lineRule="auto"/>
        <w:jc w:val="both"/>
        <w:rPr>
          <w:rFonts w:ascii="Times New Roman" w:hAnsi="Times New Roman" w:cs="Times New Roman"/>
          <w:sz w:val="24"/>
          <w:szCs w:val="24"/>
        </w:rPr>
      </w:pPr>
      <w:r w:rsidRPr="006B5F24">
        <w:rPr>
          <w:rFonts w:ascii="Times New Roman" w:hAnsi="Times New Roman" w:cs="Times New Roman"/>
          <w:sz w:val="24"/>
          <w:szCs w:val="24"/>
        </w:rPr>
        <w:t>во 2 классе –</w:t>
      </w:r>
      <w:r w:rsidRPr="006B5F24">
        <w:rPr>
          <w:rFonts w:ascii="Times New Roman" w:hAnsi="Times New Roman" w:cs="Times New Roman"/>
          <w:sz w:val="24"/>
          <w:szCs w:val="24"/>
          <w:lang w:val="kk-KZ"/>
        </w:rPr>
        <w:t xml:space="preserve">1 </w:t>
      </w:r>
      <w:r w:rsidRPr="006B5F24">
        <w:rPr>
          <w:rFonts w:ascii="Times New Roman" w:hAnsi="Times New Roman" w:cs="Times New Roman"/>
          <w:sz w:val="24"/>
          <w:szCs w:val="24"/>
        </w:rPr>
        <w:t xml:space="preserve">час; </w:t>
      </w:r>
      <w:r w:rsidRPr="006B5F24">
        <w:rPr>
          <w:rFonts w:ascii="Times New Roman" w:hAnsi="Times New Roman" w:cs="Times New Roman"/>
          <w:sz w:val="24"/>
          <w:szCs w:val="24"/>
          <w:lang w:val="kk-KZ"/>
        </w:rPr>
        <w:t>(математич.грамотность)</w:t>
      </w:r>
    </w:p>
    <w:p w14:paraId="50835BF3" w14:textId="77777777" w:rsidR="005C56FF" w:rsidRPr="006B5F24" w:rsidRDefault="005C56FF" w:rsidP="005C56FF">
      <w:pPr>
        <w:autoSpaceDE w:val="0"/>
        <w:autoSpaceDN w:val="0"/>
        <w:adjustRightInd w:val="0"/>
        <w:spacing w:after="0" w:line="240" w:lineRule="auto"/>
        <w:ind w:firstLine="567"/>
        <w:jc w:val="both"/>
        <w:rPr>
          <w:rFonts w:ascii="Times New Roman" w:hAnsi="Times New Roman" w:cs="Times New Roman"/>
          <w:sz w:val="24"/>
          <w:szCs w:val="24"/>
          <w:lang w:val="kk-KZ"/>
        </w:rPr>
      </w:pPr>
      <w:r w:rsidRPr="006B5F24">
        <w:rPr>
          <w:rFonts w:ascii="Times New Roman" w:hAnsi="Times New Roman" w:cs="Times New Roman"/>
          <w:sz w:val="24"/>
          <w:szCs w:val="24"/>
        </w:rPr>
        <w:t>В 5-</w:t>
      </w:r>
      <w:r w:rsidRPr="006B5F24">
        <w:rPr>
          <w:rFonts w:ascii="Times New Roman" w:hAnsi="Times New Roman" w:cs="Times New Roman"/>
          <w:sz w:val="24"/>
          <w:szCs w:val="24"/>
          <w:lang w:val="kk-KZ"/>
        </w:rPr>
        <w:t>11</w:t>
      </w:r>
      <w:r w:rsidRPr="006B5F24">
        <w:rPr>
          <w:rFonts w:ascii="Times New Roman" w:hAnsi="Times New Roman" w:cs="Times New Roman"/>
          <w:sz w:val="24"/>
          <w:szCs w:val="24"/>
        </w:rPr>
        <w:t xml:space="preserve"> классах часы вариативного компонента отводятся на изучение курса «Глобальные компетенции».</w:t>
      </w:r>
    </w:p>
    <w:p w14:paraId="5A6B6399" w14:textId="77777777" w:rsidR="005C56FF" w:rsidRPr="006B5F24" w:rsidRDefault="005C56FF" w:rsidP="005C56FF">
      <w:pPr>
        <w:autoSpaceDE w:val="0"/>
        <w:autoSpaceDN w:val="0"/>
        <w:adjustRightInd w:val="0"/>
        <w:spacing w:after="0" w:line="240" w:lineRule="auto"/>
        <w:ind w:firstLine="567"/>
        <w:jc w:val="both"/>
        <w:rPr>
          <w:rFonts w:ascii="Times New Roman" w:hAnsi="Times New Roman" w:cs="Times New Roman"/>
          <w:sz w:val="24"/>
          <w:szCs w:val="24"/>
        </w:rPr>
      </w:pPr>
      <w:r w:rsidRPr="006B5F24">
        <w:rPr>
          <w:rFonts w:ascii="Times New Roman" w:hAnsi="Times New Roman" w:cs="Times New Roman"/>
          <w:sz w:val="24"/>
          <w:szCs w:val="24"/>
        </w:rPr>
        <w:t xml:space="preserve">Курс направлен на формирование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различных точек зрения и мировоззрений, навыков создания оригинальных знаний и идей. </w:t>
      </w:r>
    </w:p>
    <w:p w14:paraId="64D8DB1E" w14:textId="77777777" w:rsidR="005C56FF" w:rsidRPr="006B5F24" w:rsidRDefault="005C56FF" w:rsidP="005C56FF">
      <w:pPr>
        <w:autoSpaceDE w:val="0"/>
        <w:autoSpaceDN w:val="0"/>
        <w:adjustRightInd w:val="0"/>
        <w:spacing w:after="0" w:line="240" w:lineRule="auto"/>
        <w:ind w:firstLine="567"/>
        <w:jc w:val="both"/>
        <w:rPr>
          <w:rFonts w:ascii="Times New Roman" w:hAnsi="Times New Roman" w:cs="Times New Roman"/>
          <w:sz w:val="24"/>
          <w:szCs w:val="24"/>
        </w:rPr>
      </w:pPr>
      <w:r w:rsidRPr="006B5F24">
        <w:rPr>
          <w:rFonts w:ascii="Times New Roman" w:hAnsi="Times New Roman" w:cs="Times New Roman"/>
          <w:sz w:val="24"/>
          <w:szCs w:val="24"/>
        </w:rPr>
        <w:t xml:space="preserve">Объем учебной нагрузки курса «Глобальные компетенции» составляет в: </w:t>
      </w:r>
    </w:p>
    <w:p w14:paraId="6E5AF55F" w14:textId="77777777" w:rsidR="005C56FF" w:rsidRPr="006B5F24" w:rsidRDefault="005C56FF" w:rsidP="005C56FF">
      <w:pPr>
        <w:autoSpaceDE w:val="0"/>
        <w:autoSpaceDN w:val="0"/>
        <w:adjustRightInd w:val="0"/>
        <w:spacing w:after="0" w:line="240" w:lineRule="auto"/>
        <w:jc w:val="both"/>
        <w:rPr>
          <w:rFonts w:ascii="Times New Roman" w:hAnsi="Times New Roman" w:cs="Times New Roman"/>
          <w:sz w:val="24"/>
          <w:szCs w:val="24"/>
        </w:rPr>
      </w:pPr>
      <w:r w:rsidRPr="006B5F24">
        <w:rPr>
          <w:rFonts w:ascii="Times New Roman" w:hAnsi="Times New Roman" w:cs="Times New Roman"/>
          <w:sz w:val="24"/>
          <w:szCs w:val="24"/>
        </w:rPr>
        <w:t xml:space="preserve">• 5-8 классах – 0,5 часа (один раз в две недели), 17 часов в учебном году </w:t>
      </w:r>
    </w:p>
    <w:p w14:paraId="328437CC" w14:textId="77777777" w:rsidR="005C56FF" w:rsidRPr="006B5F24" w:rsidRDefault="005C56FF" w:rsidP="005C56FF">
      <w:pPr>
        <w:autoSpaceDE w:val="0"/>
        <w:autoSpaceDN w:val="0"/>
        <w:adjustRightInd w:val="0"/>
        <w:spacing w:after="0" w:line="240" w:lineRule="auto"/>
        <w:jc w:val="both"/>
        <w:rPr>
          <w:rFonts w:ascii="Times New Roman" w:hAnsi="Times New Roman" w:cs="Times New Roman"/>
          <w:sz w:val="24"/>
          <w:szCs w:val="24"/>
        </w:rPr>
      </w:pPr>
      <w:r w:rsidRPr="006B5F24">
        <w:rPr>
          <w:rFonts w:ascii="Times New Roman" w:hAnsi="Times New Roman" w:cs="Times New Roman"/>
          <w:sz w:val="24"/>
          <w:szCs w:val="24"/>
        </w:rPr>
        <w:t xml:space="preserve">• 9 классе – 1 час в неделю, 34 часа в учебном году </w:t>
      </w:r>
    </w:p>
    <w:p w14:paraId="155D515F" w14:textId="77777777" w:rsidR="005C56FF" w:rsidRPr="006B5F24" w:rsidRDefault="005C56FF" w:rsidP="005C56FF">
      <w:pPr>
        <w:autoSpaceDE w:val="0"/>
        <w:autoSpaceDN w:val="0"/>
        <w:adjustRightInd w:val="0"/>
        <w:spacing w:after="0" w:line="240" w:lineRule="auto"/>
        <w:jc w:val="both"/>
        <w:rPr>
          <w:rFonts w:ascii="Times New Roman" w:hAnsi="Times New Roman" w:cs="Times New Roman"/>
          <w:sz w:val="24"/>
          <w:szCs w:val="24"/>
          <w:lang w:val="kk-KZ"/>
        </w:rPr>
      </w:pPr>
      <w:r w:rsidRPr="006B5F24">
        <w:rPr>
          <w:rFonts w:ascii="Times New Roman" w:hAnsi="Times New Roman" w:cs="Times New Roman"/>
          <w:sz w:val="24"/>
          <w:szCs w:val="24"/>
        </w:rPr>
        <w:t xml:space="preserve">• 10-11 классах – 1 час в неделю, 34 часа в учебном году. </w:t>
      </w:r>
    </w:p>
    <w:p w14:paraId="38076F32" w14:textId="77777777" w:rsidR="005C56FF" w:rsidRPr="006B5F24" w:rsidRDefault="005C56FF" w:rsidP="005C56FF">
      <w:pPr>
        <w:autoSpaceDE w:val="0"/>
        <w:autoSpaceDN w:val="0"/>
        <w:adjustRightInd w:val="0"/>
        <w:spacing w:after="0" w:line="240" w:lineRule="auto"/>
        <w:ind w:firstLine="567"/>
        <w:jc w:val="both"/>
        <w:rPr>
          <w:rFonts w:ascii="Times New Roman" w:hAnsi="Times New Roman" w:cs="Times New Roman"/>
          <w:sz w:val="24"/>
          <w:szCs w:val="24"/>
          <w:lang w:val="kk-KZ"/>
        </w:rPr>
      </w:pPr>
      <w:r w:rsidRPr="006B5F24">
        <w:rPr>
          <w:rFonts w:ascii="Times New Roman" w:hAnsi="Times New Roman" w:cs="Times New Roman"/>
          <w:sz w:val="24"/>
          <w:szCs w:val="24"/>
        </w:rPr>
        <w:t>Курс с нагрузкой 0, 5 часов проводится 1 раз в две недели.</w:t>
      </w:r>
    </w:p>
    <w:p w14:paraId="1041A829" w14:textId="77777777" w:rsidR="005C56FF" w:rsidRPr="006B5F24" w:rsidRDefault="005C56FF" w:rsidP="005C56FF">
      <w:pPr>
        <w:autoSpaceDE w:val="0"/>
        <w:autoSpaceDN w:val="0"/>
        <w:adjustRightInd w:val="0"/>
        <w:spacing w:after="0" w:line="240" w:lineRule="auto"/>
        <w:ind w:firstLine="567"/>
        <w:jc w:val="both"/>
        <w:rPr>
          <w:rFonts w:ascii="Times New Roman" w:hAnsi="Times New Roman" w:cs="Times New Roman"/>
          <w:sz w:val="24"/>
          <w:szCs w:val="24"/>
        </w:rPr>
      </w:pPr>
      <w:r w:rsidRPr="006B5F24">
        <w:rPr>
          <w:rFonts w:ascii="Times New Roman" w:hAnsi="Times New Roman" w:cs="Times New Roman"/>
          <w:iCs/>
          <w:sz w:val="24"/>
          <w:szCs w:val="24"/>
        </w:rPr>
        <w:t xml:space="preserve">При определении вариативного компонента учитываются возрастные и индивидуальные особенности, интересы обучающихся и направление деятельности организации образования. </w:t>
      </w:r>
    </w:p>
    <w:p w14:paraId="41DCDBF3" w14:textId="77777777" w:rsidR="005C56FF" w:rsidRPr="006B5F24" w:rsidRDefault="005C56FF" w:rsidP="005C56FF">
      <w:pPr>
        <w:widowControl w:val="0"/>
        <w:tabs>
          <w:tab w:val="left" w:pos="851"/>
          <w:tab w:val="left" w:pos="993"/>
        </w:tabs>
        <w:spacing w:after="0" w:line="240" w:lineRule="auto"/>
        <w:ind w:right="-1" w:firstLine="567"/>
        <w:jc w:val="both"/>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lang w:val="kk-KZ"/>
        </w:rPr>
        <w:t>Профильное обучение на уровне общего среднего образования осуществляется по естественно-математическому направлению</w:t>
      </w:r>
      <w:r w:rsidRPr="006B5F24">
        <w:rPr>
          <w:rFonts w:ascii="Times New Roman" w:eastAsia="Times New Roman" w:hAnsi="Times New Roman" w:cs="Times New Roman"/>
          <w:sz w:val="24"/>
          <w:szCs w:val="24"/>
        </w:rPr>
        <w:t xml:space="preserve">. </w:t>
      </w:r>
    </w:p>
    <w:p w14:paraId="50EED5D0" w14:textId="77777777" w:rsidR="005C56FF" w:rsidRPr="006B5F24" w:rsidRDefault="005C56FF" w:rsidP="005C56FF">
      <w:pPr>
        <w:spacing w:after="0"/>
        <w:ind w:firstLine="567"/>
        <w:jc w:val="both"/>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В соответствии с Приказом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 и видов» (с изменениями от 31.08.2022 №385) гимназическим классам выделены средства на факультативы и организацию дополнительных курсов по выбору учащихся из расчета 4 часа на каждый класс, а также 0,25 ставок учителей, на каждый класс для организации кружков, студий, научных обществ и других. Факультативные занятия и курсы по выбору проводятся в группах при наличии в них не менее 10 человек.</w:t>
      </w:r>
    </w:p>
    <w:p w14:paraId="758D72E9" w14:textId="77777777" w:rsidR="005C56FF" w:rsidRPr="006B5F24" w:rsidRDefault="005C56FF" w:rsidP="005C56FF">
      <w:pPr>
        <w:tabs>
          <w:tab w:val="left" w:pos="851"/>
          <w:tab w:val="left" w:pos="993"/>
        </w:tabs>
        <w:spacing w:after="0" w:line="240" w:lineRule="auto"/>
        <w:ind w:right="-1" w:firstLine="567"/>
        <w:jc w:val="both"/>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Максимальный объем недельной учебной нагрузки учащихся, включая все виды классной, внеклассной (факультативные, индивидуальные и кружковые занятия) и учебной работы, не превышают нормы ГОСО РК.</w:t>
      </w:r>
    </w:p>
    <w:p w14:paraId="4E7E597E" w14:textId="77777777" w:rsidR="005C56FF" w:rsidRPr="006B5F24" w:rsidRDefault="005C56FF" w:rsidP="005C56FF">
      <w:pPr>
        <w:tabs>
          <w:tab w:val="left" w:pos="851"/>
          <w:tab w:val="left" w:pos="993"/>
        </w:tabs>
        <w:spacing w:after="0" w:line="240" w:lineRule="auto"/>
        <w:ind w:right="-1" w:firstLine="567"/>
        <w:jc w:val="both"/>
        <w:rPr>
          <w:rFonts w:ascii="Times New Roman" w:eastAsia="Times New Roman" w:hAnsi="Times New Roman" w:cs="Times New Roman"/>
          <w:sz w:val="24"/>
          <w:szCs w:val="24"/>
        </w:rPr>
      </w:pPr>
    </w:p>
    <w:p w14:paraId="7BA0E557" w14:textId="77777777" w:rsidR="005C56FF" w:rsidRPr="006B5F24" w:rsidRDefault="005C56FF" w:rsidP="005C56FF">
      <w:pPr>
        <w:spacing w:after="0" w:line="240" w:lineRule="auto"/>
        <w:ind w:right="-1"/>
        <w:jc w:val="center"/>
        <w:rPr>
          <w:rFonts w:ascii="Times New Roman" w:eastAsia="Times New Roman" w:hAnsi="Times New Roman" w:cs="Times New Roman"/>
          <w:b/>
          <w:sz w:val="24"/>
          <w:szCs w:val="24"/>
          <w:lang w:val="kk-KZ" w:eastAsia="ru-RU"/>
        </w:rPr>
      </w:pPr>
      <w:r w:rsidRPr="006B5F24">
        <w:rPr>
          <w:rFonts w:ascii="Times New Roman" w:eastAsia="Times New Roman" w:hAnsi="Times New Roman" w:cs="Times New Roman"/>
          <w:b/>
          <w:sz w:val="24"/>
          <w:szCs w:val="24"/>
          <w:lang w:val="kk-KZ" w:eastAsia="ru-RU"/>
        </w:rPr>
        <w:t>Структура школы</w:t>
      </w:r>
    </w:p>
    <w:p w14:paraId="668B424C" w14:textId="77777777" w:rsidR="005C56FF" w:rsidRPr="006B5F24" w:rsidRDefault="005C56FF" w:rsidP="005C56FF">
      <w:pPr>
        <w:spacing w:after="0" w:line="240" w:lineRule="auto"/>
        <w:ind w:right="-1"/>
        <w:jc w:val="both"/>
        <w:rPr>
          <w:rFonts w:ascii="Times New Roman" w:eastAsia="Times New Roman" w:hAnsi="Times New Roman" w:cs="Times New Roman"/>
          <w:b/>
          <w:sz w:val="24"/>
          <w:szCs w:val="24"/>
          <w:lang w:eastAsia="ru-RU"/>
        </w:rPr>
      </w:pPr>
      <w:r w:rsidRPr="006B5F24">
        <w:rPr>
          <w:rFonts w:ascii="Times New Roman" w:eastAsia="Times New Roman" w:hAnsi="Times New Roman" w:cs="Times New Roman"/>
          <w:b/>
          <w:sz w:val="24"/>
          <w:szCs w:val="24"/>
          <w:lang w:eastAsia="ru-RU"/>
        </w:rPr>
        <w:t>1-4 классы:</w:t>
      </w:r>
    </w:p>
    <w:p w14:paraId="077B5C04" w14:textId="77777777" w:rsidR="005C56FF" w:rsidRPr="006B5F24" w:rsidRDefault="005C56FF" w:rsidP="00B15D5B">
      <w:pPr>
        <w:numPr>
          <w:ilvl w:val="0"/>
          <w:numId w:val="17"/>
        </w:numPr>
        <w:spacing w:after="0" w:line="240" w:lineRule="auto"/>
        <w:ind w:right="-1"/>
        <w:contextualSpacing/>
        <w:jc w:val="both"/>
        <w:rPr>
          <w:rFonts w:ascii="Times New Roman" w:eastAsia="Times New Roman" w:hAnsi="Times New Roman" w:cs="Times New Roman"/>
          <w:i/>
          <w:sz w:val="24"/>
          <w:szCs w:val="24"/>
        </w:rPr>
      </w:pPr>
      <w:r w:rsidRPr="006B5F24">
        <w:rPr>
          <w:rFonts w:ascii="Times New Roman" w:eastAsia="Times New Roman" w:hAnsi="Times New Roman" w:cs="Times New Roman"/>
          <w:i/>
          <w:sz w:val="24"/>
          <w:szCs w:val="24"/>
        </w:rPr>
        <w:t>общеобразовательные классы -1</w:t>
      </w:r>
      <w:r w:rsidRPr="006B5F24">
        <w:rPr>
          <w:rFonts w:ascii="Times New Roman" w:eastAsia="Times New Roman" w:hAnsi="Times New Roman" w:cs="Times New Roman"/>
          <w:i/>
          <w:sz w:val="24"/>
          <w:szCs w:val="24"/>
          <w:lang w:val="kk-KZ"/>
        </w:rPr>
        <w:t>ә</w:t>
      </w:r>
      <w:r w:rsidRPr="006B5F24">
        <w:rPr>
          <w:rFonts w:ascii="Times New Roman" w:eastAsia="Times New Roman" w:hAnsi="Times New Roman" w:cs="Times New Roman"/>
          <w:i/>
          <w:sz w:val="24"/>
          <w:szCs w:val="24"/>
        </w:rPr>
        <w:t>,</w:t>
      </w:r>
      <w:r w:rsidRPr="006B5F24">
        <w:rPr>
          <w:rFonts w:ascii="Times New Roman" w:eastAsia="Times New Roman" w:hAnsi="Times New Roman" w:cs="Times New Roman"/>
          <w:i/>
          <w:sz w:val="24"/>
          <w:szCs w:val="24"/>
          <w:lang w:val="kk-KZ"/>
        </w:rPr>
        <w:t xml:space="preserve"> ғ, </w:t>
      </w:r>
      <w:r w:rsidRPr="006B5F24">
        <w:rPr>
          <w:rFonts w:ascii="Times New Roman" w:eastAsia="Times New Roman" w:hAnsi="Times New Roman" w:cs="Times New Roman"/>
          <w:i/>
          <w:sz w:val="24"/>
          <w:szCs w:val="24"/>
        </w:rPr>
        <w:t>а,</w:t>
      </w:r>
      <w:r w:rsidRPr="006B5F24">
        <w:rPr>
          <w:rFonts w:ascii="Times New Roman" w:eastAsia="Times New Roman" w:hAnsi="Times New Roman" w:cs="Times New Roman"/>
          <w:i/>
          <w:sz w:val="24"/>
          <w:szCs w:val="24"/>
          <w:lang w:val="kk-KZ"/>
        </w:rPr>
        <w:t xml:space="preserve"> </w:t>
      </w:r>
      <w:r w:rsidRPr="006B5F24">
        <w:rPr>
          <w:rFonts w:ascii="Times New Roman" w:eastAsia="Times New Roman" w:hAnsi="Times New Roman" w:cs="Times New Roman"/>
          <w:i/>
          <w:sz w:val="24"/>
          <w:szCs w:val="24"/>
        </w:rPr>
        <w:t>б,</w:t>
      </w:r>
      <w:r w:rsidRPr="006B5F24">
        <w:rPr>
          <w:rFonts w:ascii="Times New Roman" w:eastAsia="Times New Roman" w:hAnsi="Times New Roman" w:cs="Times New Roman"/>
          <w:i/>
          <w:sz w:val="24"/>
          <w:szCs w:val="24"/>
          <w:lang w:val="kk-KZ"/>
        </w:rPr>
        <w:t xml:space="preserve"> </w:t>
      </w:r>
      <w:r w:rsidRPr="006B5F24">
        <w:rPr>
          <w:rFonts w:ascii="Times New Roman" w:eastAsia="Times New Roman" w:hAnsi="Times New Roman" w:cs="Times New Roman"/>
          <w:i/>
          <w:sz w:val="24"/>
          <w:szCs w:val="24"/>
        </w:rPr>
        <w:t>в,</w:t>
      </w:r>
      <w:r w:rsidRPr="006B5F24">
        <w:rPr>
          <w:rFonts w:ascii="Times New Roman" w:eastAsia="Times New Roman" w:hAnsi="Times New Roman" w:cs="Times New Roman"/>
          <w:i/>
          <w:sz w:val="24"/>
          <w:szCs w:val="24"/>
          <w:lang w:val="kk-KZ"/>
        </w:rPr>
        <w:t xml:space="preserve"> </w:t>
      </w:r>
      <w:r w:rsidRPr="006B5F24">
        <w:rPr>
          <w:rFonts w:ascii="Times New Roman" w:eastAsia="Times New Roman" w:hAnsi="Times New Roman" w:cs="Times New Roman"/>
          <w:i/>
          <w:sz w:val="24"/>
          <w:szCs w:val="24"/>
        </w:rPr>
        <w:t>г,</w:t>
      </w:r>
      <w:r w:rsidRPr="006B5F24">
        <w:rPr>
          <w:rFonts w:ascii="Times New Roman" w:eastAsia="Times New Roman" w:hAnsi="Times New Roman" w:cs="Times New Roman"/>
          <w:i/>
          <w:sz w:val="24"/>
          <w:szCs w:val="24"/>
          <w:lang w:val="kk-KZ"/>
        </w:rPr>
        <w:t xml:space="preserve"> </w:t>
      </w:r>
      <w:r w:rsidRPr="006B5F24">
        <w:rPr>
          <w:rFonts w:ascii="Times New Roman" w:eastAsia="Times New Roman" w:hAnsi="Times New Roman" w:cs="Times New Roman"/>
          <w:i/>
          <w:sz w:val="24"/>
          <w:szCs w:val="24"/>
        </w:rPr>
        <w:t>д</w:t>
      </w:r>
      <w:r w:rsidRPr="006B5F24">
        <w:rPr>
          <w:rFonts w:ascii="Times New Roman" w:eastAsia="Times New Roman" w:hAnsi="Times New Roman" w:cs="Times New Roman"/>
          <w:i/>
          <w:sz w:val="24"/>
          <w:szCs w:val="24"/>
          <w:lang w:val="kk-KZ"/>
        </w:rPr>
        <w:t>, е</w:t>
      </w:r>
      <w:r w:rsidRPr="006B5F24">
        <w:rPr>
          <w:rFonts w:ascii="Times New Roman" w:eastAsia="Times New Roman" w:hAnsi="Times New Roman" w:cs="Times New Roman"/>
          <w:i/>
          <w:sz w:val="24"/>
          <w:szCs w:val="24"/>
        </w:rPr>
        <w:t>; 2</w:t>
      </w:r>
      <w:r w:rsidRPr="006B5F24">
        <w:rPr>
          <w:rFonts w:ascii="Times New Roman" w:eastAsia="Times New Roman" w:hAnsi="Times New Roman" w:cs="Times New Roman"/>
          <w:i/>
          <w:sz w:val="24"/>
          <w:szCs w:val="24"/>
          <w:lang w:val="kk-KZ"/>
        </w:rPr>
        <w:t xml:space="preserve"> ә, а, </w:t>
      </w:r>
      <w:r w:rsidRPr="006B5F24">
        <w:rPr>
          <w:rFonts w:ascii="Times New Roman" w:eastAsia="Times New Roman" w:hAnsi="Times New Roman" w:cs="Times New Roman"/>
          <w:i/>
          <w:sz w:val="24"/>
          <w:szCs w:val="24"/>
        </w:rPr>
        <w:t>б,</w:t>
      </w:r>
      <w:r w:rsidRPr="006B5F24">
        <w:rPr>
          <w:rFonts w:ascii="Times New Roman" w:eastAsia="Times New Roman" w:hAnsi="Times New Roman" w:cs="Times New Roman"/>
          <w:i/>
          <w:sz w:val="24"/>
          <w:szCs w:val="24"/>
          <w:lang w:val="kk-KZ"/>
        </w:rPr>
        <w:t xml:space="preserve"> в, </w:t>
      </w:r>
      <w:r w:rsidRPr="006B5F24">
        <w:rPr>
          <w:rFonts w:ascii="Times New Roman" w:eastAsia="Times New Roman" w:hAnsi="Times New Roman" w:cs="Times New Roman"/>
          <w:i/>
          <w:sz w:val="24"/>
          <w:szCs w:val="24"/>
        </w:rPr>
        <w:t>г,</w:t>
      </w:r>
      <w:r w:rsidRPr="006B5F24">
        <w:rPr>
          <w:rFonts w:ascii="Times New Roman" w:eastAsia="Times New Roman" w:hAnsi="Times New Roman" w:cs="Times New Roman"/>
          <w:i/>
          <w:sz w:val="24"/>
          <w:szCs w:val="24"/>
          <w:lang w:val="kk-KZ"/>
        </w:rPr>
        <w:t xml:space="preserve"> </w:t>
      </w:r>
      <w:r w:rsidRPr="006B5F24">
        <w:rPr>
          <w:rFonts w:ascii="Times New Roman" w:eastAsia="Times New Roman" w:hAnsi="Times New Roman" w:cs="Times New Roman"/>
          <w:i/>
          <w:sz w:val="24"/>
          <w:szCs w:val="24"/>
        </w:rPr>
        <w:t>д</w:t>
      </w:r>
      <w:r w:rsidRPr="006B5F24">
        <w:rPr>
          <w:rFonts w:ascii="Times New Roman" w:eastAsia="Times New Roman" w:hAnsi="Times New Roman" w:cs="Times New Roman"/>
          <w:i/>
          <w:sz w:val="24"/>
          <w:szCs w:val="24"/>
          <w:lang w:val="kk-KZ"/>
        </w:rPr>
        <w:t xml:space="preserve">, е, </w:t>
      </w:r>
      <w:r w:rsidRPr="006B5F24">
        <w:rPr>
          <w:rFonts w:ascii="Times New Roman" w:eastAsia="Times New Roman" w:hAnsi="Times New Roman" w:cs="Times New Roman"/>
          <w:i/>
          <w:sz w:val="24"/>
          <w:szCs w:val="24"/>
        </w:rPr>
        <w:t>;</w:t>
      </w:r>
      <w:r w:rsidRPr="006B5F24">
        <w:rPr>
          <w:rFonts w:ascii="Times New Roman" w:eastAsia="Times New Roman" w:hAnsi="Times New Roman" w:cs="Times New Roman"/>
          <w:i/>
          <w:sz w:val="24"/>
          <w:szCs w:val="24"/>
          <w:lang w:val="kk-KZ"/>
        </w:rPr>
        <w:t xml:space="preserve"> </w:t>
      </w:r>
      <w:r w:rsidRPr="006B5F24">
        <w:rPr>
          <w:rFonts w:ascii="Times New Roman" w:eastAsia="Times New Roman" w:hAnsi="Times New Roman" w:cs="Times New Roman"/>
          <w:i/>
          <w:sz w:val="24"/>
          <w:szCs w:val="24"/>
        </w:rPr>
        <w:t>3</w:t>
      </w:r>
      <w:r w:rsidRPr="006B5F24">
        <w:rPr>
          <w:rFonts w:ascii="Times New Roman" w:eastAsia="Times New Roman" w:hAnsi="Times New Roman" w:cs="Times New Roman"/>
          <w:i/>
          <w:sz w:val="24"/>
          <w:szCs w:val="24"/>
          <w:lang w:val="kk-KZ"/>
        </w:rPr>
        <w:t xml:space="preserve"> ғ</w:t>
      </w:r>
      <w:r w:rsidRPr="006B5F24">
        <w:rPr>
          <w:rFonts w:ascii="Times New Roman" w:eastAsia="Times New Roman" w:hAnsi="Times New Roman" w:cs="Times New Roman"/>
          <w:i/>
          <w:sz w:val="24"/>
          <w:szCs w:val="24"/>
        </w:rPr>
        <w:t xml:space="preserve"> ,</w:t>
      </w:r>
      <w:r w:rsidRPr="006B5F24">
        <w:rPr>
          <w:rFonts w:ascii="Times New Roman" w:eastAsia="Times New Roman" w:hAnsi="Times New Roman" w:cs="Times New Roman"/>
          <w:i/>
          <w:sz w:val="24"/>
          <w:szCs w:val="24"/>
          <w:lang w:val="kk-KZ"/>
        </w:rPr>
        <w:t xml:space="preserve"> в, </w:t>
      </w:r>
      <w:r w:rsidRPr="006B5F24">
        <w:rPr>
          <w:rFonts w:ascii="Times New Roman" w:eastAsia="Times New Roman" w:hAnsi="Times New Roman" w:cs="Times New Roman"/>
          <w:i/>
          <w:sz w:val="24"/>
          <w:szCs w:val="24"/>
        </w:rPr>
        <w:t>г</w:t>
      </w:r>
      <w:r w:rsidRPr="006B5F24">
        <w:rPr>
          <w:rFonts w:ascii="Times New Roman" w:eastAsia="Times New Roman" w:hAnsi="Times New Roman" w:cs="Times New Roman"/>
          <w:i/>
          <w:sz w:val="24"/>
          <w:szCs w:val="24"/>
          <w:lang w:val="kk-KZ"/>
        </w:rPr>
        <w:t xml:space="preserve"> </w:t>
      </w:r>
      <w:r w:rsidRPr="006B5F24">
        <w:rPr>
          <w:rFonts w:ascii="Times New Roman" w:eastAsia="Times New Roman" w:hAnsi="Times New Roman" w:cs="Times New Roman"/>
          <w:i/>
          <w:sz w:val="24"/>
          <w:szCs w:val="24"/>
        </w:rPr>
        <w:t>,</w:t>
      </w:r>
      <w:r w:rsidRPr="006B5F24">
        <w:rPr>
          <w:rFonts w:ascii="Times New Roman" w:eastAsia="Times New Roman" w:hAnsi="Times New Roman" w:cs="Times New Roman"/>
          <w:i/>
          <w:sz w:val="24"/>
          <w:szCs w:val="24"/>
          <w:lang w:val="kk-KZ"/>
        </w:rPr>
        <w:t xml:space="preserve">д,е,ж; </w:t>
      </w:r>
    </w:p>
    <w:p w14:paraId="2285C957" w14:textId="77777777" w:rsidR="005C56FF" w:rsidRPr="006B5F24" w:rsidRDefault="005C56FF" w:rsidP="005C56FF">
      <w:pPr>
        <w:spacing w:after="0" w:line="240" w:lineRule="auto"/>
        <w:jc w:val="both"/>
        <w:rPr>
          <w:rFonts w:ascii="Times New Roman" w:eastAsia="Times New Roman" w:hAnsi="Times New Roman" w:cs="Times New Roman"/>
          <w:i/>
          <w:sz w:val="24"/>
          <w:szCs w:val="24"/>
          <w:lang w:val="kk-KZ" w:eastAsia="ru-RU"/>
        </w:rPr>
      </w:pPr>
      <w:r w:rsidRPr="006B5F24">
        <w:rPr>
          <w:rFonts w:ascii="Times New Roman" w:eastAsia="Times New Roman" w:hAnsi="Times New Roman" w:cs="Times New Roman"/>
          <w:i/>
          <w:sz w:val="24"/>
          <w:szCs w:val="24"/>
          <w:lang w:eastAsia="ru-RU"/>
        </w:rPr>
        <w:t>4</w:t>
      </w:r>
      <w:r w:rsidRPr="006B5F24">
        <w:rPr>
          <w:rFonts w:ascii="Times New Roman" w:eastAsia="Times New Roman" w:hAnsi="Times New Roman" w:cs="Times New Roman"/>
          <w:i/>
          <w:sz w:val="24"/>
          <w:szCs w:val="24"/>
          <w:lang w:val="kk-KZ" w:eastAsia="ru-RU"/>
        </w:rPr>
        <w:t xml:space="preserve"> ә</w:t>
      </w:r>
      <w:r w:rsidRPr="006B5F24">
        <w:rPr>
          <w:rFonts w:ascii="Times New Roman" w:eastAsia="Times New Roman" w:hAnsi="Times New Roman" w:cs="Times New Roman"/>
          <w:i/>
          <w:sz w:val="24"/>
          <w:szCs w:val="24"/>
          <w:lang w:eastAsia="ru-RU"/>
        </w:rPr>
        <w:t>,</w:t>
      </w:r>
      <w:r w:rsidRPr="006B5F24">
        <w:rPr>
          <w:rFonts w:ascii="Times New Roman" w:eastAsia="Times New Roman" w:hAnsi="Times New Roman" w:cs="Times New Roman"/>
          <w:i/>
          <w:sz w:val="24"/>
          <w:szCs w:val="24"/>
          <w:lang w:val="kk-KZ" w:eastAsia="ru-RU"/>
        </w:rPr>
        <w:t xml:space="preserve"> </w:t>
      </w:r>
      <w:r w:rsidRPr="006B5F24">
        <w:rPr>
          <w:rFonts w:ascii="Times New Roman" w:eastAsia="Times New Roman" w:hAnsi="Times New Roman" w:cs="Times New Roman"/>
          <w:i/>
          <w:sz w:val="24"/>
          <w:szCs w:val="24"/>
          <w:lang w:eastAsia="ru-RU"/>
        </w:rPr>
        <w:t>б,</w:t>
      </w:r>
      <w:r w:rsidRPr="006B5F24">
        <w:rPr>
          <w:rFonts w:ascii="Times New Roman" w:eastAsia="Times New Roman" w:hAnsi="Times New Roman" w:cs="Times New Roman"/>
          <w:i/>
          <w:sz w:val="24"/>
          <w:szCs w:val="24"/>
          <w:lang w:val="kk-KZ" w:eastAsia="ru-RU"/>
        </w:rPr>
        <w:t>в,</w:t>
      </w:r>
      <w:r w:rsidRPr="006B5F24">
        <w:rPr>
          <w:rFonts w:ascii="Times New Roman" w:eastAsia="Times New Roman" w:hAnsi="Times New Roman" w:cs="Times New Roman"/>
          <w:i/>
          <w:sz w:val="24"/>
          <w:szCs w:val="24"/>
          <w:lang w:eastAsia="ru-RU"/>
        </w:rPr>
        <w:t>г</w:t>
      </w:r>
      <w:r w:rsidRPr="006B5F24">
        <w:rPr>
          <w:rFonts w:ascii="Times New Roman" w:eastAsia="Times New Roman" w:hAnsi="Times New Roman" w:cs="Times New Roman"/>
          <w:i/>
          <w:sz w:val="24"/>
          <w:szCs w:val="24"/>
          <w:lang w:val="kk-KZ" w:eastAsia="ru-RU"/>
        </w:rPr>
        <w:t>,д.</w:t>
      </w:r>
    </w:p>
    <w:p w14:paraId="0189D7D1" w14:textId="77777777" w:rsidR="005C56FF" w:rsidRPr="006B5F24" w:rsidRDefault="005C56FF" w:rsidP="00B15D5B">
      <w:pPr>
        <w:numPr>
          <w:ilvl w:val="0"/>
          <w:numId w:val="17"/>
        </w:numPr>
        <w:spacing w:after="0" w:line="240" w:lineRule="auto"/>
        <w:contextualSpacing/>
        <w:jc w:val="both"/>
        <w:rPr>
          <w:rFonts w:ascii="Times New Roman" w:eastAsia="Times New Roman" w:hAnsi="Times New Roman" w:cs="Times New Roman"/>
          <w:i/>
          <w:sz w:val="24"/>
          <w:szCs w:val="24"/>
        </w:rPr>
      </w:pPr>
      <w:r w:rsidRPr="006B5F24">
        <w:rPr>
          <w:rFonts w:ascii="Times New Roman" w:eastAsia="Times New Roman" w:hAnsi="Times New Roman" w:cs="Times New Roman"/>
          <w:i/>
          <w:sz w:val="24"/>
          <w:szCs w:val="24"/>
        </w:rPr>
        <w:t>гимназические –  3</w:t>
      </w:r>
      <w:r w:rsidRPr="006B5F24">
        <w:rPr>
          <w:rFonts w:ascii="Times New Roman" w:eastAsia="Times New Roman" w:hAnsi="Times New Roman" w:cs="Times New Roman"/>
          <w:i/>
          <w:sz w:val="24"/>
          <w:szCs w:val="24"/>
          <w:lang w:val="kk-KZ"/>
        </w:rPr>
        <w:t xml:space="preserve"> ә</w:t>
      </w:r>
      <w:r w:rsidRPr="006B5F24">
        <w:rPr>
          <w:rFonts w:ascii="Times New Roman" w:eastAsia="Times New Roman" w:hAnsi="Times New Roman" w:cs="Times New Roman"/>
          <w:i/>
          <w:sz w:val="24"/>
          <w:szCs w:val="24"/>
        </w:rPr>
        <w:t>,</w:t>
      </w:r>
      <w:r w:rsidRPr="006B5F24">
        <w:rPr>
          <w:rFonts w:ascii="Times New Roman" w:eastAsia="Times New Roman" w:hAnsi="Times New Roman" w:cs="Times New Roman"/>
          <w:i/>
          <w:sz w:val="24"/>
          <w:szCs w:val="24"/>
          <w:lang w:val="kk-KZ"/>
        </w:rPr>
        <w:t xml:space="preserve"> </w:t>
      </w:r>
      <w:r w:rsidRPr="006B5F24">
        <w:rPr>
          <w:rFonts w:ascii="Times New Roman" w:eastAsia="Times New Roman" w:hAnsi="Times New Roman" w:cs="Times New Roman"/>
          <w:i/>
          <w:sz w:val="24"/>
          <w:szCs w:val="24"/>
        </w:rPr>
        <w:t>3б, 4</w:t>
      </w:r>
      <w:r w:rsidRPr="006B5F24">
        <w:rPr>
          <w:rFonts w:ascii="Times New Roman" w:eastAsia="Times New Roman" w:hAnsi="Times New Roman" w:cs="Times New Roman"/>
          <w:i/>
          <w:sz w:val="24"/>
          <w:szCs w:val="24"/>
          <w:lang w:val="kk-KZ"/>
        </w:rPr>
        <w:t>а, 5д, 5и, 6в, 7д, 8а, 9в</w:t>
      </w:r>
    </w:p>
    <w:p w14:paraId="20290BCC" w14:textId="77777777" w:rsidR="005C56FF" w:rsidRPr="006B5F24" w:rsidRDefault="005C56FF" w:rsidP="005C56FF">
      <w:pPr>
        <w:spacing w:after="0" w:line="240" w:lineRule="auto"/>
        <w:jc w:val="both"/>
        <w:rPr>
          <w:rFonts w:ascii="Times New Roman" w:eastAsia="Times New Roman" w:hAnsi="Times New Roman" w:cs="Times New Roman"/>
          <w:b/>
          <w:sz w:val="24"/>
          <w:szCs w:val="24"/>
          <w:lang w:eastAsia="ru-RU"/>
        </w:rPr>
      </w:pPr>
      <w:r w:rsidRPr="006B5F24">
        <w:rPr>
          <w:rFonts w:ascii="Times New Roman" w:eastAsia="Times New Roman" w:hAnsi="Times New Roman" w:cs="Times New Roman"/>
          <w:b/>
          <w:sz w:val="24"/>
          <w:szCs w:val="24"/>
          <w:lang w:eastAsia="ru-RU"/>
        </w:rPr>
        <w:t>Учебные планы предусматривают</w:t>
      </w:r>
    </w:p>
    <w:p w14:paraId="61B664A7" w14:textId="77777777" w:rsidR="005C56FF" w:rsidRPr="006B5F24" w:rsidRDefault="005C56FF" w:rsidP="005C56FF">
      <w:pPr>
        <w:spacing w:after="0" w:line="240" w:lineRule="auto"/>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За счет инвариантного компонента реализуется:</w:t>
      </w:r>
    </w:p>
    <w:p w14:paraId="2D405451" w14:textId="77777777" w:rsidR="005C56FF" w:rsidRPr="006B5F24" w:rsidRDefault="005C56FF" w:rsidP="00B15D5B">
      <w:pPr>
        <w:numPr>
          <w:ilvl w:val="0"/>
          <w:numId w:val="18"/>
        </w:numPr>
        <w:spacing w:after="0" w:line="240" w:lineRule="auto"/>
        <w:contextualSpacing/>
        <w:jc w:val="both"/>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полное сохранение базового компонента начальной школы.</w:t>
      </w:r>
    </w:p>
    <w:p w14:paraId="17EF6A0A" w14:textId="77777777" w:rsidR="005C56FF" w:rsidRPr="006B5F24" w:rsidRDefault="005C56FF" w:rsidP="005C56FF">
      <w:pPr>
        <w:spacing w:after="0" w:line="240" w:lineRule="auto"/>
        <w:ind w:right="-1"/>
        <w:jc w:val="both"/>
        <w:rPr>
          <w:rFonts w:ascii="Times New Roman" w:eastAsia="Times New Roman" w:hAnsi="Times New Roman" w:cs="Times New Roman"/>
          <w:b/>
          <w:sz w:val="24"/>
          <w:szCs w:val="24"/>
          <w:lang w:eastAsia="ru-RU"/>
        </w:rPr>
      </w:pPr>
      <w:r w:rsidRPr="006B5F24">
        <w:rPr>
          <w:rFonts w:ascii="Times New Roman" w:eastAsia="Times New Roman" w:hAnsi="Times New Roman" w:cs="Times New Roman"/>
          <w:b/>
          <w:sz w:val="24"/>
          <w:szCs w:val="24"/>
          <w:lang w:eastAsia="ru-RU"/>
        </w:rPr>
        <w:t>За счёт вариативного компонента реализуется:</w:t>
      </w:r>
    </w:p>
    <w:p w14:paraId="56C3C777" w14:textId="77777777" w:rsidR="005C56FF" w:rsidRPr="006B5F24" w:rsidRDefault="005C56FF" w:rsidP="005C56FF">
      <w:pPr>
        <w:spacing w:after="0" w:line="240" w:lineRule="auto"/>
        <w:ind w:right="-1"/>
        <w:jc w:val="both"/>
        <w:rPr>
          <w:rFonts w:ascii="Times New Roman" w:eastAsia="Times New Roman" w:hAnsi="Times New Roman" w:cs="Times New Roman"/>
          <w:i/>
          <w:sz w:val="24"/>
          <w:szCs w:val="24"/>
          <w:lang w:val="kk-KZ" w:eastAsia="ru-RU"/>
        </w:rPr>
      </w:pPr>
      <w:r w:rsidRPr="006B5F24">
        <w:rPr>
          <w:rFonts w:ascii="Times New Roman" w:eastAsia="Times New Roman" w:hAnsi="Times New Roman" w:cs="Times New Roman"/>
          <w:sz w:val="24"/>
          <w:szCs w:val="24"/>
          <w:lang w:eastAsia="ru-RU"/>
        </w:rPr>
        <w:t xml:space="preserve">физическая культура: </w:t>
      </w:r>
      <w:r w:rsidRPr="006B5F24">
        <w:rPr>
          <w:rFonts w:ascii="Times New Roman" w:eastAsia="Times New Roman" w:hAnsi="Times New Roman" w:cs="Times New Roman"/>
          <w:sz w:val="24"/>
          <w:szCs w:val="24"/>
          <w:lang w:val="kk-KZ" w:eastAsia="ru-RU"/>
        </w:rPr>
        <w:t>спортивные игры</w:t>
      </w:r>
      <w:r w:rsidRPr="006B5F24">
        <w:rPr>
          <w:rFonts w:ascii="Times New Roman" w:eastAsia="Times New Roman" w:hAnsi="Times New Roman" w:cs="Times New Roman"/>
          <w:sz w:val="24"/>
          <w:szCs w:val="24"/>
          <w:lang w:eastAsia="ru-RU"/>
        </w:rPr>
        <w:t xml:space="preserve">, </w:t>
      </w:r>
      <w:r w:rsidRPr="006B5F24">
        <w:rPr>
          <w:rFonts w:ascii="Times New Roman" w:eastAsia="Times New Roman" w:hAnsi="Times New Roman" w:cs="Times New Roman"/>
          <w:sz w:val="24"/>
          <w:szCs w:val="24"/>
          <w:lang w:val="kk-KZ" w:eastAsia="ru-RU"/>
        </w:rPr>
        <w:t>индивидуальные и групповые занятия развивающего характера</w:t>
      </w:r>
      <w:r w:rsidRPr="006B5F24">
        <w:rPr>
          <w:rFonts w:ascii="Times New Roman" w:eastAsia="Times New Roman" w:hAnsi="Times New Roman" w:cs="Times New Roman"/>
          <w:i/>
          <w:sz w:val="24"/>
          <w:szCs w:val="24"/>
          <w:lang w:eastAsia="ru-RU"/>
        </w:rPr>
        <w:t>.</w:t>
      </w:r>
      <w:r w:rsidRPr="006B5F24">
        <w:rPr>
          <w:rFonts w:ascii="Times New Roman" w:eastAsia="Times New Roman" w:hAnsi="Times New Roman" w:cs="Times New Roman"/>
          <w:i/>
          <w:sz w:val="24"/>
          <w:szCs w:val="24"/>
          <w:lang w:val="kk-KZ" w:eastAsia="ru-RU"/>
        </w:rPr>
        <w:t>(в 3Ә-1 занятие по выбору+4 гимн.комп.,3А,4А-4 гимн.компонента+1спортивные игры у уч.физры)</w:t>
      </w:r>
    </w:p>
    <w:p w14:paraId="2FC80529" w14:textId="77777777" w:rsidR="005C56FF" w:rsidRPr="006B5F24" w:rsidRDefault="005C56FF" w:rsidP="005C56FF">
      <w:pPr>
        <w:spacing w:after="0" w:line="240" w:lineRule="auto"/>
        <w:ind w:right="-1"/>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b/>
          <w:sz w:val="24"/>
          <w:szCs w:val="24"/>
          <w:lang w:eastAsia="ru-RU"/>
        </w:rPr>
        <w:t>5-9 классы:</w:t>
      </w:r>
    </w:p>
    <w:p w14:paraId="277AC313" w14:textId="77777777" w:rsidR="005C56FF" w:rsidRPr="006B5F24" w:rsidRDefault="005C56FF" w:rsidP="00B15D5B">
      <w:pPr>
        <w:numPr>
          <w:ilvl w:val="0"/>
          <w:numId w:val="18"/>
        </w:numPr>
        <w:spacing w:after="0" w:line="240" w:lineRule="auto"/>
        <w:ind w:right="-1"/>
        <w:contextualSpacing/>
        <w:jc w:val="both"/>
        <w:rPr>
          <w:rFonts w:ascii="Times New Roman" w:eastAsia="Times New Roman" w:hAnsi="Times New Roman" w:cs="Times New Roman"/>
          <w:i/>
          <w:sz w:val="24"/>
          <w:szCs w:val="24"/>
        </w:rPr>
      </w:pPr>
      <w:r w:rsidRPr="006B5F24">
        <w:rPr>
          <w:rFonts w:ascii="Times New Roman" w:eastAsia="Times New Roman" w:hAnsi="Times New Roman" w:cs="Times New Roman"/>
          <w:i/>
          <w:sz w:val="24"/>
          <w:szCs w:val="24"/>
        </w:rPr>
        <w:t>общеобразовательные классы – 5</w:t>
      </w:r>
      <w:r w:rsidRPr="006B5F24">
        <w:rPr>
          <w:rFonts w:ascii="Times New Roman" w:eastAsia="Times New Roman" w:hAnsi="Times New Roman" w:cs="Times New Roman"/>
          <w:i/>
          <w:sz w:val="24"/>
          <w:szCs w:val="24"/>
          <w:lang w:val="kk-KZ"/>
        </w:rPr>
        <w:t>ә</w:t>
      </w:r>
      <w:r w:rsidRPr="006B5F24">
        <w:rPr>
          <w:rFonts w:ascii="Times New Roman" w:eastAsia="Times New Roman" w:hAnsi="Times New Roman" w:cs="Times New Roman"/>
          <w:i/>
          <w:sz w:val="24"/>
          <w:szCs w:val="24"/>
        </w:rPr>
        <w:t>,</w:t>
      </w:r>
      <w:r w:rsidRPr="006B5F24">
        <w:rPr>
          <w:rFonts w:ascii="Times New Roman" w:eastAsia="Times New Roman" w:hAnsi="Times New Roman" w:cs="Times New Roman"/>
          <w:i/>
          <w:sz w:val="24"/>
          <w:szCs w:val="24"/>
          <w:lang w:val="kk-KZ"/>
        </w:rPr>
        <w:t>ғ,а,б,</w:t>
      </w:r>
      <w:r w:rsidRPr="006B5F24">
        <w:rPr>
          <w:rFonts w:ascii="Times New Roman" w:eastAsia="Times New Roman" w:hAnsi="Times New Roman" w:cs="Times New Roman"/>
          <w:i/>
          <w:sz w:val="24"/>
          <w:szCs w:val="24"/>
        </w:rPr>
        <w:t>г</w:t>
      </w:r>
      <w:r w:rsidRPr="006B5F24">
        <w:rPr>
          <w:rFonts w:ascii="Times New Roman" w:eastAsia="Times New Roman" w:hAnsi="Times New Roman" w:cs="Times New Roman"/>
          <w:i/>
          <w:sz w:val="24"/>
          <w:szCs w:val="24"/>
          <w:lang w:val="kk-KZ"/>
        </w:rPr>
        <w:t>,е,ж,з</w:t>
      </w:r>
      <w:r w:rsidRPr="006B5F24">
        <w:rPr>
          <w:rFonts w:ascii="Times New Roman" w:eastAsia="Times New Roman" w:hAnsi="Times New Roman" w:cs="Times New Roman"/>
          <w:i/>
          <w:sz w:val="24"/>
          <w:szCs w:val="24"/>
        </w:rPr>
        <w:t>; 6</w:t>
      </w:r>
      <w:r w:rsidRPr="006B5F24">
        <w:rPr>
          <w:rFonts w:ascii="Times New Roman" w:eastAsia="Times New Roman" w:hAnsi="Times New Roman" w:cs="Times New Roman"/>
          <w:i/>
          <w:sz w:val="24"/>
          <w:szCs w:val="24"/>
          <w:lang w:val="kk-KZ"/>
        </w:rPr>
        <w:t>ә,а,</w:t>
      </w:r>
      <w:r w:rsidRPr="006B5F24">
        <w:rPr>
          <w:rFonts w:ascii="Times New Roman" w:eastAsia="Times New Roman" w:hAnsi="Times New Roman" w:cs="Times New Roman"/>
          <w:i/>
          <w:sz w:val="24"/>
          <w:szCs w:val="24"/>
        </w:rPr>
        <w:t>б,г,д; 7</w:t>
      </w:r>
      <w:r w:rsidRPr="006B5F24">
        <w:rPr>
          <w:rFonts w:ascii="Times New Roman" w:eastAsia="Times New Roman" w:hAnsi="Times New Roman" w:cs="Times New Roman"/>
          <w:i/>
          <w:sz w:val="24"/>
          <w:szCs w:val="24"/>
          <w:lang w:val="kk-KZ"/>
        </w:rPr>
        <w:t>ә,а,б,в</w:t>
      </w:r>
      <w:r w:rsidRPr="006B5F24">
        <w:rPr>
          <w:rFonts w:ascii="Times New Roman" w:eastAsia="Times New Roman" w:hAnsi="Times New Roman" w:cs="Times New Roman"/>
          <w:i/>
          <w:sz w:val="24"/>
          <w:szCs w:val="24"/>
        </w:rPr>
        <w:t>,г; 8</w:t>
      </w:r>
      <w:r w:rsidRPr="006B5F24">
        <w:rPr>
          <w:rFonts w:ascii="Times New Roman" w:eastAsia="Times New Roman" w:hAnsi="Times New Roman" w:cs="Times New Roman"/>
          <w:i/>
          <w:sz w:val="24"/>
          <w:szCs w:val="24"/>
          <w:lang w:val="kk-KZ"/>
        </w:rPr>
        <w:t>ә,б,г,д</w:t>
      </w:r>
      <w:r w:rsidRPr="006B5F24">
        <w:rPr>
          <w:rFonts w:ascii="Times New Roman" w:eastAsia="Times New Roman" w:hAnsi="Times New Roman" w:cs="Times New Roman"/>
          <w:i/>
          <w:sz w:val="24"/>
          <w:szCs w:val="24"/>
        </w:rPr>
        <w:t>;</w:t>
      </w:r>
      <w:r w:rsidRPr="006B5F24">
        <w:rPr>
          <w:rFonts w:ascii="Times New Roman" w:eastAsia="Times New Roman" w:hAnsi="Times New Roman" w:cs="Times New Roman"/>
          <w:i/>
          <w:sz w:val="24"/>
          <w:szCs w:val="24"/>
          <w:lang w:val="kk-KZ"/>
        </w:rPr>
        <w:t xml:space="preserve"> </w:t>
      </w:r>
      <w:r w:rsidRPr="006B5F24">
        <w:rPr>
          <w:rFonts w:ascii="Times New Roman" w:eastAsia="Times New Roman" w:hAnsi="Times New Roman" w:cs="Times New Roman"/>
          <w:i/>
          <w:sz w:val="24"/>
          <w:szCs w:val="24"/>
        </w:rPr>
        <w:t>9</w:t>
      </w:r>
      <w:r w:rsidRPr="006B5F24">
        <w:rPr>
          <w:rFonts w:ascii="Times New Roman" w:eastAsia="Times New Roman" w:hAnsi="Times New Roman" w:cs="Times New Roman"/>
          <w:i/>
          <w:sz w:val="24"/>
          <w:szCs w:val="24"/>
          <w:lang w:val="kk-KZ"/>
        </w:rPr>
        <w:t>ә,а,б,г,д</w:t>
      </w:r>
      <w:r w:rsidRPr="006B5F24">
        <w:rPr>
          <w:rFonts w:ascii="Times New Roman" w:eastAsia="Times New Roman" w:hAnsi="Times New Roman" w:cs="Times New Roman"/>
          <w:i/>
          <w:sz w:val="24"/>
          <w:szCs w:val="24"/>
        </w:rPr>
        <w:t>;</w:t>
      </w:r>
    </w:p>
    <w:p w14:paraId="2B9A66D4" w14:textId="77777777" w:rsidR="005C56FF" w:rsidRPr="006B5F24" w:rsidRDefault="005C56FF" w:rsidP="00B15D5B">
      <w:pPr>
        <w:numPr>
          <w:ilvl w:val="0"/>
          <w:numId w:val="18"/>
        </w:numPr>
        <w:spacing w:after="0" w:line="240" w:lineRule="auto"/>
        <w:ind w:right="-1"/>
        <w:contextualSpacing/>
        <w:jc w:val="both"/>
        <w:rPr>
          <w:rFonts w:ascii="Times New Roman" w:eastAsia="Times New Roman" w:hAnsi="Times New Roman" w:cs="Times New Roman"/>
          <w:i/>
          <w:sz w:val="24"/>
          <w:szCs w:val="24"/>
        </w:rPr>
      </w:pPr>
      <w:r w:rsidRPr="006B5F24">
        <w:rPr>
          <w:rFonts w:ascii="Times New Roman" w:eastAsia="Times New Roman" w:hAnsi="Times New Roman" w:cs="Times New Roman"/>
          <w:i/>
          <w:sz w:val="24"/>
          <w:szCs w:val="24"/>
        </w:rPr>
        <w:t>гимназические классы –</w:t>
      </w:r>
      <w:r w:rsidRPr="006B5F24">
        <w:rPr>
          <w:rFonts w:ascii="Times New Roman" w:eastAsia="Times New Roman" w:hAnsi="Times New Roman" w:cs="Times New Roman"/>
          <w:i/>
          <w:sz w:val="24"/>
          <w:szCs w:val="24"/>
          <w:lang w:val="kk-KZ"/>
        </w:rPr>
        <w:t>5д, 5и, 6в, 7д, 8а, 9в</w:t>
      </w:r>
    </w:p>
    <w:p w14:paraId="5D678BF6" w14:textId="77777777" w:rsidR="005C56FF" w:rsidRPr="006B5F24" w:rsidRDefault="005C56FF" w:rsidP="00B15D5B">
      <w:pPr>
        <w:numPr>
          <w:ilvl w:val="0"/>
          <w:numId w:val="18"/>
        </w:numPr>
        <w:spacing w:after="0" w:line="240" w:lineRule="auto"/>
        <w:ind w:right="-1"/>
        <w:contextualSpacing/>
        <w:jc w:val="both"/>
        <w:rPr>
          <w:rFonts w:ascii="Times New Roman" w:eastAsia="Times New Roman" w:hAnsi="Times New Roman" w:cs="Times New Roman"/>
          <w:i/>
          <w:sz w:val="24"/>
          <w:szCs w:val="24"/>
        </w:rPr>
      </w:pPr>
      <w:r w:rsidRPr="006B5F24">
        <w:rPr>
          <w:rFonts w:ascii="Times New Roman" w:eastAsia="Times New Roman" w:hAnsi="Times New Roman" w:cs="Times New Roman"/>
          <w:i/>
          <w:sz w:val="24"/>
          <w:szCs w:val="24"/>
          <w:lang w:val="kk-KZ"/>
        </w:rPr>
        <w:t>вариатив.компонент 5-6 классах(0,5 глоб.комп.+1 спортив.игры)</w:t>
      </w:r>
    </w:p>
    <w:p w14:paraId="68713801" w14:textId="77777777" w:rsidR="005C56FF" w:rsidRPr="006B5F24" w:rsidRDefault="005C56FF" w:rsidP="00B15D5B">
      <w:pPr>
        <w:numPr>
          <w:ilvl w:val="0"/>
          <w:numId w:val="18"/>
        </w:numPr>
        <w:spacing w:after="0" w:line="240" w:lineRule="auto"/>
        <w:ind w:right="-1"/>
        <w:contextualSpacing/>
        <w:jc w:val="both"/>
        <w:rPr>
          <w:rFonts w:ascii="Times New Roman" w:eastAsia="Times New Roman" w:hAnsi="Times New Roman" w:cs="Times New Roman"/>
          <w:i/>
          <w:sz w:val="24"/>
          <w:szCs w:val="24"/>
        </w:rPr>
      </w:pPr>
      <w:r w:rsidRPr="006B5F24">
        <w:rPr>
          <w:rFonts w:ascii="Times New Roman" w:eastAsia="Times New Roman" w:hAnsi="Times New Roman" w:cs="Times New Roman"/>
          <w:i/>
          <w:sz w:val="24"/>
          <w:szCs w:val="24"/>
          <w:lang w:val="kk-KZ"/>
        </w:rPr>
        <w:t>7-9 классах вариат.комп.4,5 часов (7-8классах 0,5 глоб.комп.,9класс -1глоб.комп.,7-9 кл.-3 часа предмет по выбору)</w:t>
      </w:r>
    </w:p>
    <w:p w14:paraId="5A7E5DD2" w14:textId="77777777" w:rsidR="005C56FF" w:rsidRPr="006B5F24" w:rsidRDefault="005C56FF" w:rsidP="005C56FF">
      <w:pPr>
        <w:suppressAutoHyphens/>
        <w:spacing w:after="0" w:line="240" w:lineRule="auto"/>
        <w:jc w:val="both"/>
        <w:rPr>
          <w:rFonts w:ascii="Times New Roman" w:eastAsia="Times New Roman" w:hAnsi="Times New Roman" w:cs="Times New Roman"/>
          <w:b/>
          <w:i/>
          <w:sz w:val="24"/>
          <w:szCs w:val="24"/>
          <w:lang w:val="kk-KZ" w:eastAsia="ru-RU"/>
        </w:rPr>
      </w:pPr>
      <w:r w:rsidRPr="006B5F24">
        <w:rPr>
          <w:rFonts w:ascii="Times New Roman" w:eastAsia="Times New Roman" w:hAnsi="Times New Roman" w:cs="Times New Roman"/>
          <w:b/>
          <w:sz w:val="24"/>
          <w:szCs w:val="24"/>
          <w:lang w:val="kk-KZ" w:eastAsia="ru-RU"/>
        </w:rPr>
        <w:t>Классы с полиязычным обучением с применением английского языка</w:t>
      </w:r>
      <w:r w:rsidRPr="006B5F24">
        <w:rPr>
          <w:rFonts w:ascii="Times New Roman" w:eastAsia="Times New Roman" w:hAnsi="Times New Roman" w:cs="Times New Roman"/>
          <w:b/>
          <w:i/>
          <w:sz w:val="24"/>
          <w:szCs w:val="24"/>
          <w:lang w:val="kk-KZ" w:eastAsia="ru-RU"/>
        </w:rPr>
        <w:t>:</w:t>
      </w:r>
    </w:p>
    <w:p w14:paraId="3CE22ADD" w14:textId="77777777" w:rsidR="005C56FF" w:rsidRPr="006B5F24" w:rsidRDefault="005C56FF" w:rsidP="00B15D5B">
      <w:pPr>
        <w:numPr>
          <w:ilvl w:val="0"/>
          <w:numId w:val="19"/>
        </w:numPr>
        <w:suppressAutoHyphens/>
        <w:spacing w:after="0" w:line="240" w:lineRule="auto"/>
        <w:ind w:left="284" w:firstLine="76"/>
        <w:contextualSpacing/>
        <w:jc w:val="both"/>
        <w:rPr>
          <w:rFonts w:ascii="Times New Roman" w:eastAsia="Times New Roman" w:hAnsi="Times New Roman" w:cs="Times New Roman"/>
          <w:i/>
          <w:sz w:val="24"/>
          <w:szCs w:val="24"/>
          <w:lang w:val="kk-KZ" w:eastAsia="ru-RU"/>
        </w:rPr>
      </w:pPr>
      <w:r w:rsidRPr="006B5F24">
        <w:rPr>
          <w:rFonts w:ascii="Times New Roman" w:eastAsia="Times New Roman" w:hAnsi="Times New Roman" w:cs="Times New Roman"/>
          <w:i/>
          <w:sz w:val="24"/>
          <w:szCs w:val="24"/>
          <w:lang w:val="kk-KZ" w:eastAsia="ru-RU"/>
        </w:rPr>
        <w:lastRenderedPageBreak/>
        <w:t>8а - «Интегрированное изучение физики на английском»; «</w:t>
      </w:r>
      <w:r w:rsidRPr="006B5F24">
        <w:rPr>
          <w:rFonts w:ascii="Times New Roman" w:eastAsia="Times New Roman" w:hAnsi="Times New Roman" w:cs="Times New Roman"/>
          <w:i/>
          <w:sz w:val="24"/>
          <w:szCs w:val="24"/>
          <w:lang w:eastAsia="ru-RU"/>
        </w:rPr>
        <w:t>3</w:t>
      </w:r>
      <w:r w:rsidRPr="006B5F24">
        <w:rPr>
          <w:rFonts w:ascii="Times New Roman" w:eastAsia="Times New Roman" w:hAnsi="Times New Roman" w:cs="Times New Roman"/>
          <w:i/>
          <w:sz w:val="24"/>
          <w:szCs w:val="24"/>
          <w:lang w:val="en-US" w:eastAsia="ru-RU"/>
        </w:rPr>
        <w:t>D</w:t>
      </w:r>
      <w:r w:rsidRPr="006B5F24">
        <w:rPr>
          <w:rFonts w:ascii="Times New Roman" w:eastAsia="Times New Roman" w:hAnsi="Times New Roman" w:cs="Times New Roman"/>
          <w:i/>
          <w:sz w:val="24"/>
          <w:szCs w:val="24"/>
          <w:lang w:eastAsia="ru-RU"/>
        </w:rPr>
        <w:t xml:space="preserve"> </w:t>
      </w:r>
      <w:r w:rsidRPr="006B5F24">
        <w:rPr>
          <w:rFonts w:ascii="Times New Roman" w:eastAsia="Times New Roman" w:hAnsi="Times New Roman" w:cs="Times New Roman"/>
          <w:i/>
          <w:sz w:val="24"/>
          <w:szCs w:val="24"/>
          <w:lang w:val="en-US" w:eastAsia="ru-RU"/>
        </w:rPr>
        <w:t>modeling</w:t>
      </w:r>
      <w:r w:rsidRPr="006B5F24">
        <w:rPr>
          <w:rFonts w:ascii="Times New Roman" w:eastAsia="Times New Roman" w:hAnsi="Times New Roman" w:cs="Times New Roman"/>
          <w:i/>
          <w:sz w:val="24"/>
          <w:szCs w:val="24"/>
          <w:lang w:eastAsia="ru-RU"/>
        </w:rPr>
        <w:t xml:space="preserve"> </w:t>
      </w:r>
      <w:r w:rsidRPr="006B5F24">
        <w:rPr>
          <w:rFonts w:ascii="Times New Roman" w:eastAsia="Times New Roman" w:hAnsi="Times New Roman" w:cs="Times New Roman"/>
          <w:i/>
          <w:sz w:val="24"/>
          <w:szCs w:val="24"/>
          <w:lang w:val="en-US" w:eastAsia="ru-RU"/>
        </w:rPr>
        <w:t>basics</w:t>
      </w:r>
      <w:r w:rsidRPr="006B5F24">
        <w:rPr>
          <w:rFonts w:ascii="Times New Roman" w:eastAsia="Times New Roman" w:hAnsi="Times New Roman" w:cs="Times New Roman"/>
          <w:i/>
          <w:sz w:val="24"/>
          <w:szCs w:val="24"/>
          <w:lang w:val="kk-KZ" w:eastAsia="ru-RU"/>
        </w:rPr>
        <w:t>», «Охрана окружающей среды и здоровье человека»;</w:t>
      </w:r>
    </w:p>
    <w:p w14:paraId="4B933780" w14:textId="77777777" w:rsidR="005C56FF" w:rsidRPr="006B5F24" w:rsidRDefault="005C56FF" w:rsidP="00B15D5B">
      <w:pPr>
        <w:numPr>
          <w:ilvl w:val="0"/>
          <w:numId w:val="19"/>
        </w:numPr>
        <w:suppressAutoHyphens/>
        <w:spacing w:after="0" w:line="240" w:lineRule="auto"/>
        <w:ind w:left="284" w:firstLine="76"/>
        <w:contextualSpacing/>
        <w:jc w:val="both"/>
        <w:rPr>
          <w:rFonts w:ascii="Times New Roman" w:eastAsiaTheme="minorEastAsia" w:hAnsi="Times New Roman" w:cs="Times New Roman"/>
          <w:b/>
          <w:i/>
          <w:sz w:val="24"/>
          <w:szCs w:val="24"/>
          <w:lang w:val="en-US" w:eastAsia="ru-RU"/>
        </w:rPr>
      </w:pPr>
      <w:r w:rsidRPr="006B5F24">
        <w:rPr>
          <w:rFonts w:ascii="Times New Roman" w:eastAsia="Times New Roman" w:hAnsi="Times New Roman" w:cs="Times New Roman"/>
          <w:i/>
          <w:sz w:val="24"/>
          <w:szCs w:val="24"/>
          <w:lang w:val="kk-KZ" w:eastAsia="ru-RU"/>
        </w:rPr>
        <w:t>9в – «Экология человека»</w:t>
      </w:r>
      <w:r w:rsidRPr="006B5F24">
        <w:rPr>
          <w:rFonts w:ascii="Times New Roman" w:eastAsia="Times New Roman" w:hAnsi="Times New Roman" w:cs="Times New Roman"/>
          <w:sz w:val="24"/>
          <w:szCs w:val="24"/>
          <w:lang w:val="kk-KZ" w:eastAsia="ru-RU"/>
        </w:rPr>
        <w:t>, «</w:t>
      </w:r>
      <w:r w:rsidRPr="006B5F24">
        <w:rPr>
          <w:rFonts w:ascii="Times New Roman" w:eastAsiaTheme="minorEastAsia" w:hAnsi="Times New Roman" w:cs="Times New Roman"/>
          <w:i/>
          <w:sz w:val="24"/>
          <w:szCs w:val="24"/>
          <w:lang w:val="en-US" w:eastAsia="ru-RU"/>
        </w:rPr>
        <w:t>Chemistry in English</w:t>
      </w:r>
      <w:r w:rsidRPr="006B5F24">
        <w:rPr>
          <w:rFonts w:ascii="Times New Roman" w:eastAsiaTheme="minorEastAsia" w:hAnsi="Times New Roman" w:cs="Times New Roman"/>
          <w:i/>
          <w:sz w:val="24"/>
          <w:szCs w:val="24"/>
          <w:lang w:val="kk-KZ" w:eastAsia="ru-RU"/>
        </w:rPr>
        <w:t xml:space="preserve">», </w:t>
      </w:r>
      <w:r w:rsidRPr="006B5F24">
        <w:rPr>
          <w:rFonts w:ascii="Times New Roman" w:eastAsia="Times New Roman" w:hAnsi="Times New Roman" w:cs="Times New Roman"/>
          <w:i/>
          <w:sz w:val="24"/>
          <w:szCs w:val="24"/>
          <w:lang w:val="kk-KZ" w:eastAsia="ru-RU"/>
        </w:rPr>
        <w:t>«</w:t>
      </w:r>
      <w:r w:rsidRPr="006B5F24">
        <w:rPr>
          <w:rFonts w:ascii="Times New Roman" w:eastAsia="Times New Roman" w:hAnsi="Times New Roman" w:cs="Times New Roman"/>
          <w:i/>
          <w:sz w:val="24"/>
          <w:szCs w:val="24"/>
          <w:lang w:val="en-US" w:eastAsia="ru-RU"/>
        </w:rPr>
        <w:t>It in English</w:t>
      </w:r>
      <w:r w:rsidRPr="006B5F24">
        <w:rPr>
          <w:rFonts w:ascii="Times New Roman" w:eastAsia="Times New Roman" w:hAnsi="Times New Roman" w:cs="Times New Roman"/>
          <w:i/>
          <w:sz w:val="24"/>
          <w:szCs w:val="24"/>
          <w:lang w:val="kk-KZ" w:eastAsia="ru-RU"/>
        </w:rPr>
        <w:t>»</w:t>
      </w:r>
      <w:r w:rsidRPr="006B5F24">
        <w:rPr>
          <w:rFonts w:ascii="Times New Roman" w:eastAsia="Times New Roman" w:hAnsi="Times New Roman" w:cs="Times New Roman"/>
          <w:i/>
          <w:sz w:val="24"/>
          <w:szCs w:val="24"/>
          <w:lang w:val="en-US" w:eastAsia="ru-RU"/>
        </w:rPr>
        <w:t>;</w:t>
      </w:r>
    </w:p>
    <w:p w14:paraId="69C513D2" w14:textId="77777777" w:rsidR="005C56FF" w:rsidRPr="006B5F24" w:rsidRDefault="005C56FF" w:rsidP="005C56FF">
      <w:pPr>
        <w:suppressAutoHyphens/>
        <w:spacing w:after="0" w:line="240" w:lineRule="auto"/>
        <w:ind w:firstLine="567"/>
        <w:jc w:val="both"/>
        <w:rPr>
          <w:rFonts w:ascii="Times New Roman" w:eastAsia="Times New Roman" w:hAnsi="Times New Roman" w:cs="Times New Roman"/>
          <w:b/>
          <w:sz w:val="24"/>
          <w:szCs w:val="24"/>
          <w:lang w:eastAsia="ru-RU"/>
        </w:rPr>
      </w:pPr>
      <w:r w:rsidRPr="006B5F24">
        <w:rPr>
          <w:rFonts w:ascii="Times New Roman" w:eastAsia="Times New Roman" w:hAnsi="Times New Roman" w:cs="Times New Roman"/>
          <w:b/>
          <w:sz w:val="24"/>
          <w:szCs w:val="24"/>
          <w:lang w:eastAsia="ru-RU"/>
        </w:rPr>
        <w:t>Учебные планы предусматривают:</w:t>
      </w:r>
    </w:p>
    <w:p w14:paraId="489655D3" w14:textId="77777777" w:rsidR="005C56FF" w:rsidRPr="006B5F24" w:rsidRDefault="005C56FF" w:rsidP="005C56FF">
      <w:pPr>
        <w:spacing w:after="0" w:line="240" w:lineRule="auto"/>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За счет инвариантного компонента реализуется:</w:t>
      </w:r>
    </w:p>
    <w:p w14:paraId="4A676721" w14:textId="77777777" w:rsidR="005C56FF" w:rsidRPr="006B5F24" w:rsidRDefault="005C56FF" w:rsidP="00B15D5B">
      <w:pPr>
        <w:numPr>
          <w:ilvl w:val="0"/>
          <w:numId w:val="18"/>
        </w:numPr>
        <w:spacing w:after="0" w:line="240" w:lineRule="auto"/>
        <w:ind w:right="-1"/>
        <w:contextualSpacing/>
        <w:jc w:val="both"/>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полное сохранение базового компонента основной школы.</w:t>
      </w:r>
    </w:p>
    <w:p w14:paraId="7BEC30E8" w14:textId="77777777" w:rsidR="005C56FF" w:rsidRPr="006B5F24" w:rsidRDefault="005C56FF" w:rsidP="005C56FF">
      <w:pPr>
        <w:spacing w:after="0" w:line="240" w:lineRule="auto"/>
        <w:ind w:right="-1"/>
        <w:jc w:val="both"/>
        <w:rPr>
          <w:rFonts w:ascii="Times New Roman" w:eastAsia="Times New Roman" w:hAnsi="Times New Roman" w:cs="Times New Roman"/>
          <w:b/>
          <w:sz w:val="24"/>
          <w:szCs w:val="24"/>
          <w:lang w:val="kk-KZ" w:eastAsia="ru-RU"/>
        </w:rPr>
      </w:pPr>
      <w:r w:rsidRPr="006B5F24">
        <w:rPr>
          <w:rFonts w:ascii="Times New Roman" w:eastAsia="Times New Roman" w:hAnsi="Times New Roman" w:cs="Times New Roman"/>
          <w:b/>
          <w:sz w:val="24"/>
          <w:szCs w:val="24"/>
          <w:lang w:val="kk-KZ" w:eastAsia="ru-RU"/>
        </w:rPr>
        <w:t xml:space="preserve">Часы </w:t>
      </w:r>
      <w:r w:rsidRPr="006B5F24">
        <w:rPr>
          <w:rFonts w:ascii="Times New Roman" w:eastAsia="Times New Roman" w:hAnsi="Times New Roman" w:cs="Times New Roman"/>
          <w:b/>
          <w:sz w:val="24"/>
          <w:szCs w:val="24"/>
          <w:lang w:eastAsia="ru-RU"/>
        </w:rPr>
        <w:t>вариативного компонента</w:t>
      </w:r>
      <w:r w:rsidRPr="006B5F24">
        <w:rPr>
          <w:rFonts w:ascii="Times New Roman" w:eastAsia="Times New Roman" w:hAnsi="Times New Roman" w:cs="Times New Roman"/>
          <w:b/>
          <w:sz w:val="24"/>
          <w:szCs w:val="24"/>
          <w:lang w:val="kk-KZ" w:eastAsia="ru-RU"/>
        </w:rPr>
        <w:t xml:space="preserve"> отведены на изучение глобальных компетенций</w:t>
      </w:r>
      <w:r w:rsidRPr="006B5F24">
        <w:rPr>
          <w:rFonts w:ascii="Times New Roman" w:eastAsia="Times New Roman" w:hAnsi="Times New Roman" w:cs="Times New Roman"/>
          <w:b/>
          <w:sz w:val="24"/>
          <w:szCs w:val="24"/>
          <w:lang w:eastAsia="ru-RU"/>
        </w:rPr>
        <w:t>:</w:t>
      </w:r>
    </w:p>
    <w:p w14:paraId="2F1D1EE8" w14:textId="77777777" w:rsidR="005C56FF" w:rsidRPr="006B5F24" w:rsidRDefault="005C56FF" w:rsidP="00B15D5B">
      <w:pPr>
        <w:numPr>
          <w:ilvl w:val="0"/>
          <w:numId w:val="20"/>
        </w:numPr>
        <w:tabs>
          <w:tab w:val="left" w:pos="851"/>
        </w:tabs>
        <w:autoSpaceDE w:val="0"/>
        <w:autoSpaceDN w:val="0"/>
        <w:adjustRightInd w:val="0"/>
        <w:spacing w:after="0" w:line="240" w:lineRule="auto"/>
        <w:ind w:firstLine="567"/>
        <w:contextualSpacing/>
        <w:rPr>
          <w:rFonts w:ascii="Times New Roman" w:eastAsia="TimesNewRomanPSMT" w:hAnsi="Times New Roman" w:cs="Times New Roman"/>
          <w:sz w:val="24"/>
          <w:szCs w:val="24"/>
        </w:rPr>
      </w:pPr>
      <w:r w:rsidRPr="006B5F24">
        <w:rPr>
          <w:rFonts w:ascii="Times New Roman" w:eastAsia="TimesNewRomanPSMT" w:hAnsi="Times New Roman" w:cs="Times New Roman"/>
          <w:sz w:val="24"/>
          <w:szCs w:val="24"/>
        </w:rPr>
        <w:t>в 5 классе - 0,5 часов;</w:t>
      </w:r>
    </w:p>
    <w:p w14:paraId="0B37700B" w14:textId="77777777" w:rsidR="005C56FF" w:rsidRPr="006B5F24" w:rsidRDefault="005C56FF" w:rsidP="00B15D5B">
      <w:pPr>
        <w:numPr>
          <w:ilvl w:val="0"/>
          <w:numId w:val="20"/>
        </w:numPr>
        <w:tabs>
          <w:tab w:val="left" w:pos="851"/>
        </w:tabs>
        <w:autoSpaceDE w:val="0"/>
        <w:autoSpaceDN w:val="0"/>
        <w:adjustRightInd w:val="0"/>
        <w:spacing w:after="0" w:line="240" w:lineRule="auto"/>
        <w:ind w:firstLine="567"/>
        <w:contextualSpacing/>
        <w:rPr>
          <w:rFonts w:ascii="Times New Roman" w:eastAsia="TimesNewRomanPSMT" w:hAnsi="Times New Roman" w:cs="Times New Roman"/>
          <w:sz w:val="24"/>
          <w:szCs w:val="24"/>
        </w:rPr>
      </w:pPr>
      <w:r w:rsidRPr="006B5F24">
        <w:rPr>
          <w:rFonts w:ascii="Times New Roman" w:eastAsia="TimesNewRomanPSMT" w:hAnsi="Times New Roman" w:cs="Times New Roman"/>
          <w:sz w:val="24"/>
          <w:szCs w:val="24"/>
        </w:rPr>
        <w:t>в 6 классе - 0,5 часов;</w:t>
      </w:r>
    </w:p>
    <w:p w14:paraId="68D20D97" w14:textId="77777777" w:rsidR="005C56FF" w:rsidRPr="006B5F24" w:rsidRDefault="005C56FF" w:rsidP="00B15D5B">
      <w:pPr>
        <w:numPr>
          <w:ilvl w:val="0"/>
          <w:numId w:val="20"/>
        </w:numPr>
        <w:tabs>
          <w:tab w:val="left" w:pos="851"/>
        </w:tabs>
        <w:autoSpaceDE w:val="0"/>
        <w:autoSpaceDN w:val="0"/>
        <w:adjustRightInd w:val="0"/>
        <w:spacing w:after="0" w:line="240" w:lineRule="auto"/>
        <w:ind w:firstLine="567"/>
        <w:contextualSpacing/>
        <w:rPr>
          <w:rFonts w:ascii="Times New Roman" w:eastAsia="TimesNewRomanPSMT" w:hAnsi="Times New Roman" w:cs="Times New Roman"/>
          <w:sz w:val="24"/>
          <w:szCs w:val="24"/>
        </w:rPr>
      </w:pPr>
      <w:r w:rsidRPr="006B5F24">
        <w:rPr>
          <w:rFonts w:ascii="Times New Roman" w:eastAsia="TimesNewRomanPSMT" w:hAnsi="Times New Roman" w:cs="Times New Roman"/>
          <w:sz w:val="24"/>
          <w:szCs w:val="24"/>
        </w:rPr>
        <w:t>в 7 классе - 0,5 часов;</w:t>
      </w:r>
    </w:p>
    <w:p w14:paraId="5D605184" w14:textId="77777777" w:rsidR="005C56FF" w:rsidRPr="006B5F24" w:rsidRDefault="005C56FF" w:rsidP="00B15D5B">
      <w:pPr>
        <w:numPr>
          <w:ilvl w:val="0"/>
          <w:numId w:val="20"/>
        </w:numPr>
        <w:tabs>
          <w:tab w:val="left" w:pos="851"/>
        </w:tabs>
        <w:autoSpaceDE w:val="0"/>
        <w:autoSpaceDN w:val="0"/>
        <w:adjustRightInd w:val="0"/>
        <w:spacing w:after="0" w:line="240" w:lineRule="auto"/>
        <w:ind w:firstLine="567"/>
        <w:contextualSpacing/>
        <w:rPr>
          <w:rFonts w:ascii="Times New Roman" w:eastAsia="TimesNewRomanPSMT" w:hAnsi="Times New Roman" w:cs="Times New Roman"/>
          <w:sz w:val="24"/>
          <w:szCs w:val="24"/>
        </w:rPr>
      </w:pPr>
      <w:r w:rsidRPr="006B5F24">
        <w:rPr>
          <w:rFonts w:ascii="Times New Roman" w:eastAsia="TimesNewRomanPSMT" w:hAnsi="Times New Roman" w:cs="Times New Roman"/>
          <w:sz w:val="24"/>
          <w:szCs w:val="24"/>
        </w:rPr>
        <w:t>в 8 классе - 0,5 часов;</w:t>
      </w:r>
    </w:p>
    <w:p w14:paraId="532411DD" w14:textId="77777777" w:rsidR="005C56FF" w:rsidRPr="006B5F24" w:rsidRDefault="005C56FF" w:rsidP="00B15D5B">
      <w:pPr>
        <w:numPr>
          <w:ilvl w:val="0"/>
          <w:numId w:val="20"/>
        </w:numPr>
        <w:tabs>
          <w:tab w:val="left" w:pos="851"/>
        </w:tabs>
        <w:spacing w:after="0" w:line="240" w:lineRule="auto"/>
        <w:ind w:right="-1" w:firstLine="567"/>
        <w:contextualSpacing/>
        <w:jc w:val="both"/>
        <w:rPr>
          <w:rFonts w:ascii="Times New Roman" w:eastAsia="Times New Roman" w:hAnsi="Times New Roman" w:cs="Times New Roman"/>
          <w:sz w:val="24"/>
          <w:szCs w:val="24"/>
          <w:lang w:val="kk-KZ"/>
        </w:rPr>
      </w:pPr>
      <w:r w:rsidRPr="006B5F24">
        <w:rPr>
          <w:rFonts w:ascii="Times New Roman" w:eastAsia="TimesNewRomanPSMT" w:hAnsi="Times New Roman" w:cs="Times New Roman"/>
          <w:sz w:val="24"/>
          <w:szCs w:val="24"/>
        </w:rPr>
        <w:t>в 9 классе - 1 час.</w:t>
      </w:r>
    </w:p>
    <w:p w14:paraId="29CE2E1E" w14:textId="77777777" w:rsidR="005C56FF" w:rsidRPr="006B5F24" w:rsidRDefault="005C56FF" w:rsidP="005C56FF">
      <w:pPr>
        <w:tabs>
          <w:tab w:val="left" w:pos="851"/>
        </w:tabs>
        <w:spacing w:after="0" w:line="240" w:lineRule="auto"/>
        <w:ind w:left="567" w:right="-1"/>
        <w:contextualSpacing/>
        <w:jc w:val="both"/>
        <w:rPr>
          <w:rFonts w:ascii="Times New Roman" w:eastAsia="TimesNewRomanPSMT" w:hAnsi="Times New Roman" w:cs="Times New Roman"/>
          <w:sz w:val="24"/>
          <w:szCs w:val="24"/>
          <w:lang w:val="kk-KZ"/>
        </w:rPr>
      </w:pPr>
      <w:r w:rsidRPr="006B5F24">
        <w:rPr>
          <w:rFonts w:ascii="Times New Roman" w:eastAsia="TimesNewRomanPSMT" w:hAnsi="Times New Roman" w:cs="Times New Roman"/>
          <w:sz w:val="24"/>
          <w:szCs w:val="24"/>
          <w:lang w:val="kk-KZ"/>
        </w:rPr>
        <w:t>Для обеспечения ранней профилизации обучающихся за счет вариативного компонента</w:t>
      </w:r>
    </w:p>
    <w:p w14:paraId="65CBFEC7" w14:textId="77777777" w:rsidR="005C56FF" w:rsidRPr="006B5F24" w:rsidRDefault="005C56FF" w:rsidP="005C56FF">
      <w:pPr>
        <w:tabs>
          <w:tab w:val="left" w:pos="851"/>
        </w:tabs>
        <w:spacing w:after="0" w:line="240" w:lineRule="auto"/>
        <w:ind w:left="567" w:right="-1"/>
        <w:contextualSpacing/>
        <w:jc w:val="both"/>
        <w:rPr>
          <w:rFonts w:ascii="Times New Roman" w:eastAsia="TimesNewRomanPSMT" w:hAnsi="Times New Roman" w:cs="Times New Roman"/>
          <w:sz w:val="24"/>
          <w:szCs w:val="24"/>
          <w:lang w:val="kk-KZ"/>
        </w:rPr>
      </w:pPr>
      <w:r w:rsidRPr="006B5F24">
        <w:rPr>
          <w:rFonts w:ascii="Times New Roman" w:eastAsia="TimesNewRomanPSMT" w:hAnsi="Times New Roman" w:cs="Times New Roman"/>
          <w:sz w:val="24"/>
          <w:szCs w:val="24"/>
          <w:lang w:val="kk-KZ"/>
        </w:rPr>
        <w:t>в гимназических классах выбраны следующие предметы:</w:t>
      </w:r>
    </w:p>
    <w:p w14:paraId="5DF9F5E0" w14:textId="77777777" w:rsidR="005C56FF" w:rsidRPr="006B5F24" w:rsidRDefault="005C56FF" w:rsidP="00B15D5B">
      <w:pPr>
        <w:numPr>
          <w:ilvl w:val="0"/>
          <w:numId w:val="21"/>
        </w:numPr>
        <w:tabs>
          <w:tab w:val="left" w:pos="851"/>
        </w:tabs>
        <w:spacing w:after="0" w:line="240" w:lineRule="auto"/>
        <w:ind w:right="-1" w:firstLine="567"/>
        <w:contextualSpacing/>
        <w:jc w:val="both"/>
        <w:rPr>
          <w:rFonts w:ascii="Times New Roman" w:eastAsia="TimesNewRomanPSMT" w:hAnsi="Times New Roman" w:cs="Times New Roman"/>
          <w:sz w:val="24"/>
          <w:szCs w:val="24"/>
          <w:lang w:val="kk-KZ"/>
        </w:rPr>
      </w:pPr>
      <w:r w:rsidRPr="006B5F24">
        <w:rPr>
          <w:rFonts w:ascii="Times New Roman" w:eastAsia="TimesNewRomanPSMT" w:hAnsi="Times New Roman" w:cs="Times New Roman"/>
          <w:sz w:val="24"/>
          <w:szCs w:val="24"/>
          <w:lang w:val="kk-KZ"/>
        </w:rPr>
        <w:t>7 а класс – алгебра-1ч, география-1ч, биология-1ч;</w:t>
      </w:r>
    </w:p>
    <w:p w14:paraId="595A8D8E" w14:textId="77777777" w:rsidR="005C56FF" w:rsidRPr="006B5F24" w:rsidRDefault="005C56FF" w:rsidP="00B15D5B">
      <w:pPr>
        <w:numPr>
          <w:ilvl w:val="0"/>
          <w:numId w:val="21"/>
        </w:numPr>
        <w:tabs>
          <w:tab w:val="left" w:pos="851"/>
        </w:tabs>
        <w:spacing w:after="0" w:line="240" w:lineRule="auto"/>
        <w:ind w:right="-1" w:firstLine="567"/>
        <w:contextualSpacing/>
        <w:jc w:val="both"/>
        <w:rPr>
          <w:rFonts w:ascii="Times New Roman" w:eastAsia="TimesNewRomanPSMT" w:hAnsi="Times New Roman" w:cs="Times New Roman"/>
          <w:sz w:val="24"/>
          <w:szCs w:val="24"/>
          <w:lang w:val="kk-KZ"/>
        </w:rPr>
      </w:pPr>
      <w:r w:rsidRPr="006B5F24">
        <w:rPr>
          <w:rFonts w:ascii="Times New Roman" w:eastAsia="TimesNewRomanPSMT" w:hAnsi="Times New Roman" w:cs="Times New Roman"/>
          <w:sz w:val="24"/>
          <w:szCs w:val="24"/>
          <w:lang w:val="kk-KZ"/>
        </w:rPr>
        <w:t>8 в класс – биология-1ч, алгебра-1ч, физика-1ч;</w:t>
      </w:r>
    </w:p>
    <w:p w14:paraId="01F5721B" w14:textId="77777777" w:rsidR="005C56FF" w:rsidRPr="006B5F24" w:rsidRDefault="005C56FF" w:rsidP="00B15D5B">
      <w:pPr>
        <w:numPr>
          <w:ilvl w:val="0"/>
          <w:numId w:val="21"/>
        </w:numPr>
        <w:tabs>
          <w:tab w:val="left" w:pos="851"/>
        </w:tabs>
        <w:spacing w:after="0" w:line="240" w:lineRule="auto"/>
        <w:ind w:right="-1" w:firstLine="567"/>
        <w:contextualSpacing/>
        <w:jc w:val="both"/>
        <w:rPr>
          <w:rFonts w:ascii="Times New Roman" w:eastAsia="TimesNewRomanPSMT" w:hAnsi="Times New Roman" w:cs="Times New Roman"/>
          <w:sz w:val="24"/>
          <w:szCs w:val="24"/>
          <w:lang w:val="kk-KZ"/>
        </w:rPr>
      </w:pPr>
      <w:r w:rsidRPr="006B5F24">
        <w:rPr>
          <w:rFonts w:ascii="Times New Roman" w:eastAsia="TimesNewRomanPSMT" w:hAnsi="Times New Roman" w:cs="Times New Roman"/>
          <w:sz w:val="24"/>
          <w:szCs w:val="24"/>
          <w:lang w:val="kk-KZ"/>
        </w:rPr>
        <w:t>9 в класс – алгебра-1ч, география-1ч, биология-1ч.</w:t>
      </w:r>
    </w:p>
    <w:p w14:paraId="40273067" w14:textId="77777777" w:rsidR="005C56FF" w:rsidRPr="006B5F24" w:rsidRDefault="005C56FF" w:rsidP="005C56FF">
      <w:pPr>
        <w:tabs>
          <w:tab w:val="left" w:pos="851"/>
        </w:tabs>
        <w:spacing w:after="0" w:line="240" w:lineRule="auto"/>
        <w:ind w:left="567" w:right="-1"/>
        <w:contextualSpacing/>
        <w:jc w:val="both"/>
        <w:rPr>
          <w:rFonts w:ascii="Times New Roman" w:eastAsia="Times New Roman" w:hAnsi="Times New Roman" w:cs="Times New Roman"/>
          <w:sz w:val="24"/>
          <w:szCs w:val="24"/>
          <w:lang w:val="kk-KZ"/>
        </w:rPr>
      </w:pPr>
      <w:r w:rsidRPr="006B5F24">
        <w:rPr>
          <w:rFonts w:ascii="Times New Roman" w:eastAsia="TimesNewRomanPSMT" w:hAnsi="Times New Roman" w:cs="Times New Roman"/>
          <w:sz w:val="24"/>
          <w:szCs w:val="24"/>
          <w:lang w:val="kk-KZ"/>
        </w:rPr>
        <w:t>В 9 в классе – 1 ч элективного курса передан в УПК.</w:t>
      </w:r>
    </w:p>
    <w:p w14:paraId="3A78BAE9" w14:textId="77777777" w:rsidR="005C56FF" w:rsidRPr="006B5F24" w:rsidRDefault="005C56FF" w:rsidP="005C56FF">
      <w:pPr>
        <w:spacing w:after="0" w:line="240" w:lineRule="auto"/>
        <w:ind w:right="-1" w:firstLine="567"/>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b/>
          <w:sz w:val="24"/>
          <w:szCs w:val="24"/>
          <w:lang w:eastAsia="ru-RU"/>
        </w:rPr>
        <w:t xml:space="preserve">За счет специализированного </w:t>
      </w:r>
      <w:r w:rsidRPr="006B5F24">
        <w:rPr>
          <w:rFonts w:ascii="Times New Roman" w:eastAsia="Times New Roman" w:hAnsi="Times New Roman" w:cs="Times New Roman"/>
          <w:i/>
          <w:sz w:val="24"/>
          <w:szCs w:val="24"/>
          <w:lang w:eastAsia="ru-RU"/>
        </w:rPr>
        <w:t xml:space="preserve">(гимназического) </w:t>
      </w:r>
      <w:r w:rsidRPr="006B5F24">
        <w:rPr>
          <w:rFonts w:ascii="Times New Roman" w:eastAsia="Times New Roman" w:hAnsi="Times New Roman" w:cs="Times New Roman"/>
          <w:b/>
          <w:sz w:val="24"/>
          <w:szCs w:val="24"/>
          <w:lang w:eastAsia="ru-RU"/>
        </w:rPr>
        <w:t xml:space="preserve">компонента </w:t>
      </w:r>
      <w:r w:rsidRPr="006B5F24">
        <w:rPr>
          <w:rFonts w:ascii="Times New Roman" w:eastAsia="Times New Roman" w:hAnsi="Times New Roman" w:cs="Times New Roman"/>
          <w:sz w:val="24"/>
          <w:szCs w:val="24"/>
          <w:lang w:eastAsia="ru-RU"/>
        </w:rPr>
        <w:t>реализуются курсы с учетом гуманитарной направленности и развития исследовательской деятельности</w:t>
      </w:r>
      <w:r w:rsidRPr="006B5F24">
        <w:rPr>
          <w:rFonts w:ascii="Times New Roman" w:eastAsia="Times New Roman" w:hAnsi="Times New Roman" w:cs="Times New Roman"/>
          <w:b/>
          <w:sz w:val="24"/>
          <w:szCs w:val="24"/>
          <w:lang w:eastAsia="ru-RU"/>
        </w:rPr>
        <w:t xml:space="preserve">: </w:t>
      </w:r>
      <w:r w:rsidRPr="006B5F24">
        <w:rPr>
          <w:rFonts w:ascii="Times New Roman" w:eastAsia="Times New Roman" w:hAnsi="Times New Roman" w:cs="Times New Roman"/>
          <w:sz w:val="24"/>
          <w:szCs w:val="24"/>
          <w:lang w:val="kk-KZ" w:eastAsia="ru-RU"/>
        </w:rPr>
        <w:t>«Сөз шебері»,</w:t>
      </w:r>
      <w:r w:rsidRPr="006B5F24">
        <w:rPr>
          <w:rFonts w:ascii="Times New Roman" w:eastAsia="Times New Roman" w:hAnsi="Times New Roman" w:cs="Times New Roman"/>
          <w:b/>
          <w:sz w:val="24"/>
          <w:szCs w:val="24"/>
          <w:lang w:val="kk-KZ" w:eastAsia="ru-RU"/>
        </w:rPr>
        <w:t xml:space="preserve"> </w:t>
      </w:r>
      <w:r w:rsidRPr="006B5F24">
        <w:rPr>
          <w:rFonts w:ascii="Times New Roman" w:eastAsia="Times New Roman" w:hAnsi="Times New Roman" w:cs="Times New Roman"/>
          <w:sz w:val="24"/>
          <w:szCs w:val="24"/>
          <w:lang w:val="kk-KZ" w:eastAsia="ru-RU"/>
        </w:rPr>
        <w:t>«Слово и текст», «</w:t>
      </w:r>
      <w:r w:rsidRPr="006B5F24">
        <w:rPr>
          <w:rFonts w:ascii="Times New Roman" w:eastAsia="Times New Roman" w:hAnsi="Times New Roman" w:cs="Times New Roman"/>
          <w:sz w:val="24"/>
          <w:szCs w:val="24"/>
          <w:lang w:val="en-US" w:eastAsia="ru-RU"/>
        </w:rPr>
        <w:t>Step</w:t>
      </w:r>
      <w:r w:rsidRPr="006B5F24">
        <w:rPr>
          <w:rFonts w:ascii="Times New Roman" w:eastAsia="Times New Roman" w:hAnsi="Times New Roman" w:cs="Times New Roman"/>
          <w:sz w:val="24"/>
          <w:szCs w:val="24"/>
          <w:lang w:eastAsia="ru-RU"/>
        </w:rPr>
        <w:t xml:space="preserve"> </w:t>
      </w:r>
      <w:r w:rsidRPr="006B5F24">
        <w:rPr>
          <w:rFonts w:ascii="Times New Roman" w:eastAsia="Times New Roman" w:hAnsi="Times New Roman" w:cs="Times New Roman"/>
          <w:sz w:val="24"/>
          <w:szCs w:val="24"/>
          <w:lang w:val="en-US" w:eastAsia="ru-RU"/>
        </w:rPr>
        <w:t>by</w:t>
      </w:r>
      <w:r w:rsidRPr="006B5F24">
        <w:rPr>
          <w:rFonts w:ascii="Times New Roman" w:eastAsia="Times New Roman" w:hAnsi="Times New Roman" w:cs="Times New Roman"/>
          <w:sz w:val="24"/>
          <w:szCs w:val="24"/>
          <w:lang w:eastAsia="ru-RU"/>
        </w:rPr>
        <w:t xml:space="preserve"> </w:t>
      </w:r>
      <w:r w:rsidRPr="006B5F24">
        <w:rPr>
          <w:rFonts w:ascii="Times New Roman" w:eastAsia="Times New Roman" w:hAnsi="Times New Roman" w:cs="Times New Roman"/>
          <w:sz w:val="24"/>
          <w:szCs w:val="24"/>
          <w:lang w:val="en-US" w:eastAsia="ru-RU"/>
        </w:rPr>
        <w:t>Step</w:t>
      </w:r>
      <w:r w:rsidRPr="006B5F24">
        <w:rPr>
          <w:rFonts w:ascii="Times New Roman" w:eastAsia="Times New Roman" w:hAnsi="Times New Roman" w:cs="Times New Roman"/>
          <w:sz w:val="24"/>
          <w:szCs w:val="24"/>
          <w:lang w:val="kk-KZ" w:eastAsia="ru-RU"/>
        </w:rPr>
        <w:t>»</w:t>
      </w:r>
      <w:r w:rsidRPr="006B5F24">
        <w:rPr>
          <w:rFonts w:ascii="Times New Roman" w:eastAsia="Times New Roman" w:hAnsi="Times New Roman" w:cs="Times New Roman"/>
          <w:sz w:val="24"/>
          <w:szCs w:val="24"/>
          <w:lang w:eastAsia="ru-RU"/>
        </w:rPr>
        <w:t xml:space="preserve">, «Юный филолог», </w:t>
      </w:r>
      <w:r w:rsidRPr="006B5F24">
        <w:rPr>
          <w:rFonts w:ascii="Times New Roman" w:eastAsia="Times New Roman" w:hAnsi="Times New Roman" w:cs="Times New Roman"/>
          <w:sz w:val="24"/>
          <w:szCs w:val="24"/>
          <w:lang w:val="kk-KZ" w:eastAsia="ru-RU"/>
        </w:rPr>
        <w:t xml:space="preserve">«Сакральная география Павлодарской области», «Белые пятна истории Казахстана», «История в лицах», </w:t>
      </w:r>
      <w:r w:rsidRPr="006B5F24">
        <w:rPr>
          <w:rFonts w:ascii="Times New Roman" w:eastAsia="Times New Roman" w:hAnsi="Times New Roman" w:cs="Times New Roman"/>
          <w:sz w:val="24"/>
          <w:szCs w:val="24"/>
          <w:lang w:eastAsia="ru-RU"/>
        </w:rPr>
        <w:t>«3</w:t>
      </w:r>
      <w:r w:rsidRPr="006B5F24">
        <w:rPr>
          <w:rFonts w:ascii="Times New Roman" w:eastAsia="Times New Roman" w:hAnsi="Times New Roman" w:cs="Times New Roman"/>
          <w:sz w:val="24"/>
          <w:szCs w:val="24"/>
          <w:lang w:val="en-US" w:eastAsia="ru-RU"/>
        </w:rPr>
        <w:t>D</w:t>
      </w:r>
      <w:r w:rsidRPr="006B5F24">
        <w:rPr>
          <w:rFonts w:ascii="Times New Roman" w:eastAsia="Times New Roman" w:hAnsi="Times New Roman" w:cs="Times New Roman"/>
          <w:sz w:val="24"/>
          <w:szCs w:val="24"/>
          <w:lang w:eastAsia="ru-RU"/>
        </w:rPr>
        <w:t xml:space="preserve"> </w:t>
      </w:r>
      <w:r w:rsidRPr="006B5F24">
        <w:rPr>
          <w:rFonts w:ascii="Times New Roman" w:eastAsia="Times New Roman" w:hAnsi="Times New Roman" w:cs="Times New Roman"/>
          <w:sz w:val="24"/>
          <w:szCs w:val="24"/>
          <w:lang w:val="en-US" w:eastAsia="ru-RU"/>
        </w:rPr>
        <w:t>modeling</w:t>
      </w:r>
      <w:r w:rsidRPr="006B5F24">
        <w:rPr>
          <w:rFonts w:ascii="Times New Roman" w:eastAsia="Times New Roman" w:hAnsi="Times New Roman" w:cs="Times New Roman"/>
          <w:sz w:val="24"/>
          <w:szCs w:val="24"/>
          <w:lang w:eastAsia="ru-RU"/>
        </w:rPr>
        <w:t xml:space="preserve"> </w:t>
      </w:r>
      <w:r w:rsidRPr="006B5F24">
        <w:rPr>
          <w:rFonts w:ascii="Times New Roman" w:eastAsia="Times New Roman" w:hAnsi="Times New Roman" w:cs="Times New Roman"/>
          <w:sz w:val="24"/>
          <w:szCs w:val="24"/>
          <w:lang w:val="en-US" w:eastAsia="ru-RU"/>
        </w:rPr>
        <w:t>basics</w:t>
      </w:r>
      <w:r w:rsidRPr="006B5F24">
        <w:rPr>
          <w:rFonts w:ascii="Times New Roman" w:eastAsia="Times New Roman" w:hAnsi="Times New Roman" w:cs="Times New Roman"/>
          <w:sz w:val="24"/>
          <w:szCs w:val="24"/>
          <w:lang w:eastAsia="ru-RU"/>
        </w:rPr>
        <w:t>»,</w:t>
      </w:r>
      <w:r w:rsidRPr="006B5F24">
        <w:rPr>
          <w:rFonts w:ascii="Times New Roman" w:eastAsia="Times New Roman" w:hAnsi="Times New Roman" w:cs="Times New Roman"/>
          <w:sz w:val="24"/>
          <w:szCs w:val="24"/>
          <w:lang w:val="kk-KZ" w:eastAsia="ru-RU"/>
        </w:rPr>
        <w:t xml:space="preserve"> «</w:t>
      </w:r>
      <w:r w:rsidRPr="006B5F24">
        <w:rPr>
          <w:rFonts w:ascii="Times New Roman" w:eastAsia="Times New Roman" w:hAnsi="Times New Roman" w:cs="Times New Roman"/>
          <w:i/>
          <w:sz w:val="24"/>
          <w:szCs w:val="24"/>
          <w:lang w:val="en-US" w:eastAsia="ru-RU"/>
        </w:rPr>
        <w:t>Chemistry</w:t>
      </w:r>
      <w:r w:rsidRPr="006B5F24">
        <w:rPr>
          <w:rFonts w:ascii="Times New Roman" w:eastAsia="Times New Roman" w:hAnsi="Times New Roman" w:cs="Times New Roman"/>
          <w:i/>
          <w:sz w:val="24"/>
          <w:szCs w:val="24"/>
          <w:lang w:eastAsia="ru-RU"/>
        </w:rPr>
        <w:t xml:space="preserve"> </w:t>
      </w:r>
      <w:r w:rsidRPr="006B5F24">
        <w:rPr>
          <w:rFonts w:ascii="Times New Roman" w:eastAsia="Times New Roman" w:hAnsi="Times New Roman" w:cs="Times New Roman"/>
          <w:i/>
          <w:sz w:val="24"/>
          <w:szCs w:val="24"/>
          <w:lang w:val="en-US" w:eastAsia="ru-RU"/>
        </w:rPr>
        <w:t>in</w:t>
      </w:r>
      <w:r w:rsidRPr="006B5F24">
        <w:rPr>
          <w:rFonts w:ascii="Times New Roman" w:eastAsia="Times New Roman" w:hAnsi="Times New Roman" w:cs="Times New Roman"/>
          <w:i/>
          <w:sz w:val="24"/>
          <w:szCs w:val="24"/>
          <w:lang w:eastAsia="ru-RU"/>
        </w:rPr>
        <w:t xml:space="preserve"> </w:t>
      </w:r>
      <w:r w:rsidRPr="006B5F24">
        <w:rPr>
          <w:rFonts w:ascii="Times New Roman" w:eastAsia="Times New Roman" w:hAnsi="Times New Roman" w:cs="Times New Roman"/>
          <w:i/>
          <w:sz w:val="24"/>
          <w:szCs w:val="24"/>
          <w:lang w:val="en-US" w:eastAsia="ru-RU"/>
        </w:rPr>
        <w:t>English</w:t>
      </w:r>
      <w:r w:rsidRPr="006B5F24">
        <w:rPr>
          <w:rFonts w:ascii="Times New Roman" w:eastAsia="Times New Roman" w:hAnsi="Times New Roman" w:cs="Times New Roman"/>
          <w:i/>
          <w:sz w:val="24"/>
          <w:szCs w:val="24"/>
          <w:lang w:eastAsia="ru-RU"/>
        </w:rPr>
        <w:t>»,</w:t>
      </w:r>
      <w:r w:rsidRPr="006B5F24">
        <w:rPr>
          <w:rFonts w:ascii="Times New Roman" w:eastAsia="Times New Roman" w:hAnsi="Times New Roman" w:cs="Times New Roman"/>
          <w:sz w:val="24"/>
          <w:szCs w:val="24"/>
          <w:lang w:val="kk-KZ" w:eastAsia="ru-RU"/>
        </w:rPr>
        <w:t xml:space="preserve"> «Интегрированное изучение физики на английском», «Экология человека», «Охрана окружающей среды и здоровье человека», «</w:t>
      </w:r>
      <w:r w:rsidRPr="006B5F24">
        <w:rPr>
          <w:rFonts w:ascii="Times New Roman" w:eastAsia="Times New Roman" w:hAnsi="Times New Roman" w:cs="Times New Roman"/>
          <w:sz w:val="24"/>
          <w:szCs w:val="24"/>
          <w:lang w:val="en-US" w:eastAsia="ru-RU"/>
        </w:rPr>
        <w:t>Physics</w:t>
      </w:r>
      <w:r w:rsidRPr="006B5F24">
        <w:rPr>
          <w:rFonts w:ascii="Times New Roman" w:eastAsia="Times New Roman" w:hAnsi="Times New Roman" w:cs="Times New Roman"/>
          <w:sz w:val="24"/>
          <w:szCs w:val="24"/>
          <w:lang w:eastAsia="ru-RU"/>
        </w:rPr>
        <w:t xml:space="preserve"> </w:t>
      </w:r>
      <w:r w:rsidRPr="006B5F24">
        <w:rPr>
          <w:rFonts w:ascii="Times New Roman" w:eastAsia="Times New Roman" w:hAnsi="Times New Roman" w:cs="Times New Roman"/>
          <w:sz w:val="24"/>
          <w:szCs w:val="24"/>
          <w:lang w:val="en-US" w:eastAsia="ru-RU"/>
        </w:rPr>
        <w:t>in</w:t>
      </w:r>
      <w:r w:rsidRPr="006B5F24">
        <w:rPr>
          <w:rFonts w:ascii="Times New Roman" w:eastAsia="Times New Roman" w:hAnsi="Times New Roman" w:cs="Times New Roman"/>
          <w:sz w:val="24"/>
          <w:szCs w:val="24"/>
          <w:lang w:eastAsia="ru-RU"/>
        </w:rPr>
        <w:t xml:space="preserve"> </w:t>
      </w:r>
      <w:r w:rsidRPr="006B5F24">
        <w:rPr>
          <w:rFonts w:ascii="Times New Roman" w:eastAsia="Times New Roman" w:hAnsi="Times New Roman" w:cs="Times New Roman"/>
          <w:sz w:val="24"/>
          <w:szCs w:val="24"/>
          <w:lang w:val="en-US" w:eastAsia="ru-RU"/>
        </w:rPr>
        <w:t>English</w:t>
      </w:r>
      <w:r w:rsidRPr="006B5F24">
        <w:rPr>
          <w:rFonts w:ascii="Times New Roman" w:eastAsia="Times New Roman" w:hAnsi="Times New Roman" w:cs="Times New Roman"/>
          <w:sz w:val="24"/>
          <w:szCs w:val="24"/>
          <w:lang w:val="kk-KZ" w:eastAsia="ru-RU"/>
        </w:rPr>
        <w:t>», «Наглядная геометрия», «Робототехника».</w:t>
      </w:r>
    </w:p>
    <w:p w14:paraId="44A73ECE" w14:textId="77777777" w:rsidR="005C56FF" w:rsidRPr="006B5F24" w:rsidRDefault="005C56FF" w:rsidP="005C56FF">
      <w:pPr>
        <w:spacing w:after="0" w:line="240" w:lineRule="auto"/>
        <w:ind w:right="-1" w:firstLine="567"/>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b/>
          <w:sz w:val="24"/>
          <w:szCs w:val="24"/>
          <w:lang w:eastAsia="ru-RU"/>
        </w:rPr>
        <w:t xml:space="preserve">10-11 классы: </w:t>
      </w:r>
      <w:r w:rsidRPr="006B5F24">
        <w:rPr>
          <w:rFonts w:ascii="Times New Roman" w:eastAsia="Times New Roman" w:hAnsi="Times New Roman" w:cs="Times New Roman"/>
          <w:sz w:val="24"/>
          <w:szCs w:val="24"/>
          <w:lang w:eastAsia="ru-RU"/>
        </w:rPr>
        <w:t>10</w:t>
      </w:r>
      <w:r w:rsidRPr="006B5F24">
        <w:rPr>
          <w:rFonts w:ascii="Times New Roman" w:eastAsia="Times New Roman" w:hAnsi="Times New Roman" w:cs="Times New Roman"/>
          <w:sz w:val="24"/>
          <w:szCs w:val="24"/>
          <w:lang w:val="kk-KZ" w:eastAsia="ru-RU"/>
        </w:rPr>
        <w:t xml:space="preserve"> ә, 10а, 10б, </w:t>
      </w:r>
      <w:r w:rsidRPr="006B5F24">
        <w:rPr>
          <w:rFonts w:ascii="Times New Roman" w:eastAsia="Times New Roman" w:hAnsi="Times New Roman" w:cs="Times New Roman"/>
          <w:sz w:val="24"/>
          <w:szCs w:val="24"/>
          <w:lang w:eastAsia="ru-RU"/>
        </w:rPr>
        <w:t>11</w:t>
      </w:r>
      <w:r w:rsidRPr="006B5F24">
        <w:rPr>
          <w:rFonts w:ascii="Times New Roman" w:eastAsia="Times New Roman" w:hAnsi="Times New Roman" w:cs="Times New Roman"/>
          <w:sz w:val="24"/>
          <w:szCs w:val="24"/>
          <w:lang w:val="kk-KZ" w:eastAsia="ru-RU"/>
        </w:rPr>
        <w:t xml:space="preserve"> ә, 11а, 11б</w:t>
      </w:r>
      <w:r w:rsidRPr="006B5F24">
        <w:rPr>
          <w:rFonts w:ascii="Times New Roman" w:eastAsia="Times New Roman" w:hAnsi="Times New Roman" w:cs="Times New Roman"/>
          <w:sz w:val="24"/>
          <w:szCs w:val="24"/>
          <w:lang w:eastAsia="ru-RU"/>
        </w:rPr>
        <w:t xml:space="preserve"> </w:t>
      </w:r>
    </w:p>
    <w:p w14:paraId="5F214D96" w14:textId="77777777" w:rsidR="005C56FF" w:rsidRPr="006B5F24" w:rsidRDefault="005C56FF" w:rsidP="005C56FF">
      <w:pPr>
        <w:spacing w:after="0" w:line="240" w:lineRule="auto"/>
        <w:ind w:right="-1"/>
        <w:jc w:val="both"/>
        <w:rPr>
          <w:rFonts w:ascii="Times New Roman" w:eastAsia="Times New Roman" w:hAnsi="Times New Roman" w:cs="Times New Roman"/>
          <w:i/>
          <w:sz w:val="24"/>
          <w:szCs w:val="24"/>
          <w:lang w:eastAsia="ru-RU"/>
        </w:rPr>
      </w:pPr>
      <w:r w:rsidRPr="006B5F24">
        <w:rPr>
          <w:rFonts w:ascii="Times New Roman" w:eastAsia="Times New Roman" w:hAnsi="Times New Roman" w:cs="Times New Roman"/>
          <w:i/>
          <w:sz w:val="24"/>
          <w:szCs w:val="24"/>
          <w:lang w:eastAsia="ru-RU"/>
        </w:rPr>
        <w:t>10-11 классы – естественно-математического направления</w:t>
      </w:r>
    </w:p>
    <w:p w14:paraId="1BAA4AC9" w14:textId="77777777" w:rsidR="005C56FF" w:rsidRPr="006B5F24" w:rsidRDefault="005C56FF" w:rsidP="005C56FF">
      <w:pPr>
        <w:suppressAutoHyphens/>
        <w:spacing w:after="0" w:line="240" w:lineRule="auto"/>
        <w:ind w:firstLine="567"/>
        <w:jc w:val="both"/>
        <w:rPr>
          <w:rFonts w:ascii="Times New Roman" w:eastAsia="Times New Roman" w:hAnsi="Times New Roman" w:cs="Times New Roman"/>
          <w:b/>
          <w:sz w:val="24"/>
          <w:szCs w:val="24"/>
          <w:lang w:eastAsia="ru-RU"/>
        </w:rPr>
      </w:pPr>
      <w:r w:rsidRPr="006B5F24">
        <w:rPr>
          <w:rFonts w:ascii="Times New Roman" w:eastAsia="Times New Roman" w:hAnsi="Times New Roman" w:cs="Times New Roman"/>
          <w:b/>
          <w:sz w:val="24"/>
          <w:szCs w:val="24"/>
          <w:lang w:eastAsia="ru-RU"/>
        </w:rPr>
        <w:t>Учебный план предусматривает:</w:t>
      </w:r>
    </w:p>
    <w:p w14:paraId="6F03CBF2" w14:textId="77777777" w:rsidR="005C56FF" w:rsidRPr="006B5F24" w:rsidRDefault="005C56FF" w:rsidP="005C56FF">
      <w:pPr>
        <w:spacing w:after="0" w:line="240" w:lineRule="auto"/>
        <w:ind w:right="-1" w:firstLine="567"/>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За счет инвариантного компонента реализуется: полное сохранение базового компонента средней школы.</w:t>
      </w:r>
    </w:p>
    <w:p w14:paraId="7FB3F553" w14:textId="77777777" w:rsidR="005C56FF" w:rsidRPr="006B5F24" w:rsidRDefault="005C56FF" w:rsidP="005C56FF">
      <w:pPr>
        <w:spacing w:after="0" w:line="240" w:lineRule="auto"/>
        <w:ind w:right="-1" w:firstLine="567"/>
        <w:jc w:val="both"/>
        <w:rPr>
          <w:rFonts w:ascii="Times New Roman" w:eastAsia="Times New Roman" w:hAnsi="Times New Roman" w:cs="Times New Roman"/>
          <w:b/>
          <w:sz w:val="24"/>
          <w:szCs w:val="24"/>
          <w:lang w:val="kk-KZ" w:eastAsia="ru-RU"/>
        </w:rPr>
      </w:pPr>
      <w:r w:rsidRPr="006B5F24">
        <w:rPr>
          <w:rFonts w:ascii="Times New Roman" w:eastAsia="Times New Roman" w:hAnsi="Times New Roman" w:cs="Times New Roman"/>
          <w:b/>
          <w:sz w:val="24"/>
          <w:szCs w:val="24"/>
          <w:lang w:val="kk-KZ" w:eastAsia="ru-RU"/>
        </w:rPr>
        <w:t>Часы вариативного компонента отведены на изучение глобальных компетенций:</w:t>
      </w:r>
    </w:p>
    <w:p w14:paraId="35D77F71" w14:textId="77777777" w:rsidR="005C56FF" w:rsidRPr="006B5F24" w:rsidRDefault="005C56FF" w:rsidP="00B15D5B">
      <w:pPr>
        <w:numPr>
          <w:ilvl w:val="0"/>
          <w:numId w:val="20"/>
        </w:numPr>
        <w:tabs>
          <w:tab w:val="left" w:pos="851"/>
        </w:tabs>
        <w:autoSpaceDE w:val="0"/>
        <w:autoSpaceDN w:val="0"/>
        <w:adjustRightInd w:val="0"/>
        <w:spacing w:after="0" w:line="240" w:lineRule="auto"/>
        <w:ind w:firstLine="567"/>
        <w:contextualSpacing/>
        <w:rPr>
          <w:rFonts w:ascii="Times New Roman" w:eastAsia="TimesNewRomanPSMT" w:hAnsi="Times New Roman" w:cs="Times New Roman"/>
          <w:sz w:val="24"/>
          <w:szCs w:val="24"/>
        </w:rPr>
      </w:pPr>
      <w:r w:rsidRPr="006B5F24">
        <w:rPr>
          <w:rFonts w:ascii="Times New Roman" w:eastAsia="TimesNewRomanPSMT" w:hAnsi="Times New Roman" w:cs="Times New Roman"/>
          <w:sz w:val="24"/>
          <w:szCs w:val="24"/>
        </w:rPr>
        <w:t xml:space="preserve">в </w:t>
      </w:r>
      <w:r w:rsidRPr="006B5F24">
        <w:rPr>
          <w:rFonts w:ascii="Times New Roman" w:eastAsia="TimesNewRomanPSMT" w:hAnsi="Times New Roman" w:cs="Times New Roman"/>
          <w:sz w:val="24"/>
          <w:szCs w:val="24"/>
          <w:lang w:val="kk-KZ"/>
        </w:rPr>
        <w:t>10 ә, а, б</w:t>
      </w:r>
      <w:r w:rsidRPr="006B5F24">
        <w:rPr>
          <w:rFonts w:ascii="Times New Roman" w:eastAsia="TimesNewRomanPSMT" w:hAnsi="Times New Roman" w:cs="Times New Roman"/>
          <w:sz w:val="24"/>
          <w:szCs w:val="24"/>
        </w:rPr>
        <w:t xml:space="preserve"> класс</w:t>
      </w:r>
      <w:r w:rsidRPr="006B5F24">
        <w:rPr>
          <w:rFonts w:ascii="Times New Roman" w:eastAsia="TimesNewRomanPSMT" w:hAnsi="Times New Roman" w:cs="Times New Roman"/>
          <w:sz w:val="24"/>
          <w:szCs w:val="24"/>
          <w:lang w:val="kk-KZ"/>
        </w:rPr>
        <w:t xml:space="preserve">ах </w:t>
      </w:r>
      <w:r w:rsidRPr="006B5F24">
        <w:rPr>
          <w:rFonts w:ascii="Times New Roman" w:eastAsia="TimesNewRomanPSMT" w:hAnsi="Times New Roman" w:cs="Times New Roman"/>
          <w:sz w:val="24"/>
          <w:szCs w:val="24"/>
        </w:rPr>
        <w:t xml:space="preserve"> – </w:t>
      </w:r>
      <w:r w:rsidRPr="006B5F24">
        <w:rPr>
          <w:rFonts w:ascii="Times New Roman" w:eastAsia="TimesNewRomanPSMT" w:hAnsi="Times New Roman" w:cs="Times New Roman"/>
          <w:sz w:val="24"/>
          <w:szCs w:val="24"/>
          <w:lang w:val="kk-KZ"/>
        </w:rPr>
        <w:t>по 1 часу</w:t>
      </w:r>
      <w:r w:rsidRPr="006B5F24">
        <w:rPr>
          <w:rFonts w:ascii="Times New Roman" w:eastAsia="TimesNewRomanPSMT" w:hAnsi="Times New Roman" w:cs="Times New Roman"/>
          <w:sz w:val="24"/>
          <w:szCs w:val="24"/>
        </w:rPr>
        <w:t>;</w:t>
      </w:r>
    </w:p>
    <w:p w14:paraId="2740E97E" w14:textId="77777777" w:rsidR="005C56FF" w:rsidRPr="006B5F24" w:rsidRDefault="005C56FF" w:rsidP="00B15D5B">
      <w:pPr>
        <w:numPr>
          <w:ilvl w:val="0"/>
          <w:numId w:val="20"/>
        </w:numPr>
        <w:tabs>
          <w:tab w:val="left" w:pos="851"/>
        </w:tabs>
        <w:autoSpaceDE w:val="0"/>
        <w:autoSpaceDN w:val="0"/>
        <w:adjustRightInd w:val="0"/>
        <w:spacing w:after="0" w:line="240" w:lineRule="auto"/>
        <w:ind w:firstLine="567"/>
        <w:contextualSpacing/>
        <w:rPr>
          <w:rFonts w:ascii="Times New Roman" w:eastAsia="TimesNewRomanPSMT" w:hAnsi="Times New Roman" w:cs="Times New Roman"/>
          <w:sz w:val="24"/>
          <w:szCs w:val="24"/>
        </w:rPr>
      </w:pPr>
      <w:r w:rsidRPr="006B5F24">
        <w:rPr>
          <w:rFonts w:ascii="Times New Roman" w:eastAsia="TimesNewRomanPSMT" w:hAnsi="Times New Roman" w:cs="Times New Roman"/>
          <w:sz w:val="24"/>
          <w:szCs w:val="24"/>
        </w:rPr>
        <w:t xml:space="preserve">в </w:t>
      </w:r>
      <w:r w:rsidRPr="006B5F24">
        <w:rPr>
          <w:rFonts w:ascii="Times New Roman" w:eastAsia="TimesNewRomanPSMT" w:hAnsi="Times New Roman" w:cs="Times New Roman"/>
          <w:sz w:val="24"/>
          <w:szCs w:val="24"/>
          <w:lang w:val="kk-KZ"/>
        </w:rPr>
        <w:t>11</w:t>
      </w:r>
      <w:r w:rsidRPr="006B5F24">
        <w:rPr>
          <w:rFonts w:ascii="Times New Roman" w:eastAsia="Times New Roman" w:hAnsi="Times New Roman" w:cs="Times New Roman"/>
          <w:sz w:val="24"/>
          <w:szCs w:val="24"/>
          <w:lang w:val="kk-KZ"/>
        </w:rPr>
        <w:t xml:space="preserve"> ә, </w:t>
      </w:r>
      <w:r w:rsidRPr="006B5F24">
        <w:rPr>
          <w:rFonts w:ascii="Times New Roman" w:eastAsia="TimesNewRomanPSMT" w:hAnsi="Times New Roman" w:cs="Times New Roman"/>
          <w:sz w:val="24"/>
          <w:szCs w:val="24"/>
          <w:lang w:val="kk-KZ"/>
        </w:rPr>
        <w:t xml:space="preserve">а,б </w:t>
      </w:r>
      <w:r w:rsidRPr="006B5F24">
        <w:rPr>
          <w:rFonts w:ascii="Times New Roman" w:eastAsia="TimesNewRomanPSMT" w:hAnsi="Times New Roman" w:cs="Times New Roman"/>
          <w:sz w:val="24"/>
          <w:szCs w:val="24"/>
        </w:rPr>
        <w:t>класс</w:t>
      </w:r>
      <w:r w:rsidRPr="006B5F24">
        <w:rPr>
          <w:rFonts w:ascii="Times New Roman" w:eastAsia="TimesNewRomanPSMT" w:hAnsi="Times New Roman" w:cs="Times New Roman"/>
          <w:sz w:val="24"/>
          <w:szCs w:val="24"/>
          <w:lang w:val="kk-KZ"/>
        </w:rPr>
        <w:t>ах</w:t>
      </w:r>
      <w:r w:rsidRPr="006B5F24">
        <w:rPr>
          <w:rFonts w:ascii="Times New Roman" w:eastAsia="TimesNewRomanPSMT" w:hAnsi="Times New Roman" w:cs="Times New Roman"/>
          <w:sz w:val="24"/>
          <w:szCs w:val="24"/>
        </w:rPr>
        <w:t xml:space="preserve"> – </w:t>
      </w:r>
      <w:r w:rsidRPr="006B5F24">
        <w:rPr>
          <w:rFonts w:ascii="Times New Roman" w:eastAsia="TimesNewRomanPSMT" w:hAnsi="Times New Roman" w:cs="Times New Roman"/>
          <w:sz w:val="24"/>
          <w:szCs w:val="24"/>
          <w:lang w:val="kk-KZ"/>
        </w:rPr>
        <w:t>по 1 часу.</w:t>
      </w:r>
    </w:p>
    <w:p w14:paraId="004A5FA5" w14:textId="77777777" w:rsidR="005C56FF" w:rsidRPr="006B5F24" w:rsidRDefault="005C56FF" w:rsidP="005C56FF">
      <w:pPr>
        <w:tabs>
          <w:tab w:val="left" w:pos="851"/>
        </w:tabs>
        <w:autoSpaceDE w:val="0"/>
        <w:autoSpaceDN w:val="0"/>
        <w:adjustRightInd w:val="0"/>
        <w:spacing w:after="0" w:line="240" w:lineRule="auto"/>
        <w:ind w:left="567"/>
        <w:contextualSpacing/>
        <w:rPr>
          <w:rFonts w:ascii="Times New Roman" w:eastAsia="TimesNewRomanPSMT" w:hAnsi="Times New Roman" w:cs="Times New Roman"/>
          <w:sz w:val="24"/>
          <w:szCs w:val="24"/>
          <w:lang w:val="kk-KZ"/>
        </w:rPr>
      </w:pPr>
      <w:r w:rsidRPr="006B5F24">
        <w:rPr>
          <w:rFonts w:ascii="Times New Roman" w:eastAsia="TimesNewRomanPSMT" w:hAnsi="Times New Roman" w:cs="Times New Roman"/>
          <w:sz w:val="24"/>
          <w:szCs w:val="24"/>
          <w:lang w:val="kk-KZ"/>
        </w:rPr>
        <w:t>В 10 ә,11ә классах -2 часа элективного курса,  из них: 1 ч- «Сөз өнері», 1 час передан в УПК.</w:t>
      </w:r>
    </w:p>
    <w:p w14:paraId="4043DA63" w14:textId="77777777" w:rsidR="005C56FF" w:rsidRPr="006B5F24" w:rsidRDefault="005C56FF" w:rsidP="005C56FF">
      <w:pPr>
        <w:tabs>
          <w:tab w:val="left" w:pos="851"/>
        </w:tabs>
        <w:autoSpaceDE w:val="0"/>
        <w:autoSpaceDN w:val="0"/>
        <w:adjustRightInd w:val="0"/>
        <w:spacing w:after="0" w:line="240" w:lineRule="auto"/>
        <w:ind w:left="567"/>
        <w:contextualSpacing/>
        <w:rPr>
          <w:rFonts w:ascii="Times New Roman" w:eastAsia="TimesNewRomanPSMT" w:hAnsi="Times New Roman" w:cs="Times New Roman"/>
          <w:sz w:val="24"/>
          <w:szCs w:val="24"/>
          <w:lang w:val="kk-KZ"/>
        </w:rPr>
      </w:pPr>
      <w:r w:rsidRPr="006B5F24">
        <w:rPr>
          <w:rFonts w:ascii="Times New Roman" w:eastAsia="TimesNewRomanPSMT" w:hAnsi="Times New Roman" w:cs="Times New Roman"/>
          <w:sz w:val="24"/>
          <w:szCs w:val="24"/>
          <w:lang w:val="kk-KZ"/>
        </w:rPr>
        <w:t xml:space="preserve">Элективный курс «Жас қаламгер»: в 10 а классе – 1 час, 10 б классе – 1 час. </w:t>
      </w:r>
    </w:p>
    <w:p w14:paraId="061DF092" w14:textId="77777777" w:rsidR="005C56FF" w:rsidRPr="006B5F24" w:rsidRDefault="005C56FF" w:rsidP="005C56FF">
      <w:pPr>
        <w:tabs>
          <w:tab w:val="left" w:pos="851"/>
        </w:tabs>
        <w:autoSpaceDE w:val="0"/>
        <w:autoSpaceDN w:val="0"/>
        <w:adjustRightInd w:val="0"/>
        <w:spacing w:after="0" w:line="240" w:lineRule="auto"/>
        <w:ind w:left="567"/>
        <w:contextualSpacing/>
        <w:rPr>
          <w:rFonts w:ascii="Times New Roman" w:eastAsia="TimesNewRomanPSMT" w:hAnsi="Times New Roman" w:cs="Times New Roman"/>
          <w:sz w:val="24"/>
          <w:szCs w:val="24"/>
        </w:rPr>
      </w:pPr>
      <w:r w:rsidRPr="006B5F24">
        <w:rPr>
          <w:rFonts w:ascii="Times New Roman" w:eastAsia="TimesNewRomanPSMT" w:hAnsi="Times New Roman" w:cs="Times New Roman"/>
          <w:sz w:val="24"/>
          <w:szCs w:val="24"/>
          <w:lang w:val="kk-KZ"/>
        </w:rPr>
        <w:t>В 11</w:t>
      </w:r>
      <w:r w:rsidRPr="006B5F24">
        <w:rPr>
          <w:rFonts w:ascii="Times New Roman" w:eastAsia="Times New Roman" w:hAnsi="Times New Roman" w:cs="Times New Roman"/>
          <w:sz w:val="24"/>
          <w:szCs w:val="24"/>
          <w:lang w:val="kk-KZ"/>
        </w:rPr>
        <w:t xml:space="preserve"> </w:t>
      </w:r>
      <w:r w:rsidRPr="006B5F24">
        <w:rPr>
          <w:rFonts w:ascii="Times New Roman" w:eastAsia="TimesNewRomanPSMT" w:hAnsi="Times New Roman" w:cs="Times New Roman"/>
          <w:sz w:val="24"/>
          <w:szCs w:val="24"/>
          <w:lang w:val="kk-KZ"/>
        </w:rPr>
        <w:t>а,б классах – по 1 часу элективного курса  передан в УПК на «Автодела».</w:t>
      </w:r>
    </w:p>
    <w:p w14:paraId="5B3E59BD" w14:textId="2DB454AD" w:rsidR="00A20309" w:rsidRPr="006B5F24" w:rsidRDefault="005C56FF" w:rsidP="005C56FF">
      <w:pPr>
        <w:tabs>
          <w:tab w:val="left" w:pos="851"/>
        </w:tabs>
        <w:autoSpaceDE w:val="0"/>
        <w:autoSpaceDN w:val="0"/>
        <w:adjustRightInd w:val="0"/>
        <w:rPr>
          <w:rFonts w:ascii="Times New Roman" w:eastAsia="TimesNewRomanPSMT" w:hAnsi="Times New Roman" w:cs="Times New Roman"/>
          <w:sz w:val="24"/>
          <w:szCs w:val="24"/>
          <w:lang w:val="kk-KZ" w:eastAsia="ru-RU"/>
        </w:rPr>
      </w:pPr>
      <w:r w:rsidRPr="006B5F24">
        <w:rPr>
          <w:rFonts w:ascii="Times New Roman" w:eastAsia="TimesNewRomanPSMT" w:hAnsi="Times New Roman" w:cs="Times New Roman"/>
          <w:sz w:val="24"/>
          <w:szCs w:val="24"/>
          <w:lang w:val="kk-KZ"/>
        </w:rPr>
        <w:t xml:space="preserve">        </w:t>
      </w:r>
      <w:r w:rsidRPr="006B5F24">
        <w:rPr>
          <w:rFonts w:ascii="Times New Roman" w:eastAsia="TimesNewRomanPSMT" w:hAnsi="Times New Roman" w:cs="Times New Roman"/>
          <w:sz w:val="24"/>
          <w:szCs w:val="24"/>
          <w:lang w:val="kk-KZ" w:eastAsia="ru-RU"/>
        </w:rPr>
        <w:t>В 11</w:t>
      </w:r>
      <w:r w:rsidRPr="006B5F24">
        <w:rPr>
          <w:rFonts w:ascii="Times New Roman" w:eastAsia="Times New Roman" w:hAnsi="Times New Roman" w:cs="Times New Roman"/>
          <w:sz w:val="24"/>
          <w:szCs w:val="24"/>
          <w:lang w:val="kk-KZ" w:eastAsia="ru-RU"/>
        </w:rPr>
        <w:t xml:space="preserve"> </w:t>
      </w:r>
      <w:r w:rsidRPr="006B5F24">
        <w:rPr>
          <w:rFonts w:ascii="Times New Roman" w:eastAsia="TimesNewRomanPSMT" w:hAnsi="Times New Roman" w:cs="Times New Roman"/>
          <w:sz w:val="24"/>
          <w:szCs w:val="24"/>
          <w:lang w:val="kk-KZ" w:eastAsia="ru-RU"/>
        </w:rPr>
        <w:t>а,б классах – по 1 часу курса «Глобальные компетенции» передан в УПК</w:t>
      </w:r>
      <w:bookmarkStart w:id="2" w:name="_Hlk136945170"/>
    </w:p>
    <w:p w14:paraId="1B6AD2D6" w14:textId="6B30F9C4" w:rsidR="006B3D75" w:rsidRPr="006B5F24" w:rsidRDefault="006440B7" w:rsidP="006B3D75">
      <w:pPr>
        <w:jc w:val="center"/>
        <w:rPr>
          <w:rFonts w:ascii="Times New Roman" w:hAnsi="Times New Roman" w:cs="Times New Roman"/>
          <w:b/>
          <w:bCs/>
          <w:sz w:val="24"/>
          <w:szCs w:val="24"/>
          <w:lang w:val="kk-KZ"/>
        </w:rPr>
      </w:pPr>
      <w:r w:rsidRPr="006B5F24">
        <w:rPr>
          <w:rFonts w:ascii="Times New Roman" w:hAnsi="Times New Roman" w:cs="Times New Roman"/>
          <w:b/>
          <w:bCs/>
          <w:sz w:val="24"/>
          <w:szCs w:val="24"/>
          <w:lang w:val="en-US"/>
        </w:rPr>
        <w:t>III</w:t>
      </w:r>
      <w:r w:rsidR="006B3D75" w:rsidRPr="006B5F24">
        <w:rPr>
          <w:rFonts w:ascii="Times New Roman" w:hAnsi="Times New Roman" w:cs="Times New Roman"/>
          <w:b/>
          <w:bCs/>
          <w:sz w:val="24"/>
          <w:szCs w:val="24"/>
          <w:lang w:val="kk-KZ"/>
        </w:rPr>
        <w:t>. Контингент</w:t>
      </w:r>
    </w:p>
    <w:p w14:paraId="00CC2218" w14:textId="77777777" w:rsidR="005C56FF" w:rsidRPr="006B5F24" w:rsidRDefault="005C56FF" w:rsidP="005C56FF">
      <w:pPr>
        <w:spacing w:after="0" w:line="240" w:lineRule="auto"/>
        <w:ind w:firstLine="708"/>
        <w:contextualSpacing/>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На начало 2022-2023 учебного года контингент учащихся школы составлял 1786 учащихся, в т.ч девочек 846.</w:t>
      </w:r>
    </w:p>
    <w:p w14:paraId="3244AB97" w14:textId="77777777" w:rsidR="005C56FF" w:rsidRPr="006B5F24" w:rsidRDefault="005C56FF" w:rsidP="005C56FF">
      <w:pPr>
        <w:spacing w:after="0" w:line="240" w:lineRule="auto"/>
        <w:ind w:firstLine="708"/>
        <w:contextualSpacing/>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В 1 - 4 классах – 878 из них девочек 409, в 5-9 классах – 807 из них девочек 381, в 10-11 классах - 101 из них девочек 56.</w:t>
      </w:r>
    </w:p>
    <w:p w14:paraId="0F779487" w14:textId="77777777" w:rsidR="005C56FF" w:rsidRPr="006B5F24" w:rsidRDefault="005C56FF" w:rsidP="005C56FF">
      <w:pPr>
        <w:spacing w:after="0" w:line="240" w:lineRule="auto"/>
        <w:ind w:firstLine="708"/>
        <w:contextualSpacing/>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В течение года выбытие составило - 54 учащихся, в т.ч девочек 25, прибытие – 39 учащихся, в т.ч девочек 22. Таким образом количественный состав школы на конец учебного года – 1771 учащихся, из них девочек – 844. </w:t>
      </w:r>
    </w:p>
    <w:p w14:paraId="7989C7C2" w14:textId="77777777" w:rsidR="005C56FF" w:rsidRPr="006B5F24" w:rsidRDefault="005C56FF" w:rsidP="005C56FF">
      <w:pPr>
        <w:spacing w:after="0" w:line="240" w:lineRule="auto"/>
        <w:ind w:firstLine="708"/>
        <w:contextualSpacing/>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В сравнении с началом 2021-2022 учебного года число учащихся на начало 2022-2023 учебного года увеличилось на 30 учащихся.</w:t>
      </w:r>
    </w:p>
    <w:p w14:paraId="35C15553" w14:textId="77777777" w:rsidR="005C56FF" w:rsidRPr="006B5F24" w:rsidRDefault="005C56FF" w:rsidP="005C56FF">
      <w:pPr>
        <w:spacing w:after="0" w:line="240" w:lineRule="auto"/>
        <w:ind w:firstLine="708"/>
        <w:contextualSpacing/>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На 5 сентября 2022 года в школу зачислено 1786 обучающихся, открыто 68 класс-комплектов из них 12 класс-комплектов с государственным языком обучения и 56 с русским языком обучения.</w:t>
      </w:r>
    </w:p>
    <w:p w14:paraId="54F32C57" w14:textId="77777777" w:rsidR="005C56FF" w:rsidRPr="006B5F24" w:rsidRDefault="005C56FF" w:rsidP="005C56FF">
      <w:pPr>
        <w:spacing w:after="0" w:line="240" w:lineRule="auto"/>
        <w:ind w:firstLine="708"/>
        <w:contextualSpacing/>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На конец года контингент учащихся составляет 1771 учащихся из них в начальной школе обучается 871 учащихся, из них 143 учащихся в классах с государственным языком </w:t>
      </w:r>
      <w:r w:rsidRPr="006B5F24">
        <w:rPr>
          <w:rFonts w:ascii="Times New Roman" w:eastAsia="Times New Roman" w:hAnsi="Times New Roman" w:cs="Times New Roman"/>
          <w:kern w:val="0"/>
          <w:sz w:val="24"/>
          <w:szCs w:val="24"/>
          <w:lang w:eastAsia="ru-RU"/>
          <w14:ligatures w14:val="none"/>
        </w:rPr>
        <w:lastRenderedPageBreak/>
        <w:t xml:space="preserve">обучения (33 класс-комплекта, из них 6 класс-комплектов с государственным языком обучения), в среднем звене – 799 учащихся из них 129 учеников в классах с государственным языком обучения (30 класс-комплектов из них 5 с государственным языком обучения), в старшей школе – 101 учеников из них 16 учащихся в классе с государственным языком обучения (5 класс-комплектов, из них 1 класс-комплект с государственным языком обучения). </w:t>
      </w:r>
    </w:p>
    <w:p w14:paraId="0FF8E19F" w14:textId="77777777" w:rsidR="005C56FF" w:rsidRPr="006B5F24" w:rsidRDefault="005C56FF" w:rsidP="005C56FF">
      <w:pPr>
        <w:keepNext/>
        <w:spacing w:after="0" w:line="240" w:lineRule="auto"/>
        <w:contextualSpacing/>
        <w:jc w:val="center"/>
        <w:outlineLvl w:val="1"/>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Наполняемость классов</w:t>
      </w:r>
    </w:p>
    <w:p w14:paraId="59F44656" w14:textId="77777777" w:rsidR="005C56FF" w:rsidRPr="006B5F24" w:rsidRDefault="005C56FF" w:rsidP="00B15D5B">
      <w:pPr>
        <w:numPr>
          <w:ilvl w:val="0"/>
          <w:numId w:val="22"/>
        </w:numPr>
        <w:spacing w:after="0" w:line="240" w:lineRule="auto"/>
        <w:contextualSpacing/>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Средняя наполняемость – 26,5</w:t>
      </w:r>
    </w:p>
    <w:p w14:paraId="0B3B2637" w14:textId="77777777" w:rsidR="005C56FF" w:rsidRPr="006B5F24" w:rsidRDefault="005C56FF" w:rsidP="00B15D5B">
      <w:pPr>
        <w:numPr>
          <w:ilvl w:val="0"/>
          <w:numId w:val="23"/>
        </w:numPr>
        <w:spacing w:after="0" w:line="240" w:lineRule="auto"/>
        <w:contextualSpacing/>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В начальной школе – 27</w:t>
      </w:r>
    </w:p>
    <w:p w14:paraId="7735BEB4" w14:textId="77777777" w:rsidR="005C56FF" w:rsidRPr="006B5F24" w:rsidRDefault="005C56FF" w:rsidP="00B15D5B">
      <w:pPr>
        <w:numPr>
          <w:ilvl w:val="0"/>
          <w:numId w:val="23"/>
        </w:numPr>
        <w:spacing w:after="0" w:line="240" w:lineRule="auto"/>
        <w:contextualSpacing/>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В основной школе – 27</w:t>
      </w:r>
    </w:p>
    <w:p w14:paraId="63E1FE78" w14:textId="77777777" w:rsidR="005C56FF" w:rsidRPr="006B5F24" w:rsidRDefault="005C56FF" w:rsidP="00B15D5B">
      <w:pPr>
        <w:numPr>
          <w:ilvl w:val="0"/>
          <w:numId w:val="23"/>
        </w:numPr>
        <w:spacing w:after="0" w:line="240" w:lineRule="auto"/>
        <w:contextualSpacing/>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В старшей школе – 21</w:t>
      </w:r>
    </w:p>
    <w:p w14:paraId="6FEC1DD4" w14:textId="77777777" w:rsidR="005C56FF" w:rsidRPr="006B5F24" w:rsidRDefault="005C56FF" w:rsidP="005C56FF">
      <w:pPr>
        <w:spacing w:after="0" w:line="240" w:lineRule="auto"/>
        <w:ind w:left="720"/>
        <w:contextualSpacing/>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Средняя наполняемость по школе, в начальном и среднем звеньях превышает нормы.</w:t>
      </w:r>
    </w:p>
    <w:p w14:paraId="50413EDB" w14:textId="77777777" w:rsidR="005C56FF" w:rsidRPr="006B5F24" w:rsidRDefault="005C56FF" w:rsidP="005C56FF">
      <w:pPr>
        <w:keepNext/>
        <w:spacing w:after="0" w:line="240" w:lineRule="auto"/>
        <w:ind w:left="360"/>
        <w:contextualSpacing/>
        <w:jc w:val="center"/>
        <w:outlineLvl w:val="2"/>
        <w:rPr>
          <w:rFonts w:ascii="Times New Roman" w:eastAsia="Times New Roman" w:hAnsi="Times New Roman" w:cs="Times New Roman"/>
          <w:b/>
          <w:bCs/>
          <w:kern w:val="0"/>
          <w:sz w:val="24"/>
          <w:szCs w:val="24"/>
          <w:lang w:eastAsia="ru-RU"/>
          <w14:ligatures w14:val="none"/>
        </w:rPr>
      </w:pPr>
    </w:p>
    <w:p w14:paraId="72154686"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Сведения о сменности занятий, учащихся школы</w:t>
      </w:r>
    </w:p>
    <w:p w14:paraId="4C5E259E" w14:textId="0B2758BD"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val="kk-KZ" w:eastAsia="ru-RU"/>
          <w14:ligatures w14:val="none"/>
        </w:rPr>
      </w:pPr>
    </w:p>
    <w:tbl>
      <w:tblPr>
        <w:tblW w:w="10164" w:type="dxa"/>
        <w:tblInd w:w="113" w:type="dxa"/>
        <w:tblLayout w:type="fixed"/>
        <w:tblLook w:val="04A0" w:firstRow="1" w:lastRow="0" w:firstColumn="1" w:lastColumn="0" w:noHBand="0" w:noVBand="1"/>
      </w:tblPr>
      <w:tblGrid>
        <w:gridCol w:w="960"/>
        <w:gridCol w:w="819"/>
        <w:gridCol w:w="849"/>
        <w:gridCol w:w="687"/>
        <w:gridCol w:w="680"/>
        <w:gridCol w:w="688"/>
        <w:gridCol w:w="680"/>
        <w:gridCol w:w="690"/>
        <w:gridCol w:w="680"/>
        <w:gridCol w:w="688"/>
        <w:gridCol w:w="680"/>
        <w:gridCol w:w="688"/>
        <w:gridCol w:w="680"/>
        <w:gridCol w:w="687"/>
        <w:gridCol w:w="8"/>
      </w:tblGrid>
      <w:tr w:rsidR="005C56FF" w:rsidRPr="006B5F24" w14:paraId="176DFFF1" w14:textId="77777777" w:rsidTr="00247AA5">
        <w:trPr>
          <w:trHeight w:val="452"/>
        </w:trPr>
        <w:tc>
          <w:tcPr>
            <w:tcW w:w="962" w:type="dxa"/>
            <w:vMerge w:val="restart"/>
            <w:tcBorders>
              <w:top w:val="single" w:sz="4" w:space="0" w:color="auto"/>
              <w:left w:val="single" w:sz="4" w:space="0" w:color="auto"/>
              <w:bottom w:val="single" w:sz="4" w:space="0" w:color="000000"/>
              <w:right w:val="single" w:sz="4" w:space="0" w:color="auto"/>
            </w:tcBorders>
            <w:shd w:val="clear" w:color="auto" w:fill="DEEAF6"/>
            <w:vAlign w:val="center"/>
            <w:hideMark/>
          </w:tcPr>
          <w:p w14:paraId="52D5F6F6"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31.05.</w:t>
            </w:r>
          </w:p>
          <w:p w14:paraId="75703007"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2023 жалпы оқушы саны/ общий контингент учащихся</w:t>
            </w:r>
          </w:p>
        </w:tc>
        <w:tc>
          <w:tcPr>
            <w:tcW w:w="821" w:type="dxa"/>
            <w:vMerge w:val="restart"/>
            <w:tcBorders>
              <w:top w:val="single" w:sz="4" w:space="0" w:color="auto"/>
              <w:left w:val="single" w:sz="4" w:space="0" w:color="auto"/>
              <w:bottom w:val="single" w:sz="4" w:space="0" w:color="000000"/>
              <w:right w:val="single" w:sz="4" w:space="0" w:color="auto"/>
            </w:tcBorders>
            <w:shd w:val="clear" w:color="auto" w:fill="DEEAF6"/>
            <w:vAlign w:val="center"/>
            <w:hideMark/>
          </w:tcPr>
          <w:p w14:paraId="6BEF75A0"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Жалпы сынып саны/ общее кол.классов</w:t>
            </w:r>
          </w:p>
        </w:tc>
        <w:tc>
          <w:tcPr>
            <w:tcW w:w="4276" w:type="dxa"/>
            <w:gridSpan w:val="6"/>
            <w:tcBorders>
              <w:top w:val="single" w:sz="4" w:space="0" w:color="auto"/>
              <w:left w:val="nil"/>
              <w:bottom w:val="single" w:sz="4" w:space="0" w:color="auto"/>
              <w:right w:val="single" w:sz="4" w:space="0" w:color="000000"/>
            </w:tcBorders>
            <w:shd w:val="clear" w:color="auto" w:fill="DEEAF6"/>
            <w:vAlign w:val="center"/>
            <w:hideMark/>
          </w:tcPr>
          <w:p w14:paraId="5C806958"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І ауысым/І смена</w:t>
            </w:r>
          </w:p>
        </w:tc>
        <w:tc>
          <w:tcPr>
            <w:tcW w:w="4105" w:type="dxa"/>
            <w:gridSpan w:val="7"/>
            <w:tcBorders>
              <w:top w:val="single" w:sz="4" w:space="0" w:color="auto"/>
              <w:left w:val="nil"/>
              <w:bottom w:val="single" w:sz="4" w:space="0" w:color="auto"/>
              <w:right w:val="single" w:sz="4" w:space="0" w:color="000000"/>
            </w:tcBorders>
            <w:shd w:val="clear" w:color="auto" w:fill="DEEAF6"/>
            <w:vAlign w:val="center"/>
            <w:hideMark/>
          </w:tcPr>
          <w:p w14:paraId="4556364D"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ІІ ауысым/ІІ смена</w:t>
            </w:r>
          </w:p>
        </w:tc>
      </w:tr>
      <w:tr w:rsidR="005C56FF" w:rsidRPr="006B5F24" w14:paraId="6431415D" w14:textId="77777777" w:rsidTr="00247AA5">
        <w:trPr>
          <w:trHeight w:val="452"/>
        </w:trPr>
        <w:tc>
          <w:tcPr>
            <w:tcW w:w="962" w:type="dxa"/>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72007D77" w14:textId="77777777" w:rsidR="005C56FF" w:rsidRPr="006B5F24" w:rsidRDefault="005C56FF" w:rsidP="005C56FF">
            <w:pPr>
              <w:spacing w:after="0" w:line="240" w:lineRule="auto"/>
              <w:rPr>
                <w:rFonts w:ascii="Times New Roman" w:eastAsia="Times New Roman" w:hAnsi="Times New Roman" w:cs="Times New Roman"/>
                <w:b/>
                <w:bCs/>
                <w:kern w:val="0"/>
                <w:sz w:val="24"/>
                <w:szCs w:val="24"/>
                <w:lang w:eastAsia="ru-RU"/>
                <w14:ligatures w14:val="none"/>
              </w:rPr>
            </w:pPr>
          </w:p>
        </w:tc>
        <w:tc>
          <w:tcPr>
            <w:tcW w:w="821" w:type="dxa"/>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17DA31EC" w14:textId="77777777" w:rsidR="005C56FF" w:rsidRPr="006B5F24" w:rsidRDefault="005C56FF" w:rsidP="005C56FF">
            <w:pPr>
              <w:spacing w:after="0" w:line="240" w:lineRule="auto"/>
              <w:rPr>
                <w:rFonts w:ascii="Times New Roman" w:eastAsia="Times New Roman" w:hAnsi="Times New Roman" w:cs="Times New Roman"/>
                <w:b/>
                <w:bCs/>
                <w:kern w:val="0"/>
                <w:sz w:val="24"/>
                <w:szCs w:val="24"/>
                <w:lang w:eastAsia="ru-RU"/>
                <w14:ligatures w14:val="none"/>
              </w:rPr>
            </w:pPr>
          </w:p>
        </w:tc>
        <w:tc>
          <w:tcPr>
            <w:tcW w:w="1538" w:type="dxa"/>
            <w:gridSpan w:val="2"/>
            <w:tcBorders>
              <w:top w:val="single" w:sz="4" w:space="0" w:color="auto"/>
              <w:left w:val="nil"/>
              <w:bottom w:val="single" w:sz="4" w:space="0" w:color="auto"/>
              <w:right w:val="single" w:sz="4" w:space="0" w:color="000000"/>
            </w:tcBorders>
            <w:shd w:val="clear" w:color="auto" w:fill="DEEAF6"/>
            <w:vAlign w:val="center"/>
            <w:hideMark/>
          </w:tcPr>
          <w:p w14:paraId="28B9EF98"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1-4 сыныптар</w:t>
            </w:r>
          </w:p>
        </w:tc>
        <w:tc>
          <w:tcPr>
            <w:tcW w:w="1368" w:type="dxa"/>
            <w:gridSpan w:val="2"/>
            <w:tcBorders>
              <w:top w:val="single" w:sz="4" w:space="0" w:color="auto"/>
              <w:left w:val="nil"/>
              <w:bottom w:val="single" w:sz="4" w:space="0" w:color="auto"/>
              <w:right w:val="single" w:sz="4" w:space="0" w:color="000000"/>
            </w:tcBorders>
            <w:shd w:val="clear" w:color="auto" w:fill="DEEAF6"/>
            <w:vAlign w:val="center"/>
            <w:hideMark/>
          </w:tcPr>
          <w:p w14:paraId="0029714A"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5-9 сыныптар</w:t>
            </w:r>
          </w:p>
        </w:tc>
        <w:tc>
          <w:tcPr>
            <w:tcW w:w="1368" w:type="dxa"/>
            <w:gridSpan w:val="2"/>
            <w:tcBorders>
              <w:top w:val="single" w:sz="4" w:space="0" w:color="auto"/>
              <w:left w:val="nil"/>
              <w:bottom w:val="single" w:sz="4" w:space="0" w:color="auto"/>
              <w:right w:val="single" w:sz="4" w:space="0" w:color="000000"/>
            </w:tcBorders>
            <w:shd w:val="clear" w:color="auto" w:fill="DEEAF6"/>
            <w:vAlign w:val="center"/>
            <w:hideMark/>
          </w:tcPr>
          <w:p w14:paraId="50EBD9E8"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10-11 сыныптар</w:t>
            </w:r>
          </w:p>
        </w:tc>
        <w:tc>
          <w:tcPr>
            <w:tcW w:w="1368" w:type="dxa"/>
            <w:gridSpan w:val="2"/>
            <w:tcBorders>
              <w:top w:val="single" w:sz="4" w:space="0" w:color="auto"/>
              <w:left w:val="nil"/>
              <w:bottom w:val="single" w:sz="4" w:space="0" w:color="auto"/>
              <w:right w:val="single" w:sz="4" w:space="0" w:color="000000"/>
            </w:tcBorders>
            <w:shd w:val="clear" w:color="auto" w:fill="DEEAF6"/>
            <w:vAlign w:val="center"/>
            <w:hideMark/>
          </w:tcPr>
          <w:p w14:paraId="031371B4"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1-4 сыныптар</w:t>
            </w:r>
          </w:p>
        </w:tc>
        <w:tc>
          <w:tcPr>
            <w:tcW w:w="1368" w:type="dxa"/>
            <w:gridSpan w:val="2"/>
            <w:tcBorders>
              <w:top w:val="single" w:sz="4" w:space="0" w:color="auto"/>
              <w:left w:val="nil"/>
              <w:bottom w:val="single" w:sz="4" w:space="0" w:color="auto"/>
              <w:right w:val="single" w:sz="4" w:space="0" w:color="000000"/>
            </w:tcBorders>
            <w:shd w:val="clear" w:color="auto" w:fill="DEEAF6"/>
            <w:vAlign w:val="center"/>
            <w:hideMark/>
          </w:tcPr>
          <w:p w14:paraId="1BFDAEC8"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5-9 сыныптар</w:t>
            </w:r>
          </w:p>
        </w:tc>
        <w:tc>
          <w:tcPr>
            <w:tcW w:w="1368" w:type="dxa"/>
            <w:gridSpan w:val="3"/>
            <w:tcBorders>
              <w:top w:val="single" w:sz="4" w:space="0" w:color="auto"/>
              <w:left w:val="nil"/>
              <w:bottom w:val="single" w:sz="4" w:space="0" w:color="auto"/>
              <w:right w:val="single" w:sz="4" w:space="0" w:color="000000"/>
            </w:tcBorders>
            <w:shd w:val="clear" w:color="auto" w:fill="DEEAF6"/>
            <w:vAlign w:val="center"/>
            <w:hideMark/>
          </w:tcPr>
          <w:p w14:paraId="6E26DE76"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10-11 сыныптар</w:t>
            </w:r>
          </w:p>
        </w:tc>
      </w:tr>
      <w:tr w:rsidR="005C56FF" w:rsidRPr="006B5F24" w14:paraId="4212C3E2" w14:textId="77777777" w:rsidTr="00247AA5">
        <w:trPr>
          <w:gridAfter w:val="1"/>
          <w:wAfter w:w="8" w:type="dxa"/>
          <w:trHeight w:val="1122"/>
        </w:trPr>
        <w:tc>
          <w:tcPr>
            <w:tcW w:w="962" w:type="dxa"/>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50A56739" w14:textId="77777777" w:rsidR="005C56FF" w:rsidRPr="006B5F24" w:rsidRDefault="005C56FF" w:rsidP="005C56FF">
            <w:pPr>
              <w:spacing w:after="0" w:line="240" w:lineRule="auto"/>
              <w:rPr>
                <w:rFonts w:ascii="Times New Roman" w:eastAsia="Times New Roman" w:hAnsi="Times New Roman" w:cs="Times New Roman"/>
                <w:b/>
                <w:bCs/>
                <w:kern w:val="0"/>
                <w:sz w:val="24"/>
                <w:szCs w:val="24"/>
                <w:lang w:eastAsia="ru-RU"/>
                <w14:ligatures w14:val="none"/>
              </w:rPr>
            </w:pPr>
          </w:p>
        </w:tc>
        <w:tc>
          <w:tcPr>
            <w:tcW w:w="821" w:type="dxa"/>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7475D8C2" w14:textId="77777777" w:rsidR="005C56FF" w:rsidRPr="006B5F24" w:rsidRDefault="005C56FF" w:rsidP="005C56FF">
            <w:pPr>
              <w:spacing w:after="0" w:line="240" w:lineRule="auto"/>
              <w:rPr>
                <w:rFonts w:ascii="Times New Roman" w:eastAsia="Times New Roman" w:hAnsi="Times New Roman" w:cs="Times New Roman"/>
                <w:b/>
                <w:bCs/>
                <w:kern w:val="0"/>
                <w:sz w:val="24"/>
                <w:szCs w:val="24"/>
                <w:lang w:eastAsia="ru-RU"/>
                <w14:ligatures w14:val="none"/>
              </w:rPr>
            </w:pPr>
          </w:p>
        </w:tc>
        <w:tc>
          <w:tcPr>
            <w:tcW w:w="851" w:type="dxa"/>
            <w:tcBorders>
              <w:top w:val="nil"/>
              <w:left w:val="nil"/>
              <w:bottom w:val="single" w:sz="4" w:space="0" w:color="auto"/>
              <w:right w:val="single" w:sz="4" w:space="0" w:color="auto"/>
            </w:tcBorders>
            <w:shd w:val="clear" w:color="auto" w:fill="DEEAF6"/>
            <w:vAlign w:val="center"/>
            <w:hideMark/>
          </w:tcPr>
          <w:p w14:paraId="68098F9F"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Сынып саны/ кол.кл</w:t>
            </w:r>
          </w:p>
        </w:tc>
        <w:tc>
          <w:tcPr>
            <w:tcW w:w="687" w:type="dxa"/>
            <w:tcBorders>
              <w:top w:val="nil"/>
              <w:left w:val="nil"/>
              <w:bottom w:val="single" w:sz="4" w:space="0" w:color="auto"/>
              <w:right w:val="single" w:sz="4" w:space="0" w:color="auto"/>
            </w:tcBorders>
            <w:shd w:val="clear" w:color="auto" w:fill="DEEAF6"/>
            <w:vAlign w:val="center"/>
            <w:hideMark/>
          </w:tcPr>
          <w:p w14:paraId="51D7BE6C"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Оқушы саны/ кол.уч</w:t>
            </w:r>
          </w:p>
        </w:tc>
        <w:tc>
          <w:tcPr>
            <w:tcW w:w="680" w:type="dxa"/>
            <w:tcBorders>
              <w:top w:val="nil"/>
              <w:left w:val="nil"/>
              <w:bottom w:val="single" w:sz="4" w:space="0" w:color="auto"/>
              <w:right w:val="single" w:sz="4" w:space="0" w:color="auto"/>
            </w:tcBorders>
            <w:shd w:val="clear" w:color="auto" w:fill="DEEAF6"/>
            <w:vAlign w:val="center"/>
            <w:hideMark/>
          </w:tcPr>
          <w:p w14:paraId="5CB11225"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Сынып саны/ кол.кл</w:t>
            </w:r>
          </w:p>
        </w:tc>
        <w:tc>
          <w:tcPr>
            <w:tcW w:w="687" w:type="dxa"/>
            <w:tcBorders>
              <w:top w:val="nil"/>
              <w:left w:val="nil"/>
              <w:bottom w:val="single" w:sz="4" w:space="0" w:color="auto"/>
              <w:right w:val="single" w:sz="4" w:space="0" w:color="auto"/>
            </w:tcBorders>
            <w:shd w:val="clear" w:color="auto" w:fill="DEEAF6"/>
            <w:vAlign w:val="center"/>
            <w:hideMark/>
          </w:tcPr>
          <w:p w14:paraId="1011F846"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Оқушы саны/ кол.уч</w:t>
            </w:r>
          </w:p>
        </w:tc>
        <w:tc>
          <w:tcPr>
            <w:tcW w:w="680" w:type="dxa"/>
            <w:tcBorders>
              <w:top w:val="nil"/>
              <w:left w:val="nil"/>
              <w:bottom w:val="single" w:sz="4" w:space="0" w:color="auto"/>
              <w:right w:val="single" w:sz="4" w:space="0" w:color="auto"/>
            </w:tcBorders>
            <w:shd w:val="clear" w:color="auto" w:fill="DEEAF6"/>
            <w:vAlign w:val="center"/>
            <w:hideMark/>
          </w:tcPr>
          <w:p w14:paraId="1C6E5F50"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Сынып саны/ кол.кл</w:t>
            </w:r>
          </w:p>
        </w:tc>
        <w:tc>
          <w:tcPr>
            <w:tcW w:w="687" w:type="dxa"/>
            <w:tcBorders>
              <w:top w:val="nil"/>
              <w:left w:val="nil"/>
              <w:bottom w:val="single" w:sz="4" w:space="0" w:color="auto"/>
              <w:right w:val="single" w:sz="4" w:space="0" w:color="auto"/>
            </w:tcBorders>
            <w:shd w:val="clear" w:color="auto" w:fill="DEEAF6"/>
            <w:vAlign w:val="center"/>
            <w:hideMark/>
          </w:tcPr>
          <w:p w14:paraId="514B3749"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Оқушы саны/ кол.уч</w:t>
            </w:r>
          </w:p>
        </w:tc>
        <w:tc>
          <w:tcPr>
            <w:tcW w:w="680" w:type="dxa"/>
            <w:tcBorders>
              <w:top w:val="nil"/>
              <w:left w:val="nil"/>
              <w:bottom w:val="single" w:sz="4" w:space="0" w:color="auto"/>
              <w:right w:val="single" w:sz="4" w:space="0" w:color="auto"/>
            </w:tcBorders>
            <w:shd w:val="clear" w:color="auto" w:fill="DEEAF6"/>
            <w:vAlign w:val="center"/>
            <w:hideMark/>
          </w:tcPr>
          <w:p w14:paraId="4D94C056"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Сынып саны/ кол.кл</w:t>
            </w:r>
          </w:p>
        </w:tc>
        <w:tc>
          <w:tcPr>
            <w:tcW w:w="687" w:type="dxa"/>
            <w:tcBorders>
              <w:top w:val="nil"/>
              <w:left w:val="nil"/>
              <w:bottom w:val="single" w:sz="4" w:space="0" w:color="auto"/>
              <w:right w:val="single" w:sz="4" w:space="0" w:color="auto"/>
            </w:tcBorders>
            <w:shd w:val="clear" w:color="auto" w:fill="DEEAF6"/>
            <w:vAlign w:val="center"/>
            <w:hideMark/>
          </w:tcPr>
          <w:p w14:paraId="5EA394C2"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Оқушы саны/ кол.уч</w:t>
            </w:r>
          </w:p>
        </w:tc>
        <w:tc>
          <w:tcPr>
            <w:tcW w:w="680" w:type="dxa"/>
            <w:tcBorders>
              <w:top w:val="nil"/>
              <w:left w:val="nil"/>
              <w:bottom w:val="single" w:sz="4" w:space="0" w:color="auto"/>
              <w:right w:val="single" w:sz="4" w:space="0" w:color="auto"/>
            </w:tcBorders>
            <w:shd w:val="clear" w:color="auto" w:fill="DEEAF6"/>
            <w:vAlign w:val="center"/>
            <w:hideMark/>
          </w:tcPr>
          <w:p w14:paraId="448EB76F"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Сынып саны/ кол.кл</w:t>
            </w:r>
          </w:p>
        </w:tc>
        <w:tc>
          <w:tcPr>
            <w:tcW w:w="687" w:type="dxa"/>
            <w:tcBorders>
              <w:top w:val="nil"/>
              <w:left w:val="nil"/>
              <w:bottom w:val="single" w:sz="4" w:space="0" w:color="auto"/>
              <w:right w:val="single" w:sz="4" w:space="0" w:color="auto"/>
            </w:tcBorders>
            <w:shd w:val="clear" w:color="auto" w:fill="DEEAF6"/>
            <w:vAlign w:val="center"/>
            <w:hideMark/>
          </w:tcPr>
          <w:p w14:paraId="321FF8D0"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Оқушы саны/ кол.уч</w:t>
            </w:r>
          </w:p>
        </w:tc>
        <w:tc>
          <w:tcPr>
            <w:tcW w:w="680" w:type="dxa"/>
            <w:tcBorders>
              <w:top w:val="nil"/>
              <w:left w:val="nil"/>
              <w:bottom w:val="single" w:sz="4" w:space="0" w:color="auto"/>
              <w:right w:val="single" w:sz="4" w:space="0" w:color="auto"/>
            </w:tcBorders>
            <w:shd w:val="clear" w:color="auto" w:fill="DEEAF6"/>
            <w:vAlign w:val="center"/>
            <w:hideMark/>
          </w:tcPr>
          <w:p w14:paraId="0F991516"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Сынып саны/ кол.кл</w:t>
            </w:r>
          </w:p>
        </w:tc>
        <w:tc>
          <w:tcPr>
            <w:tcW w:w="687" w:type="dxa"/>
            <w:tcBorders>
              <w:top w:val="nil"/>
              <w:left w:val="nil"/>
              <w:bottom w:val="single" w:sz="4" w:space="0" w:color="auto"/>
              <w:right w:val="single" w:sz="4" w:space="0" w:color="auto"/>
            </w:tcBorders>
            <w:shd w:val="clear" w:color="auto" w:fill="DEEAF6"/>
            <w:vAlign w:val="center"/>
            <w:hideMark/>
          </w:tcPr>
          <w:p w14:paraId="7ECAB871" w14:textId="77777777" w:rsidR="005C56FF" w:rsidRPr="006B5F24" w:rsidRDefault="005C56FF" w:rsidP="005C56FF">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Оқушы саны/ кол.уч</w:t>
            </w:r>
          </w:p>
        </w:tc>
      </w:tr>
      <w:tr w:rsidR="005C56FF" w:rsidRPr="006B5F24" w14:paraId="0CB450D0" w14:textId="77777777" w:rsidTr="00247AA5">
        <w:trPr>
          <w:gridAfter w:val="1"/>
          <w:wAfter w:w="8" w:type="dxa"/>
          <w:trHeight w:val="350"/>
        </w:trPr>
        <w:tc>
          <w:tcPr>
            <w:tcW w:w="962" w:type="dxa"/>
            <w:tcBorders>
              <w:top w:val="nil"/>
              <w:left w:val="nil"/>
              <w:bottom w:val="single" w:sz="4" w:space="0" w:color="auto"/>
              <w:right w:val="single" w:sz="4" w:space="0" w:color="auto"/>
            </w:tcBorders>
            <w:shd w:val="clear" w:color="auto" w:fill="auto"/>
            <w:vAlign w:val="center"/>
            <w:hideMark/>
          </w:tcPr>
          <w:p w14:paraId="64F1801A" w14:textId="77777777" w:rsidR="005C56FF" w:rsidRPr="006B5F24" w:rsidRDefault="005C56FF" w:rsidP="005C56FF">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1771</w:t>
            </w:r>
          </w:p>
        </w:tc>
        <w:tc>
          <w:tcPr>
            <w:tcW w:w="821" w:type="dxa"/>
            <w:tcBorders>
              <w:top w:val="nil"/>
              <w:left w:val="nil"/>
              <w:bottom w:val="single" w:sz="4" w:space="0" w:color="auto"/>
              <w:right w:val="single" w:sz="4" w:space="0" w:color="auto"/>
            </w:tcBorders>
            <w:shd w:val="clear" w:color="auto" w:fill="auto"/>
            <w:vAlign w:val="center"/>
            <w:hideMark/>
          </w:tcPr>
          <w:p w14:paraId="1FCC5ED5" w14:textId="77777777" w:rsidR="005C56FF" w:rsidRPr="006B5F24" w:rsidRDefault="005C56FF" w:rsidP="005C56FF">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68</w:t>
            </w:r>
          </w:p>
        </w:tc>
        <w:tc>
          <w:tcPr>
            <w:tcW w:w="851" w:type="dxa"/>
            <w:tcBorders>
              <w:top w:val="nil"/>
              <w:left w:val="nil"/>
              <w:bottom w:val="single" w:sz="4" w:space="0" w:color="auto"/>
              <w:right w:val="single" w:sz="4" w:space="0" w:color="auto"/>
            </w:tcBorders>
            <w:shd w:val="clear" w:color="auto" w:fill="auto"/>
            <w:vAlign w:val="center"/>
            <w:hideMark/>
          </w:tcPr>
          <w:p w14:paraId="7E5ECEBE" w14:textId="77777777" w:rsidR="005C56FF" w:rsidRPr="006B5F24" w:rsidRDefault="005C56FF" w:rsidP="005C56FF">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18</w:t>
            </w:r>
          </w:p>
        </w:tc>
        <w:tc>
          <w:tcPr>
            <w:tcW w:w="687" w:type="dxa"/>
            <w:tcBorders>
              <w:top w:val="nil"/>
              <w:left w:val="nil"/>
              <w:bottom w:val="single" w:sz="4" w:space="0" w:color="auto"/>
              <w:right w:val="single" w:sz="4" w:space="0" w:color="auto"/>
            </w:tcBorders>
            <w:shd w:val="clear" w:color="auto" w:fill="auto"/>
            <w:vAlign w:val="center"/>
            <w:hideMark/>
          </w:tcPr>
          <w:p w14:paraId="162E462A" w14:textId="77777777" w:rsidR="005C56FF" w:rsidRPr="006B5F24" w:rsidRDefault="005C56FF" w:rsidP="005C56FF">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476</w:t>
            </w:r>
          </w:p>
        </w:tc>
        <w:tc>
          <w:tcPr>
            <w:tcW w:w="680" w:type="dxa"/>
            <w:tcBorders>
              <w:top w:val="nil"/>
              <w:left w:val="nil"/>
              <w:bottom w:val="single" w:sz="4" w:space="0" w:color="auto"/>
              <w:right w:val="single" w:sz="4" w:space="0" w:color="auto"/>
            </w:tcBorders>
            <w:shd w:val="clear" w:color="auto" w:fill="auto"/>
            <w:vAlign w:val="center"/>
            <w:hideMark/>
          </w:tcPr>
          <w:p w14:paraId="08466565" w14:textId="77777777" w:rsidR="005C56FF" w:rsidRPr="006B5F24" w:rsidRDefault="005C56FF" w:rsidP="005C56FF">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18</w:t>
            </w:r>
          </w:p>
        </w:tc>
        <w:tc>
          <w:tcPr>
            <w:tcW w:w="687" w:type="dxa"/>
            <w:tcBorders>
              <w:top w:val="nil"/>
              <w:left w:val="nil"/>
              <w:bottom w:val="single" w:sz="4" w:space="0" w:color="auto"/>
              <w:right w:val="single" w:sz="4" w:space="0" w:color="auto"/>
            </w:tcBorders>
            <w:shd w:val="clear" w:color="auto" w:fill="auto"/>
            <w:vAlign w:val="center"/>
            <w:hideMark/>
          </w:tcPr>
          <w:p w14:paraId="0FAC86A5" w14:textId="77777777" w:rsidR="005C56FF" w:rsidRPr="006B5F24" w:rsidRDefault="005C56FF" w:rsidP="005C56FF">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466</w:t>
            </w:r>
          </w:p>
        </w:tc>
        <w:tc>
          <w:tcPr>
            <w:tcW w:w="680" w:type="dxa"/>
            <w:tcBorders>
              <w:top w:val="nil"/>
              <w:left w:val="nil"/>
              <w:bottom w:val="single" w:sz="4" w:space="0" w:color="auto"/>
              <w:right w:val="single" w:sz="4" w:space="0" w:color="auto"/>
            </w:tcBorders>
            <w:shd w:val="clear" w:color="auto" w:fill="auto"/>
            <w:vAlign w:val="center"/>
            <w:hideMark/>
          </w:tcPr>
          <w:p w14:paraId="68B62F32" w14:textId="77777777" w:rsidR="005C56FF" w:rsidRPr="006B5F24" w:rsidRDefault="005C56FF" w:rsidP="005C56FF">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5</w:t>
            </w:r>
          </w:p>
        </w:tc>
        <w:tc>
          <w:tcPr>
            <w:tcW w:w="687" w:type="dxa"/>
            <w:tcBorders>
              <w:top w:val="nil"/>
              <w:left w:val="nil"/>
              <w:bottom w:val="single" w:sz="4" w:space="0" w:color="auto"/>
              <w:right w:val="single" w:sz="4" w:space="0" w:color="auto"/>
            </w:tcBorders>
            <w:shd w:val="clear" w:color="auto" w:fill="auto"/>
            <w:vAlign w:val="center"/>
            <w:hideMark/>
          </w:tcPr>
          <w:p w14:paraId="303D8767" w14:textId="77777777" w:rsidR="005C56FF" w:rsidRPr="006B5F24" w:rsidRDefault="005C56FF" w:rsidP="005C56FF">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101</w:t>
            </w:r>
          </w:p>
        </w:tc>
        <w:tc>
          <w:tcPr>
            <w:tcW w:w="680" w:type="dxa"/>
            <w:tcBorders>
              <w:top w:val="nil"/>
              <w:left w:val="nil"/>
              <w:bottom w:val="single" w:sz="4" w:space="0" w:color="auto"/>
              <w:right w:val="single" w:sz="4" w:space="0" w:color="auto"/>
            </w:tcBorders>
            <w:shd w:val="clear" w:color="auto" w:fill="auto"/>
            <w:vAlign w:val="center"/>
            <w:hideMark/>
          </w:tcPr>
          <w:p w14:paraId="43804605" w14:textId="77777777" w:rsidR="005C56FF" w:rsidRPr="006B5F24" w:rsidRDefault="005C56FF" w:rsidP="005C56FF">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15</w:t>
            </w:r>
          </w:p>
        </w:tc>
        <w:tc>
          <w:tcPr>
            <w:tcW w:w="687" w:type="dxa"/>
            <w:tcBorders>
              <w:top w:val="nil"/>
              <w:left w:val="nil"/>
              <w:bottom w:val="single" w:sz="4" w:space="0" w:color="auto"/>
              <w:right w:val="single" w:sz="4" w:space="0" w:color="auto"/>
            </w:tcBorders>
            <w:shd w:val="clear" w:color="auto" w:fill="auto"/>
            <w:vAlign w:val="center"/>
            <w:hideMark/>
          </w:tcPr>
          <w:p w14:paraId="2B0B1239" w14:textId="77777777" w:rsidR="005C56FF" w:rsidRPr="006B5F24" w:rsidRDefault="005C56FF" w:rsidP="005C56FF">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395</w:t>
            </w:r>
          </w:p>
        </w:tc>
        <w:tc>
          <w:tcPr>
            <w:tcW w:w="680" w:type="dxa"/>
            <w:tcBorders>
              <w:top w:val="nil"/>
              <w:left w:val="nil"/>
              <w:bottom w:val="single" w:sz="4" w:space="0" w:color="auto"/>
              <w:right w:val="single" w:sz="4" w:space="0" w:color="auto"/>
            </w:tcBorders>
            <w:shd w:val="clear" w:color="auto" w:fill="auto"/>
            <w:vAlign w:val="center"/>
          </w:tcPr>
          <w:p w14:paraId="62C6D777" w14:textId="77777777" w:rsidR="005C56FF" w:rsidRPr="006B5F24" w:rsidRDefault="005C56FF" w:rsidP="005C56FF">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12</w:t>
            </w:r>
          </w:p>
        </w:tc>
        <w:tc>
          <w:tcPr>
            <w:tcW w:w="687" w:type="dxa"/>
            <w:tcBorders>
              <w:top w:val="nil"/>
              <w:left w:val="nil"/>
              <w:bottom w:val="single" w:sz="4" w:space="0" w:color="auto"/>
              <w:right w:val="single" w:sz="4" w:space="0" w:color="auto"/>
            </w:tcBorders>
            <w:shd w:val="clear" w:color="auto" w:fill="auto"/>
            <w:vAlign w:val="center"/>
          </w:tcPr>
          <w:p w14:paraId="0144EA5E" w14:textId="77777777" w:rsidR="005C56FF" w:rsidRPr="006B5F24" w:rsidRDefault="005C56FF" w:rsidP="005C56FF">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333</w:t>
            </w:r>
          </w:p>
        </w:tc>
        <w:tc>
          <w:tcPr>
            <w:tcW w:w="680" w:type="dxa"/>
            <w:tcBorders>
              <w:top w:val="nil"/>
              <w:left w:val="nil"/>
              <w:bottom w:val="single" w:sz="4" w:space="0" w:color="auto"/>
              <w:right w:val="single" w:sz="4" w:space="0" w:color="auto"/>
            </w:tcBorders>
            <w:shd w:val="clear" w:color="auto" w:fill="auto"/>
            <w:vAlign w:val="center"/>
            <w:hideMark/>
          </w:tcPr>
          <w:p w14:paraId="4BDFCE79" w14:textId="77777777" w:rsidR="005C56FF" w:rsidRPr="006B5F24" w:rsidRDefault="005C56FF" w:rsidP="005C56FF">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w:t>
            </w:r>
          </w:p>
        </w:tc>
        <w:tc>
          <w:tcPr>
            <w:tcW w:w="687" w:type="dxa"/>
            <w:tcBorders>
              <w:top w:val="nil"/>
              <w:left w:val="nil"/>
              <w:bottom w:val="single" w:sz="4" w:space="0" w:color="auto"/>
              <w:right w:val="single" w:sz="4" w:space="0" w:color="auto"/>
            </w:tcBorders>
            <w:shd w:val="clear" w:color="auto" w:fill="auto"/>
            <w:vAlign w:val="center"/>
            <w:hideMark/>
          </w:tcPr>
          <w:p w14:paraId="6400C5E2" w14:textId="77777777" w:rsidR="005C56FF" w:rsidRPr="006B5F24" w:rsidRDefault="005C56FF" w:rsidP="005C56FF">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w:t>
            </w:r>
          </w:p>
        </w:tc>
      </w:tr>
    </w:tbl>
    <w:p w14:paraId="7782F0EF" w14:textId="77777777" w:rsidR="005C56FF" w:rsidRPr="006B5F24" w:rsidRDefault="005C56FF" w:rsidP="006B3D75">
      <w:pPr>
        <w:jc w:val="center"/>
        <w:rPr>
          <w:rFonts w:ascii="Times New Roman" w:hAnsi="Times New Roman" w:cs="Times New Roman"/>
          <w:b/>
          <w:bCs/>
          <w:sz w:val="24"/>
          <w:szCs w:val="24"/>
          <w:lang w:val="kk-KZ"/>
        </w:rPr>
      </w:pPr>
    </w:p>
    <w:p w14:paraId="27BD9640" w14:textId="77777777" w:rsidR="00A91FC7" w:rsidRPr="006B5F24" w:rsidRDefault="00A91FC7" w:rsidP="00A91FC7">
      <w:pPr>
        <w:keepNext/>
        <w:spacing w:after="0" w:line="240" w:lineRule="auto"/>
        <w:ind w:left="360"/>
        <w:contextualSpacing/>
        <w:jc w:val="center"/>
        <w:outlineLvl w:val="2"/>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Режим работы</w:t>
      </w:r>
    </w:p>
    <w:p w14:paraId="2F39D6AA" w14:textId="77777777" w:rsidR="00A91FC7" w:rsidRPr="006B5F24" w:rsidRDefault="00A91FC7" w:rsidP="00A91FC7">
      <w:pPr>
        <w:spacing w:after="0" w:line="240" w:lineRule="auto"/>
        <w:ind w:firstLine="360"/>
        <w:contextualSpacing/>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Школа работает в 2 смены: в 1 смену обучалось 1043 учащихся из 41 класс-комплектов (59 %), во 2 смену – 728 из 27 класс-комплектов (41%). </w:t>
      </w:r>
    </w:p>
    <w:p w14:paraId="58ED0130" w14:textId="77777777" w:rsidR="00A91FC7" w:rsidRPr="006B5F24" w:rsidRDefault="00A91FC7" w:rsidP="00A91FC7">
      <w:pPr>
        <w:spacing w:after="0" w:line="240" w:lineRule="auto"/>
        <w:ind w:left="360"/>
        <w:contextualSpacing/>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Начало занятий 1 смены - 08.00, окончание - 14.15</w:t>
      </w:r>
    </w:p>
    <w:p w14:paraId="17536894" w14:textId="77777777" w:rsidR="00A91FC7" w:rsidRPr="006B5F24" w:rsidRDefault="00A91FC7" w:rsidP="00A91FC7">
      <w:pPr>
        <w:spacing w:after="0" w:line="240" w:lineRule="auto"/>
        <w:ind w:left="360"/>
        <w:contextualSpacing/>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Начало занятий 2 смены – 14.00, окончание - 20.15</w:t>
      </w:r>
    </w:p>
    <w:p w14:paraId="75DFBCF2" w14:textId="77777777" w:rsidR="00A91FC7" w:rsidRPr="006B5F24" w:rsidRDefault="00A91FC7" w:rsidP="00A91FC7">
      <w:pPr>
        <w:keepNext/>
        <w:spacing w:after="0" w:line="240" w:lineRule="auto"/>
        <w:ind w:left="360"/>
        <w:contextualSpacing/>
        <w:jc w:val="center"/>
        <w:outlineLvl w:val="2"/>
        <w:rPr>
          <w:rFonts w:ascii="Times New Roman" w:eastAsia="Times New Roman" w:hAnsi="Times New Roman" w:cs="Times New Roman"/>
          <w:b/>
          <w:bCs/>
          <w:kern w:val="0"/>
          <w:sz w:val="24"/>
          <w:szCs w:val="24"/>
          <w:lang w:eastAsia="ru-RU"/>
          <w14:ligatures w14:val="none"/>
        </w:rPr>
      </w:pPr>
    </w:p>
    <w:p w14:paraId="23607F2F" w14:textId="77777777" w:rsidR="00A91FC7" w:rsidRPr="006B5F24" w:rsidRDefault="00A91FC7" w:rsidP="00A91FC7">
      <w:pPr>
        <w:keepNext/>
        <w:spacing w:after="0" w:line="240" w:lineRule="auto"/>
        <w:ind w:left="360"/>
        <w:contextualSpacing/>
        <w:jc w:val="center"/>
        <w:outlineLvl w:val="2"/>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Национальный состав учащихся школы</w:t>
      </w:r>
    </w:p>
    <w:p w14:paraId="47FBFDDF" w14:textId="77777777" w:rsidR="00A91FC7" w:rsidRPr="006B5F24" w:rsidRDefault="00A91FC7" w:rsidP="00A91FC7">
      <w:pPr>
        <w:spacing w:after="0" w:line="240" w:lineRule="auto"/>
        <w:ind w:firstLine="708"/>
        <w:contextualSpacing/>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Национальный состав учащихся школы следующий: 55,1% - дети коренной национальности, 34,1% - русские, 4,1 % - украинцы, 2,6 % - немцы, 1,7 % - татары, 2,4 % - другие национальности</w:t>
      </w:r>
    </w:p>
    <w:p w14:paraId="7F83F5E4" w14:textId="77777777" w:rsidR="005C56FF" w:rsidRPr="006B5F24" w:rsidRDefault="005C56FF" w:rsidP="006B3D75">
      <w:pPr>
        <w:jc w:val="center"/>
        <w:rPr>
          <w:rFonts w:ascii="Times New Roman" w:hAnsi="Times New Roman" w:cs="Times New Roman"/>
          <w:b/>
          <w:bCs/>
          <w:sz w:val="24"/>
          <w:szCs w:val="24"/>
        </w:rPr>
      </w:pPr>
    </w:p>
    <w:p w14:paraId="76CA9C8D" w14:textId="77777777" w:rsidR="00A91FC7" w:rsidRPr="006B5F24" w:rsidRDefault="00A91FC7" w:rsidP="00A91FC7">
      <w:pPr>
        <w:spacing w:after="0" w:line="240" w:lineRule="auto"/>
        <w:ind w:firstLine="708"/>
        <w:contextualSpacing/>
        <w:jc w:val="right"/>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kern w:val="0"/>
          <w:sz w:val="24"/>
          <w:szCs w:val="24"/>
          <w:lang w:eastAsia="ru-RU"/>
          <w14:ligatures w14:val="none"/>
        </w:rPr>
        <w:t>Приложение 1</w:t>
      </w:r>
    </w:p>
    <w:p w14:paraId="55E4BAD7" w14:textId="77777777" w:rsidR="00A91FC7" w:rsidRPr="006B5F24" w:rsidRDefault="00A91FC7" w:rsidP="00A91FC7">
      <w:pPr>
        <w:spacing w:after="0" w:line="240" w:lineRule="auto"/>
        <w:ind w:firstLine="708"/>
        <w:contextualSpacing/>
        <w:jc w:val="both"/>
        <w:rPr>
          <w:rFonts w:ascii="Times New Roman" w:eastAsia="Times New Roman" w:hAnsi="Times New Roman" w:cs="Times New Roman"/>
          <w:i/>
          <w:kern w:val="0"/>
          <w:sz w:val="24"/>
          <w:szCs w:val="24"/>
          <w:lang w:eastAsia="ru-RU"/>
          <w14:ligatures w14:val="none"/>
        </w:rPr>
      </w:pPr>
      <w:r w:rsidRPr="006B5F24">
        <w:rPr>
          <w:rFonts w:ascii="Times New Roman" w:eastAsia="Times New Roman" w:hAnsi="Times New Roman" w:cs="Times New Roman"/>
          <w:b/>
          <w:i/>
          <w:kern w:val="0"/>
          <w:sz w:val="24"/>
          <w:szCs w:val="24"/>
          <w:lang w:eastAsia="ru-RU"/>
          <w14:ligatures w14:val="none"/>
        </w:rPr>
        <w:t xml:space="preserve">Таблица 1.1 </w:t>
      </w:r>
      <w:r w:rsidRPr="006B5F24">
        <w:rPr>
          <w:rFonts w:ascii="Times New Roman" w:eastAsia="Times New Roman" w:hAnsi="Times New Roman" w:cs="Times New Roman"/>
          <w:i/>
          <w:kern w:val="0"/>
          <w:sz w:val="24"/>
          <w:szCs w:val="24"/>
          <w:lang w:eastAsia="ru-RU"/>
          <w14:ligatures w14:val="none"/>
        </w:rPr>
        <w:t>Контингент школы</w:t>
      </w:r>
    </w:p>
    <w:p w14:paraId="42E0C06B" w14:textId="77777777" w:rsidR="00A91FC7" w:rsidRPr="006B5F24" w:rsidRDefault="00A91FC7" w:rsidP="00A91FC7">
      <w:pPr>
        <w:spacing w:after="0" w:line="240" w:lineRule="auto"/>
        <w:ind w:firstLine="708"/>
        <w:contextualSpacing/>
        <w:jc w:val="both"/>
        <w:rPr>
          <w:rFonts w:ascii="Times New Roman" w:eastAsia="Times New Roman" w:hAnsi="Times New Roman" w:cs="Times New Roman"/>
          <w:i/>
          <w:kern w:val="0"/>
          <w:sz w:val="24"/>
          <w:szCs w:val="24"/>
          <w:lang w:eastAsia="ru-RU"/>
          <w14:ligatures w14:val="none"/>
        </w:rPr>
      </w:pPr>
    </w:p>
    <w:tbl>
      <w:tblPr>
        <w:tblW w:w="10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4"/>
        <w:gridCol w:w="992"/>
        <w:gridCol w:w="1148"/>
        <w:gridCol w:w="971"/>
        <w:gridCol w:w="992"/>
        <w:gridCol w:w="1132"/>
        <w:gridCol w:w="930"/>
        <w:gridCol w:w="961"/>
        <w:gridCol w:w="1084"/>
        <w:gridCol w:w="941"/>
      </w:tblGrid>
      <w:tr w:rsidR="00A91FC7" w:rsidRPr="006B5F24" w14:paraId="3D1E274E" w14:textId="77777777" w:rsidTr="00247AA5">
        <w:trPr>
          <w:cantSplit/>
          <w:jc w:val="center"/>
        </w:trPr>
        <w:tc>
          <w:tcPr>
            <w:tcW w:w="1124" w:type="dxa"/>
            <w:tcBorders>
              <w:top w:val="single" w:sz="4" w:space="0" w:color="auto"/>
              <w:left w:val="single" w:sz="4" w:space="0" w:color="auto"/>
              <w:bottom w:val="single" w:sz="4" w:space="0" w:color="auto"/>
              <w:right w:val="single" w:sz="4" w:space="0" w:color="auto"/>
            </w:tcBorders>
            <w:shd w:val="clear" w:color="auto" w:fill="DEEAF6"/>
          </w:tcPr>
          <w:p w14:paraId="43429B71" w14:textId="77777777" w:rsidR="00A91FC7" w:rsidRPr="006B5F24" w:rsidRDefault="00A91FC7" w:rsidP="00A91FC7">
            <w:pPr>
              <w:spacing w:after="0" w:line="240" w:lineRule="auto"/>
              <w:contextualSpacing/>
              <w:rPr>
                <w:rFonts w:ascii="Times New Roman" w:eastAsia="Times New Roman" w:hAnsi="Times New Roman" w:cs="Times New Roman"/>
                <w:kern w:val="0"/>
                <w:sz w:val="24"/>
                <w:szCs w:val="24"/>
                <w:lang w:eastAsia="ru-RU"/>
                <w14:ligatures w14:val="none"/>
              </w:rPr>
            </w:pPr>
          </w:p>
        </w:tc>
        <w:tc>
          <w:tcPr>
            <w:tcW w:w="3111" w:type="dxa"/>
            <w:gridSpan w:val="3"/>
            <w:tcBorders>
              <w:top w:val="single" w:sz="4" w:space="0" w:color="auto"/>
              <w:left w:val="single" w:sz="4" w:space="0" w:color="auto"/>
              <w:bottom w:val="single" w:sz="4" w:space="0" w:color="auto"/>
              <w:right w:val="single" w:sz="4" w:space="0" w:color="auto"/>
            </w:tcBorders>
            <w:shd w:val="clear" w:color="auto" w:fill="DEEAF6"/>
          </w:tcPr>
          <w:p w14:paraId="6D521E55" w14:textId="77777777" w:rsidR="00A91FC7" w:rsidRPr="006B5F24" w:rsidRDefault="00A91FC7" w:rsidP="00A91FC7">
            <w:pPr>
              <w:spacing w:after="0" w:line="240" w:lineRule="auto"/>
              <w:contextualSpacing/>
              <w:jc w:val="center"/>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kern w:val="0"/>
                <w:sz w:val="24"/>
                <w:szCs w:val="24"/>
                <w:lang w:eastAsia="ru-RU"/>
                <w14:ligatures w14:val="none"/>
              </w:rPr>
              <w:t>2020-2021</w:t>
            </w:r>
          </w:p>
          <w:p w14:paraId="02628C62" w14:textId="77777777" w:rsidR="00A91FC7" w:rsidRPr="006B5F24" w:rsidRDefault="00A91FC7" w:rsidP="00A91FC7">
            <w:pPr>
              <w:spacing w:after="0" w:line="240" w:lineRule="auto"/>
              <w:contextualSpacing/>
              <w:jc w:val="center"/>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kern w:val="0"/>
                <w:sz w:val="24"/>
                <w:szCs w:val="24"/>
                <w:lang w:eastAsia="ru-RU"/>
                <w14:ligatures w14:val="none"/>
              </w:rPr>
              <w:t>учебный год</w:t>
            </w:r>
          </w:p>
        </w:tc>
        <w:tc>
          <w:tcPr>
            <w:tcW w:w="3054" w:type="dxa"/>
            <w:gridSpan w:val="3"/>
            <w:tcBorders>
              <w:top w:val="single" w:sz="4" w:space="0" w:color="auto"/>
              <w:left w:val="single" w:sz="4" w:space="0" w:color="auto"/>
              <w:bottom w:val="single" w:sz="4" w:space="0" w:color="auto"/>
              <w:right w:val="single" w:sz="4" w:space="0" w:color="auto"/>
            </w:tcBorders>
            <w:shd w:val="clear" w:color="auto" w:fill="DEEAF6"/>
          </w:tcPr>
          <w:p w14:paraId="19B0357D" w14:textId="77777777" w:rsidR="00A91FC7" w:rsidRPr="006B5F24" w:rsidRDefault="00A91FC7" w:rsidP="00A91FC7">
            <w:pPr>
              <w:spacing w:after="0" w:line="240" w:lineRule="auto"/>
              <w:contextualSpacing/>
              <w:jc w:val="center"/>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kern w:val="0"/>
                <w:sz w:val="24"/>
                <w:szCs w:val="24"/>
                <w:lang w:eastAsia="ru-RU"/>
                <w14:ligatures w14:val="none"/>
              </w:rPr>
              <w:t>2021-2022</w:t>
            </w:r>
          </w:p>
          <w:p w14:paraId="1800C47F" w14:textId="77777777" w:rsidR="00A91FC7" w:rsidRPr="006B5F24" w:rsidRDefault="00A91FC7" w:rsidP="00A91FC7">
            <w:pPr>
              <w:spacing w:after="0" w:line="240" w:lineRule="auto"/>
              <w:contextualSpacing/>
              <w:jc w:val="center"/>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kern w:val="0"/>
                <w:sz w:val="24"/>
                <w:szCs w:val="24"/>
                <w:lang w:eastAsia="ru-RU"/>
                <w14:ligatures w14:val="none"/>
              </w:rPr>
              <w:t xml:space="preserve"> учебный год</w:t>
            </w:r>
          </w:p>
        </w:tc>
        <w:tc>
          <w:tcPr>
            <w:tcW w:w="2986" w:type="dxa"/>
            <w:gridSpan w:val="3"/>
            <w:tcBorders>
              <w:top w:val="single" w:sz="4" w:space="0" w:color="auto"/>
              <w:left w:val="single" w:sz="4" w:space="0" w:color="auto"/>
              <w:bottom w:val="single" w:sz="4" w:space="0" w:color="auto"/>
              <w:right w:val="single" w:sz="4" w:space="0" w:color="auto"/>
            </w:tcBorders>
            <w:shd w:val="clear" w:color="auto" w:fill="DEEAF6"/>
          </w:tcPr>
          <w:p w14:paraId="707EFC93" w14:textId="77777777" w:rsidR="00A91FC7" w:rsidRPr="006B5F24" w:rsidRDefault="00A91FC7" w:rsidP="00A91FC7">
            <w:pPr>
              <w:spacing w:after="0" w:line="240" w:lineRule="auto"/>
              <w:contextualSpacing/>
              <w:jc w:val="center"/>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kern w:val="0"/>
                <w:sz w:val="24"/>
                <w:szCs w:val="24"/>
                <w:lang w:eastAsia="ru-RU"/>
                <w14:ligatures w14:val="none"/>
              </w:rPr>
              <w:t>2022-2023</w:t>
            </w:r>
          </w:p>
          <w:p w14:paraId="52AC7555" w14:textId="77777777" w:rsidR="00A91FC7" w:rsidRPr="006B5F24" w:rsidRDefault="00A91FC7" w:rsidP="00A91FC7">
            <w:pPr>
              <w:spacing w:after="0" w:line="240" w:lineRule="auto"/>
              <w:contextualSpacing/>
              <w:jc w:val="center"/>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kern w:val="0"/>
                <w:sz w:val="24"/>
                <w:szCs w:val="24"/>
                <w:lang w:eastAsia="ru-RU"/>
                <w14:ligatures w14:val="none"/>
              </w:rPr>
              <w:t xml:space="preserve"> учебный год</w:t>
            </w:r>
          </w:p>
        </w:tc>
      </w:tr>
      <w:tr w:rsidR="00A91FC7" w:rsidRPr="006B5F24" w14:paraId="4A2C3C6C" w14:textId="77777777" w:rsidTr="00247AA5">
        <w:trPr>
          <w:jc w:val="center"/>
        </w:trPr>
        <w:tc>
          <w:tcPr>
            <w:tcW w:w="1124" w:type="dxa"/>
            <w:tcBorders>
              <w:top w:val="single" w:sz="4" w:space="0" w:color="auto"/>
              <w:left w:val="single" w:sz="4" w:space="0" w:color="auto"/>
              <w:bottom w:val="single" w:sz="4" w:space="0" w:color="auto"/>
              <w:right w:val="single" w:sz="4" w:space="0" w:color="auto"/>
            </w:tcBorders>
            <w:shd w:val="clear" w:color="auto" w:fill="DEEAF6"/>
          </w:tcPr>
          <w:p w14:paraId="48D6A49E" w14:textId="77777777" w:rsidR="00A91FC7" w:rsidRPr="006B5F24" w:rsidRDefault="00A91FC7" w:rsidP="00A91FC7">
            <w:pPr>
              <w:spacing w:after="0" w:line="240" w:lineRule="auto"/>
              <w:contextualSpacing/>
              <w:rPr>
                <w:rFonts w:ascii="Times New Roman" w:eastAsia="Times New Roman" w:hAnsi="Times New Roman" w:cs="Times New Roman"/>
                <w:kern w:val="0"/>
                <w:sz w:val="24"/>
                <w:szCs w:val="24"/>
                <w:lang w:eastAsia="ru-RU"/>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auto" w:fill="DEEAF6"/>
          </w:tcPr>
          <w:p w14:paraId="6D760D99"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Кол-во кл-компл.</w:t>
            </w:r>
          </w:p>
        </w:tc>
        <w:tc>
          <w:tcPr>
            <w:tcW w:w="1148" w:type="dxa"/>
            <w:tcBorders>
              <w:top w:val="single" w:sz="4" w:space="0" w:color="auto"/>
              <w:left w:val="single" w:sz="4" w:space="0" w:color="auto"/>
              <w:bottom w:val="single" w:sz="4" w:space="0" w:color="auto"/>
              <w:right w:val="single" w:sz="4" w:space="0" w:color="auto"/>
            </w:tcBorders>
            <w:shd w:val="clear" w:color="auto" w:fill="DEEAF6"/>
          </w:tcPr>
          <w:p w14:paraId="64F49C5E" w14:textId="77777777" w:rsidR="00A91FC7" w:rsidRPr="006B5F24" w:rsidRDefault="00A91FC7" w:rsidP="00A91FC7">
            <w:pPr>
              <w:keepNext/>
              <w:spacing w:after="0" w:line="240" w:lineRule="auto"/>
              <w:contextualSpacing/>
              <w:jc w:val="center"/>
              <w:outlineLvl w:val="0"/>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Кол-во</w:t>
            </w:r>
          </w:p>
          <w:p w14:paraId="171FB0AC"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учащихся</w:t>
            </w:r>
          </w:p>
        </w:tc>
        <w:tc>
          <w:tcPr>
            <w:tcW w:w="971" w:type="dxa"/>
            <w:tcBorders>
              <w:top w:val="single" w:sz="4" w:space="0" w:color="auto"/>
              <w:left w:val="single" w:sz="4" w:space="0" w:color="auto"/>
              <w:bottom w:val="single" w:sz="4" w:space="0" w:color="auto"/>
              <w:right w:val="single" w:sz="4" w:space="0" w:color="auto"/>
            </w:tcBorders>
            <w:shd w:val="clear" w:color="auto" w:fill="DEEAF6"/>
          </w:tcPr>
          <w:p w14:paraId="35C966E4"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Кол-во </w:t>
            </w:r>
          </w:p>
          <w:p w14:paraId="0A7CF958"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девочек</w:t>
            </w:r>
          </w:p>
        </w:tc>
        <w:tc>
          <w:tcPr>
            <w:tcW w:w="992" w:type="dxa"/>
            <w:tcBorders>
              <w:top w:val="single" w:sz="4" w:space="0" w:color="auto"/>
              <w:left w:val="single" w:sz="4" w:space="0" w:color="auto"/>
              <w:bottom w:val="single" w:sz="4" w:space="0" w:color="auto"/>
              <w:right w:val="single" w:sz="4" w:space="0" w:color="auto"/>
            </w:tcBorders>
            <w:shd w:val="clear" w:color="auto" w:fill="DEEAF6"/>
          </w:tcPr>
          <w:p w14:paraId="77766781"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Кол-во кл-компл.</w:t>
            </w:r>
          </w:p>
        </w:tc>
        <w:tc>
          <w:tcPr>
            <w:tcW w:w="1132" w:type="dxa"/>
            <w:tcBorders>
              <w:top w:val="single" w:sz="4" w:space="0" w:color="auto"/>
              <w:left w:val="single" w:sz="4" w:space="0" w:color="auto"/>
              <w:bottom w:val="single" w:sz="4" w:space="0" w:color="auto"/>
              <w:right w:val="single" w:sz="4" w:space="0" w:color="auto"/>
            </w:tcBorders>
            <w:shd w:val="clear" w:color="auto" w:fill="DEEAF6"/>
          </w:tcPr>
          <w:p w14:paraId="146DA518" w14:textId="77777777" w:rsidR="00A91FC7" w:rsidRPr="006B5F24" w:rsidRDefault="00A91FC7" w:rsidP="00A91FC7">
            <w:pPr>
              <w:keepNext/>
              <w:spacing w:after="0" w:line="240" w:lineRule="auto"/>
              <w:contextualSpacing/>
              <w:jc w:val="center"/>
              <w:outlineLvl w:val="0"/>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Кол-во</w:t>
            </w:r>
          </w:p>
          <w:p w14:paraId="4D634C7B"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учащихся</w:t>
            </w:r>
          </w:p>
        </w:tc>
        <w:tc>
          <w:tcPr>
            <w:tcW w:w="930" w:type="dxa"/>
            <w:tcBorders>
              <w:top w:val="single" w:sz="4" w:space="0" w:color="auto"/>
              <w:left w:val="single" w:sz="4" w:space="0" w:color="auto"/>
              <w:bottom w:val="single" w:sz="4" w:space="0" w:color="auto"/>
              <w:right w:val="single" w:sz="4" w:space="0" w:color="auto"/>
            </w:tcBorders>
            <w:shd w:val="clear" w:color="auto" w:fill="DEEAF6"/>
          </w:tcPr>
          <w:p w14:paraId="7579DE73"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Кол-во </w:t>
            </w:r>
          </w:p>
          <w:p w14:paraId="5F57E4D3"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девочек</w:t>
            </w:r>
          </w:p>
        </w:tc>
        <w:tc>
          <w:tcPr>
            <w:tcW w:w="961" w:type="dxa"/>
            <w:tcBorders>
              <w:top w:val="single" w:sz="4" w:space="0" w:color="auto"/>
              <w:left w:val="single" w:sz="4" w:space="0" w:color="auto"/>
              <w:bottom w:val="single" w:sz="4" w:space="0" w:color="auto"/>
              <w:right w:val="single" w:sz="4" w:space="0" w:color="auto"/>
            </w:tcBorders>
            <w:shd w:val="clear" w:color="auto" w:fill="DEEAF6"/>
          </w:tcPr>
          <w:p w14:paraId="49F26704"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Кол-во кл-компл.</w:t>
            </w:r>
          </w:p>
        </w:tc>
        <w:tc>
          <w:tcPr>
            <w:tcW w:w="1084" w:type="dxa"/>
            <w:tcBorders>
              <w:top w:val="single" w:sz="4" w:space="0" w:color="auto"/>
              <w:left w:val="single" w:sz="4" w:space="0" w:color="auto"/>
              <w:bottom w:val="single" w:sz="4" w:space="0" w:color="auto"/>
              <w:right w:val="single" w:sz="4" w:space="0" w:color="auto"/>
            </w:tcBorders>
            <w:shd w:val="clear" w:color="auto" w:fill="DEEAF6"/>
          </w:tcPr>
          <w:p w14:paraId="7366E1A9" w14:textId="77777777" w:rsidR="00A91FC7" w:rsidRPr="006B5F24" w:rsidRDefault="00A91FC7" w:rsidP="00A91FC7">
            <w:pPr>
              <w:keepNext/>
              <w:spacing w:after="0" w:line="240" w:lineRule="auto"/>
              <w:contextualSpacing/>
              <w:jc w:val="center"/>
              <w:outlineLvl w:val="0"/>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Кол-во</w:t>
            </w:r>
          </w:p>
          <w:p w14:paraId="4CEC0F19"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учащихся</w:t>
            </w:r>
          </w:p>
        </w:tc>
        <w:tc>
          <w:tcPr>
            <w:tcW w:w="941" w:type="dxa"/>
            <w:tcBorders>
              <w:top w:val="single" w:sz="4" w:space="0" w:color="auto"/>
              <w:left w:val="single" w:sz="4" w:space="0" w:color="auto"/>
              <w:bottom w:val="single" w:sz="4" w:space="0" w:color="auto"/>
              <w:right w:val="single" w:sz="4" w:space="0" w:color="auto"/>
            </w:tcBorders>
            <w:shd w:val="clear" w:color="auto" w:fill="DEEAF6"/>
          </w:tcPr>
          <w:p w14:paraId="170C11EB"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Кол-во </w:t>
            </w:r>
          </w:p>
          <w:p w14:paraId="4518240F"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девочек</w:t>
            </w:r>
          </w:p>
        </w:tc>
      </w:tr>
      <w:tr w:rsidR="00A91FC7" w:rsidRPr="006B5F24" w14:paraId="7CADE721" w14:textId="77777777" w:rsidTr="00247AA5">
        <w:trPr>
          <w:jc w:val="center"/>
        </w:trPr>
        <w:tc>
          <w:tcPr>
            <w:tcW w:w="1124" w:type="dxa"/>
            <w:tcBorders>
              <w:top w:val="single" w:sz="4" w:space="0" w:color="auto"/>
              <w:left w:val="single" w:sz="4" w:space="0" w:color="auto"/>
              <w:bottom w:val="single" w:sz="4" w:space="0" w:color="auto"/>
              <w:right w:val="single" w:sz="4" w:space="0" w:color="auto"/>
            </w:tcBorders>
          </w:tcPr>
          <w:p w14:paraId="1E16E76F" w14:textId="77777777" w:rsidR="00A91FC7" w:rsidRPr="006B5F24" w:rsidRDefault="00A91FC7" w:rsidP="00A91FC7">
            <w:pPr>
              <w:spacing w:after="0" w:line="240" w:lineRule="auto"/>
              <w:contextualSpacing/>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Начальная школа</w:t>
            </w:r>
          </w:p>
        </w:tc>
        <w:tc>
          <w:tcPr>
            <w:tcW w:w="992" w:type="dxa"/>
            <w:tcBorders>
              <w:top w:val="single" w:sz="4" w:space="0" w:color="auto"/>
              <w:left w:val="single" w:sz="4" w:space="0" w:color="auto"/>
              <w:bottom w:val="single" w:sz="4" w:space="0" w:color="auto"/>
              <w:right w:val="single" w:sz="4" w:space="0" w:color="auto"/>
            </w:tcBorders>
          </w:tcPr>
          <w:p w14:paraId="6FB94BE3"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28</w:t>
            </w:r>
          </w:p>
        </w:tc>
        <w:tc>
          <w:tcPr>
            <w:tcW w:w="1148" w:type="dxa"/>
            <w:tcBorders>
              <w:top w:val="single" w:sz="4" w:space="0" w:color="auto"/>
              <w:left w:val="single" w:sz="4" w:space="0" w:color="auto"/>
              <w:bottom w:val="single" w:sz="4" w:space="0" w:color="auto"/>
              <w:right w:val="single" w:sz="4" w:space="0" w:color="auto"/>
            </w:tcBorders>
          </w:tcPr>
          <w:p w14:paraId="32A13701"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800</w:t>
            </w:r>
          </w:p>
        </w:tc>
        <w:tc>
          <w:tcPr>
            <w:tcW w:w="971" w:type="dxa"/>
            <w:tcBorders>
              <w:top w:val="single" w:sz="4" w:space="0" w:color="auto"/>
              <w:left w:val="single" w:sz="4" w:space="0" w:color="auto"/>
              <w:bottom w:val="single" w:sz="4" w:space="0" w:color="auto"/>
              <w:right w:val="single" w:sz="4" w:space="0" w:color="auto"/>
            </w:tcBorders>
          </w:tcPr>
          <w:p w14:paraId="6DC7FEA6"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370</w:t>
            </w:r>
          </w:p>
        </w:tc>
        <w:tc>
          <w:tcPr>
            <w:tcW w:w="992" w:type="dxa"/>
            <w:tcBorders>
              <w:top w:val="single" w:sz="4" w:space="0" w:color="auto"/>
              <w:left w:val="single" w:sz="4" w:space="0" w:color="auto"/>
              <w:bottom w:val="single" w:sz="4" w:space="0" w:color="auto"/>
              <w:right w:val="single" w:sz="4" w:space="0" w:color="auto"/>
            </w:tcBorders>
          </w:tcPr>
          <w:p w14:paraId="2C81059D"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32</w:t>
            </w:r>
          </w:p>
        </w:tc>
        <w:tc>
          <w:tcPr>
            <w:tcW w:w="1132" w:type="dxa"/>
            <w:tcBorders>
              <w:top w:val="single" w:sz="4" w:space="0" w:color="auto"/>
              <w:left w:val="single" w:sz="4" w:space="0" w:color="auto"/>
              <w:bottom w:val="single" w:sz="4" w:space="0" w:color="auto"/>
              <w:right w:val="single" w:sz="4" w:space="0" w:color="auto"/>
            </w:tcBorders>
          </w:tcPr>
          <w:p w14:paraId="6CC133AC"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853</w:t>
            </w:r>
          </w:p>
        </w:tc>
        <w:tc>
          <w:tcPr>
            <w:tcW w:w="930" w:type="dxa"/>
            <w:tcBorders>
              <w:top w:val="single" w:sz="4" w:space="0" w:color="auto"/>
              <w:left w:val="single" w:sz="4" w:space="0" w:color="auto"/>
              <w:bottom w:val="single" w:sz="4" w:space="0" w:color="auto"/>
              <w:right w:val="single" w:sz="4" w:space="0" w:color="auto"/>
            </w:tcBorders>
          </w:tcPr>
          <w:p w14:paraId="4AE82CF1"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403</w:t>
            </w:r>
          </w:p>
        </w:tc>
        <w:tc>
          <w:tcPr>
            <w:tcW w:w="961" w:type="dxa"/>
            <w:tcBorders>
              <w:top w:val="single" w:sz="4" w:space="0" w:color="auto"/>
              <w:left w:val="single" w:sz="4" w:space="0" w:color="auto"/>
              <w:bottom w:val="single" w:sz="4" w:space="0" w:color="auto"/>
              <w:right w:val="single" w:sz="4" w:space="0" w:color="auto"/>
            </w:tcBorders>
          </w:tcPr>
          <w:p w14:paraId="48110320"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33</w:t>
            </w:r>
          </w:p>
        </w:tc>
        <w:tc>
          <w:tcPr>
            <w:tcW w:w="1084" w:type="dxa"/>
            <w:tcBorders>
              <w:top w:val="single" w:sz="4" w:space="0" w:color="auto"/>
              <w:left w:val="single" w:sz="4" w:space="0" w:color="auto"/>
              <w:bottom w:val="single" w:sz="4" w:space="0" w:color="auto"/>
              <w:right w:val="single" w:sz="4" w:space="0" w:color="auto"/>
            </w:tcBorders>
          </w:tcPr>
          <w:p w14:paraId="4FB1B9D7"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871</w:t>
            </w:r>
          </w:p>
        </w:tc>
        <w:tc>
          <w:tcPr>
            <w:tcW w:w="941" w:type="dxa"/>
            <w:tcBorders>
              <w:top w:val="single" w:sz="4" w:space="0" w:color="auto"/>
              <w:left w:val="single" w:sz="4" w:space="0" w:color="auto"/>
              <w:bottom w:val="single" w:sz="4" w:space="0" w:color="auto"/>
              <w:right w:val="single" w:sz="4" w:space="0" w:color="auto"/>
            </w:tcBorders>
          </w:tcPr>
          <w:p w14:paraId="7033576D"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411</w:t>
            </w:r>
          </w:p>
        </w:tc>
      </w:tr>
      <w:tr w:rsidR="00A91FC7" w:rsidRPr="006B5F24" w14:paraId="7177046A" w14:textId="77777777" w:rsidTr="00247AA5">
        <w:trPr>
          <w:jc w:val="center"/>
        </w:trPr>
        <w:tc>
          <w:tcPr>
            <w:tcW w:w="1124" w:type="dxa"/>
            <w:tcBorders>
              <w:top w:val="single" w:sz="4" w:space="0" w:color="auto"/>
              <w:left w:val="single" w:sz="4" w:space="0" w:color="auto"/>
              <w:bottom w:val="single" w:sz="4" w:space="0" w:color="auto"/>
              <w:right w:val="single" w:sz="4" w:space="0" w:color="auto"/>
            </w:tcBorders>
          </w:tcPr>
          <w:p w14:paraId="3688EAD4" w14:textId="77777777" w:rsidR="00A91FC7" w:rsidRPr="006B5F24" w:rsidRDefault="00A91FC7" w:rsidP="00A91FC7">
            <w:pPr>
              <w:spacing w:after="0" w:line="240" w:lineRule="auto"/>
              <w:contextualSpacing/>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Основная школа</w:t>
            </w:r>
          </w:p>
        </w:tc>
        <w:tc>
          <w:tcPr>
            <w:tcW w:w="992" w:type="dxa"/>
            <w:tcBorders>
              <w:top w:val="single" w:sz="4" w:space="0" w:color="auto"/>
              <w:left w:val="single" w:sz="4" w:space="0" w:color="auto"/>
              <w:bottom w:val="single" w:sz="4" w:space="0" w:color="auto"/>
              <w:right w:val="single" w:sz="4" w:space="0" w:color="auto"/>
            </w:tcBorders>
          </w:tcPr>
          <w:p w14:paraId="3DA59B03"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28</w:t>
            </w:r>
          </w:p>
        </w:tc>
        <w:tc>
          <w:tcPr>
            <w:tcW w:w="1148" w:type="dxa"/>
            <w:tcBorders>
              <w:top w:val="single" w:sz="4" w:space="0" w:color="auto"/>
              <w:left w:val="single" w:sz="4" w:space="0" w:color="auto"/>
              <w:bottom w:val="single" w:sz="4" w:space="0" w:color="auto"/>
              <w:right w:val="single" w:sz="4" w:space="0" w:color="auto"/>
            </w:tcBorders>
          </w:tcPr>
          <w:p w14:paraId="15388D52"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755</w:t>
            </w:r>
          </w:p>
        </w:tc>
        <w:tc>
          <w:tcPr>
            <w:tcW w:w="971" w:type="dxa"/>
            <w:tcBorders>
              <w:top w:val="single" w:sz="4" w:space="0" w:color="auto"/>
              <w:left w:val="single" w:sz="4" w:space="0" w:color="auto"/>
              <w:bottom w:val="single" w:sz="4" w:space="0" w:color="auto"/>
              <w:right w:val="single" w:sz="4" w:space="0" w:color="auto"/>
            </w:tcBorders>
          </w:tcPr>
          <w:p w14:paraId="3592445A"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369</w:t>
            </w:r>
          </w:p>
        </w:tc>
        <w:tc>
          <w:tcPr>
            <w:tcW w:w="992" w:type="dxa"/>
            <w:tcBorders>
              <w:top w:val="single" w:sz="4" w:space="0" w:color="auto"/>
              <w:left w:val="single" w:sz="4" w:space="0" w:color="auto"/>
              <w:bottom w:val="single" w:sz="4" w:space="0" w:color="auto"/>
              <w:right w:val="single" w:sz="4" w:space="0" w:color="auto"/>
            </w:tcBorders>
          </w:tcPr>
          <w:p w14:paraId="47550810"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31</w:t>
            </w:r>
          </w:p>
        </w:tc>
        <w:tc>
          <w:tcPr>
            <w:tcW w:w="1132" w:type="dxa"/>
            <w:tcBorders>
              <w:top w:val="single" w:sz="4" w:space="0" w:color="auto"/>
              <w:left w:val="single" w:sz="4" w:space="0" w:color="auto"/>
              <w:bottom w:val="single" w:sz="4" w:space="0" w:color="auto"/>
              <w:right w:val="single" w:sz="4" w:space="0" w:color="auto"/>
            </w:tcBorders>
          </w:tcPr>
          <w:p w14:paraId="24231FB6"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814</w:t>
            </w:r>
          </w:p>
        </w:tc>
        <w:tc>
          <w:tcPr>
            <w:tcW w:w="930" w:type="dxa"/>
            <w:tcBorders>
              <w:top w:val="single" w:sz="4" w:space="0" w:color="auto"/>
              <w:left w:val="single" w:sz="4" w:space="0" w:color="auto"/>
              <w:bottom w:val="single" w:sz="4" w:space="0" w:color="auto"/>
              <w:right w:val="single" w:sz="4" w:space="0" w:color="auto"/>
            </w:tcBorders>
          </w:tcPr>
          <w:p w14:paraId="7284510C"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385</w:t>
            </w:r>
          </w:p>
        </w:tc>
        <w:tc>
          <w:tcPr>
            <w:tcW w:w="961" w:type="dxa"/>
            <w:tcBorders>
              <w:top w:val="single" w:sz="4" w:space="0" w:color="auto"/>
              <w:left w:val="single" w:sz="4" w:space="0" w:color="auto"/>
              <w:bottom w:val="single" w:sz="4" w:space="0" w:color="auto"/>
              <w:right w:val="single" w:sz="4" w:space="0" w:color="auto"/>
            </w:tcBorders>
          </w:tcPr>
          <w:p w14:paraId="59262195"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30</w:t>
            </w:r>
          </w:p>
        </w:tc>
        <w:tc>
          <w:tcPr>
            <w:tcW w:w="1084" w:type="dxa"/>
            <w:tcBorders>
              <w:top w:val="single" w:sz="4" w:space="0" w:color="auto"/>
              <w:left w:val="single" w:sz="4" w:space="0" w:color="auto"/>
              <w:bottom w:val="single" w:sz="4" w:space="0" w:color="auto"/>
              <w:right w:val="single" w:sz="4" w:space="0" w:color="auto"/>
            </w:tcBorders>
          </w:tcPr>
          <w:p w14:paraId="26E34472"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799</w:t>
            </w:r>
          </w:p>
        </w:tc>
        <w:tc>
          <w:tcPr>
            <w:tcW w:w="941" w:type="dxa"/>
            <w:tcBorders>
              <w:top w:val="single" w:sz="4" w:space="0" w:color="auto"/>
              <w:left w:val="single" w:sz="4" w:space="0" w:color="auto"/>
              <w:bottom w:val="single" w:sz="4" w:space="0" w:color="auto"/>
              <w:right w:val="single" w:sz="4" w:space="0" w:color="auto"/>
            </w:tcBorders>
          </w:tcPr>
          <w:p w14:paraId="77C591CB"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377</w:t>
            </w:r>
          </w:p>
        </w:tc>
      </w:tr>
      <w:tr w:rsidR="00A91FC7" w:rsidRPr="006B5F24" w14:paraId="68BCF811" w14:textId="77777777" w:rsidTr="00247AA5">
        <w:trPr>
          <w:jc w:val="center"/>
        </w:trPr>
        <w:tc>
          <w:tcPr>
            <w:tcW w:w="1124" w:type="dxa"/>
            <w:tcBorders>
              <w:top w:val="single" w:sz="4" w:space="0" w:color="auto"/>
              <w:left w:val="single" w:sz="4" w:space="0" w:color="auto"/>
              <w:bottom w:val="single" w:sz="4" w:space="0" w:color="auto"/>
              <w:right w:val="single" w:sz="4" w:space="0" w:color="auto"/>
            </w:tcBorders>
          </w:tcPr>
          <w:p w14:paraId="7DF15775" w14:textId="77777777" w:rsidR="00A91FC7" w:rsidRPr="006B5F24" w:rsidRDefault="00A91FC7" w:rsidP="00A91FC7">
            <w:pPr>
              <w:spacing w:after="0" w:line="240" w:lineRule="auto"/>
              <w:contextualSpacing/>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lastRenderedPageBreak/>
              <w:t>Старшая школа</w:t>
            </w:r>
          </w:p>
        </w:tc>
        <w:tc>
          <w:tcPr>
            <w:tcW w:w="992" w:type="dxa"/>
            <w:tcBorders>
              <w:top w:val="single" w:sz="4" w:space="0" w:color="auto"/>
              <w:left w:val="single" w:sz="4" w:space="0" w:color="auto"/>
              <w:bottom w:val="single" w:sz="4" w:space="0" w:color="auto"/>
              <w:right w:val="single" w:sz="4" w:space="0" w:color="auto"/>
            </w:tcBorders>
          </w:tcPr>
          <w:p w14:paraId="2EB51492"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4</w:t>
            </w:r>
          </w:p>
        </w:tc>
        <w:tc>
          <w:tcPr>
            <w:tcW w:w="1148" w:type="dxa"/>
            <w:tcBorders>
              <w:top w:val="single" w:sz="4" w:space="0" w:color="auto"/>
              <w:left w:val="single" w:sz="4" w:space="0" w:color="auto"/>
              <w:bottom w:val="single" w:sz="4" w:space="0" w:color="auto"/>
              <w:right w:val="single" w:sz="4" w:space="0" w:color="auto"/>
            </w:tcBorders>
          </w:tcPr>
          <w:p w14:paraId="73E3029F"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78</w:t>
            </w:r>
          </w:p>
        </w:tc>
        <w:tc>
          <w:tcPr>
            <w:tcW w:w="971" w:type="dxa"/>
            <w:tcBorders>
              <w:top w:val="single" w:sz="4" w:space="0" w:color="auto"/>
              <w:left w:val="single" w:sz="4" w:space="0" w:color="auto"/>
              <w:bottom w:val="single" w:sz="4" w:space="0" w:color="auto"/>
              <w:right w:val="single" w:sz="4" w:space="0" w:color="auto"/>
            </w:tcBorders>
          </w:tcPr>
          <w:p w14:paraId="66E888F1"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38</w:t>
            </w:r>
          </w:p>
        </w:tc>
        <w:tc>
          <w:tcPr>
            <w:tcW w:w="992" w:type="dxa"/>
            <w:tcBorders>
              <w:top w:val="single" w:sz="4" w:space="0" w:color="auto"/>
              <w:left w:val="single" w:sz="4" w:space="0" w:color="auto"/>
              <w:bottom w:val="single" w:sz="4" w:space="0" w:color="auto"/>
              <w:right w:val="single" w:sz="4" w:space="0" w:color="auto"/>
            </w:tcBorders>
          </w:tcPr>
          <w:p w14:paraId="01DA7712"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4</w:t>
            </w:r>
          </w:p>
        </w:tc>
        <w:tc>
          <w:tcPr>
            <w:tcW w:w="1132" w:type="dxa"/>
            <w:tcBorders>
              <w:top w:val="single" w:sz="4" w:space="0" w:color="auto"/>
              <w:left w:val="single" w:sz="4" w:space="0" w:color="auto"/>
              <w:bottom w:val="single" w:sz="4" w:space="0" w:color="auto"/>
              <w:right w:val="single" w:sz="4" w:space="0" w:color="auto"/>
            </w:tcBorders>
          </w:tcPr>
          <w:p w14:paraId="3516A822"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82</w:t>
            </w:r>
          </w:p>
        </w:tc>
        <w:tc>
          <w:tcPr>
            <w:tcW w:w="930" w:type="dxa"/>
            <w:tcBorders>
              <w:top w:val="single" w:sz="4" w:space="0" w:color="auto"/>
              <w:left w:val="single" w:sz="4" w:space="0" w:color="auto"/>
              <w:bottom w:val="single" w:sz="4" w:space="0" w:color="auto"/>
              <w:right w:val="single" w:sz="4" w:space="0" w:color="auto"/>
            </w:tcBorders>
          </w:tcPr>
          <w:p w14:paraId="413CFBD7"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41</w:t>
            </w:r>
          </w:p>
        </w:tc>
        <w:tc>
          <w:tcPr>
            <w:tcW w:w="961" w:type="dxa"/>
            <w:tcBorders>
              <w:top w:val="single" w:sz="4" w:space="0" w:color="auto"/>
              <w:left w:val="single" w:sz="4" w:space="0" w:color="auto"/>
              <w:bottom w:val="single" w:sz="4" w:space="0" w:color="auto"/>
              <w:right w:val="single" w:sz="4" w:space="0" w:color="auto"/>
            </w:tcBorders>
          </w:tcPr>
          <w:p w14:paraId="5B964FA1"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5</w:t>
            </w:r>
          </w:p>
        </w:tc>
        <w:tc>
          <w:tcPr>
            <w:tcW w:w="1084" w:type="dxa"/>
            <w:tcBorders>
              <w:top w:val="single" w:sz="4" w:space="0" w:color="auto"/>
              <w:left w:val="single" w:sz="4" w:space="0" w:color="auto"/>
              <w:bottom w:val="single" w:sz="4" w:space="0" w:color="auto"/>
              <w:right w:val="single" w:sz="4" w:space="0" w:color="auto"/>
            </w:tcBorders>
          </w:tcPr>
          <w:p w14:paraId="3079BC3D"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101</w:t>
            </w:r>
          </w:p>
        </w:tc>
        <w:tc>
          <w:tcPr>
            <w:tcW w:w="941" w:type="dxa"/>
            <w:tcBorders>
              <w:top w:val="single" w:sz="4" w:space="0" w:color="auto"/>
              <w:left w:val="single" w:sz="4" w:space="0" w:color="auto"/>
              <w:bottom w:val="single" w:sz="4" w:space="0" w:color="auto"/>
              <w:right w:val="single" w:sz="4" w:space="0" w:color="auto"/>
            </w:tcBorders>
          </w:tcPr>
          <w:p w14:paraId="49374774" w14:textId="77777777" w:rsidR="00A91FC7" w:rsidRPr="006B5F24" w:rsidRDefault="00A91FC7" w:rsidP="00A91FC7">
            <w:pPr>
              <w:spacing w:after="0" w:line="240" w:lineRule="auto"/>
              <w:contextualSpacing/>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56</w:t>
            </w:r>
          </w:p>
        </w:tc>
      </w:tr>
    </w:tbl>
    <w:p w14:paraId="34859698" w14:textId="77777777" w:rsidR="00A91FC7" w:rsidRPr="006B5F24" w:rsidRDefault="00A91FC7" w:rsidP="00A91FC7">
      <w:pPr>
        <w:spacing w:after="0" w:line="240" w:lineRule="auto"/>
        <w:ind w:firstLine="708"/>
        <w:contextualSpacing/>
        <w:rPr>
          <w:rFonts w:ascii="Times New Roman" w:eastAsia="Times New Roman" w:hAnsi="Times New Roman" w:cs="Times New Roman"/>
          <w:kern w:val="0"/>
          <w:sz w:val="24"/>
          <w:szCs w:val="24"/>
          <w:lang w:eastAsia="ru-RU"/>
          <w14:ligatures w14:val="none"/>
        </w:rPr>
      </w:pPr>
    </w:p>
    <w:p w14:paraId="047D249E" w14:textId="11A6B375" w:rsidR="005C56FF" w:rsidRPr="006B5F24" w:rsidRDefault="006946B2" w:rsidP="006B3D75">
      <w:pPr>
        <w:jc w:val="center"/>
        <w:rPr>
          <w:rFonts w:ascii="Times New Roman" w:hAnsi="Times New Roman" w:cs="Times New Roman"/>
          <w:b/>
          <w:bCs/>
          <w:sz w:val="24"/>
          <w:szCs w:val="24"/>
          <w:lang w:val="kk-KZ"/>
        </w:rPr>
      </w:pPr>
      <w:r w:rsidRPr="006B5F24">
        <w:rPr>
          <w:rFonts w:ascii="Times New Roman" w:hAnsi="Times New Roman" w:cs="Times New Roman"/>
          <w:b/>
          <w:noProof/>
          <w:sz w:val="24"/>
          <w:szCs w:val="24"/>
          <w:lang w:eastAsia="ru-RU"/>
        </w:rPr>
        <w:drawing>
          <wp:inline distT="0" distB="0" distL="0" distR="0" wp14:anchorId="433F3E60" wp14:editId="6C48B7CF">
            <wp:extent cx="5819775" cy="3352800"/>
            <wp:effectExtent l="0" t="0" r="9525"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12124E1" w14:textId="77777777" w:rsidR="001936FB" w:rsidRPr="006B5F24" w:rsidRDefault="001936FB" w:rsidP="001936FB">
      <w:pPr>
        <w:spacing w:after="0" w:line="240" w:lineRule="auto"/>
        <w:ind w:firstLine="708"/>
        <w:contextualSpacing/>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Вывод: на протяжении трех лет прослеживается положительная динамика в контингенте учащихся на всех ступенях обучения, соответственно увеличивается количество класс – комплектов.</w:t>
      </w:r>
    </w:p>
    <w:p w14:paraId="05C1159E" w14:textId="0C379796" w:rsidR="00A20309" w:rsidRPr="006B5F24" w:rsidRDefault="001936FB" w:rsidP="00F53E56">
      <w:pPr>
        <w:tabs>
          <w:tab w:val="left" w:pos="1350"/>
        </w:tabs>
        <w:spacing w:after="0" w:line="240" w:lineRule="auto"/>
        <w:ind w:firstLine="708"/>
        <w:contextualSpacing/>
        <w:rPr>
          <w:rFonts w:ascii="Times New Roman" w:eastAsia="Times New Roman" w:hAnsi="Times New Roman" w:cs="Times New Roman"/>
          <w:b/>
          <w:i/>
          <w:kern w:val="0"/>
          <w:sz w:val="24"/>
          <w:szCs w:val="24"/>
          <w:lang w:val="kk-KZ" w:eastAsia="ru-RU"/>
          <w14:ligatures w14:val="none"/>
        </w:rPr>
      </w:pPr>
      <w:r w:rsidRPr="006B5F24">
        <w:rPr>
          <w:rFonts w:ascii="Times New Roman" w:eastAsia="Times New Roman" w:hAnsi="Times New Roman" w:cs="Times New Roman"/>
          <w:b/>
          <w:i/>
          <w:kern w:val="0"/>
          <w:sz w:val="24"/>
          <w:szCs w:val="24"/>
          <w:lang w:eastAsia="ru-RU"/>
          <w14:ligatures w14:val="none"/>
        </w:rPr>
        <w:tab/>
      </w:r>
      <w:bookmarkStart w:id="3" w:name="_Hlk104967426"/>
    </w:p>
    <w:p w14:paraId="5B6712E2" w14:textId="4582A991" w:rsidR="00A20309" w:rsidRPr="006B5F24" w:rsidRDefault="00A20309" w:rsidP="00A20309">
      <w:pPr>
        <w:spacing w:after="0" w:line="240" w:lineRule="auto"/>
        <w:ind w:firstLine="567"/>
        <w:jc w:val="both"/>
        <w:rPr>
          <w:rFonts w:ascii="Times New Roman" w:hAnsi="Times New Roman" w:cs="Times New Roman"/>
          <w:sz w:val="24"/>
          <w:szCs w:val="24"/>
        </w:rPr>
      </w:pPr>
      <w:r w:rsidRPr="006B5F24">
        <w:rPr>
          <w:rFonts w:ascii="Times New Roman" w:hAnsi="Times New Roman" w:cs="Times New Roman"/>
          <w:sz w:val="24"/>
          <w:szCs w:val="24"/>
        </w:rPr>
        <w:t>Школа решает задачи по профильной п</w:t>
      </w:r>
      <w:r w:rsidR="00F53E56" w:rsidRPr="006B5F24">
        <w:rPr>
          <w:rFonts w:ascii="Times New Roman" w:hAnsi="Times New Roman" w:cs="Times New Roman"/>
          <w:sz w:val="24"/>
          <w:szCs w:val="24"/>
        </w:rPr>
        <w:t xml:space="preserve">одготовке учащихся: начиная со </w:t>
      </w:r>
      <w:r w:rsidR="00863F39" w:rsidRPr="006B5F24">
        <w:rPr>
          <w:rFonts w:ascii="Times New Roman" w:hAnsi="Times New Roman" w:cs="Times New Roman"/>
          <w:sz w:val="24"/>
          <w:szCs w:val="24"/>
          <w:lang w:val="kk-KZ"/>
        </w:rPr>
        <w:t>2</w:t>
      </w:r>
      <w:r w:rsidRPr="006B5F24">
        <w:rPr>
          <w:rFonts w:ascii="Times New Roman" w:hAnsi="Times New Roman" w:cs="Times New Roman"/>
          <w:sz w:val="24"/>
          <w:szCs w:val="24"/>
        </w:rPr>
        <w:t>-го по 9 классы осуществляется дифференциация (один класс в параллели - гимназический); на старшей ступени – классы естественно-математическ</w:t>
      </w:r>
      <w:r w:rsidR="00893C2A" w:rsidRPr="006B5F24">
        <w:rPr>
          <w:rFonts w:ascii="Times New Roman" w:hAnsi="Times New Roman" w:cs="Times New Roman"/>
          <w:sz w:val="24"/>
          <w:szCs w:val="24"/>
        </w:rPr>
        <w:t xml:space="preserve">ого </w:t>
      </w:r>
      <w:r w:rsidRPr="006B5F24">
        <w:rPr>
          <w:rFonts w:ascii="Times New Roman" w:hAnsi="Times New Roman" w:cs="Times New Roman"/>
          <w:sz w:val="24"/>
          <w:szCs w:val="24"/>
        </w:rPr>
        <w:t xml:space="preserve"> профилей.</w:t>
      </w:r>
    </w:p>
    <w:tbl>
      <w:tblPr>
        <w:tblStyle w:val="71"/>
        <w:tblW w:w="0" w:type="auto"/>
        <w:tblInd w:w="166" w:type="dxa"/>
        <w:tblLook w:val="04A0" w:firstRow="1" w:lastRow="0" w:firstColumn="1" w:lastColumn="0" w:noHBand="0" w:noVBand="1"/>
      </w:tblPr>
      <w:tblGrid>
        <w:gridCol w:w="1893"/>
        <w:gridCol w:w="2928"/>
        <w:gridCol w:w="2507"/>
        <w:gridCol w:w="2360"/>
      </w:tblGrid>
      <w:tr w:rsidR="00D12F43" w:rsidRPr="006B5F24" w14:paraId="7A068523" w14:textId="77777777" w:rsidTr="00F53E56">
        <w:trPr>
          <w:trHeight w:val="776"/>
        </w:trPr>
        <w:tc>
          <w:tcPr>
            <w:tcW w:w="1893" w:type="dxa"/>
            <w:tcBorders>
              <w:top w:val="single" w:sz="4" w:space="0" w:color="auto"/>
              <w:left w:val="single" w:sz="4" w:space="0" w:color="auto"/>
              <w:bottom w:val="single" w:sz="4" w:space="0" w:color="auto"/>
              <w:right w:val="single" w:sz="4" w:space="0" w:color="auto"/>
            </w:tcBorders>
            <w:hideMark/>
          </w:tcPr>
          <w:p w14:paraId="1C4C42B1" w14:textId="77777777" w:rsidR="00A20309" w:rsidRPr="006B5F24" w:rsidRDefault="00A20309">
            <w:pPr>
              <w:rPr>
                <w:rFonts w:ascii="Times New Roman" w:hAnsi="Times New Roman" w:cs="Times New Roman"/>
                <w:sz w:val="24"/>
                <w:szCs w:val="24"/>
              </w:rPr>
            </w:pPr>
            <w:r w:rsidRPr="006B5F24">
              <w:rPr>
                <w:rFonts w:ascii="Times New Roman" w:hAnsi="Times New Roman" w:cs="Times New Roman"/>
                <w:sz w:val="24"/>
                <w:szCs w:val="24"/>
              </w:rPr>
              <w:t>Учебные годы</w:t>
            </w:r>
          </w:p>
        </w:tc>
        <w:tc>
          <w:tcPr>
            <w:tcW w:w="2928" w:type="dxa"/>
            <w:tcBorders>
              <w:top w:val="single" w:sz="4" w:space="0" w:color="auto"/>
              <w:left w:val="single" w:sz="4" w:space="0" w:color="auto"/>
              <w:bottom w:val="single" w:sz="4" w:space="0" w:color="auto"/>
              <w:right w:val="single" w:sz="4" w:space="0" w:color="auto"/>
            </w:tcBorders>
            <w:hideMark/>
          </w:tcPr>
          <w:p w14:paraId="34A74AEE" w14:textId="77777777" w:rsidR="00A20309" w:rsidRPr="006B5F24" w:rsidRDefault="00A20309">
            <w:pPr>
              <w:rPr>
                <w:rFonts w:ascii="Times New Roman" w:hAnsi="Times New Roman" w:cs="Times New Roman"/>
                <w:sz w:val="24"/>
                <w:szCs w:val="24"/>
              </w:rPr>
            </w:pPr>
            <w:r w:rsidRPr="006B5F24">
              <w:rPr>
                <w:rFonts w:ascii="Times New Roman" w:hAnsi="Times New Roman" w:cs="Times New Roman"/>
                <w:sz w:val="24"/>
                <w:szCs w:val="24"/>
                <w:lang w:val="kk-KZ"/>
              </w:rPr>
              <w:t xml:space="preserve">Гимназические </w:t>
            </w:r>
            <w:r w:rsidRPr="006B5F24">
              <w:rPr>
                <w:rFonts w:ascii="Times New Roman" w:hAnsi="Times New Roman" w:cs="Times New Roman"/>
                <w:sz w:val="24"/>
                <w:szCs w:val="24"/>
              </w:rPr>
              <w:t>классы</w:t>
            </w:r>
          </w:p>
        </w:tc>
        <w:tc>
          <w:tcPr>
            <w:tcW w:w="2507" w:type="dxa"/>
            <w:tcBorders>
              <w:top w:val="single" w:sz="4" w:space="0" w:color="auto"/>
              <w:left w:val="single" w:sz="4" w:space="0" w:color="auto"/>
              <w:bottom w:val="single" w:sz="4" w:space="0" w:color="auto"/>
              <w:right w:val="single" w:sz="4" w:space="0" w:color="auto"/>
            </w:tcBorders>
            <w:hideMark/>
          </w:tcPr>
          <w:p w14:paraId="10F26302" w14:textId="77777777" w:rsidR="00A20309" w:rsidRPr="006B5F24" w:rsidRDefault="00A20309">
            <w:pPr>
              <w:rPr>
                <w:rFonts w:ascii="Times New Roman" w:hAnsi="Times New Roman" w:cs="Times New Roman"/>
                <w:sz w:val="24"/>
                <w:szCs w:val="24"/>
              </w:rPr>
            </w:pPr>
            <w:r w:rsidRPr="006B5F24">
              <w:rPr>
                <w:rFonts w:ascii="Times New Roman" w:hAnsi="Times New Roman" w:cs="Times New Roman"/>
                <w:sz w:val="24"/>
                <w:szCs w:val="24"/>
              </w:rPr>
              <w:t>Классы с углубленным изучением предметов</w:t>
            </w:r>
          </w:p>
        </w:tc>
        <w:tc>
          <w:tcPr>
            <w:tcW w:w="2360" w:type="dxa"/>
            <w:tcBorders>
              <w:top w:val="single" w:sz="4" w:space="0" w:color="auto"/>
              <w:left w:val="single" w:sz="4" w:space="0" w:color="auto"/>
              <w:bottom w:val="single" w:sz="4" w:space="0" w:color="auto"/>
              <w:right w:val="single" w:sz="4" w:space="0" w:color="auto"/>
            </w:tcBorders>
            <w:hideMark/>
          </w:tcPr>
          <w:p w14:paraId="3DCCEF56" w14:textId="77777777" w:rsidR="00A20309" w:rsidRPr="006B5F24" w:rsidRDefault="00A20309">
            <w:pPr>
              <w:rPr>
                <w:rFonts w:ascii="Times New Roman" w:hAnsi="Times New Roman" w:cs="Times New Roman"/>
                <w:sz w:val="24"/>
                <w:szCs w:val="24"/>
                <w:highlight w:val="yellow"/>
              </w:rPr>
            </w:pPr>
            <w:r w:rsidRPr="006B5F24">
              <w:rPr>
                <w:rFonts w:ascii="Times New Roman" w:hAnsi="Times New Roman" w:cs="Times New Roman"/>
                <w:sz w:val="24"/>
                <w:szCs w:val="24"/>
              </w:rPr>
              <w:t>Профильное обучение</w:t>
            </w:r>
          </w:p>
        </w:tc>
      </w:tr>
      <w:tr w:rsidR="00D12F43" w:rsidRPr="006B5F24" w14:paraId="2AE9CBD5" w14:textId="77777777" w:rsidTr="00F53E56">
        <w:trPr>
          <w:trHeight w:val="279"/>
        </w:trPr>
        <w:tc>
          <w:tcPr>
            <w:tcW w:w="1893" w:type="dxa"/>
            <w:tcBorders>
              <w:top w:val="single" w:sz="4" w:space="0" w:color="auto"/>
              <w:left w:val="single" w:sz="4" w:space="0" w:color="auto"/>
              <w:bottom w:val="single" w:sz="4" w:space="0" w:color="auto"/>
              <w:right w:val="single" w:sz="4" w:space="0" w:color="auto"/>
            </w:tcBorders>
            <w:hideMark/>
          </w:tcPr>
          <w:p w14:paraId="540E0C0B" w14:textId="77777777" w:rsidR="00A20309" w:rsidRPr="006B5F24" w:rsidRDefault="00A20309">
            <w:pPr>
              <w:rPr>
                <w:rFonts w:ascii="Times New Roman" w:hAnsi="Times New Roman" w:cs="Times New Roman"/>
                <w:sz w:val="24"/>
                <w:szCs w:val="24"/>
                <w:lang w:val="kk-KZ"/>
              </w:rPr>
            </w:pPr>
            <w:r w:rsidRPr="006B5F24">
              <w:rPr>
                <w:rFonts w:ascii="Times New Roman" w:hAnsi="Times New Roman" w:cs="Times New Roman"/>
                <w:sz w:val="24"/>
                <w:szCs w:val="24"/>
              </w:rPr>
              <w:t>20</w:t>
            </w:r>
            <w:r w:rsidRPr="006B5F24">
              <w:rPr>
                <w:rFonts w:ascii="Times New Roman" w:hAnsi="Times New Roman" w:cs="Times New Roman"/>
                <w:sz w:val="24"/>
                <w:szCs w:val="24"/>
                <w:lang w:val="kk-KZ"/>
              </w:rPr>
              <w:t>20</w:t>
            </w:r>
            <w:r w:rsidRPr="006B5F24">
              <w:rPr>
                <w:rFonts w:ascii="Times New Roman" w:hAnsi="Times New Roman" w:cs="Times New Roman"/>
                <w:sz w:val="24"/>
                <w:szCs w:val="24"/>
              </w:rPr>
              <w:t>-20</w:t>
            </w:r>
            <w:r w:rsidRPr="006B5F24">
              <w:rPr>
                <w:rFonts w:ascii="Times New Roman" w:hAnsi="Times New Roman" w:cs="Times New Roman"/>
                <w:sz w:val="24"/>
                <w:szCs w:val="24"/>
                <w:lang w:val="kk-KZ"/>
              </w:rPr>
              <w:t>21</w:t>
            </w:r>
          </w:p>
        </w:tc>
        <w:tc>
          <w:tcPr>
            <w:tcW w:w="2928" w:type="dxa"/>
            <w:tcBorders>
              <w:top w:val="single" w:sz="4" w:space="0" w:color="auto"/>
              <w:left w:val="single" w:sz="4" w:space="0" w:color="auto"/>
              <w:bottom w:val="single" w:sz="4" w:space="0" w:color="auto"/>
              <w:right w:val="single" w:sz="4" w:space="0" w:color="auto"/>
            </w:tcBorders>
            <w:hideMark/>
          </w:tcPr>
          <w:p w14:paraId="39F0D7CA" w14:textId="7018D7EA" w:rsidR="00A20309" w:rsidRPr="006B5F24" w:rsidRDefault="00863F39">
            <w:pPr>
              <w:rPr>
                <w:rFonts w:ascii="Times New Roman" w:hAnsi="Times New Roman" w:cs="Times New Roman"/>
                <w:sz w:val="24"/>
                <w:szCs w:val="24"/>
                <w:lang w:val="kk-KZ"/>
              </w:rPr>
            </w:pPr>
            <w:r w:rsidRPr="006B5F24">
              <w:rPr>
                <w:rFonts w:ascii="Times New Roman" w:hAnsi="Times New Roman" w:cs="Times New Roman"/>
                <w:sz w:val="24"/>
                <w:szCs w:val="24"/>
                <w:lang w:val="kk-KZ"/>
              </w:rPr>
              <w:t>7</w:t>
            </w:r>
            <w:r w:rsidR="00A20309" w:rsidRPr="006B5F24">
              <w:rPr>
                <w:rFonts w:ascii="Times New Roman" w:hAnsi="Times New Roman" w:cs="Times New Roman"/>
                <w:sz w:val="24"/>
                <w:szCs w:val="24"/>
              </w:rPr>
              <w:t>/</w:t>
            </w:r>
            <w:r w:rsidRPr="006B5F24">
              <w:rPr>
                <w:rFonts w:ascii="Times New Roman" w:hAnsi="Times New Roman" w:cs="Times New Roman"/>
                <w:sz w:val="24"/>
                <w:szCs w:val="24"/>
                <w:lang w:val="kk-KZ"/>
              </w:rPr>
              <w:t>186</w:t>
            </w:r>
          </w:p>
        </w:tc>
        <w:tc>
          <w:tcPr>
            <w:tcW w:w="2507" w:type="dxa"/>
            <w:tcBorders>
              <w:top w:val="single" w:sz="4" w:space="0" w:color="auto"/>
              <w:left w:val="single" w:sz="4" w:space="0" w:color="auto"/>
              <w:bottom w:val="single" w:sz="4" w:space="0" w:color="auto"/>
              <w:right w:val="single" w:sz="4" w:space="0" w:color="auto"/>
            </w:tcBorders>
            <w:hideMark/>
          </w:tcPr>
          <w:p w14:paraId="67933965" w14:textId="5D0BBA24" w:rsidR="00A20309" w:rsidRPr="006B5F24" w:rsidRDefault="00863F39">
            <w:pPr>
              <w:rPr>
                <w:rFonts w:ascii="Times New Roman" w:hAnsi="Times New Roman" w:cs="Times New Roman"/>
                <w:sz w:val="24"/>
                <w:szCs w:val="24"/>
                <w:lang w:val="kk-KZ"/>
              </w:rPr>
            </w:pPr>
            <w:r w:rsidRPr="006B5F24">
              <w:rPr>
                <w:rFonts w:ascii="Times New Roman" w:hAnsi="Times New Roman" w:cs="Times New Roman"/>
                <w:sz w:val="24"/>
                <w:szCs w:val="24"/>
                <w:lang w:val="kk-KZ"/>
              </w:rPr>
              <w:t>6</w:t>
            </w:r>
            <w:r w:rsidR="00A20309" w:rsidRPr="006B5F24">
              <w:rPr>
                <w:rFonts w:ascii="Times New Roman" w:hAnsi="Times New Roman" w:cs="Times New Roman"/>
                <w:sz w:val="24"/>
                <w:szCs w:val="24"/>
              </w:rPr>
              <w:t>/</w:t>
            </w:r>
            <w:r w:rsidRPr="006B5F24">
              <w:rPr>
                <w:rFonts w:ascii="Times New Roman" w:hAnsi="Times New Roman" w:cs="Times New Roman"/>
                <w:sz w:val="24"/>
                <w:szCs w:val="24"/>
                <w:lang w:val="kk-KZ"/>
              </w:rPr>
              <w:t>161</w:t>
            </w:r>
          </w:p>
        </w:tc>
        <w:tc>
          <w:tcPr>
            <w:tcW w:w="2360" w:type="dxa"/>
            <w:tcBorders>
              <w:top w:val="single" w:sz="4" w:space="0" w:color="auto"/>
              <w:left w:val="single" w:sz="4" w:space="0" w:color="auto"/>
              <w:bottom w:val="single" w:sz="4" w:space="0" w:color="auto"/>
              <w:right w:val="single" w:sz="4" w:space="0" w:color="auto"/>
            </w:tcBorders>
            <w:hideMark/>
          </w:tcPr>
          <w:p w14:paraId="160DCFCE" w14:textId="61A54B79" w:rsidR="00A20309" w:rsidRPr="006B5F24" w:rsidRDefault="00777A35">
            <w:pPr>
              <w:rPr>
                <w:rFonts w:ascii="Times New Roman" w:hAnsi="Times New Roman" w:cs="Times New Roman"/>
                <w:sz w:val="24"/>
                <w:szCs w:val="24"/>
                <w:lang w:val="kk-KZ"/>
              </w:rPr>
            </w:pPr>
            <w:r w:rsidRPr="006B5F24">
              <w:rPr>
                <w:rFonts w:ascii="Times New Roman" w:hAnsi="Times New Roman" w:cs="Times New Roman"/>
                <w:sz w:val="24"/>
                <w:szCs w:val="24"/>
                <w:lang w:val="kk-KZ"/>
              </w:rPr>
              <w:t>2</w:t>
            </w:r>
            <w:r w:rsidR="00A20309" w:rsidRPr="006B5F24">
              <w:rPr>
                <w:rFonts w:ascii="Times New Roman" w:hAnsi="Times New Roman" w:cs="Times New Roman"/>
                <w:sz w:val="24"/>
                <w:szCs w:val="24"/>
              </w:rPr>
              <w:t>/</w:t>
            </w:r>
            <w:r w:rsidR="001253CB" w:rsidRPr="006B5F24">
              <w:rPr>
                <w:rFonts w:ascii="Times New Roman" w:hAnsi="Times New Roman" w:cs="Times New Roman"/>
                <w:sz w:val="24"/>
                <w:szCs w:val="24"/>
                <w:lang w:val="kk-KZ"/>
              </w:rPr>
              <w:t>54</w:t>
            </w:r>
          </w:p>
        </w:tc>
      </w:tr>
      <w:tr w:rsidR="00D12F43" w:rsidRPr="006B5F24" w14:paraId="4BCF1CED" w14:textId="77777777" w:rsidTr="00F53E56">
        <w:trPr>
          <w:trHeight w:val="279"/>
        </w:trPr>
        <w:tc>
          <w:tcPr>
            <w:tcW w:w="1893" w:type="dxa"/>
            <w:tcBorders>
              <w:top w:val="single" w:sz="4" w:space="0" w:color="auto"/>
              <w:left w:val="single" w:sz="4" w:space="0" w:color="auto"/>
              <w:bottom w:val="single" w:sz="4" w:space="0" w:color="auto"/>
              <w:right w:val="single" w:sz="4" w:space="0" w:color="auto"/>
            </w:tcBorders>
            <w:hideMark/>
          </w:tcPr>
          <w:p w14:paraId="663D747B" w14:textId="77777777" w:rsidR="00A20309" w:rsidRPr="006B5F24" w:rsidRDefault="00A20309">
            <w:pPr>
              <w:rPr>
                <w:rFonts w:ascii="Times New Roman" w:hAnsi="Times New Roman" w:cs="Times New Roman"/>
                <w:sz w:val="24"/>
                <w:szCs w:val="24"/>
                <w:highlight w:val="yellow"/>
              </w:rPr>
            </w:pPr>
            <w:r w:rsidRPr="006B5F24">
              <w:rPr>
                <w:rFonts w:ascii="Times New Roman" w:hAnsi="Times New Roman" w:cs="Times New Roman"/>
                <w:sz w:val="24"/>
                <w:szCs w:val="24"/>
              </w:rPr>
              <w:t>2021-2022</w:t>
            </w:r>
          </w:p>
        </w:tc>
        <w:tc>
          <w:tcPr>
            <w:tcW w:w="2928" w:type="dxa"/>
            <w:tcBorders>
              <w:top w:val="single" w:sz="4" w:space="0" w:color="auto"/>
              <w:left w:val="single" w:sz="4" w:space="0" w:color="auto"/>
              <w:bottom w:val="single" w:sz="4" w:space="0" w:color="auto"/>
              <w:right w:val="single" w:sz="4" w:space="0" w:color="auto"/>
            </w:tcBorders>
            <w:hideMark/>
          </w:tcPr>
          <w:p w14:paraId="5EAA852C" w14:textId="315E0C05" w:rsidR="00A20309" w:rsidRPr="006B5F24" w:rsidRDefault="00296A6E">
            <w:pPr>
              <w:rPr>
                <w:rFonts w:ascii="Times New Roman" w:hAnsi="Times New Roman" w:cs="Times New Roman"/>
                <w:sz w:val="24"/>
                <w:szCs w:val="24"/>
                <w:lang w:val="kk-KZ"/>
              </w:rPr>
            </w:pPr>
            <w:r w:rsidRPr="006B5F24">
              <w:rPr>
                <w:rFonts w:ascii="Times New Roman" w:hAnsi="Times New Roman" w:cs="Times New Roman"/>
                <w:sz w:val="24"/>
                <w:szCs w:val="24"/>
                <w:lang w:val="kk-KZ"/>
              </w:rPr>
              <w:t>7/ 180</w:t>
            </w:r>
          </w:p>
        </w:tc>
        <w:tc>
          <w:tcPr>
            <w:tcW w:w="2507" w:type="dxa"/>
            <w:tcBorders>
              <w:top w:val="single" w:sz="4" w:space="0" w:color="auto"/>
              <w:left w:val="single" w:sz="4" w:space="0" w:color="auto"/>
              <w:bottom w:val="single" w:sz="4" w:space="0" w:color="auto"/>
              <w:right w:val="single" w:sz="4" w:space="0" w:color="auto"/>
            </w:tcBorders>
            <w:hideMark/>
          </w:tcPr>
          <w:p w14:paraId="4EC3D7CE" w14:textId="45E61405" w:rsidR="00A20309" w:rsidRPr="006B5F24" w:rsidRDefault="00863F39">
            <w:pPr>
              <w:rPr>
                <w:rFonts w:ascii="Times New Roman" w:hAnsi="Times New Roman" w:cs="Times New Roman"/>
                <w:sz w:val="24"/>
                <w:szCs w:val="24"/>
                <w:highlight w:val="yellow"/>
                <w:lang w:val="kk-KZ"/>
              </w:rPr>
            </w:pPr>
            <w:r w:rsidRPr="006B5F24">
              <w:rPr>
                <w:rFonts w:ascii="Times New Roman" w:hAnsi="Times New Roman" w:cs="Times New Roman"/>
                <w:sz w:val="24"/>
                <w:szCs w:val="24"/>
                <w:lang w:val="kk-KZ"/>
              </w:rPr>
              <w:t>4/107</w:t>
            </w:r>
          </w:p>
        </w:tc>
        <w:tc>
          <w:tcPr>
            <w:tcW w:w="2360" w:type="dxa"/>
            <w:tcBorders>
              <w:top w:val="single" w:sz="4" w:space="0" w:color="auto"/>
              <w:left w:val="single" w:sz="4" w:space="0" w:color="auto"/>
              <w:bottom w:val="single" w:sz="4" w:space="0" w:color="auto"/>
              <w:right w:val="single" w:sz="4" w:space="0" w:color="auto"/>
            </w:tcBorders>
            <w:hideMark/>
          </w:tcPr>
          <w:p w14:paraId="4A3AC61D" w14:textId="6F92C218" w:rsidR="00A20309" w:rsidRPr="006B5F24" w:rsidRDefault="001253CB">
            <w:pPr>
              <w:rPr>
                <w:rFonts w:ascii="Times New Roman" w:hAnsi="Times New Roman" w:cs="Times New Roman"/>
                <w:sz w:val="24"/>
                <w:szCs w:val="24"/>
                <w:lang w:val="kk-KZ"/>
              </w:rPr>
            </w:pPr>
            <w:r w:rsidRPr="006B5F24">
              <w:rPr>
                <w:rFonts w:ascii="Times New Roman" w:hAnsi="Times New Roman" w:cs="Times New Roman"/>
                <w:sz w:val="24"/>
                <w:szCs w:val="24"/>
                <w:lang w:val="kk-KZ"/>
              </w:rPr>
              <w:t>2/35</w:t>
            </w:r>
          </w:p>
        </w:tc>
      </w:tr>
      <w:tr w:rsidR="00D12F43" w:rsidRPr="006B5F24" w14:paraId="06C927EE" w14:textId="77777777" w:rsidTr="00F53E56">
        <w:trPr>
          <w:trHeight w:val="279"/>
        </w:trPr>
        <w:tc>
          <w:tcPr>
            <w:tcW w:w="1893" w:type="dxa"/>
            <w:tcBorders>
              <w:top w:val="single" w:sz="4" w:space="0" w:color="auto"/>
              <w:left w:val="single" w:sz="4" w:space="0" w:color="auto"/>
              <w:bottom w:val="single" w:sz="4" w:space="0" w:color="auto"/>
              <w:right w:val="single" w:sz="4" w:space="0" w:color="auto"/>
            </w:tcBorders>
            <w:hideMark/>
          </w:tcPr>
          <w:p w14:paraId="63959A7E" w14:textId="77777777" w:rsidR="00A20309" w:rsidRPr="006B5F24" w:rsidRDefault="00A20309">
            <w:pPr>
              <w:rPr>
                <w:rFonts w:ascii="Times New Roman" w:hAnsi="Times New Roman" w:cs="Times New Roman"/>
                <w:sz w:val="24"/>
                <w:szCs w:val="24"/>
                <w:highlight w:val="yellow"/>
              </w:rPr>
            </w:pPr>
            <w:r w:rsidRPr="006B5F24">
              <w:rPr>
                <w:rFonts w:ascii="Times New Roman" w:hAnsi="Times New Roman" w:cs="Times New Roman"/>
                <w:sz w:val="24"/>
                <w:szCs w:val="24"/>
              </w:rPr>
              <w:t>2022-2023</w:t>
            </w:r>
          </w:p>
        </w:tc>
        <w:tc>
          <w:tcPr>
            <w:tcW w:w="2928" w:type="dxa"/>
            <w:tcBorders>
              <w:top w:val="single" w:sz="4" w:space="0" w:color="auto"/>
              <w:left w:val="single" w:sz="4" w:space="0" w:color="auto"/>
              <w:bottom w:val="single" w:sz="4" w:space="0" w:color="auto"/>
              <w:right w:val="single" w:sz="4" w:space="0" w:color="auto"/>
            </w:tcBorders>
            <w:hideMark/>
          </w:tcPr>
          <w:p w14:paraId="7D54D146" w14:textId="78D26A84" w:rsidR="00A20309" w:rsidRPr="006B5F24" w:rsidRDefault="00893C2A">
            <w:pPr>
              <w:rPr>
                <w:rFonts w:ascii="Times New Roman" w:hAnsi="Times New Roman" w:cs="Times New Roman"/>
                <w:sz w:val="24"/>
                <w:szCs w:val="24"/>
                <w:highlight w:val="yellow"/>
                <w:lang w:val="kk-KZ"/>
              </w:rPr>
            </w:pPr>
            <w:r w:rsidRPr="006B5F24">
              <w:rPr>
                <w:rFonts w:ascii="Times New Roman" w:hAnsi="Times New Roman" w:cs="Times New Roman"/>
                <w:sz w:val="24"/>
                <w:szCs w:val="24"/>
                <w:lang w:val="kk-KZ"/>
              </w:rPr>
              <w:t>8/206</w:t>
            </w:r>
          </w:p>
        </w:tc>
        <w:tc>
          <w:tcPr>
            <w:tcW w:w="2507" w:type="dxa"/>
            <w:tcBorders>
              <w:top w:val="single" w:sz="4" w:space="0" w:color="auto"/>
              <w:left w:val="single" w:sz="4" w:space="0" w:color="auto"/>
              <w:bottom w:val="single" w:sz="4" w:space="0" w:color="auto"/>
              <w:right w:val="single" w:sz="4" w:space="0" w:color="auto"/>
            </w:tcBorders>
            <w:hideMark/>
          </w:tcPr>
          <w:p w14:paraId="39ED7426" w14:textId="77777777" w:rsidR="00A20309" w:rsidRPr="006B5F24" w:rsidRDefault="00A20309">
            <w:pPr>
              <w:rPr>
                <w:rFonts w:ascii="Times New Roman" w:hAnsi="Times New Roman" w:cs="Times New Roman"/>
                <w:sz w:val="24"/>
                <w:szCs w:val="24"/>
                <w:highlight w:val="yellow"/>
                <w:lang w:val="kk-KZ"/>
              </w:rPr>
            </w:pPr>
            <w:r w:rsidRPr="006B5F24">
              <w:rPr>
                <w:rFonts w:ascii="Times New Roman" w:hAnsi="Times New Roman" w:cs="Times New Roman"/>
                <w:sz w:val="24"/>
                <w:szCs w:val="24"/>
                <w:lang w:val="kk-KZ"/>
              </w:rPr>
              <w:t>0/0</w:t>
            </w:r>
          </w:p>
        </w:tc>
        <w:tc>
          <w:tcPr>
            <w:tcW w:w="2360" w:type="dxa"/>
            <w:tcBorders>
              <w:top w:val="single" w:sz="4" w:space="0" w:color="auto"/>
              <w:left w:val="single" w:sz="4" w:space="0" w:color="auto"/>
              <w:bottom w:val="single" w:sz="4" w:space="0" w:color="auto"/>
              <w:right w:val="single" w:sz="4" w:space="0" w:color="auto"/>
            </w:tcBorders>
            <w:hideMark/>
          </w:tcPr>
          <w:p w14:paraId="658DAA3F" w14:textId="2726C415" w:rsidR="00A20309" w:rsidRPr="006B5F24" w:rsidRDefault="000F44DB">
            <w:pPr>
              <w:rPr>
                <w:rFonts w:ascii="Times New Roman" w:hAnsi="Times New Roman" w:cs="Times New Roman"/>
                <w:sz w:val="24"/>
                <w:szCs w:val="24"/>
                <w:highlight w:val="yellow"/>
                <w:lang w:val="kk-KZ"/>
              </w:rPr>
            </w:pPr>
            <w:r w:rsidRPr="006B5F24">
              <w:rPr>
                <w:rFonts w:ascii="Times New Roman" w:hAnsi="Times New Roman" w:cs="Times New Roman"/>
                <w:sz w:val="24"/>
                <w:szCs w:val="24"/>
                <w:lang w:val="kk-KZ"/>
              </w:rPr>
              <w:t>1/19</w:t>
            </w:r>
          </w:p>
        </w:tc>
      </w:tr>
    </w:tbl>
    <w:p w14:paraId="6E0D7E4B" w14:textId="77777777" w:rsidR="00A20309" w:rsidRPr="006B5F24" w:rsidRDefault="00A20309" w:rsidP="00A20309">
      <w:pPr>
        <w:spacing w:after="0" w:line="240" w:lineRule="auto"/>
        <w:ind w:firstLine="567"/>
        <w:jc w:val="both"/>
        <w:rPr>
          <w:rFonts w:ascii="Times New Roman" w:hAnsi="Times New Roman" w:cs="Times New Roman"/>
          <w:sz w:val="24"/>
          <w:szCs w:val="24"/>
          <w:highlight w:val="yellow"/>
          <w:lang w:eastAsia="ru-RU"/>
        </w:rPr>
      </w:pPr>
    </w:p>
    <w:p w14:paraId="73AFD706" w14:textId="12E5F057" w:rsidR="004246BE" w:rsidRPr="006B5F24" w:rsidRDefault="00A20309" w:rsidP="0054415E">
      <w:pPr>
        <w:spacing w:after="0" w:line="240" w:lineRule="auto"/>
        <w:ind w:firstLine="567"/>
        <w:jc w:val="both"/>
        <w:rPr>
          <w:rFonts w:ascii="Times New Roman" w:hAnsi="Times New Roman" w:cs="Times New Roman"/>
          <w:b/>
          <w:i/>
          <w:iCs/>
          <w:sz w:val="24"/>
          <w:szCs w:val="24"/>
        </w:rPr>
      </w:pPr>
      <w:r w:rsidRPr="006B5F24">
        <w:rPr>
          <w:rFonts w:ascii="Times New Roman" w:hAnsi="Times New Roman" w:cs="Times New Roman"/>
          <w:b/>
          <w:i/>
          <w:iCs/>
          <w:sz w:val="24"/>
          <w:szCs w:val="24"/>
        </w:rPr>
        <w:t xml:space="preserve">Вывод: наблюдается увеличение общего количества учеников и стабильность класс- комплектов. Растет число гимназических классов, стабильны профильные классы </w:t>
      </w:r>
      <w:r w:rsidR="00893C2A" w:rsidRPr="006B5F24">
        <w:rPr>
          <w:rFonts w:ascii="Times New Roman" w:hAnsi="Times New Roman" w:cs="Times New Roman"/>
          <w:b/>
          <w:i/>
          <w:iCs/>
          <w:sz w:val="24"/>
          <w:szCs w:val="24"/>
        </w:rPr>
        <w:t>- физико-математического</w:t>
      </w:r>
      <w:r w:rsidRPr="006B5F24">
        <w:rPr>
          <w:rFonts w:ascii="Times New Roman" w:hAnsi="Times New Roman" w:cs="Times New Roman"/>
          <w:b/>
          <w:i/>
          <w:iCs/>
          <w:sz w:val="24"/>
          <w:szCs w:val="24"/>
        </w:rPr>
        <w:t xml:space="preserve"> направления. </w:t>
      </w:r>
    </w:p>
    <w:p w14:paraId="7F43E7BF" w14:textId="77777777" w:rsidR="00F53E56" w:rsidRPr="006B5F24" w:rsidRDefault="00F53E56" w:rsidP="00F53E56">
      <w:pPr>
        <w:pStyle w:val="210"/>
        <w:ind w:left="0" w:firstLine="567"/>
        <w:jc w:val="center"/>
        <w:rPr>
          <w:sz w:val="24"/>
          <w:szCs w:val="24"/>
          <w:lang w:val="kk-KZ"/>
        </w:rPr>
      </w:pPr>
    </w:p>
    <w:p w14:paraId="6C8F84D6" w14:textId="3BD8F492" w:rsidR="00A20309" w:rsidRPr="006B5F24" w:rsidRDefault="00A20309" w:rsidP="00F53E56">
      <w:pPr>
        <w:pStyle w:val="210"/>
        <w:ind w:left="0" w:firstLine="567"/>
        <w:jc w:val="center"/>
        <w:rPr>
          <w:sz w:val="24"/>
          <w:szCs w:val="24"/>
          <w:lang w:val="kk-KZ"/>
        </w:rPr>
      </w:pPr>
      <w:r w:rsidRPr="006B5F24">
        <w:rPr>
          <w:sz w:val="24"/>
          <w:szCs w:val="24"/>
        </w:rPr>
        <w:t>Порядок</w:t>
      </w:r>
      <w:r w:rsidRPr="006B5F24">
        <w:rPr>
          <w:spacing w:val="-3"/>
          <w:sz w:val="24"/>
          <w:szCs w:val="24"/>
        </w:rPr>
        <w:t xml:space="preserve"> </w:t>
      </w:r>
      <w:r w:rsidRPr="006B5F24">
        <w:rPr>
          <w:sz w:val="24"/>
          <w:szCs w:val="24"/>
        </w:rPr>
        <w:t>приема</w:t>
      </w:r>
      <w:r w:rsidRPr="006B5F24">
        <w:rPr>
          <w:spacing w:val="-5"/>
          <w:sz w:val="24"/>
          <w:szCs w:val="24"/>
        </w:rPr>
        <w:t xml:space="preserve"> </w:t>
      </w:r>
      <w:r w:rsidRPr="006B5F24">
        <w:rPr>
          <w:sz w:val="24"/>
          <w:szCs w:val="24"/>
        </w:rPr>
        <w:t>учащихся:</w:t>
      </w:r>
      <w:r w:rsidR="00274CB1" w:rsidRPr="006B5F24">
        <w:rPr>
          <w:sz w:val="24"/>
          <w:szCs w:val="24"/>
          <w:lang w:val="kk-KZ"/>
        </w:rPr>
        <w:t xml:space="preserve"> </w:t>
      </w:r>
    </w:p>
    <w:p w14:paraId="58E7EB7E" w14:textId="77777777" w:rsidR="00A20309" w:rsidRPr="006B5F24" w:rsidRDefault="00A20309" w:rsidP="00A20309">
      <w:pPr>
        <w:pStyle w:val="1"/>
        <w:shd w:val="clear" w:color="auto" w:fill="FFFFFF" w:themeFill="background1"/>
        <w:spacing w:line="296" w:lineRule="atLeast"/>
        <w:jc w:val="both"/>
        <w:textAlignment w:val="baseline"/>
        <w:rPr>
          <w:rFonts w:ascii="Times New Roman" w:hAnsi="Times New Roman" w:cs="Times New Roman"/>
          <w:color w:val="auto"/>
          <w:sz w:val="24"/>
          <w:szCs w:val="24"/>
        </w:rPr>
      </w:pPr>
      <w:r w:rsidRPr="006B5F24">
        <w:rPr>
          <w:rFonts w:ascii="Times New Roman" w:hAnsi="Times New Roman" w:cs="Times New Roman"/>
          <w:color w:val="auto"/>
          <w:sz w:val="24"/>
          <w:szCs w:val="24"/>
        </w:rPr>
        <w:t>Школа обеспечивает прием в первый класс детей с шести лет независимо от уровня</w:t>
      </w:r>
      <w:r w:rsidRPr="006B5F24">
        <w:rPr>
          <w:rFonts w:ascii="Times New Roman" w:hAnsi="Times New Roman" w:cs="Times New Roman"/>
          <w:color w:val="auto"/>
          <w:spacing w:val="-67"/>
          <w:sz w:val="24"/>
          <w:szCs w:val="24"/>
        </w:rPr>
        <w:t xml:space="preserve"> </w:t>
      </w:r>
      <w:r w:rsidRPr="006B5F24">
        <w:rPr>
          <w:rFonts w:ascii="Times New Roman" w:hAnsi="Times New Roman" w:cs="Times New Roman"/>
          <w:color w:val="auto"/>
          <w:sz w:val="24"/>
          <w:szCs w:val="24"/>
        </w:rPr>
        <w:t>подготовки,</w:t>
      </w:r>
      <w:r w:rsidRPr="006B5F24">
        <w:rPr>
          <w:rFonts w:ascii="Times New Roman" w:hAnsi="Times New Roman" w:cs="Times New Roman"/>
          <w:color w:val="auto"/>
          <w:spacing w:val="-2"/>
          <w:sz w:val="24"/>
          <w:szCs w:val="24"/>
        </w:rPr>
        <w:t xml:space="preserve"> </w:t>
      </w:r>
      <w:r w:rsidRPr="006B5F24">
        <w:rPr>
          <w:rFonts w:ascii="Times New Roman" w:hAnsi="Times New Roman" w:cs="Times New Roman"/>
          <w:color w:val="auto"/>
          <w:sz w:val="24"/>
          <w:szCs w:val="24"/>
        </w:rPr>
        <w:t>в</w:t>
      </w:r>
      <w:r w:rsidRPr="006B5F24">
        <w:rPr>
          <w:rFonts w:ascii="Times New Roman" w:hAnsi="Times New Roman" w:cs="Times New Roman"/>
          <w:color w:val="auto"/>
          <w:spacing w:val="-2"/>
          <w:sz w:val="24"/>
          <w:szCs w:val="24"/>
        </w:rPr>
        <w:t xml:space="preserve"> </w:t>
      </w:r>
      <w:r w:rsidRPr="006B5F24">
        <w:rPr>
          <w:rFonts w:ascii="Times New Roman" w:hAnsi="Times New Roman" w:cs="Times New Roman"/>
          <w:color w:val="auto"/>
          <w:sz w:val="24"/>
          <w:szCs w:val="24"/>
        </w:rPr>
        <w:t>соответствии</w:t>
      </w:r>
      <w:r w:rsidRPr="006B5F24">
        <w:rPr>
          <w:rFonts w:ascii="Times New Roman" w:hAnsi="Times New Roman" w:cs="Times New Roman"/>
          <w:color w:val="auto"/>
          <w:spacing w:val="-4"/>
          <w:sz w:val="24"/>
          <w:szCs w:val="24"/>
        </w:rPr>
        <w:t xml:space="preserve"> с </w:t>
      </w:r>
      <w:r w:rsidRPr="006B5F24">
        <w:rPr>
          <w:rFonts w:ascii="Times New Roman" w:hAnsi="Times New Roman" w:cs="Times New Roman"/>
          <w:bCs/>
          <w:color w:val="auto"/>
          <w:sz w:val="24"/>
          <w:szCs w:val="24"/>
        </w:rPr>
        <w:t xml:space="preserve">Типовыми правилами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w:t>
      </w:r>
      <w:r w:rsidRPr="006B5F24">
        <w:rPr>
          <w:rFonts w:ascii="Times New Roman" w:hAnsi="Times New Roman" w:cs="Times New Roman"/>
          <w:color w:val="auto"/>
          <w:spacing w:val="1"/>
          <w:sz w:val="24"/>
          <w:szCs w:val="24"/>
        </w:rPr>
        <w:t xml:space="preserve">Приказом Министра образования и науки Республики Казахстан от 12 октября 2018 года № 564, </w:t>
      </w:r>
      <w:r w:rsidRPr="006B5F24">
        <w:rPr>
          <w:rFonts w:ascii="Times New Roman" w:hAnsi="Times New Roman" w:cs="Times New Roman"/>
          <w:color w:val="auto"/>
          <w:sz w:val="24"/>
          <w:szCs w:val="24"/>
          <w:shd w:val="clear" w:color="auto" w:fill="FFFFFF"/>
        </w:rPr>
        <w:t>через  портал Электронного правительства eGov.kz</w:t>
      </w:r>
      <w:r w:rsidRPr="006B5F24">
        <w:rPr>
          <w:rFonts w:ascii="Times New Roman" w:hAnsi="Times New Roman" w:cs="Times New Roman"/>
          <w:color w:val="auto"/>
          <w:spacing w:val="1"/>
          <w:sz w:val="24"/>
          <w:szCs w:val="24"/>
        </w:rPr>
        <w:t xml:space="preserve">.  </w:t>
      </w:r>
      <w:r w:rsidRPr="006B5F24">
        <w:rPr>
          <w:rFonts w:ascii="Times New Roman" w:hAnsi="Times New Roman" w:cs="Times New Roman"/>
          <w:color w:val="auto"/>
          <w:sz w:val="24"/>
          <w:szCs w:val="24"/>
        </w:rPr>
        <w:t>Зачисление</w:t>
      </w:r>
      <w:r w:rsidRPr="006B5F24">
        <w:rPr>
          <w:rFonts w:ascii="Times New Roman" w:hAnsi="Times New Roman" w:cs="Times New Roman"/>
          <w:color w:val="auto"/>
          <w:spacing w:val="1"/>
          <w:sz w:val="24"/>
          <w:szCs w:val="24"/>
        </w:rPr>
        <w:t xml:space="preserve"> </w:t>
      </w:r>
      <w:r w:rsidRPr="006B5F24">
        <w:rPr>
          <w:rFonts w:ascii="Times New Roman" w:hAnsi="Times New Roman" w:cs="Times New Roman"/>
          <w:color w:val="auto"/>
          <w:sz w:val="24"/>
          <w:szCs w:val="24"/>
        </w:rPr>
        <w:t>оформляется</w:t>
      </w:r>
      <w:r w:rsidRPr="006B5F24">
        <w:rPr>
          <w:rFonts w:ascii="Times New Roman" w:hAnsi="Times New Roman" w:cs="Times New Roman"/>
          <w:color w:val="auto"/>
          <w:spacing w:val="1"/>
          <w:sz w:val="24"/>
          <w:szCs w:val="24"/>
        </w:rPr>
        <w:t xml:space="preserve"> </w:t>
      </w:r>
      <w:r w:rsidRPr="006B5F24">
        <w:rPr>
          <w:rFonts w:ascii="Times New Roman" w:hAnsi="Times New Roman" w:cs="Times New Roman"/>
          <w:color w:val="auto"/>
          <w:sz w:val="24"/>
          <w:szCs w:val="24"/>
        </w:rPr>
        <w:t>приказом</w:t>
      </w:r>
      <w:r w:rsidRPr="006B5F24">
        <w:rPr>
          <w:rFonts w:ascii="Times New Roman" w:hAnsi="Times New Roman" w:cs="Times New Roman"/>
          <w:color w:val="auto"/>
          <w:spacing w:val="1"/>
          <w:sz w:val="24"/>
          <w:szCs w:val="24"/>
        </w:rPr>
        <w:t xml:space="preserve"> </w:t>
      </w:r>
      <w:r w:rsidRPr="006B5F24">
        <w:rPr>
          <w:rFonts w:ascii="Times New Roman" w:hAnsi="Times New Roman" w:cs="Times New Roman"/>
          <w:color w:val="auto"/>
          <w:sz w:val="24"/>
          <w:szCs w:val="24"/>
        </w:rPr>
        <w:t>руководителя</w:t>
      </w:r>
      <w:r w:rsidRPr="006B5F24">
        <w:rPr>
          <w:rFonts w:ascii="Times New Roman" w:hAnsi="Times New Roman" w:cs="Times New Roman"/>
          <w:color w:val="auto"/>
          <w:spacing w:val="1"/>
          <w:sz w:val="24"/>
          <w:szCs w:val="24"/>
        </w:rPr>
        <w:t xml:space="preserve"> </w:t>
      </w:r>
      <w:r w:rsidRPr="006B5F24">
        <w:rPr>
          <w:rFonts w:ascii="Times New Roman" w:hAnsi="Times New Roman" w:cs="Times New Roman"/>
          <w:color w:val="auto"/>
          <w:sz w:val="24"/>
          <w:szCs w:val="24"/>
        </w:rPr>
        <w:t>на</w:t>
      </w:r>
      <w:r w:rsidRPr="006B5F24">
        <w:rPr>
          <w:rFonts w:ascii="Times New Roman" w:hAnsi="Times New Roman" w:cs="Times New Roman"/>
          <w:color w:val="auto"/>
          <w:spacing w:val="1"/>
          <w:sz w:val="24"/>
          <w:szCs w:val="24"/>
        </w:rPr>
        <w:t xml:space="preserve"> </w:t>
      </w:r>
      <w:r w:rsidRPr="006B5F24">
        <w:rPr>
          <w:rFonts w:ascii="Times New Roman" w:hAnsi="Times New Roman" w:cs="Times New Roman"/>
          <w:color w:val="auto"/>
          <w:sz w:val="24"/>
          <w:szCs w:val="24"/>
        </w:rPr>
        <w:t>основании</w:t>
      </w:r>
      <w:r w:rsidRPr="006B5F24">
        <w:rPr>
          <w:rFonts w:ascii="Times New Roman" w:hAnsi="Times New Roman" w:cs="Times New Roman"/>
          <w:color w:val="auto"/>
          <w:spacing w:val="1"/>
          <w:sz w:val="24"/>
          <w:szCs w:val="24"/>
        </w:rPr>
        <w:t xml:space="preserve"> </w:t>
      </w:r>
      <w:r w:rsidRPr="006B5F24">
        <w:rPr>
          <w:rFonts w:ascii="Times New Roman" w:hAnsi="Times New Roman" w:cs="Times New Roman"/>
          <w:color w:val="auto"/>
          <w:sz w:val="24"/>
          <w:szCs w:val="24"/>
        </w:rPr>
        <w:t>письменного</w:t>
      </w:r>
      <w:r w:rsidRPr="006B5F24">
        <w:rPr>
          <w:rFonts w:ascii="Times New Roman" w:hAnsi="Times New Roman" w:cs="Times New Roman"/>
          <w:color w:val="auto"/>
          <w:spacing w:val="1"/>
          <w:sz w:val="24"/>
          <w:szCs w:val="24"/>
        </w:rPr>
        <w:t xml:space="preserve"> </w:t>
      </w:r>
      <w:r w:rsidRPr="006B5F24">
        <w:rPr>
          <w:rFonts w:ascii="Times New Roman" w:hAnsi="Times New Roman" w:cs="Times New Roman"/>
          <w:color w:val="auto"/>
          <w:sz w:val="24"/>
          <w:szCs w:val="24"/>
        </w:rPr>
        <w:t>заявления</w:t>
      </w:r>
      <w:r w:rsidRPr="006B5F24">
        <w:rPr>
          <w:rFonts w:ascii="Times New Roman" w:hAnsi="Times New Roman" w:cs="Times New Roman"/>
          <w:color w:val="auto"/>
          <w:spacing w:val="1"/>
          <w:sz w:val="24"/>
          <w:szCs w:val="24"/>
        </w:rPr>
        <w:t xml:space="preserve"> </w:t>
      </w:r>
      <w:r w:rsidRPr="006B5F24">
        <w:rPr>
          <w:rFonts w:ascii="Times New Roman" w:hAnsi="Times New Roman" w:cs="Times New Roman"/>
          <w:color w:val="auto"/>
          <w:sz w:val="24"/>
          <w:szCs w:val="24"/>
        </w:rPr>
        <w:t>родителей</w:t>
      </w:r>
      <w:r w:rsidRPr="006B5F24">
        <w:rPr>
          <w:rFonts w:ascii="Times New Roman" w:hAnsi="Times New Roman" w:cs="Times New Roman"/>
          <w:color w:val="auto"/>
          <w:spacing w:val="1"/>
          <w:sz w:val="24"/>
          <w:szCs w:val="24"/>
        </w:rPr>
        <w:t xml:space="preserve"> </w:t>
      </w:r>
      <w:r w:rsidRPr="006B5F24">
        <w:rPr>
          <w:rFonts w:ascii="Times New Roman" w:hAnsi="Times New Roman" w:cs="Times New Roman"/>
          <w:color w:val="auto"/>
          <w:sz w:val="24"/>
          <w:szCs w:val="24"/>
        </w:rPr>
        <w:t>(или</w:t>
      </w:r>
      <w:r w:rsidRPr="006B5F24">
        <w:rPr>
          <w:rFonts w:ascii="Times New Roman" w:hAnsi="Times New Roman" w:cs="Times New Roman"/>
          <w:color w:val="auto"/>
          <w:spacing w:val="1"/>
          <w:sz w:val="24"/>
          <w:szCs w:val="24"/>
        </w:rPr>
        <w:t xml:space="preserve"> </w:t>
      </w:r>
      <w:r w:rsidRPr="006B5F24">
        <w:rPr>
          <w:rFonts w:ascii="Times New Roman" w:hAnsi="Times New Roman" w:cs="Times New Roman"/>
          <w:color w:val="auto"/>
          <w:sz w:val="24"/>
          <w:szCs w:val="24"/>
        </w:rPr>
        <w:t>иных</w:t>
      </w:r>
      <w:r w:rsidRPr="006B5F24">
        <w:rPr>
          <w:rFonts w:ascii="Times New Roman" w:hAnsi="Times New Roman" w:cs="Times New Roman"/>
          <w:color w:val="auto"/>
          <w:spacing w:val="1"/>
          <w:sz w:val="24"/>
          <w:szCs w:val="24"/>
        </w:rPr>
        <w:t xml:space="preserve"> </w:t>
      </w:r>
      <w:r w:rsidRPr="006B5F24">
        <w:rPr>
          <w:rFonts w:ascii="Times New Roman" w:hAnsi="Times New Roman" w:cs="Times New Roman"/>
          <w:color w:val="auto"/>
          <w:sz w:val="24"/>
          <w:szCs w:val="24"/>
        </w:rPr>
        <w:t>законных</w:t>
      </w:r>
      <w:r w:rsidRPr="006B5F24">
        <w:rPr>
          <w:rFonts w:ascii="Times New Roman" w:hAnsi="Times New Roman" w:cs="Times New Roman"/>
          <w:color w:val="auto"/>
          <w:spacing w:val="1"/>
          <w:sz w:val="24"/>
          <w:szCs w:val="24"/>
        </w:rPr>
        <w:t xml:space="preserve"> </w:t>
      </w:r>
      <w:r w:rsidRPr="006B5F24">
        <w:rPr>
          <w:rFonts w:ascii="Times New Roman" w:hAnsi="Times New Roman" w:cs="Times New Roman"/>
          <w:color w:val="auto"/>
          <w:sz w:val="24"/>
          <w:szCs w:val="24"/>
        </w:rPr>
        <w:t>представителей)</w:t>
      </w:r>
      <w:r w:rsidRPr="006B5F24">
        <w:rPr>
          <w:rFonts w:ascii="Times New Roman" w:hAnsi="Times New Roman" w:cs="Times New Roman"/>
          <w:color w:val="auto"/>
          <w:spacing w:val="1"/>
          <w:sz w:val="24"/>
          <w:szCs w:val="24"/>
        </w:rPr>
        <w:t xml:space="preserve"> </w:t>
      </w:r>
      <w:r w:rsidRPr="006B5F24">
        <w:rPr>
          <w:rFonts w:ascii="Times New Roman" w:hAnsi="Times New Roman" w:cs="Times New Roman"/>
          <w:color w:val="auto"/>
          <w:sz w:val="24"/>
          <w:szCs w:val="24"/>
        </w:rPr>
        <w:t>учащихся</w:t>
      </w:r>
      <w:r w:rsidRPr="006B5F24">
        <w:rPr>
          <w:rFonts w:ascii="Times New Roman" w:hAnsi="Times New Roman" w:cs="Times New Roman"/>
          <w:color w:val="auto"/>
          <w:spacing w:val="1"/>
          <w:sz w:val="24"/>
          <w:szCs w:val="24"/>
        </w:rPr>
        <w:t xml:space="preserve"> </w:t>
      </w:r>
      <w:r w:rsidRPr="006B5F24">
        <w:rPr>
          <w:rFonts w:ascii="Times New Roman" w:hAnsi="Times New Roman" w:cs="Times New Roman"/>
          <w:color w:val="auto"/>
          <w:sz w:val="24"/>
          <w:szCs w:val="24"/>
        </w:rPr>
        <w:t>с</w:t>
      </w:r>
      <w:r w:rsidRPr="006B5F24">
        <w:rPr>
          <w:rFonts w:ascii="Times New Roman" w:hAnsi="Times New Roman" w:cs="Times New Roman"/>
          <w:color w:val="auto"/>
          <w:spacing w:val="1"/>
          <w:sz w:val="24"/>
          <w:szCs w:val="24"/>
        </w:rPr>
        <w:t xml:space="preserve"> </w:t>
      </w:r>
      <w:r w:rsidRPr="006B5F24">
        <w:rPr>
          <w:rFonts w:ascii="Times New Roman" w:hAnsi="Times New Roman" w:cs="Times New Roman"/>
          <w:color w:val="auto"/>
          <w:sz w:val="24"/>
          <w:szCs w:val="24"/>
        </w:rPr>
        <w:t>приложением необходимых документов.</w:t>
      </w:r>
    </w:p>
    <w:p w14:paraId="54423463" w14:textId="77777777" w:rsidR="00A20309" w:rsidRPr="006B5F24" w:rsidRDefault="00A20309" w:rsidP="00A20309">
      <w:pPr>
        <w:spacing w:after="0" w:line="240" w:lineRule="auto"/>
        <w:ind w:firstLine="567"/>
        <w:jc w:val="center"/>
        <w:rPr>
          <w:rFonts w:ascii="Times New Roman" w:hAnsi="Times New Roman" w:cs="Times New Roman"/>
          <w:b/>
          <w:bCs/>
          <w:sz w:val="24"/>
          <w:szCs w:val="24"/>
          <w:lang w:val="kk-KZ"/>
        </w:rPr>
      </w:pPr>
    </w:p>
    <w:p w14:paraId="0014AD1E" w14:textId="77777777" w:rsidR="00DB73EA" w:rsidRPr="006B5F24" w:rsidRDefault="00DB73EA" w:rsidP="00A20309">
      <w:pPr>
        <w:spacing w:after="0" w:line="240" w:lineRule="auto"/>
        <w:ind w:firstLine="567"/>
        <w:jc w:val="center"/>
        <w:rPr>
          <w:rFonts w:ascii="Times New Roman" w:hAnsi="Times New Roman" w:cs="Times New Roman"/>
          <w:b/>
          <w:bCs/>
          <w:sz w:val="24"/>
          <w:szCs w:val="24"/>
          <w:lang w:val="kk-KZ"/>
        </w:rPr>
      </w:pPr>
    </w:p>
    <w:p w14:paraId="7602394B" w14:textId="77777777" w:rsidR="00DB73EA" w:rsidRPr="006B5F24" w:rsidRDefault="00DB73EA" w:rsidP="00DB73EA">
      <w:pPr>
        <w:spacing w:after="0" w:line="240" w:lineRule="auto"/>
        <w:ind w:firstLine="567"/>
        <w:jc w:val="center"/>
        <w:rPr>
          <w:rFonts w:ascii="Times New Roman" w:eastAsia="Calibri" w:hAnsi="Times New Roman" w:cs="Times New Roman"/>
          <w:b/>
          <w:bCs/>
          <w:sz w:val="24"/>
          <w:szCs w:val="24"/>
          <w:lang w:val="kk-KZ"/>
        </w:rPr>
      </w:pPr>
      <w:r w:rsidRPr="006B5F24">
        <w:rPr>
          <w:rFonts w:ascii="Times New Roman" w:eastAsia="Calibri" w:hAnsi="Times New Roman" w:cs="Times New Roman"/>
          <w:b/>
          <w:bCs/>
          <w:sz w:val="24"/>
          <w:szCs w:val="24"/>
          <w:lang w:val="kk-KZ"/>
        </w:rPr>
        <w:lastRenderedPageBreak/>
        <w:t>АНАЛИЗ РЕЗУЛЬТАТОВ УЧЕБНОЙ ДЕЯТЕЛЬНОСТИ, НАПРАВЛЕННАЯ НА ВЫПОЛНЕНИЕ ГОСО</w:t>
      </w:r>
    </w:p>
    <w:p w14:paraId="4E5CF3B9" w14:textId="77777777" w:rsidR="00DB73EA" w:rsidRPr="006B5F24" w:rsidRDefault="00DB73EA" w:rsidP="00DB73EA">
      <w:pPr>
        <w:spacing w:after="0" w:line="240" w:lineRule="auto"/>
        <w:ind w:firstLine="567"/>
        <w:jc w:val="both"/>
        <w:rPr>
          <w:rFonts w:ascii="Times New Roman" w:eastAsia="Calibri" w:hAnsi="Times New Roman" w:cs="Times New Roman"/>
          <w:b/>
          <w:i/>
          <w:sz w:val="24"/>
          <w:szCs w:val="24"/>
        </w:rPr>
      </w:pPr>
    </w:p>
    <w:p w14:paraId="5EFED540" w14:textId="77777777" w:rsidR="00DB73EA" w:rsidRPr="006B5F24" w:rsidRDefault="00DB73EA" w:rsidP="00DB73EA">
      <w:pPr>
        <w:spacing w:after="0" w:line="240" w:lineRule="auto"/>
        <w:ind w:right="2" w:firstLine="567"/>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Основной</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задачей</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любого</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педагогического</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коллектива</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является</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повышение</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качества образования. Успешное овладение учащимися содержанием стандартов</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образования</w:t>
      </w:r>
      <w:r w:rsidRPr="006B5F24">
        <w:rPr>
          <w:rFonts w:ascii="Times New Roman" w:eastAsia="Times New Roman" w:hAnsi="Times New Roman" w:cs="Times New Roman"/>
          <w:spacing w:val="-3"/>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один</w:t>
      </w:r>
      <w:r w:rsidRPr="006B5F24">
        <w:rPr>
          <w:rFonts w:ascii="Times New Roman" w:eastAsia="Times New Roman" w:hAnsi="Times New Roman" w:cs="Times New Roman"/>
          <w:spacing w:val="-4"/>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из</w:t>
      </w:r>
      <w:r w:rsidRPr="006B5F24">
        <w:rPr>
          <w:rFonts w:ascii="Times New Roman" w:eastAsia="Times New Roman" w:hAnsi="Times New Roman" w:cs="Times New Roman"/>
          <w:spacing w:val="-2"/>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этапов</w:t>
      </w:r>
      <w:r w:rsidRPr="006B5F24">
        <w:rPr>
          <w:rFonts w:ascii="Times New Roman" w:eastAsia="Times New Roman" w:hAnsi="Times New Roman" w:cs="Times New Roman"/>
          <w:spacing w:val="-3"/>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достижения</w:t>
      </w:r>
      <w:r w:rsidRPr="006B5F24">
        <w:rPr>
          <w:rFonts w:ascii="Times New Roman" w:eastAsia="Times New Roman" w:hAnsi="Times New Roman" w:cs="Times New Roman"/>
          <w:spacing w:val="-2"/>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высокого уровня</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образования. Для оценки усвоения учащимися образовательных стандартов, определения</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уровня</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качества знаний,</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применяются</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традиционные</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методы:</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анализ</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уровня</w:t>
      </w:r>
      <w:r w:rsidRPr="006B5F24">
        <w:rPr>
          <w:rFonts w:ascii="Times New Roman" w:eastAsia="Times New Roman" w:hAnsi="Times New Roman" w:cs="Times New Roman"/>
          <w:spacing w:val="-67"/>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обученности по классам, предметам, учителям в сравнении по четвертям/годам на</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основе</w:t>
      </w:r>
      <w:r w:rsidRPr="006B5F24">
        <w:rPr>
          <w:rFonts w:ascii="Times New Roman" w:eastAsia="Times New Roman" w:hAnsi="Times New Roman" w:cs="Times New Roman"/>
          <w:spacing w:val="-3"/>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административных</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контрольных</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работ. Для</w:t>
      </w:r>
      <w:r w:rsidRPr="006B5F24">
        <w:rPr>
          <w:rFonts w:ascii="Times New Roman" w:eastAsia="Times New Roman" w:hAnsi="Times New Roman" w:cs="Times New Roman"/>
          <w:spacing w:val="65"/>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осуществления</w:t>
      </w:r>
      <w:r w:rsidRPr="006B5F24">
        <w:rPr>
          <w:rFonts w:ascii="Times New Roman" w:eastAsia="Times New Roman" w:hAnsi="Times New Roman" w:cs="Times New Roman"/>
          <w:spacing w:val="64"/>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сравнительного</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анализа</w:t>
      </w:r>
      <w:r w:rsidRPr="006B5F24">
        <w:rPr>
          <w:rFonts w:ascii="Times New Roman" w:eastAsia="Times New Roman" w:hAnsi="Times New Roman" w:cs="Times New Roman"/>
          <w:spacing w:val="-2"/>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используются:</w:t>
      </w:r>
    </w:p>
    <w:p w14:paraId="7147D84E" w14:textId="77777777" w:rsidR="00DB73EA" w:rsidRPr="006B5F24" w:rsidRDefault="00DB73EA" w:rsidP="00B15D5B">
      <w:pPr>
        <w:widowControl w:val="0"/>
        <w:numPr>
          <w:ilvl w:val="0"/>
          <w:numId w:val="8"/>
        </w:numPr>
        <w:tabs>
          <w:tab w:val="left" w:pos="0"/>
          <w:tab w:val="left" w:pos="709"/>
        </w:tabs>
        <w:autoSpaceDE w:val="0"/>
        <w:autoSpaceDN w:val="0"/>
        <w:spacing w:after="0" w:line="240" w:lineRule="auto"/>
        <w:ind w:right="2" w:firstLine="567"/>
        <w:contextualSpacing/>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информации,</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полученные</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при</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внутришкольном</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контроле</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за</w:t>
      </w:r>
      <w:r w:rsidRPr="006B5F24">
        <w:rPr>
          <w:rFonts w:ascii="Times New Roman" w:eastAsia="Calibri" w:hAnsi="Times New Roman" w:cs="Times New Roman"/>
          <w:spacing w:val="71"/>
          <w:sz w:val="24"/>
          <w:szCs w:val="24"/>
        </w:rPr>
        <w:t xml:space="preserve"> </w:t>
      </w:r>
      <w:r w:rsidRPr="006B5F24">
        <w:rPr>
          <w:rFonts w:ascii="Times New Roman" w:eastAsia="Calibri" w:hAnsi="Times New Roman" w:cs="Times New Roman"/>
          <w:sz w:val="24"/>
          <w:szCs w:val="24"/>
        </w:rPr>
        <w:t>качеством</w:t>
      </w:r>
      <w:r w:rsidRPr="006B5F24">
        <w:rPr>
          <w:rFonts w:ascii="Times New Roman" w:eastAsia="Calibri" w:hAnsi="Times New Roman" w:cs="Times New Roman"/>
          <w:spacing w:val="-67"/>
          <w:sz w:val="24"/>
          <w:szCs w:val="24"/>
        </w:rPr>
        <w:t xml:space="preserve"> </w:t>
      </w:r>
      <w:r w:rsidRPr="006B5F24">
        <w:rPr>
          <w:rFonts w:ascii="Times New Roman" w:eastAsia="Calibri" w:hAnsi="Times New Roman" w:cs="Times New Roman"/>
          <w:sz w:val="24"/>
          <w:szCs w:val="24"/>
        </w:rPr>
        <w:t>знаний</w:t>
      </w:r>
      <w:r w:rsidRPr="006B5F24">
        <w:rPr>
          <w:rFonts w:ascii="Times New Roman" w:eastAsia="Calibri" w:hAnsi="Times New Roman" w:cs="Times New Roman"/>
          <w:spacing w:val="69"/>
          <w:sz w:val="24"/>
          <w:szCs w:val="24"/>
        </w:rPr>
        <w:t xml:space="preserve"> </w:t>
      </w:r>
      <w:r w:rsidRPr="006B5F24">
        <w:rPr>
          <w:rFonts w:ascii="Times New Roman" w:eastAsia="Calibri" w:hAnsi="Times New Roman" w:cs="Times New Roman"/>
          <w:sz w:val="24"/>
          <w:szCs w:val="24"/>
        </w:rPr>
        <w:t>учащихся</w:t>
      </w:r>
      <w:r w:rsidRPr="006B5F24">
        <w:rPr>
          <w:rFonts w:ascii="Times New Roman" w:eastAsia="Calibri" w:hAnsi="Times New Roman" w:cs="Times New Roman"/>
          <w:spacing w:val="-3"/>
          <w:sz w:val="24"/>
          <w:szCs w:val="24"/>
        </w:rPr>
        <w:t xml:space="preserve"> </w:t>
      </w:r>
      <w:r w:rsidRPr="006B5F24">
        <w:rPr>
          <w:rFonts w:ascii="Times New Roman" w:eastAsia="Calibri" w:hAnsi="Times New Roman" w:cs="Times New Roman"/>
          <w:sz w:val="24"/>
          <w:szCs w:val="24"/>
        </w:rPr>
        <w:t>по</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разным предметам;</w:t>
      </w:r>
    </w:p>
    <w:p w14:paraId="6C42234A" w14:textId="77777777" w:rsidR="00DB73EA" w:rsidRPr="006B5F24" w:rsidRDefault="00DB73EA" w:rsidP="00B15D5B">
      <w:pPr>
        <w:widowControl w:val="0"/>
        <w:numPr>
          <w:ilvl w:val="0"/>
          <w:numId w:val="8"/>
        </w:numPr>
        <w:tabs>
          <w:tab w:val="left" w:pos="0"/>
          <w:tab w:val="left" w:pos="709"/>
        </w:tabs>
        <w:autoSpaceDE w:val="0"/>
        <w:autoSpaceDN w:val="0"/>
        <w:spacing w:after="0" w:line="240" w:lineRule="auto"/>
        <w:ind w:right="2" w:firstLine="567"/>
        <w:contextualSpacing/>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результаты</w:t>
      </w:r>
      <w:r w:rsidRPr="006B5F24">
        <w:rPr>
          <w:rFonts w:ascii="Times New Roman" w:eastAsia="Calibri" w:hAnsi="Times New Roman" w:cs="Times New Roman"/>
          <w:spacing w:val="-4"/>
          <w:sz w:val="24"/>
          <w:szCs w:val="24"/>
        </w:rPr>
        <w:t xml:space="preserve"> </w:t>
      </w:r>
      <w:r w:rsidRPr="006B5F24">
        <w:rPr>
          <w:rFonts w:ascii="Times New Roman" w:eastAsia="Calibri" w:hAnsi="Times New Roman" w:cs="Times New Roman"/>
          <w:sz w:val="24"/>
          <w:szCs w:val="24"/>
        </w:rPr>
        <w:t>итоговой аттестации за курс основного среднего и общего среднего образования;</w:t>
      </w:r>
    </w:p>
    <w:p w14:paraId="4050D0EF" w14:textId="77777777" w:rsidR="00DB73EA" w:rsidRPr="006B5F24" w:rsidRDefault="00DB73EA" w:rsidP="00B15D5B">
      <w:pPr>
        <w:widowControl w:val="0"/>
        <w:numPr>
          <w:ilvl w:val="0"/>
          <w:numId w:val="8"/>
        </w:numPr>
        <w:tabs>
          <w:tab w:val="left" w:pos="0"/>
          <w:tab w:val="left" w:pos="709"/>
        </w:tabs>
        <w:autoSpaceDE w:val="0"/>
        <w:autoSpaceDN w:val="0"/>
        <w:spacing w:after="0" w:line="240" w:lineRule="auto"/>
        <w:ind w:right="-140" w:firstLine="430"/>
        <w:contextualSpacing/>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данные,</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полученные</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при</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проверке</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электронных</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классных</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журналов</w:t>
      </w:r>
      <w:r w:rsidRPr="006B5F24">
        <w:rPr>
          <w:rFonts w:ascii="Times New Roman" w:eastAsia="Calibri" w:hAnsi="Times New Roman" w:cs="Times New Roman"/>
          <w:spacing w:val="1"/>
          <w:sz w:val="24"/>
          <w:szCs w:val="24"/>
        </w:rPr>
        <w:t>.</w:t>
      </w:r>
    </w:p>
    <w:p w14:paraId="776C2ED2" w14:textId="77777777" w:rsidR="00DB73EA" w:rsidRPr="006B5F24" w:rsidRDefault="00DB73EA" w:rsidP="00DB73EA">
      <w:pPr>
        <w:widowControl w:val="0"/>
        <w:tabs>
          <w:tab w:val="left" w:pos="0"/>
          <w:tab w:val="left" w:pos="709"/>
        </w:tabs>
        <w:autoSpaceDE w:val="0"/>
        <w:autoSpaceDN w:val="0"/>
        <w:ind w:right="-140" w:firstLine="567"/>
        <w:contextualSpacing/>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В школе осуществляется</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мониторинг,</w:t>
      </w:r>
      <w:r w:rsidRPr="006B5F24">
        <w:rPr>
          <w:rFonts w:ascii="Times New Roman" w:eastAsia="Calibri" w:hAnsi="Times New Roman" w:cs="Times New Roman"/>
          <w:spacing w:val="-67"/>
          <w:sz w:val="24"/>
          <w:szCs w:val="24"/>
        </w:rPr>
        <w:t xml:space="preserve"> </w:t>
      </w:r>
      <w:r w:rsidRPr="006B5F24">
        <w:rPr>
          <w:rFonts w:ascii="Times New Roman" w:eastAsia="Calibri" w:hAnsi="Times New Roman" w:cs="Times New Roman"/>
          <w:sz w:val="24"/>
          <w:szCs w:val="24"/>
        </w:rPr>
        <w:t>одним</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из</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основных</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этапов</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которого</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является</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отслеживание</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и</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анализ</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качества</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образования и обучения по ступеням, анализ уровня промежуточной и итоговой</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аттестации</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по</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предметам</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и</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классам,</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с</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целью</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выявления</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недостатков</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в</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работе</w:t>
      </w:r>
      <w:r w:rsidRPr="006B5F24">
        <w:rPr>
          <w:rFonts w:ascii="Times New Roman" w:eastAsia="Calibri" w:hAnsi="Times New Roman" w:cs="Times New Roman"/>
          <w:spacing w:val="1"/>
          <w:sz w:val="24"/>
          <w:szCs w:val="24"/>
        </w:rPr>
        <w:t xml:space="preserve"> </w:t>
      </w:r>
      <w:r w:rsidRPr="006B5F24">
        <w:rPr>
          <w:rFonts w:ascii="Times New Roman" w:eastAsia="Calibri" w:hAnsi="Times New Roman" w:cs="Times New Roman"/>
          <w:sz w:val="24"/>
          <w:szCs w:val="24"/>
        </w:rPr>
        <w:t>педагогического коллектива</w:t>
      </w:r>
      <w:r w:rsidRPr="006B5F24">
        <w:rPr>
          <w:rFonts w:ascii="Times New Roman" w:eastAsia="Calibri" w:hAnsi="Times New Roman" w:cs="Times New Roman"/>
          <w:spacing w:val="-2"/>
          <w:sz w:val="24"/>
          <w:szCs w:val="24"/>
        </w:rPr>
        <w:t xml:space="preserve"> </w:t>
      </w:r>
      <w:r w:rsidRPr="006B5F24">
        <w:rPr>
          <w:rFonts w:ascii="Times New Roman" w:eastAsia="Calibri" w:hAnsi="Times New Roman" w:cs="Times New Roman"/>
          <w:sz w:val="24"/>
          <w:szCs w:val="24"/>
        </w:rPr>
        <w:t>в</w:t>
      </w:r>
      <w:r w:rsidRPr="006B5F24">
        <w:rPr>
          <w:rFonts w:ascii="Times New Roman" w:eastAsia="Calibri" w:hAnsi="Times New Roman" w:cs="Times New Roman"/>
          <w:spacing w:val="-3"/>
          <w:sz w:val="24"/>
          <w:szCs w:val="24"/>
        </w:rPr>
        <w:t xml:space="preserve"> </w:t>
      </w:r>
      <w:r w:rsidRPr="006B5F24">
        <w:rPr>
          <w:rFonts w:ascii="Times New Roman" w:eastAsia="Calibri" w:hAnsi="Times New Roman" w:cs="Times New Roman"/>
          <w:sz w:val="24"/>
          <w:szCs w:val="24"/>
        </w:rPr>
        <w:t>учебно-воспитательном</w:t>
      </w:r>
      <w:r w:rsidRPr="006B5F24">
        <w:rPr>
          <w:rFonts w:ascii="Times New Roman" w:eastAsia="Calibri" w:hAnsi="Times New Roman" w:cs="Times New Roman"/>
          <w:spacing w:val="-3"/>
          <w:sz w:val="24"/>
          <w:szCs w:val="24"/>
        </w:rPr>
        <w:t xml:space="preserve"> </w:t>
      </w:r>
      <w:r w:rsidRPr="006B5F24">
        <w:rPr>
          <w:rFonts w:ascii="Times New Roman" w:eastAsia="Calibri" w:hAnsi="Times New Roman" w:cs="Times New Roman"/>
          <w:sz w:val="24"/>
          <w:szCs w:val="24"/>
        </w:rPr>
        <w:t>процессе.</w:t>
      </w:r>
    </w:p>
    <w:p w14:paraId="0C4D31DE" w14:textId="77777777" w:rsidR="00DB73EA" w:rsidRPr="006B5F24" w:rsidRDefault="00DB73EA" w:rsidP="00DB73EA">
      <w:pPr>
        <w:spacing w:after="0" w:line="240" w:lineRule="auto"/>
        <w:ind w:right="-142" w:firstLine="708"/>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В течение года проводится мониторинг уровня сформированности ЗУН по</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предметам. В начале года проходит входной контроль, цель которого – определить</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степень</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устойчивости</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знаний</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учащихся,</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выяснить</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причины</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потери</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за</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летний</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период,</w:t>
      </w:r>
      <w:r w:rsidRPr="006B5F24">
        <w:rPr>
          <w:rFonts w:ascii="Times New Roman" w:eastAsia="Times New Roman" w:hAnsi="Times New Roman" w:cs="Times New Roman"/>
          <w:spacing w:val="-2"/>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усилить</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меры по</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устранению</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пробелов.</w:t>
      </w:r>
    </w:p>
    <w:p w14:paraId="087EC3A1" w14:textId="77777777" w:rsidR="00DB73EA" w:rsidRPr="006B5F24" w:rsidRDefault="00DB73EA" w:rsidP="00DB73EA">
      <w:pPr>
        <w:spacing w:after="0" w:line="240" w:lineRule="auto"/>
        <w:ind w:right="-142" w:firstLine="698"/>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В конце четверти проводится анализ СОР и СОЧ. Целью, которого является</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отслеживание динамики обученности учащихся, коррекция деятельности учителей</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и</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учеников</w:t>
      </w:r>
      <w:r w:rsidRPr="006B5F24">
        <w:rPr>
          <w:rFonts w:ascii="Times New Roman" w:eastAsia="Times New Roman" w:hAnsi="Times New Roman" w:cs="Times New Roman"/>
          <w:spacing w:val="-2"/>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для</w:t>
      </w:r>
      <w:r w:rsidRPr="006B5F24">
        <w:rPr>
          <w:rFonts w:ascii="Times New Roman" w:eastAsia="Times New Roman" w:hAnsi="Times New Roman" w:cs="Times New Roman"/>
          <w:spacing w:val="-3"/>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предупреждения</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неуспеваемости.</w:t>
      </w:r>
    </w:p>
    <w:p w14:paraId="0223B0E3" w14:textId="77777777" w:rsidR="00DB73EA" w:rsidRPr="006B5F24" w:rsidRDefault="00DB73EA" w:rsidP="00DB73EA">
      <w:pPr>
        <w:spacing w:after="0" w:line="240" w:lineRule="auto"/>
        <w:ind w:right="-142" w:firstLine="708"/>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В</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конце</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года</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проходит</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итоговый</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контроль,</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который</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определяет</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уровень</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сформированности</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ЗУН при переходе учащихся в следующий класс, отслеживает</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динамику их обученности, прогнозирует результативность дальнейшего обучения,</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выявляет</w:t>
      </w:r>
      <w:r w:rsidRPr="006B5F24">
        <w:rPr>
          <w:rFonts w:ascii="Times New Roman" w:eastAsia="Times New Roman" w:hAnsi="Times New Roman" w:cs="Times New Roman"/>
          <w:spacing w:val="-3"/>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недостатки,</w:t>
      </w:r>
      <w:r w:rsidRPr="006B5F24">
        <w:rPr>
          <w:rFonts w:ascii="Times New Roman" w:eastAsia="Times New Roman" w:hAnsi="Times New Roman" w:cs="Times New Roman"/>
          <w:spacing w:val="-2"/>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планирует ВШК</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на</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следующий</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учебный</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год.</w:t>
      </w:r>
    </w:p>
    <w:p w14:paraId="2E45AD30" w14:textId="77777777" w:rsidR="00DB73EA" w:rsidRPr="006B5F24" w:rsidRDefault="00DB73EA" w:rsidP="00DB73EA">
      <w:pPr>
        <w:spacing w:after="0" w:line="240" w:lineRule="auto"/>
        <w:ind w:right="-142" w:firstLine="778"/>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По результатам контроля проводятся заседания МО учителей, на которых</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учителя</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предметники</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проводят</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анализ</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работ</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и</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классифицируют</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затруднения</w:t>
      </w:r>
      <w:r w:rsidRPr="006B5F24">
        <w:rPr>
          <w:rFonts w:ascii="Times New Roman" w:eastAsia="Times New Roman" w:hAnsi="Times New Roman" w:cs="Times New Roman"/>
          <w:spacing w:val="-67"/>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учащихся</w:t>
      </w:r>
      <w:r w:rsidRPr="006B5F24">
        <w:rPr>
          <w:rFonts w:ascii="Times New Roman" w:eastAsia="Times New Roman" w:hAnsi="Times New Roman" w:cs="Times New Roman"/>
          <w:spacing w:val="-4"/>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и учителей</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при</w:t>
      </w:r>
      <w:r w:rsidRPr="006B5F24">
        <w:rPr>
          <w:rFonts w:ascii="Times New Roman" w:eastAsia="Times New Roman" w:hAnsi="Times New Roman" w:cs="Times New Roman"/>
          <w:spacing w:val="-3"/>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обучении тем</w:t>
      </w:r>
      <w:r w:rsidRPr="006B5F24">
        <w:rPr>
          <w:rFonts w:ascii="Times New Roman" w:eastAsia="Times New Roman" w:hAnsi="Times New Roman" w:cs="Times New Roman"/>
          <w:spacing w:val="66"/>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или иным</w:t>
      </w:r>
      <w:r w:rsidRPr="006B5F24">
        <w:rPr>
          <w:rFonts w:ascii="Times New Roman" w:eastAsia="Times New Roman" w:hAnsi="Times New Roman" w:cs="Times New Roman"/>
          <w:spacing w:val="-3"/>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предметам.</w:t>
      </w:r>
    </w:p>
    <w:p w14:paraId="4211D12C" w14:textId="77777777" w:rsidR="00DB73EA" w:rsidRPr="006B5F24" w:rsidRDefault="00DB73EA" w:rsidP="00DB73EA">
      <w:pPr>
        <w:autoSpaceDE w:val="0"/>
        <w:autoSpaceDN w:val="0"/>
        <w:adjustRightInd w:val="0"/>
        <w:spacing w:after="0" w:line="240" w:lineRule="auto"/>
        <w:ind w:firstLine="567"/>
        <w:jc w:val="both"/>
        <w:rPr>
          <w:rFonts w:ascii="Times New Roman" w:eastAsia="Calibri" w:hAnsi="Times New Roman" w:cs="Times New Roman"/>
          <w:sz w:val="24"/>
          <w:szCs w:val="24"/>
        </w:rPr>
      </w:pPr>
      <w:r w:rsidRPr="006B5F24">
        <w:rPr>
          <w:rFonts w:ascii="Times New Roman" w:eastAsia="Calibri" w:hAnsi="Times New Roman" w:cs="Times New Roman"/>
          <w:bCs/>
          <w:iCs/>
          <w:sz w:val="24"/>
          <w:szCs w:val="24"/>
        </w:rPr>
        <w:t>По итогам года</w:t>
      </w:r>
      <w:r w:rsidRPr="006B5F24">
        <w:rPr>
          <w:rFonts w:ascii="Times New Roman" w:eastAsia="Calibri" w:hAnsi="Times New Roman" w:cs="Times New Roman"/>
          <w:sz w:val="24"/>
          <w:szCs w:val="24"/>
        </w:rPr>
        <w:t xml:space="preserve">: отличников 233, хорошистов 683, троечников – 657; </w:t>
      </w:r>
      <w:r w:rsidRPr="006B5F24">
        <w:rPr>
          <w:rFonts w:ascii="Times New Roman" w:eastAsia="Calibri" w:hAnsi="Times New Roman" w:cs="Times New Roman"/>
          <w:bCs/>
          <w:iCs/>
          <w:sz w:val="24"/>
          <w:szCs w:val="24"/>
        </w:rPr>
        <w:t>успеваемость 100%, качество знаний – 58%. Анализ трех лет показал, что качество знаний понизилось на 1% в сравнении с 2021-2022 учебным годом,  повысилось на 2 % в сравнении с прошлым учебным годом, но количество</w:t>
      </w:r>
      <w:r w:rsidRPr="006B5F24">
        <w:rPr>
          <w:rFonts w:ascii="Times New Roman" w:eastAsia="Calibri" w:hAnsi="Times New Roman" w:cs="Times New Roman"/>
          <w:sz w:val="24"/>
          <w:szCs w:val="24"/>
        </w:rPr>
        <w:t xml:space="preserve"> учащихся, окончивших год на «4» и «5» стабильно.</w:t>
      </w:r>
    </w:p>
    <w:tbl>
      <w:tblPr>
        <w:tblStyle w:val="150"/>
        <w:tblW w:w="8986" w:type="dxa"/>
        <w:tblInd w:w="108" w:type="dxa"/>
        <w:tblLook w:val="04A0" w:firstRow="1" w:lastRow="0" w:firstColumn="1" w:lastColumn="0" w:noHBand="0" w:noVBand="1"/>
      </w:tblPr>
      <w:tblGrid>
        <w:gridCol w:w="2911"/>
        <w:gridCol w:w="2025"/>
        <w:gridCol w:w="2025"/>
        <w:gridCol w:w="2025"/>
      </w:tblGrid>
      <w:tr w:rsidR="00DB73EA" w:rsidRPr="006B5F24" w14:paraId="2FD80FE0" w14:textId="77777777" w:rsidTr="006F66FC">
        <w:trPr>
          <w:trHeight w:val="250"/>
        </w:trPr>
        <w:tc>
          <w:tcPr>
            <w:tcW w:w="2911" w:type="dxa"/>
            <w:tcBorders>
              <w:top w:val="single" w:sz="4" w:space="0" w:color="auto"/>
              <w:left w:val="single" w:sz="4" w:space="0" w:color="auto"/>
              <w:bottom w:val="single" w:sz="4" w:space="0" w:color="auto"/>
              <w:right w:val="single" w:sz="4" w:space="0" w:color="auto"/>
            </w:tcBorders>
          </w:tcPr>
          <w:p w14:paraId="40926172" w14:textId="77777777" w:rsidR="00DB73EA" w:rsidRPr="006B5F24" w:rsidRDefault="00DB73EA" w:rsidP="00DB73EA">
            <w:pPr>
              <w:rPr>
                <w:rFonts w:ascii="Times New Roman" w:eastAsia="Calibri" w:hAnsi="Times New Roman" w:cs="Times New Roman"/>
                <w:sz w:val="24"/>
                <w:szCs w:val="24"/>
              </w:rPr>
            </w:pPr>
          </w:p>
        </w:tc>
        <w:tc>
          <w:tcPr>
            <w:tcW w:w="2025" w:type="dxa"/>
            <w:tcBorders>
              <w:top w:val="single" w:sz="4" w:space="0" w:color="auto"/>
              <w:left w:val="single" w:sz="4" w:space="0" w:color="auto"/>
              <w:bottom w:val="single" w:sz="4" w:space="0" w:color="auto"/>
              <w:right w:val="single" w:sz="4" w:space="0" w:color="auto"/>
            </w:tcBorders>
            <w:hideMark/>
          </w:tcPr>
          <w:p w14:paraId="4AB131CC" w14:textId="77777777" w:rsidR="00DB73EA" w:rsidRPr="006B5F24" w:rsidRDefault="00DB73EA" w:rsidP="00DB73EA">
            <w:pPr>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2020-2021</w:t>
            </w:r>
          </w:p>
        </w:tc>
        <w:tc>
          <w:tcPr>
            <w:tcW w:w="2025" w:type="dxa"/>
            <w:tcBorders>
              <w:top w:val="single" w:sz="4" w:space="0" w:color="auto"/>
              <w:left w:val="single" w:sz="4" w:space="0" w:color="auto"/>
              <w:bottom w:val="single" w:sz="4" w:space="0" w:color="auto"/>
              <w:right w:val="single" w:sz="4" w:space="0" w:color="auto"/>
            </w:tcBorders>
            <w:hideMark/>
          </w:tcPr>
          <w:p w14:paraId="0AD041B8" w14:textId="77777777" w:rsidR="00DB73EA" w:rsidRPr="006B5F24" w:rsidRDefault="00DB73EA" w:rsidP="00DB73EA">
            <w:pPr>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2021-2022</w:t>
            </w:r>
          </w:p>
        </w:tc>
        <w:tc>
          <w:tcPr>
            <w:tcW w:w="2025" w:type="dxa"/>
            <w:tcBorders>
              <w:top w:val="single" w:sz="4" w:space="0" w:color="auto"/>
              <w:left w:val="single" w:sz="4" w:space="0" w:color="auto"/>
              <w:bottom w:val="single" w:sz="4" w:space="0" w:color="auto"/>
              <w:right w:val="single" w:sz="4" w:space="0" w:color="auto"/>
            </w:tcBorders>
            <w:hideMark/>
          </w:tcPr>
          <w:p w14:paraId="7275E4D1" w14:textId="77777777" w:rsidR="00DB73EA" w:rsidRPr="006B5F24" w:rsidRDefault="00DB73EA" w:rsidP="00DB73EA">
            <w:pPr>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2022-2023</w:t>
            </w:r>
          </w:p>
        </w:tc>
      </w:tr>
      <w:tr w:rsidR="00DB73EA" w:rsidRPr="006B5F24" w14:paraId="3141DE58" w14:textId="77777777" w:rsidTr="006F66FC">
        <w:trPr>
          <w:trHeight w:val="734"/>
        </w:trPr>
        <w:tc>
          <w:tcPr>
            <w:tcW w:w="2911" w:type="dxa"/>
            <w:tcBorders>
              <w:top w:val="single" w:sz="4" w:space="0" w:color="auto"/>
              <w:left w:val="single" w:sz="4" w:space="0" w:color="auto"/>
              <w:bottom w:val="single" w:sz="4" w:space="0" w:color="auto"/>
              <w:right w:val="single" w:sz="4" w:space="0" w:color="auto"/>
            </w:tcBorders>
            <w:hideMark/>
          </w:tcPr>
          <w:p w14:paraId="0EE5D813" w14:textId="77777777" w:rsidR="00DB73EA" w:rsidRPr="006B5F24" w:rsidRDefault="00DB73EA" w:rsidP="00DB73EA">
            <w:pPr>
              <w:rPr>
                <w:rFonts w:ascii="Times New Roman" w:eastAsia="Calibri" w:hAnsi="Times New Roman" w:cs="Times New Roman"/>
                <w:sz w:val="24"/>
                <w:szCs w:val="24"/>
              </w:rPr>
            </w:pPr>
            <w:r w:rsidRPr="006B5F24">
              <w:rPr>
                <w:rFonts w:ascii="Times New Roman" w:eastAsia="Calibri" w:hAnsi="Times New Roman" w:cs="Times New Roman"/>
                <w:sz w:val="24"/>
                <w:szCs w:val="24"/>
              </w:rPr>
              <w:t>Количество учащихся в школе на конец года, подлежащих аттестации</w:t>
            </w:r>
          </w:p>
        </w:tc>
        <w:tc>
          <w:tcPr>
            <w:tcW w:w="2025" w:type="dxa"/>
            <w:tcBorders>
              <w:top w:val="single" w:sz="4" w:space="0" w:color="auto"/>
              <w:left w:val="single" w:sz="4" w:space="0" w:color="auto"/>
              <w:bottom w:val="single" w:sz="4" w:space="0" w:color="auto"/>
              <w:right w:val="single" w:sz="4" w:space="0" w:color="auto"/>
            </w:tcBorders>
            <w:hideMark/>
          </w:tcPr>
          <w:p w14:paraId="229F0042"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1460</w:t>
            </w:r>
          </w:p>
        </w:tc>
        <w:tc>
          <w:tcPr>
            <w:tcW w:w="2025" w:type="dxa"/>
            <w:tcBorders>
              <w:top w:val="single" w:sz="4" w:space="0" w:color="auto"/>
              <w:left w:val="single" w:sz="4" w:space="0" w:color="auto"/>
              <w:bottom w:val="single" w:sz="4" w:space="0" w:color="auto"/>
              <w:right w:val="single" w:sz="4" w:space="0" w:color="auto"/>
            </w:tcBorders>
            <w:hideMark/>
          </w:tcPr>
          <w:p w14:paraId="48D9B606"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1510</w:t>
            </w:r>
          </w:p>
        </w:tc>
        <w:tc>
          <w:tcPr>
            <w:tcW w:w="2025" w:type="dxa"/>
            <w:tcBorders>
              <w:top w:val="single" w:sz="4" w:space="0" w:color="auto"/>
              <w:left w:val="single" w:sz="4" w:space="0" w:color="auto"/>
              <w:bottom w:val="single" w:sz="4" w:space="0" w:color="auto"/>
              <w:right w:val="single" w:sz="4" w:space="0" w:color="auto"/>
            </w:tcBorders>
            <w:hideMark/>
          </w:tcPr>
          <w:p w14:paraId="6328DA0C"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1573</w:t>
            </w:r>
          </w:p>
        </w:tc>
      </w:tr>
      <w:tr w:rsidR="00DB73EA" w:rsidRPr="006B5F24" w14:paraId="5E0F21E4" w14:textId="77777777" w:rsidTr="006F66FC">
        <w:trPr>
          <w:trHeight w:val="734"/>
        </w:trPr>
        <w:tc>
          <w:tcPr>
            <w:tcW w:w="2911" w:type="dxa"/>
            <w:tcBorders>
              <w:top w:val="single" w:sz="4" w:space="0" w:color="auto"/>
              <w:left w:val="single" w:sz="4" w:space="0" w:color="auto"/>
              <w:bottom w:val="single" w:sz="4" w:space="0" w:color="auto"/>
              <w:right w:val="single" w:sz="4" w:space="0" w:color="auto"/>
            </w:tcBorders>
            <w:hideMark/>
          </w:tcPr>
          <w:p w14:paraId="46FBA398" w14:textId="77777777" w:rsidR="00DB73EA" w:rsidRPr="006B5F24" w:rsidRDefault="00DB73EA" w:rsidP="00DB73EA">
            <w:pPr>
              <w:rPr>
                <w:rFonts w:ascii="Times New Roman" w:eastAsia="Calibri" w:hAnsi="Times New Roman" w:cs="Times New Roman"/>
                <w:sz w:val="24"/>
                <w:szCs w:val="24"/>
              </w:rPr>
            </w:pPr>
            <w:r w:rsidRPr="006B5F24">
              <w:rPr>
                <w:rFonts w:ascii="Times New Roman" w:eastAsia="Calibri" w:hAnsi="Times New Roman" w:cs="Times New Roman"/>
                <w:sz w:val="24"/>
                <w:szCs w:val="24"/>
              </w:rPr>
              <w:t>Количество учащихся 2-11 классов, окончивших</w:t>
            </w:r>
          </w:p>
          <w:p w14:paraId="3EBFDEF4" w14:textId="77777777" w:rsidR="00DB73EA" w:rsidRPr="006B5F24" w:rsidRDefault="00DB73EA" w:rsidP="00DB73EA">
            <w:pPr>
              <w:rPr>
                <w:rFonts w:ascii="Times New Roman" w:eastAsia="Calibri" w:hAnsi="Times New Roman" w:cs="Times New Roman"/>
                <w:sz w:val="24"/>
                <w:szCs w:val="24"/>
              </w:rPr>
            </w:pPr>
            <w:r w:rsidRPr="006B5F24">
              <w:rPr>
                <w:rFonts w:ascii="Times New Roman" w:eastAsia="Calibri" w:hAnsi="Times New Roman" w:cs="Times New Roman"/>
                <w:sz w:val="24"/>
                <w:szCs w:val="24"/>
              </w:rPr>
              <w:t>без «2»</w:t>
            </w:r>
          </w:p>
        </w:tc>
        <w:tc>
          <w:tcPr>
            <w:tcW w:w="2025" w:type="dxa"/>
            <w:tcBorders>
              <w:top w:val="single" w:sz="4" w:space="0" w:color="auto"/>
              <w:left w:val="single" w:sz="4" w:space="0" w:color="auto"/>
              <w:bottom w:val="single" w:sz="4" w:space="0" w:color="auto"/>
              <w:right w:val="single" w:sz="4" w:space="0" w:color="auto"/>
            </w:tcBorders>
            <w:hideMark/>
          </w:tcPr>
          <w:p w14:paraId="61D8FD39"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1460</w:t>
            </w:r>
          </w:p>
        </w:tc>
        <w:tc>
          <w:tcPr>
            <w:tcW w:w="2025" w:type="dxa"/>
            <w:tcBorders>
              <w:top w:val="single" w:sz="4" w:space="0" w:color="auto"/>
              <w:left w:val="single" w:sz="4" w:space="0" w:color="auto"/>
              <w:bottom w:val="single" w:sz="4" w:space="0" w:color="auto"/>
              <w:right w:val="single" w:sz="4" w:space="0" w:color="auto"/>
            </w:tcBorders>
            <w:hideMark/>
          </w:tcPr>
          <w:p w14:paraId="5C775197"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1510</w:t>
            </w:r>
          </w:p>
        </w:tc>
        <w:tc>
          <w:tcPr>
            <w:tcW w:w="2025" w:type="dxa"/>
            <w:tcBorders>
              <w:top w:val="single" w:sz="4" w:space="0" w:color="auto"/>
              <w:left w:val="single" w:sz="4" w:space="0" w:color="auto"/>
              <w:bottom w:val="single" w:sz="4" w:space="0" w:color="auto"/>
              <w:right w:val="single" w:sz="4" w:space="0" w:color="auto"/>
            </w:tcBorders>
            <w:hideMark/>
          </w:tcPr>
          <w:p w14:paraId="6881FE8C"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1573</w:t>
            </w:r>
          </w:p>
        </w:tc>
      </w:tr>
      <w:tr w:rsidR="00DB73EA" w:rsidRPr="006B5F24" w14:paraId="47F637BD" w14:textId="77777777" w:rsidTr="006F66FC">
        <w:trPr>
          <w:trHeight w:val="743"/>
        </w:trPr>
        <w:tc>
          <w:tcPr>
            <w:tcW w:w="2911" w:type="dxa"/>
            <w:tcBorders>
              <w:top w:val="single" w:sz="4" w:space="0" w:color="auto"/>
              <w:left w:val="single" w:sz="4" w:space="0" w:color="auto"/>
              <w:bottom w:val="single" w:sz="4" w:space="0" w:color="auto"/>
              <w:right w:val="single" w:sz="4" w:space="0" w:color="auto"/>
            </w:tcBorders>
            <w:hideMark/>
          </w:tcPr>
          <w:p w14:paraId="05940A4A" w14:textId="77777777" w:rsidR="00DB73EA" w:rsidRPr="006B5F24" w:rsidRDefault="00DB73EA" w:rsidP="00DB73EA">
            <w:pPr>
              <w:rPr>
                <w:rFonts w:ascii="Times New Roman" w:eastAsia="Calibri" w:hAnsi="Times New Roman" w:cs="Times New Roman"/>
                <w:sz w:val="24"/>
                <w:szCs w:val="24"/>
              </w:rPr>
            </w:pPr>
            <w:r w:rsidRPr="006B5F24">
              <w:rPr>
                <w:rFonts w:ascii="Times New Roman" w:eastAsia="Calibri" w:hAnsi="Times New Roman" w:cs="Times New Roman"/>
                <w:sz w:val="24"/>
                <w:szCs w:val="24"/>
              </w:rPr>
              <w:t>Количество учащихся 2-11 классов, окончивших год на «4» и «5»</w:t>
            </w:r>
          </w:p>
        </w:tc>
        <w:tc>
          <w:tcPr>
            <w:tcW w:w="2025" w:type="dxa"/>
            <w:tcBorders>
              <w:top w:val="single" w:sz="4" w:space="0" w:color="auto"/>
              <w:left w:val="single" w:sz="4" w:space="0" w:color="auto"/>
              <w:bottom w:val="single" w:sz="4" w:space="0" w:color="auto"/>
              <w:right w:val="single" w:sz="4" w:space="0" w:color="auto"/>
            </w:tcBorders>
            <w:hideMark/>
          </w:tcPr>
          <w:p w14:paraId="1B5B5FEC"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830</w:t>
            </w:r>
          </w:p>
        </w:tc>
        <w:tc>
          <w:tcPr>
            <w:tcW w:w="2025" w:type="dxa"/>
            <w:tcBorders>
              <w:top w:val="single" w:sz="4" w:space="0" w:color="auto"/>
              <w:left w:val="single" w:sz="4" w:space="0" w:color="auto"/>
              <w:bottom w:val="single" w:sz="4" w:space="0" w:color="auto"/>
              <w:right w:val="single" w:sz="4" w:space="0" w:color="auto"/>
            </w:tcBorders>
            <w:hideMark/>
          </w:tcPr>
          <w:p w14:paraId="1B7BAC90"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844</w:t>
            </w:r>
          </w:p>
        </w:tc>
        <w:tc>
          <w:tcPr>
            <w:tcW w:w="2025" w:type="dxa"/>
            <w:tcBorders>
              <w:top w:val="single" w:sz="4" w:space="0" w:color="auto"/>
              <w:left w:val="single" w:sz="4" w:space="0" w:color="auto"/>
              <w:bottom w:val="single" w:sz="4" w:space="0" w:color="auto"/>
              <w:right w:val="single" w:sz="4" w:space="0" w:color="auto"/>
            </w:tcBorders>
            <w:hideMark/>
          </w:tcPr>
          <w:p w14:paraId="7297E341"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916</w:t>
            </w:r>
          </w:p>
        </w:tc>
      </w:tr>
      <w:tr w:rsidR="00DB73EA" w:rsidRPr="006B5F24" w14:paraId="49B687D8" w14:textId="77777777" w:rsidTr="006F66FC">
        <w:trPr>
          <w:trHeight w:val="241"/>
        </w:trPr>
        <w:tc>
          <w:tcPr>
            <w:tcW w:w="2911" w:type="dxa"/>
            <w:tcBorders>
              <w:top w:val="single" w:sz="4" w:space="0" w:color="auto"/>
              <w:left w:val="single" w:sz="4" w:space="0" w:color="auto"/>
              <w:bottom w:val="single" w:sz="4" w:space="0" w:color="auto"/>
              <w:right w:val="single" w:sz="4" w:space="0" w:color="auto"/>
            </w:tcBorders>
            <w:hideMark/>
          </w:tcPr>
          <w:p w14:paraId="4BC5228E" w14:textId="77777777" w:rsidR="00DB73EA" w:rsidRPr="006B5F24" w:rsidRDefault="00DB73EA" w:rsidP="00DB73EA">
            <w:pPr>
              <w:rPr>
                <w:rFonts w:ascii="Times New Roman" w:eastAsia="Calibri" w:hAnsi="Times New Roman" w:cs="Times New Roman"/>
                <w:sz w:val="24"/>
                <w:szCs w:val="24"/>
              </w:rPr>
            </w:pPr>
            <w:r w:rsidRPr="006B5F24">
              <w:rPr>
                <w:rFonts w:ascii="Times New Roman" w:eastAsia="Calibri" w:hAnsi="Times New Roman" w:cs="Times New Roman"/>
                <w:sz w:val="24"/>
                <w:szCs w:val="24"/>
              </w:rPr>
              <w:t>% успеваемости</w:t>
            </w:r>
          </w:p>
        </w:tc>
        <w:tc>
          <w:tcPr>
            <w:tcW w:w="2025" w:type="dxa"/>
            <w:tcBorders>
              <w:top w:val="single" w:sz="4" w:space="0" w:color="auto"/>
              <w:left w:val="single" w:sz="4" w:space="0" w:color="auto"/>
              <w:bottom w:val="single" w:sz="4" w:space="0" w:color="auto"/>
              <w:right w:val="single" w:sz="4" w:space="0" w:color="auto"/>
            </w:tcBorders>
            <w:hideMark/>
          </w:tcPr>
          <w:p w14:paraId="64CB73B5"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2025" w:type="dxa"/>
            <w:tcBorders>
              <w:top w:val="single" w:sz="4" w:space="0" w:color="auto"/>
              <w:left w:val="single" w:sz="4" w:space="0" w:color="auto"/>
              <w:bottom w:val="single" w:sz="4" w:space="0" w:color="auto"/>
              <w:right w:val="single" w:sz="4" w:space="0" w:color="auto"/>
            </w:tcBorders>
            <w:hideMark/>
          </w:tcPr>
          <w:p w14:paraId="6C22C396"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2025" w:type="dxa"/>
            <w:tcBorders>
              <w:top w:val="single" w:sz="4" w:space="0" w:color="auto"/>
              <w:left w:val="single" w:sz="4" w:space="0" w:color="auto"/>
              <w:bottom w:val="single" w:sz="4" w:space="0" w:color="auto"/>
              <w:right w:val="single" w:sz="4" w:space="0" w:color="auto"/>
            </w:tcBorders>
            <w:hideMark/>
          </w:tcPr>
          <w:p w14:paraId="0CB653B9"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r>
      <w:tr w:rsidR="00DB73EA" w:rsidRPr="006B5F24" w14:paraId="3EF250B1" w14:textId="77777777" w:rsidTr="006F66FC">
        <w:trPr>
          <w:trHeight w:val="250"/>
        </w:trPr>
        <w:tc>
          <w:tcPr>
            <w:tcW w:w="2911" w:type="dxa"/>
            <w:tcBorders>
              <w:top w:val="single" w:sz="4" w:space="0" w:color="auto"/>
              <w:left w:val="single" w:sz="4" w:space="0" w:color="auto"/>
              <w:bottom w:val="single" w:sz="4" w:space="0" w:color="auto"/>
              <w:right w:val="single" w:sz="4" w:space="0" w:color="auto"/>
            </w:tcBorders>
            <w:hideMark/>
          </w:tcPr>
          <w:p w14:paraId="7A8646AD" w14:textId="77777777" w:rsidR="00DB73EA" w:rsidRPr="006B5F24" w:rsidRDefault="00DB73EA" w:rsidP="00DB73EA">
            <w:pPr>
              <w:rPr>
                <w:rFonts w:ascii="Times New Roman" w:eastAsia="Calibri" w:hAnsi="Times New Roman" w:cs="Times New Roman"/>
                <w:sz w:val="24"/>
                <w:szCs w:val="24"/>
              </w:rPr>
            </w:pPr>
            <w:r w:rsidRPr="006B5F24">
              <w:rPr>
                <w:rFonts w:ascii="Times New Roman" w:eastAsia="Calibri" w:hAnsi="Times New Roman" w:cs="Times New Roman"/>
                <w:sz w:val="24"/>
                <w:szCs w:val="24"/>
              </w:rPr>
              <w:t>% качества знаний</w:t>
            </w:r>
          </w:p>
        </w:tc>
        <w:tc>
          <w:tcPr>
            <w:tcW w:w="2025" w:type="dxa"/>
            <w:tcBorders>
              <w:top w:val="single" w:sz="4" w:space="0" w:color="auto"/>
              <w:left w:val="single" w:sz="4" w:space="0" w:color="auto"/>
              <w:bottom w:val="single" w:sz="4" w:space="0" w:color="auto"/>
              <w:right w:val="single" w:sz="4" w:space="0" w:color="auto"/>
            </w:tcBorders>
            <w:hideMark/>
          </w:tcPr>
          <w:p w14:paraId="0C52598E"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57</w:t>
            </w:r>
          </w:p>
        </w:tc>
        <w:tc>
          <w:tcPr>
            <w:tcW w:w="2025" w:type="dxa"/>
            <w:tcBorders>
              <w:top w:val="single" w:sz="4" w:space="0" w:color="auto"/>
              <w:left w:val="single" w:sz="4" w:space="0" w:color="auto"/>
              <w:bottom w:val="single" w:sz="4" w:space="0" w:color="auto"/>
              <w:right w:val="single" w:sz="4" w:space="0" w:color="auto"/>
            </w:tcBorders>
            <w:hideMark/>
          </w:tcPr>
          <w:p w14:paraId="4E42560E"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56</w:t>
            </w:r>
          </w:p>
        </w:tc>
        <w:tc>
          <w:tcPr>
            <w:tcW w:w="2025" w:type="dxa"/>
            <w:tcBorders>
              <w:top w:val="single" w:sz="4" w:space="0" w:color="auto"/>
              <w:left w:val="single" w:sz="4" w:space="0" w:color="auto"/>
              <w:bottom w:val="single" w:sz="4" w:space="0" w:color="auto"/>
              <w:right w:val="single" w:sz="4" w:space="0" w:color="auto"/>
            </w:tcBorders>
            <w:hideMark/>
          </w:tcPr>
          <w:p w14:paraId="61EC3D23"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58</w:t>
            </w:r>
          </w:p>
        </w:tc>
      </w:tr>
    </w:tbl>
    <w:p w14:paraId="710E5C22" w14:textId="77777777" w:rsidR="00DB73EA" w:rsidRPr="006B5F24" w:rsidRDefault="00DB73EA" w:rsidP="00DB73EA">
      <w:pPr>
        <w:autoSpaceDE w:val="0"/>
        <w:autoSpaceDN w:val="0"/>
        <w:adjustRightInd w:val="0"/>
        <w:spacing w:after="0" w:line="240" w:lineRule="auto"/>
        <w:ind w:firstLine="567"/>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 xml:space="preserve">Согласно приказа Министра просвещения Республики Казахстан от 13 апреля 2023 года № 96 «О </w:t>
      </w:r>
      <w:r w:rsidRPr="006B5F24">
        <w:rPr>
          <w:rFonts w:ascii="Times New Roman" w:eastAsia="Calibri" w:hAnsi="Times New Roman" w:cs="Times New Roman"/>
          <w:sz w:val="24"/>
          <w:szCs w:val="24"/>
        </w:rPr>
        <w:t xml:space="preserve">внесении изменений </w:t>
      </w:r>
      <w:r w:rsidRPr="006B5F24">
        <w:rPr>
          <w:rFonts w:ascii="Times New Roman" w:eastAsia="Calibri" w:hAnsi="Times New Roman" w:cs="Times New Roman"/>
          <w:sz w:val="24"/>
          <w:szCs w:val="24"/>
          <w:lang w:val="kk-KZ"/>
        </w:rPr>
        <w:t>в</w:t>
      </w:r>
      <w:r w:rsidRPr="006B5F24">
        <w:rPr>
          <w:rFonts w:ascii="Times New Roman" w:eastAsia="Calibri" w:hAnsi="Times New Roman" w:cs="Times New Roman"/>
          <w:sz w:val="24"/>
          <w:szCs w:val="24"/>
        </w:rPr>
        <w:t xml:space="preserve">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lang w:val="kk-KZ"/>
        </w:rPr>
        <w:lastRenderedPageBreak/>
        <w:t xml:space="preserve">обучающиеся 1-х классов не оцениваются. </w:t>
      </w:r>
      <w:r w:rsidRPr="006B5F24">
        <w:rPr>
          <w:rFonts w:ascii="Times New Roman" w:eastAsia="Calibri" w:hAnsi="Times New Roman" w:cs="Times New Roman"/>
          <w:sz w:val="24"/>
          <w:szCs w:val="24"/>
        </w:rPr>
        <w:t>Количество учащихся в школе на конец года, подлежащих аттестации</w:t>
      </w:r>
      <w:r w:rsidRPr="006B5F24">
        <w:rPr>
          <w:rFonts w:ascii="Times New Roman" w:eastAsia="Calibri" w:hAnsi="Times New Roman" w:cs="Times New Roman"/>
          <w:sz w:val="24"/>
          <w:szCs w:val="24"/>
          <w:lang w:val="kk-KZ"/>
        </w:rPr>
        <w:t xml:space="preserve"> – 1162, количество отличников и хорошистов стабильно 667 человек, на 3 человека больше, чем в прошлом учебном году. </w:t>
      </w:r>
    </w:p>
    <w:p w14:paraId="4EF16948" w14:textId="77777777" w:rsidR="00DB73EA" w:rsidRPr="006B5F24" w:rsidRDefault="00DB73EA" w:rsidP="00DB73EA">
      <w:pPr>
        <w:autoSpaceDE w:val="0"/>
        <w:autoSpaceDN w:val="0"/>
        <w:adjustRightInd w:val="0"/>
        <w:rPr>
          <w:rFonts w:ascii="Times New Roman" w:eastAsia="Calibri" w:hAnsi="Times New Roman" w:cs="Times New Roman"/>
          <w:noProof/>
          <w:sz w:val="24"/>
          <w:szCs w:val="24"/>
          <w:lang w:val="kk-KZ" w:eastAsia="ru-RU"/>
        </w:rPr>
      </w:pPr>
    </w:p>
    <w:p w14:paraId="1E60BC69" w14:textId="77777777" w:rsidR="00DB73EA" w:rsidRPr="006B5F24" w:rsidRDefault="00DB73EA" w:rsidP="00DB73EA">
      <w:pPr>
        <w:autoSpaceDE w:val="0"/>
        <w:autoSpaceDN w:val="0"/>
        <w:adjustRightInd w:val="0"/>
        <w:ind w:firstLine="567"/>
        <w:jc w:val="center"/>
        <w:rPr>
          <w:rFonts w:ascii="Times New Roman" w:eastAsia="Calibri" w:hAnsi="Times New Roman" w:cs="Times New Roman"/>
          <w:b/>
          <w:bCs/>
          <w:i/>
          <w:iCs/>
          <w:sz w:val="24"/>
          <w:szCs w:val="24"/>
        </w:rPr>
      </w:pPr>
      <w:r w:rsidRPr="006B5F24">
        <w:rPr>
          <w:rFonts w:ascii="Times New Roman" w:eastAsia="Calibri" w:hAnsi="Times New Roman" w:cs="Times New Roman"/>
          <w:b/>
          <w:bCs/>
          <w:i/>
          <w:iCs/>
          <w:sz w:val="24"/>
          <w:szCs w:val="24"/>
        </w:rPr>
        <w:t>Качество знаний учащихся за три года</w:t>
      </w:r>
    </w:p>
    <w:tbl>
      <w:tblPr>
        <w:tblpPr w:leftFromText="180" w:rightFromText="180" w:bottomFromText="200" w:vertAnchor="text" w:horzAnchor="margin" w:tblpY="78"/>
        <w:tblW w:w="9450" w:type="dxa"/>
        <w:tblLayout w:type="fixed"/>
        <w:tblCellMar>
          <w:left w:w="10" w:type="dxa"/>
          <w:right w:w="10" w:type="dxa"/>
        </w:tblCellMar>
        <w:tblLook w:val="04A0" w:firstRow="1" w:lastRow="0" w:firstColumn="1" w:lastColumn="0" w:noHBand="0" w:noVBand="1"/>
      </w:tblPr>
      <w:tblGrid>
        <w:gridCol w:w="1373"/>
        <w:gridCol w:w="1049"/>
        <w:gridCol w:w="992"/>
        <w:gridCol w:w="1146"/>
        <w:gridCol w:w="709"/>
        <w:gridCol w:w="654"/>
        <w:gridCol w:w="236"/>
        <w:gridCol w:w="649"/>
        <w:gridCol w:w="893"/>
        <w:gridCol w:w="236"/>
        <w:gridCol w:w="664"/>
        <w:gridCol w:w="849"/>
      </w:tblGrid>
      <w:tr w:rsidR="00DB73EA" w:rsidRPr="006B5F24" w14:paraId="2FCBC008" w14:textId="77777777" w:rsidTr="006F66FC">
        <w:trPr>
          <w:trHeight w:val="309"/>
        </w:trPr>
        <w:tc>
          <w:tcPr>
            <w:tcW w:w="1373" w:type="dxa"/>
            <w:vMerge w:val="restart"/>
            <w:tcBorders>
              <w:top w:val="single" w:sz="4" w:space="0" w:color="auto"/>
              <w:left w:val="single" w:sz="4" w:space="0" w:color="auto"/>
              <w:bottom w:val="single" w:sz="4" w:space="0" w:color="auto"/>
              <w:right w:val="single" w:sz="4" w:space="0" w:color="auto"/>
            </w:tcBorders>
            <w:noWrap/>
            <w:vAlign w:val="center"/>
            <w:hideMark/>
          </w:tcPr>
          <w:p w14:paraId="0028C60A" w14:textId="77777777" w:rsidR="00DB73EA" w:rsidRPr="006B5F24" w:rsidRDefault="00DB73EA" w:rsidP="00DB73EA">
            <w:pPr>
              <w:spacing w:after="0" w:line="240" w:lineRule="auto"/>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учебный год</w:t>
            </w:r>
          </w:p>
        </w:tc>
        <w:tc>
          <w:tcPr>
            <w:tcW w:w="1049" w:type="dxa"/>
            <w:vMerge w:val="restart"/>
            <w:tcBorders>
              <w:top w:val="single" w:sz="4" w:space="0" w:color="auto"/>
              <w:left w:val="single" w:sz="4" w:space="0" w:color="auto"/>
              <w:bottom w:val="single" w:sz="4" w:space="0" w:color="auto"/>
              <w:right w:val="single" w:sz="4" w:space="0" w:color="auto"/>
            </w:tcBorders>
            <w:vAlign w:val="center"/>
            <w:hideMark/>
          </w:tcPr>
          <w:p w14:paraId="37422275" w14:textId="77777777" w:rsidR="00DB73EA" w:rsidRPr="006B5F24" w:rsidRDefault="00DB73EA" w:rsidP="00DB73EA">
            <w:pPr>
              <w:spacing w:after="0" w:line="240" w:lineRule="auto"/>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всего учащихся, подлежащих аттестации</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F30BE84" w14:textId="77777777" w:rsidR="00DB73EA" w:rsidRPr="006B5F24" w:rsidRDefault="00DB73EA" w:rsidP="00DB73EA">
            <w:pPr>
              <w:spacing w:after="0" w:line="240" w:lineRule="auto"/>
              <w:ind w:firstLine="124"/>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 успеваемости</w:t>
            </w:r>
          </w:p>
        </w:tc>
        <w:tc>
          <w:tcPr>
            <w:tcW w:w="1146" w:type="dxa"/>
            <w:vMerge w:val="restart"/>
            <w:tcBorders>
              <w:top w:val="single" w:sz="4" w:space="0" w:color="auto"/>
              <w:left w:val="single" w:sz="4" w:space="0" w:color="auto"/>
              <w:bottom w:val="single" w:sz="4" w:space="0" w:color="auto"/>
              <w:right w:val="single" w:sz="4" w:space="0" w:color="auto"/>
            </w:tcBorders>
            <w:vAlign w:val="center"/>
            <w:hideMark/>
          </w:tcPr>
          <w:p w14:paraId="0C09B848" w14:textId="77777777" w:rsidR="00DB73EA" w:rsidRPr="006B5F24" w:rsidRDefault="00DB73EA" w:rsidP="00DB73EA">
            <w:pPr>
              <w:spacing w:after="0" w:line="240" w:lineRule="auto"/>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 качества</w:t>
            </w:r>
          </w:p>
        </w:tc>
        <w:tc>
          <w:tcPr>
            <w:tcW w:w="1363" w:type="dxa"/>
            <w:gridSpan w:val="2"/>
            <w:tcBorders>
              <w:top w:val="single" w:sz="4" w:space="0" w:color="auto"/>
              <w:left w:val="nil"/>
              <w:bottom w:val="single" w:sz="4" w:space="0" w:color="auto"/>
              <w:right w:val="single" w:sz="4" w:space="0" w:color="auto"/>
            </w:tcBorders>
            <w:vAlign w:val="center"/>
            <w:hideMark/>
          </w:tcPr>
          <w:p w14:paraId="6BEF4C0A" w14:textId="77777777" w:rsidR="00DB73EA" w:rsidRPr="006B5F24" w:rsidRDefault="00DB73EA" w:rsidP="00DB73EA">
            <w:pPr>
              <w:spacing w:after="0" w:line="240" w:lineRule="auto"/>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2-4 классы</w:t>
            </w:r>
          </w:p>
        </w:tc>
        <w:tc>
          <w:tcPr>
            <w:tcW w:w="236" w:type="dxa"/>
            <w:tcBorders>
              <w:top w:val="single" w:sz="4" w:space="0" w:color="auto"/>
              <w:left w:val="single" w:sz="4" w:space="0" w:color="auto"/>
              <w:bottom w:val="single" w:sz="4" w:space="0" w:color="auto"/>
              <w:right w:val="nil"/>
            </w:tcBorders>
            <w:vAlign w:val="center"/>
          </w:tcPr>
          <w:p w14:paraId="56450A13" w14:textId="77777777" w:rsidR="00DB73EA" w:rsidRPr="006B5F24" w:rsidRDefault="00DB73EA" w:rsidP="00DB73EA">
            <w:pPr>
              <w:spacing w:after="0" w:line="240" w:lineRule="auto"/>
              <w:jc w:val="center"/>
              <w:rPr>
                <w:rFonts w:ascii="Times New Roman" w:eastAsia="Calibri" w:hAnsi="Times New Roman" w:cs="Times New Roman"/>
                <w:b/>
                <w:sz w:val="24"/>
                <w:szCs w:val="24"/>
              </w:rPr>
            </w:pPr>
          </w:p>
        </w:tc>
        <w:tc>
          <w:tcPr>
            <w:tcW w:w="1542" w:type="dxa"/>
            <w:gridSpan w:val="2"/>
            <w:tcBorders>
              <w:top w:val="single" w:sz="4" w:space="0" w:color="auto"/>
              <w:left w:val="nil"/>
              <w:bottom w:val="single" w:sz="4" w:space="0" w:color="auto"/>
              <w:right w:val="single" w:sz="4" w:space="0" w:color="auto"/>
            </w:tcBorders>
            <w:noWrap/>
            <w:vAlign w:val="center"/>
            <w:hideMark/>
          </w:tcPr>
          <w:p w14:paraId="31A07111" w14:textId="77777777" w:rsidR="00DB73EA" w:rsidRPr="006B5F24" w:rsidRDefault="00DB73EA" w:rsidP="00DB73EA">
            <w:pPr>
              <w:spacing w:after="0" w:line="240" w:lineRule="auto"/>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5-9 классы</w:t>
            </w:r>
          </w:p>
        </w:tc>
        <w:tc>
          <w:tcPr>
            <w:tcW w:w="236" w:type="dxa"/>
            <w:tcBorders>
              <w:top w:val="single" w:sz="4" w:space="0" w:color="auto"/>
              <w:left w:val="nil"/>
              <w:bottom w:val="single" w:sz="4" w:space="0" w:color="auto"/>
              <w:right w:val="nil"/>
            </w:tcBorders>
            <w:vAlign w:val="center"/>
          </w:tcPr>
          <w:p w14:paraId="731E5DCF" w14:textId="77777777" w:rsidR="00DB73EA" w:rsidRPr="006B5F24" w:rsidRDefault="00DB73EA" w:rsidP="00DB73EA">
            <w:pPr>
              <w:spacing w:after="0" w:line="240" w:lineRule="auto"/>
              <w:jc w:val="center"/>
              <w:rPr>
                <w:rFonts w:ascii="Times New Roman" w:eastAsia="Calibri" w:hAnsi="Times New Roman" w:cs="Times New Roman"/>
                <w:b/>
                <w:sz w:val="24"/>
                <w:szCs w:val="24"/>
              </w:rPr>
            </w:pPr>
          </w:p>
        </w:tc>
        <w:tc>
          <w:tcPr>
            <w:tcW w:w="1513" w:type="dxa"/>
            <w:gridSpan w:val="2"/>
            <w:tcBorders>
              <w:top w:val="single" w:sz="4" w:space="0" w:color="auto"/>
              <w:left w:val="nil"/>
              <w:bottom w:val="single" w:sz="4" w:space="0" w:color="auto"/>
              <w:right w:val="single" w:sz="4" w:space="0" w:color="auto"/>
            </w:tcBorders>
            <w:noWrap/>
            <w:vAlign w:val="center"/>
            <w:hideMark/>
          </w:tcPr>
          <w:p w14:paraId="6F01B6B9" w14:textId="77777777" w:rsidR="00DB73EA" w:rsidRPr="006B5F24" w:rsidRDefault="00DB73EA" w:rsidP="00DB73EA">
            <w:pPr>
              <w:spacing w:after="0" w:line="240" w:lineRule="auto"/>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10-11 классы</w:t>
            </w:r>
          </w:p>
        </w:tc>
      </w:tr>
      <w:tr w:rsidR="00DB73EA" w:rsidRPr="006B5F24" w14:paraId="5C7D08B6" w14:textId="77777777" w:rsidTr="006F66FC">
        <w:trPr>
          <w:cantSplit/>
          <w:trHeight w:val="1710"/>
        </w:trPr>
        <w:tc>
          <w:tcPr>
            <w:tcW w:w="1373" w:type="dxa"/>
            <w:vMerge/>
            <w:tcBorders>
              <w:top w:val="single" w:sz="4" w:space="0" w:color="auto"/>
              <w:left w:val="single" w:sz="4" w:space="0" w:color="auto"/>
              <w:bottom w:val="single" w:sz="4" w:space="0" w:color="auto"/>
              <w:right w:val="single" w:sz="4" w:space="0" w:color="auto"/>
            </w:tcBorders>
            <w:vAlign w:val="center"/>
            <w:hideMark/>
          </w:tcPr>
          <w:p w14:paraId="3692D13E" w14:textId="77777777" w:rsidR="00DB73EA" w:rsidRPr="006B5F24" w:rsidRDefault="00DB73EA" w:rsidP="00DB73EA">
            <w:pPr>
              <w:spacing w:after="0"/>
              <w:rPr>
                <w:rFonts w:ascii="Times New Roman" w:eastAsia="Calibri" w:hAnsi="Times New Roman" w:cs="Times New Roman"/>
                <w:b/>
                <w:sz w:val="24"/>
                <w:szCs w:val="24"/>
                <w:lang w:eastAsia="ru-RU"/>
              </w:rPr>
            </w:pPr>
          </w:p>
        </w:tc>
        <w:tc>
          <w:tcPr>
            <w:tcW w:w="1049" w:type="dxa"/>
            <w:vMerge/>
            <w:tcBorders>
              <w:top w:val="single" w:sz="4" w:space="0" w:color="auto"/>
              <w:left w:val="single" w:sz="4" w:space="0" w:color="auto"/>
              <w:bottom w:val="single" w:sz="4" w:space="0" w:color="auto"/>
              <w:right w:val="single" w:sz="4" w:space="0" w:color="auto"/>
            </w:tcBorders>
            <w:vAlign w:val="center"/>
            <w:hideMark/>
          </w:tcPr>
          <w:p w14:paraId="3972054D" w14:textId="77777777" w:rsidR="00DB73EA" w:rsidRPr="006B5F24" w:rsidRDefault="00DB73EA" w:rsidP="00DB73EA">
            <w:pPr>
              <w:spacing w:after="0"/>
              <w:rPr>
                <w:rFonts w:ascii="Times New Roman" w:eastAsia="Calibri" w:hAnsi="Times New Roman" w:cs="Times New Roman"/>
                <w:b/>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6422347" w14:textId="77777777" w:rsidR="00DB73EA" w:rsidRPr="006B5F24" w:rsidRDefault="00DB73EA" w:rsidP="00DB73EA">
            <w:pPr>
              <w:spacing w:after="0"/>
              <w:rPr>
                <w:rFonts w:ascii="Times New Roman" w:eastAsia="Calibri" w:hAnsi="Times New Roman" w:cs="Times New Roman"/>
                <w:b/>
                <w:sz w:val="24"/>
                <w:szCs w:val="24"/>
                <w:lang w:eastAsia="ru-RU"/>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12503F80" w14:textId="77777777" w:rsidR="00DB73EA" w:rsidRPr="006B5F24" w:rsidRDefault="00DB73EA" w:rsidP="00DB73EA">
            <w:pPr>
              <w:spacing w:after="0"/>
              <w:rPr>
                <w:rFonts w:ascii="Times New Roman" w:eastAsia="Calibri" w:hAnsi="Times New Roman" w:cs="Times New Roman"/>
                <w:b/>
                <w:sz w:val="24"/>
                <w:szCs w:val="24"/>
                <w:lang w:eastAsia="ru-RU"/>
              </w:rPr>
            </w:pPr>
          </w:p>
        </w:tc>
        <w:tc>
          <w:tcPr>
            <w:tcW w:w="709" w:type="dxa"/>
            <w:tcBorders>
              <w:top w:val="nil"/>
              <w:left w:val="nil"/>
              <w:bottom w:val="single" w:sz="4" w:space="0" w:color="auto"/>
              <w:right w:val="single" w:sz="4" w:space="0" w:color="auto"/>
            </w:tcBorders>
            <w:textDirection w:val="btLr"/>
            <w:vAlign w:val="center"/>
            <w:hideMark/>
          </w:tcPr>
          <w:p w14:paraId="2BA0C9C6" w14:textId="77777777" w:rsidR="00DB73EA" w:rsidRPr="006B5F24" w:rsidRDefault="00DB73EA" w:rsidP="00DB73EA">
            <w:pPr>
              <w:spacing w:after="0" w:line="240" w:lineRule="auto"/>
              <w:ind w:left="113" w:right="113"/>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успеваемость</w:t>
            </w:r>
          </w:p>
        </w:tc>
        <w:tc>
          <w:tcPr>
            <w:tcW w:w="654" w:type="dxa"/>
            <w:tcBorders>
              <w:top w:val="nil"/>
              <w:left w:val="nil"/>
              <w:bottom w:val="single" w:sz="4" w:space="0" w:color="auto"/>
              <w:right w:val="single" w:sz="4" w:space="0" w:color="auto"/>
            </w:tcBorders>
            <w:textDirection w:val="btLr"/>
            <w:vAlign w:val="center"/>
            <w:hideMark/>
          </w:tcPr>
          <w:p w14:paraId="52697437" w14:textId="77777777" w:rsidR="00DB73EA" w:rsidRPr="006B5F24" w:rsidRDefault="00DB73EA" w:rsidP="00DB73EA">
            <w:pPr>
              <w:spacing w:after="0" w:line="240" w:lineRule="auto"/>
              <w:ind w:left="113" w:right="113"/>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качество знаний</w:t>
            </w:r>
          </w:p>
        </w:tc>
        <w:tc>
          <w:tcPr>
            <w:tcW w:w="236" w:type="dxa"/>
            <w:tcBorders>
              <w:top w:val="nil"/>
              <w:left w:val="single" w:sz="4" w:space="0" w:color="auto"/>
              <w:bottom w:val="single" w:sz="4" w:space="0" w:color="auto"/>
              <w:right w:val="nil"/>
            </w:tcBorders>
            <w:textDirection w:val="btLr"/>
            <w:vAlign w:val="center"/>
          </w:tcPr>
          <w:p w14:paraId="329C402B" w14:textId="77777777" w:rsidR="00DB73EA" w:rsidRPr="006B5F24" w:rsidRDefault="00DB73EA" w:rsidP="00DB73EA">
            <w:pPr>
              <w:spacing w:after="0" w:line="240" w:lineRule="auto"/>
              <w:ind w:left="113" w:right="113"/>
              <w:jc w:val="center"/>
              <w:rPr>
                <w:rFonts w:ascii="Times New Roman" w:eastAsia="Calibri" w:hAnsi="Times New Roman" w:cs="Times New Roman"/>
                <w:b/>
                <w:sz w:val="24"/>
                <w:szCs w:val="24"/>
              </w:rPr>
            </w:pPr>
          </w:p>
        </w:tc>
        <w:tc>
          <w:tcPr>
            <w:tcW w:w="649" w:type="dxa"/>
            <w:tcBorders>
              <w:top w:val="nil"/>
              <w:left w:val="nil"/>
              <w:bottom w:val="single" w:sz="4" w:space="0" w:color="auto"/>
              <w:right w:val="single" w:sz="4" w:space="0" w:color="auto"/>
            </w:tcBorders>
            <w:textDirection w:val="btLr"/>
            <w:vAlign w:val="center"/>
            <w:hideMark/>
          </w:tcPr>
          <w:p w14:paraId="2F567176" w14:textId="77777777" w:rsidR="00DB73EA" w:rsidRPr="006B5F24" w:rsidRDefault="00DB73EA" w:rsidP="00DB73EA">
            <w:pPr>
              <w:spacing w:after="0" w:line="240" w:lineRule="auto"/>
              <w:ind w:left="113" w:right="113"/>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успеваемость</w:t>
            </w:r>
          </w:p>
        </w:tc>
        <w:tc>
          <w:tcPr>
            <w:tcW w:w="893" w:type="dxa"/>
            <w:tcBorders>
              <w:top w:val="nil"/>
              <w:left w:val="nil"/>
              <w:bottom w:val="single" w:sz="4" w:space="0" w:color="auto"/>
              <w:right w:val="single" w:sz="4" w:space="0" w:color="auto"/>
            </w:tcBorders>
            <w:textDirection w:val="btLr"/>
            <w:vAlign w:val="center"/>
            <w:hideMark/>
          </w:tcPr>
          <w:p w14:paraId="224B8C6B" w14:textId="77777777" w:rsidR="00DB73EA" w:rsidRPr="006B5F24" w:rsidRDefault="00DB73EA" w:rsidP="00DB73EA">
            <w:pPr>
              <w:spacing w:after="0" w:line="240" w:lineRule="auto"/>
              <w:ind w:left="113" w:right="113"/>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качество знаний</w:t>
            </w:r>
          </w:p>
        </w:tc>
        <w:tc>
          <w:tcPr>
            <w:tcW w:w="236" w:type="dxa"/>
            <w:tcBorders>
              <w:top w:val="nil"/>
              <w:left w:val="nil"/>
              <w:bottom w:val="single" w:sz="4" w:space="0" w:color="auto"/>
              <w:right w:val="nil"/>
            </w:tcBorders>
            <w:textDirection w:val="btLr"/>
            <w:vAlign w:val="center"/>
          </w:tcPr>
          <w:p w14:paraId="4756A276" w14:textId="77777777" w:rsidR="00DB73EA" w:rsidRPr="006B5F24" w:rsidRDefault="00DB73EA" w:rsidP="00DB73EA">
            <w:pPr>
              <w:spacing w:after="0" w:line="240" w:lineRule="auto"/>
              <w:ind w:left="113" w:right="113"/>
              <w:jc w:val="center"/>
              <w:rPr>
                <w:rFonts w:ascii="Times New Roman" w:eastAsia="Calibri" w:hAnsi="Times New Roman" w:cs="Times New Roman"/>
                <w:b/>
                <w:sz w:val="24"/>
                <w:szCs w:val="24"/>
              </w:rPr>
            </w:pPr>
          </w:p>
        </w:tc>
        <w:tc>
          <w:tcPr>
            <w:tcW w:w="664" w:type="dxa"/>
            <w:tcBorders>
              <w:top w:val="nil"/>
              <w:left w:val="nil"/>
              <w:bottom w:val="single" w:sz="4" w:space="0" w:color="auto"/>
              <w:right w:val="single" w:sz="4" w:space="0" w:color="auto"/>
            </w:tcBorders>
            <w:textDirection w:val="btLr"/>
            <w:vAlign w:val="center"/>
            <w:hideMark/>
          </w:tcPr>
          <w:p w14:paraId="61A36E8B" w14:textId="77777777" w:rsidR="00DB73EA" w:rsidRPr="006B5F24" w:rsidRDefault="00DB73EA" w:rsidP="00DB73EA">
            <w:pPr>
              <w:spacing w:after="0" w:line="240" w:lineRule="auto"/>
              <w:ind w:left="113" w:right="113"/>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успеваемость</w:t>
            </w:r>
          </w:p>
        </w:tc>
        <w:tc>
          <w:tcPr>
            <w:tcW w:w="849" w:type="dxa"/>
            <w:tcBorders>
              <w:top w:val="nil"/>
              <w:left w:val="nil"/>
              <w:bottom w:val="single" w:sz="4" w:space="0" w:color="auto"/>
              <w:right w:val="single" w:sz="4" w:space="0" w:color="auto"/>
            </w:tcBorders>
            <w:textDirection w:val="btLr"/>
            <w:vAlign w:val="center"/>
            <w:hideMark/>
          </w:tcPr>
          <w:p w14:paraId="55D4B6FE" w14:textId="77777777" w:rsidR="00DB73EA" w:rsidRPr="006B5F24" w:rsidRDefault="00DB73EA" w:rsidP="00DB73EA">
            <w:pPr>
              <w:spacing w:after="0" w:line="240" w:lineRule="auto"/>
              <w:ind w:left="113" w:right="113"/>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качество знаний</w:t>
            </w:r>
          </w:p>
        </w:tc>
      </w:tr>
      <w:tr w:rsidR="00DB73EA" w:rsidRPr="006B5F24" w14:paraId="374B3071" w14:textId="77777777" w:rsidTr="006F66FC">
        <w:trPr>
          <w:trHeight w:val="229"/>
        </w:trPr>
        <w:tc>
          <w:tcPr>
            <w:tcW w:w="1373" w:type="dxa"/>
            <w:tcBorders>
              <w:top w:val="nil"/>
              <w:left w:val="single" w:sz="4" w:space="0" w:color="auto"/>
              <w:bottom w:val="single" w:sz="4" w:space="0" w:color="auto"/>
              <w:right w:val="single" w:sz="4" w:space="0" w:color="auto"/>
            </w:tcBorders>
            <w:noWrap/>
            <w:vAlign w:val="bottom"/>
            <w:hideMark/>
          </w:tcPr>
          <w:p w14:paraId="43C4112C" w14:textId="77777777" w:rsidR="00DB73EA" w:rsidRPr="006B5F24" w:rsidRDefault="00DB73EA" w:rsidP="00DB73EA">
            <w:pPr>
              <w:spacing w:after="0" w:line="240" w:lineRule="auto"/>
              <w:jc w:val="center"/>
              <w:rPr>
                <w:rFonts w:ascii="Times New Roman" w:eastAsia="Calibri" w:hAnsi="Times New Roman" w:cs="Times New Roman"/>
                <w:b/>
                <w:bCs/>
                <w:sz w:val="24"/>
                <w:szCs w:val="24"/>
              </w:rPr>
            </w:pPr>
            <w:r w:rsidRPr="006B5F24">
              <w:rPr>
                <w:rFonts w:ascii="Times New Roman" w:eastAsia="Calibri" w:hAnsi="Times New Roman" w:cs="Times New Roman"/>
                <w:b/>
                <w:bCs/>
                <w:sz w:val="24"/>
                <w:szCs w:val="24"/>
              </w:rPr>
              <w:t>2020-2021</w:t>
            </w:r>
          </w:p>
        </w:tc>
        <w:tc>
          <w:tcPr>
            <w:tcW w:w="1049" w:type="dxa"/>
            <w:tcBorders>
              <w:top w:val="nil"/>
              <w:left w:val="nil"/>
              <w:bottom w:val="single" w:sz="4" w:space="0" w:color="auto"/>
              <w:right w:val="single" w:sz="4" w:space="0" w:color="auto"/>
            </w:tcBorders>
            <w:noWrap/>
            <w:vAlign w:val="bottom"/>
            <w:hideMark/>
          </w:tcPr>
          <w:p w14:paraId="53D3A3C5"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1460</w:t>
            </w:r>
          </w:p>
        </w:tc>
        <w:tc>
          <w:tcPr>
            <w:tcW w:w="992" w:type="dxa"/>
            <w:tcBorders>
              <w:top w:val="nil"/>
              <w:left w:val="nil"/>
              <w:bottom w:val="single" w:sz="4" w:space="0" w:color="auto"/>
              <w:right w:val="single" w:sz="4" w:space="0" w:color="auto"/>
            </w:tcBorders>
            <w:noWrap/>
            <w:vAlign w:val="bottom"/>
            <w:hideMark/>
          </w:tcPr>
          <w:p w14:paraId="793E8DC9"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46" w:type="dxa"/>
            <w:tcBorders>
              <w:top w:val="nil"/>
              <w:left w:val="nil"/>
              <w:bottom w:val="single" w:sz="4" w:space="0" w:color="auto"/>
              <w:right w:val="single" w:sz="4" w:space="0" w:color="auto"/>
            </w:tcBorders>
            <w:noWrap/>
            <w:vAlign w:val="bottom"/>
            <w:hideMark/>
          </w:tcPr>
          <w:p w14:paraId="6FD25453"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57</w:t>
            </w:r>
          </w:p>
        </w:tc>
        <w:tc>
          <w:tcPr>
            <w:tcW w:w="709" w:type="dxa"/>
            <w:tcBorders>
              <w:top w:val="nil"/>
              <w:left w:val="nil"/>
              <w:bottom w:val="single" w:sz="4" w:space="0" w:color="auto"/>
              <w:right w:val="single" w:sz="4" w:space="0" w:color="auto"/>
            </w:tcBorders>
            <w:vAlign w:val="bottom"/>
            <w:hideMark/>
          </w:tcPr>
          <w:p w14:paraId="72F9DB2D"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654" w:type="dxa"/>
            <w:tcBorders>
              <w:top w:val="nil"/>
              <w:left w:val="nil"/>
              <w:bottom w:val="single" w:sz="4" w:space="0" w:color="auto"/>
              <w:right w:val="single" w:sz="4" w:space="0" w:color="auto"/>
            </w:tcBorders>
            <w:vAlign w:val="bottom"/>
            <w:hideMark/>
          </w:tcPr>
          <w:p w14:paraId="765A4442"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75</w:t>
            </w:r>
          </w:p>
        </w:tc>
        <w:tc>
          <w:tcPr>
            <w:tcW w:w="236" w:type="dxa"/>
            <w:tcBorders>
              <w:top w:val="nil"/>
              <w:left w:val="single" w:sz="4" w:space="0" w:color="auto"/>
              <w:bottom w:val="single" w:sz="4" w:space="0" w:color="auto"/>
              <w:right w:val="nil"/>
            </w:tcBorders>
          </w:tcPr>
          <w:p w14:paraId="7FF97C01" w14:textId="77777777" w:rsidR="00DB73EA" w:rsidRPr="006B5F24" w:rsidRDefault="00DB73EA" w:rsidP="00DB73EA">
            <w:pPr>
              <w:spacing w:after="0" w:line="240" w:lineRule="auto"/>
              <w:jc w:val="center"/>
              <w:rPr>
                <w:rFonts w:ascii="Times New Roman" w:eastAsia="Calibri" w:hAnsi="Times New Roman" w:cs="Times New Roman"/>
                <w:sz w:val="24"/>
                <w:szCs w:val="24"/>
              </w:rPr>
            </w:pPr>
          </w:p>
        </w:tc>
        <w:tc>
          <w:tcPr>
            <w:tcW w:w="649" w:type="dxa"/>
            <w:tcBorders>
              <w:top w:val="nil"/>
              <w:left w:val="nil"/>
              <w:bottom w:val="single" w:sz="4" w:space="0" w:color="auto"/>
              <w:right w:val="single" w:sz="4" w:space="0" w:color="auto"/>
            </w:tcBorders>
            <w:noWrap/>
            <w:vAlign w:val="bottom"/>
            <w:hideMark/>
          </w:tcPr>
          <w:p w14:paraId="21171F16"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893" w:type="dxa"/>
            <w:tcBorders>
              <w:top w:val="nil"/>
              <w:left w:val="nil"/>
              <w:bottom w:val="single" w:sz="4" w:space="0" w:color="auto"/>
              <w:right w:val="single" w:sz="4" w:space="0" w:color="auto"/>
            </w:tcBorders>
            <w:noWrap/>
            <w:vAlign w:val="bottom"/>
            <w:hideMark/>
          </w:tcPr>
          <w:p w14:paraId="0F10580D"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42</w:t>
            </w:r>
          </w:p>
        </w:tc>
        <w:tc>
          <w:tcPr>
            <w:tcW w:w="236" w:type="dxa"/>
            <w:tcBorders>
              <w:top w:val="nil"/>
              <w:left w:val="nil"/>
              <w:bottom w:val="single" w:sz="4" w:space="0" w:color="auto"/>
              <w:right w:val="nil"/>
            </w:tcBorders>
          </w:tcPr>
          <w:p w14:paraId="010EA206" w14:textId="77777777" w:rsidR="00DB73EA" w:rsidRPr="006B5F24" w:rsidRDefault="00DB73EA" w:rsidP="00DB73EA">
            <w:pPr>
              <w:spacing w:after="0" w:line="240" w:lineRule="auto"/>
              <w:jc w:val="center"/>
              <w:rPr>
                <w:rFonts w:ascii="Times New Roman" w:eastAsia="Calibri" w:hAnsi="Times New Roman" w:cs="Times New Roman"/>
                <w:sz w:val="24"/>
                <w:szCs w:val="24"/>
              </w:rPr>
            </w:pPr>
          </w:p>
        </w:tc>
        <w:tc>
          <w:tcPr>
            <w:tcW w:w="664" w:type="dxa"/>
            <w:tcBorders>
              <w:top w:val="nil"/>
              <w:left w:val="nil"/>
              <w:bottom w:val="single" w:sz="4" w:space="0" w:color="auto"/>
              <w:right w:val="single" w:sz="4" w:space="0" w:color="auto"/>
            </w:tcBorders>
            <w:noWrap/>
            <w:vAlign w:val="bottom"/>
            <w:hideMark/>
          </w:tcPr>
          <w:p w14:paraId="296A759B"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849" w:type="dxa"/>
            <w:tcBorders>
              <w:top w:val="nil"/>
              <w:left w:val="nil"/>
              <w:bottom w:val="single" w:sz="4" w:space="0" w:color="auto"/>
              <w:right w:val="single" w:sz="4" w:space="0" w:color="auto"/>
            </w:tcBorders>
            <w:noWrap/>
            <w:vAlign w:val="bottom"/>
            <w:hideMark/>
          </w:tcPr>
          <w:p w14:paraId="742E8257"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56</w:t>
            </w:r>
          </w:p>
        </w:tc>
      </w:tr>
      <w:tr w:rsidR="00DB73EA" w:rsidRPr="006B5F24" w14:paraId="2C54DB18" w14:textId="77777777" w:rsidTr="006F66FC">
        <w:trPr>
          <w:trHeight w:val="191"/>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5A8E1F43" w14:textId="77777777" w:rsidR="00DB73EA" w:rsidRPr="006B5F24" w:rsidRDefault="00DB73EA" w:rsidP="00DB73EA">
            <w:pPr>
              <w:spacing w:after="0" w:line="240" w:lineRule="auto"/>
              <w:jc w:val="center"/>
              <w:rPr>
                <w:rFonts w:ascii="Times New Roman" w:eastAsia="Calibri" w:hAnsi="Times New Roman" w:cs="Times New Roman"/>
                <w:b/>
                <w:bCs/>
                <w:sz w:val="24"/>
                <w:szCs w:val="24"/>
              </w:rPr>
            </w:pPr>
            <w:r w:rsidRPr="006B5F24">
              <w:rPr>
                <w:rFonts w:ascii="Times New Roman" w:eastAsia="Calibri" w:hAnsi="Times New Roman" w:cs="Times New Roman"/>
                <w:b/>
                <w:bCs/>
                <w:sz w:val="24"/>
                <w:szCs w:val="24"/>
              </w:rPr>
              <w:t>2021-2022</w:t>
            </w:r>
          </w:p>
        </w:tc>
        <w:tc>
          <w:tcPr>
            <w:tcW w:w="1049" w:type="dxa"/>
            <w:tcBorders>
              <w:top w:val="single" w:sz="4" w:space="0" w:color="auto"/>
              <w:left w:val="nil"/>
              <w:bottom w:val="single" w:sz="4" w:space="0" w:color="auto"/>
              <w:right w:val="single" w:sz="4" w:space="0" w:color="auto"/>
            </w:tcBorders>
            <w:noWrap/>
            <w:vAlign w:val="bottom"/>
            <w:hideMark/>
          </w:tcPr>
          <w:p w14:paraId="195240BB"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1510</w:t>
            </w:r>
          </w:p>
        </w:tc>
        <w:tc>
          <w:tcPr>
            <w:tcW w:w="992" w:type="dxa"/>
            <w:tcBorders>
              <w:top w:val="single" w:sz="4" w:space="0" w:color="auto"/>
              <w:left w:val="nil"/>
              <w:bottom w:val="single" w:sz="4" w:space="0" w:color="auto"/>
              <w:right w:val="single" w:sz="4" w:space="0" w:color="auto"/>
            </w:tcBorders>
            <w:noWrap/>
            <w:vAlign w:val="bottom"/>
            <w:hideMark/>
          </w:tcPr>
          <w:p w14:paraId="038A1549"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46" w:type="dxa"/>
            <w:tcBorders>
              <w:top w:val="single" w:sz="4" w:space="0" w:color="auto"/>
              <w:left w:val="nil"/>
              <w:bottom w:val="single" w:sz="4" w:space="0" w:color="auto"/>
              <w:right w:val="single" w:sz="4" w:space="0" w:color="auto"/>
            </w:tcBorders>
            <w:noWrap/>
            <w:vAlign w:val="bottom"/>
            <w:hideMark/>
          </w:tcPr>
          <w:p w14:paraId="635F52B5"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56</w:t>
            </w:r>
          </w:p>
        </w:tc>
        <w:tc>
          <w:tcPr>
            <w:tcW w:w="709" w:type="dxa"/>
            <w:tcBorders>
              <w:top w:val="single" w:sz="4" w:space="0" w:color="auto"/>
              <w:left w:val="nil"/>
              <w:bottom w:val="single" w:sz="4" w:space="0" w:color="auto"/>
              <w:right w:val="single" w:sz="4" w:space="0" w:color="auto"/>
            </w:tcBorders>
            <w:vAlign w:val="bottom"/>
            <w:hideMark/>
          </w:tcPr>
          <w:p w14:paraId="5AF4C4A4"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654" w:type="dxa"/>
            <w:tcBorders>
              <w:top w:val="single" w:sz="4" w:space="0" w:color="auto"/>
              <w:left w:val="nil"/>
              <w:bottom w:val="single" w:sz="4" w:space="0" w:color="auto"/>
              <w:right w:val="single" w:sz="4" w:space="0" w:color="auto"/>
            </w:tcBorders>
            <w:vAlign w:val="bottom"/>
            <w:hideMark/>
          </w:tcPr>
          <w:p w14:paraId="7B28AE14"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68</w:t>
            </w:r>
          </w:p>
        </w:tc>
        <w:tc>
          <w:tcPr>
            <w:tcW w:w="236" w:type="dxa"/>
            <w:tcBorders>
              <w:top w:val="single" w:sz="4" w:space="0" w:color="auto"/>
              <w:left w:val="single" w:sz="4" w:space="0" w:color="auto"/>
              <w:bottom w:val="single" w:sz="4" w:space="0" w:color="auto"/>
              <w:right w:val="nil"/>
            </w:tcBorders>
          </w:tcPr>
          <w:p w14:paraId="62AB21AF" w14:textId="77777777" w:rsidR="00DB73EA" w:rsidRPr="006B5F24" w:rsidRDefault="00DB73EA" w:rsidP="00DB73EA">
            <w:pPr>
              <w:spacing w:after="0" w:line="240" w:lineRule="auto"/>
              <w:jc w:val="center"/>
              <w:rPr>
                <w:rFonts w:ascii="Times New Roman" w:eastAsia="Calibri" w:hAnsi="Times New Roman" w:cs="Times New Roman"/>
                <w:sz w:val="24"/>
                <w:szCs w:val="24"/>
              </w:rPr>
            </w:pPr>
          </w:p>
        </w:tc>
        <w:tc>
          <w:tcPr>
            <w:tcW w:w="649" w:type="dxa"/>
            <w:tcBorders>
              <w:top w:val="single" w:sz="4" w:space="0" w:color="auto"/>
              <w:left w:val="nil"/>
              <w:bottom w:val="single" w:sz="4" w:space="0" w:color="auto"/>
              <w:right w:val="single" w:sz="4" w:space="0" w:color="auto"/>
            </w:tcBorders>
            <w:noWrap/>
            <w:vAlign w:val="bottom"/>
            <w:hideMark/>
          </w:tcPr>
          <w:p w14:paraId="5A38307B"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893" w:type="dxa"/>
            <w:tcBorders>
              <w:top w:val="single" w:sz="4" w:space="0" w:color="auto"/>
              <w:left w:val="nil"/>
              <w:bottom w:val="single" w:sz="4" w:space="0" w:color="auto"/>
              <w:right w:val="single" w:sz="4" w:space="0" w:color="auto"/>
            </w:tcBorders>
            <w:noWrap/>
            <w:vAlign w:val="bottom"/>
            <w:hideMark/>
          </w:tcPr>
          <w:p w14:paraId="38A8CCD4"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46</w:t>
            </w:r>
          </w:p>
        </w:tc>
        <w:tc>
          <w:tcPr>
            <w:tcW w:w="236" w:type="dxa"/>
            <w:tcBorders>
              <w:top w:val="single" w:sz="4" w:space="0" w:color="auto"/>
              <w:left w:val="nil"/>
              <w:bottom w:val="single" w:sz="4" w:space="0" w:color="auto"/>
              <w:right w:val="nil"/>
            </w:tcBorders>
          </w:tcPr>
          <w:p w14:paraId="3EC6BB4E" w14:textId="77777777" w:rsidR="00DB73EA" w:rsidRPr="006B5F24" w:rsidRDefault="00DB73EA" w:rsidP="00DB73EA">
            <w:pPr>
              <w:spacing w:after="0" w:line="240" w:lineRule="auto"/>
              <w:jc w:val="center"/>
              <w:rPr>
                <w:rFonts w:ascii="Times New Roman" w:eastAsia="Calibri" w:hAnsi="Times New Roman" w:cs="Times New Roman"/>
                <w:sz w:val="24"/>
                <w:szCs w:val="24"/>
              </w:rPr>
            </w:pPr>
          </w:p>
        </w:tc>
        <w:tc>
          <w:tcPr>
            <w:tcW w:w="664" w:type="dxa"/>
            <w:tcBorders>
              <w:top w:val="single" w:sz="4" w:space="0" w:color="auto"/>
              <w:left w:val="nil"/>
              <w:bottom w:val="single" w:sz="4" w:space="0" w:color="auto"/>
              <w:right w:val="single" w:sz="4" w:space="0" w:color="auto"/>
            </w:tcBorders>
            <w:noWrap/>
            <w:vAlign w:val="bottom"/>
            <w:hideMark/>
          </w:tcPr>
          <w:p w14:paraId="690C7474"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849" w:type="dxa"/>
            <w:tcBorders>
              <w:top w:val="single" w:sz="4" w:space="0" w:color="auto"/>
              <w:left w:val="nil"/>
              <w:bottom w:val="single" w:sz="4" w:space="0" w:color="auto"/>
              <w:right w:val="single" w:sz="4" w:space="0" w:color="auto"/>
            </w:tcBorders>
            <w:noWrap/>
            <w:vAlign w:val="bottom"/>
            <w:hideMark/>
          </w:tcPr>
          <w:p w14:paraId="1DDC6D2B"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63</w:t>
            </w:r>
          </w:p>
        </w:tc>
      </w:tr>
      <w:tr w:rsidR="00DB73EA" w:rsidRPr="006B5F24" w14:paraId="3AA89867" w14:textId="77777777" w:rsidTr="006F66FC">
        <w:trPr>
          <w:trHeight w:val="191"/>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4E6604B4" w14:textId="77777777" w:rsidR="00DB73EA" w:rsidRPr="006B5F24" w:rsidRDefault="00DB73EA" w:rsidP="00DB73EA">
            <w:pPr>
              <w:spacing w:after="0" w:line="240" w:lineRule="auto"/>
              <w:jc w:val="center"/>
              <w:rPr>
                <w:rFonts w:ascii="Times New Roman" w:eastAsia="Calibri" w:hAnsi="Times New Roman" w:cs="Times New Roman"/>
                <w:b/>
                <w:bCs/>
                <w:sz w:val="24"/>
                <w:szCs w:val="24"/>
              </w:rPr>
            </w:pPr>
            <w:r w:rsidRPr="006B5F24">
              <w:rPr>
                <w:rFonts w:ascii="Times New Roman" w:eastAsia="Calibri" w:hAnsi="Times New Roman" w:cs="Times New Roman"/>
                <w:b/>
                <w:bCs/>
                <w:sz w:val="24"/>
                <w:szCs w:val="24"/>
              </w:rPr>
              <w:t>2022-2023</w:t>
            </w:r>
          </w:p>
        </w:tc>
        <w:tc>
          <w:tcPr>
            <w:tcW w:w="1049" w:type="dxa"/>
            <w:tcBorders>
              <w:top w:val="single" w:sz="4" w:space="0" w:color="auto"/>
              <w:left w:val="nil"/>
              <w:bottom w:val="single" w:sz="4" w:space="0" w:color="auto"/>
              <w:right w:val="single" w:sz="4" w:space="0" w:color="auto"/>
            </w:tcBorders>
            <w:noWrap/>
            <w:vAlign w:val="bottom"/>
            <w:hideMark/>
          </w:tcPr>
          <w:p w14:paraId="3ACF5731"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1573</w:t>
            </w:r>
          </w:p>
        </w:tc>
        <w:tc>
          <w:tcPr>
            <w:tcW w:w="992" w:type="dxa"/>
            <w:tcBorders>
              <w:top w:val="single" w:sz="4" w:space="0" w:color="auto"/>
              <w:left w:val="nil"/>
              <w:bottom w:val="single" w:sz="4" w:space="0" w:color="auto"/>
              <w:right w:val="single" w:sz="4" w:space="0" w:color="auto"/>
            </w:tcBorders>
            <w:noWrap/>
            <w:vAlign w:val="bottom"/>
            <w:hideMark/>
          </w:tcPr>
          <w:p w14:paraId="3F50B88F"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46" w:type="dxa"/>
            <w:tcBorders>
              <w:top w:val="single" w:sz="4" w:space="0" w:color="auto"/>
              <w:left w:val="nil"/>
              <w:bottom w:val="single" w:sz="4" w:space="0" w:color="auto"/>
              <w:right w:val="single" w:sz="4" w:space="0" w:color="auto"/>
            </w:tcBorders>
            <w:noWrap/>
            <w:vAlign w:val="bottom"/>
            <w:hideMark/>
          </w:tcPr>
          <w:p w14:paraId="16C523EA"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58</w:t>
            </w:r>
          </w:p>
        </w:tc>
        <w:tc>
          <w:tcPr>
            <w:tcW w:w="709" w:type="dxa"/>
            <w:tcBorders>
              <w:top w:val="single" w:sz="4" w:space="0" w:color="auto"/>
              <w:left w:val="nil"/>
              <w:bottom w:val="single" w:sz="4" w:space="0" w:color="auto"/>
              <w:right w:val="single" w:sz="4" w:space="0" w:color="auto"/>
            </w:tcBorders>
            <w:vAlign w:val="bottom"/>
            <w:hideMark/>
          </w:tcPr>
          <w:p w14:paraId="23FF72F2"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654" w:type="dxa"/>
            <w:tcBorders>
              <w:top w:val="single" w:sz="4" w:space="0" w:color="auto"/>
              <w:left w:val="nil"/>
              <w:bottom w:val="single" w:sz="4" w:space="0" w:color="auto"/>
              <w:right w:val="single" w:sz="4" w:space="0" w:color="auto"/>
            </w:tcBorders>
            <w:vAlign w:val="bottom"/>
            <w:hideMark/>
          </w:tcPr>
          <w:p w14:paraId="19E96477"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68</w:t>
            </w:r>
          </w:p>
        </w:tc>
        <w:tc>
          <w:tcPr>
            <w:tcW w:w="236" w:type="dxa"/>
            <w:tcBorders>
              <w:top w:val="single" w:sz="4" w:space="0" w:color="auto"/>
              <w:left w:val="single" w:sz="4" w:space="0" w:color="auto"/>
              <w:bottom w:val="single" w:sz="4" w:space="0" w:color="auto"/>
              <w:right w:val="nil"/>
            </w:tcBorders>
          </w:tcPr>
          <w:p w14:paraId="29BFE5B3" w14:textId="77777777" w:rsidR="00DB73EA" w:rsidRPr="006B5F24" w:rsidRDefault="00DB73EA" w:rsidP="00DB73EA">
            <w:pPr>
              <w:spacing w:after="0" w:line="240" w:lineRule="auto"/>
              <w:jc w:val="center"/>
              <w:rPr>
                <w:rFonts w:ascii="Times New Roman" w:eastAsia="Calibri" w:hAnsi="Times New Roman" w:cs="Times New Roman"/>
                <w:sz w:val="24"/>
                <w:szCs w:val="24"/>
              </w:rPr>
            </w:pPr>
          </w:p>
        </w:tc>
        <w:tc>
          <w:tcPr>
            <w:tcW w:w="649" w:type="dxa"/>
            <w:tcBorders>
              <w:top w:val="single" w:sz="4" w:space="0" w:color="auto"/>
              <w:left w:val="nil"/>
              <w:bottom w:val="single" w:sz="4" w:space="0" w:color="auto"/>
              <w:right w:val="single" w:sz="4" w:space="0" w:color="auto"/>
            </w:tcBorders>
            <w:noWrap/>
            <w:vAlign w:val="bottom"/>
            <w:hideMark/>
          </w:tcPr>
          <w:p w14:paraId="41DBCDE8"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893" w:type="dxa"/>
            <w:tcBorders>
              <w:top w:val="single" w:sz="4" w:space="0" w:color="auto"/>
              <w:left w:val="nil"/>
              <w:bottom w:val="single" w:sz="4" w:space="0" w:color="auto"/>
              <w:right w:val="single" w:sz="4" w:space="0" w:color="auto"/>
            </w:tcBorders>
            <w:noWrap/>
            <w:vAlign w:val="bottom"/>
            <w:hideMark/>
          </w:tcPr>
          <w:p w14:paraId="28771ADE"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49</w:t>
            </w:r>
          </w:p>
        </w:tc>
        <w:tc>
          <w:tcPr>
            <w:tcW w:w="236" w:type="dxa"/>
            <w:tcBorders>
              <w:top w:val="single" w:sz="4" w:space="0" w:color="auto"/>
              <w:left w:val="nil"/>
              <w:bottom w:val="single" w:sz="4" w:space="0" w:color="auto"/>
              <w:right w:val="nil"/>
            </w:tcBorders>
          </w:tcPr>
          <w:p w14:paraId="7C4E8B77" w14:textId="77777777" w:rsidR="00DB73EA" w:rsidRPr="006B5F24" w:rsidRDefault="00DB73EA" w:rsidP="00DB73EA">
            <w:pPr>
              <w:spacing w:after="0" w:line="240" w:lineRule="auto"/>
              <w:jc w:val="center"/>
              <w:rPr>
                <w:rFonts w:ascii="Times New Roman" w:eastAsia="Calibri" w:hAnsi="Times New Roman" w:cs="Times New Roman"/>
                <w:sz w:val="24"/>
                <w:szCs w:val="24"/>
              </w:rPr>
            </w:pPr>
          </w:p>
        </w:tc>
        <w:tc>
          <w:tcPr>
            <w:tcW w:w="664" w:type="dxa"/>
            <w:tcBorders>
              <w:top w:val="single" w:sz="4" w:space="0" w:color="auto"/>
              <w:left w:val="nil"/>
              <w:bottom w:val="single" w:sz="4" w:space="0" w:color="auto"/>
              <w:right w:val="single" w:sz="4" w:space="0" w:color="auto"/>
            </w:tcBorders>
            <w:noWrap/>
            <w:vAlign w:val="bottom"/>
            <w:hideMark/>
          </w:tcPr>
          <w:p w14:paraId="6C4945BF"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849" w:type="dxa"/>
            <w:tcBorders>
              <w:top w:val="single" w:sz="4" w:space="0" w:color="auto"/>
              <w:left w:val="nil"/>
              <w:bottom w:val="single" w:sz="4" w:space="0" w:color="auto"/>
              <w:right w:val="single" w:sz="4" w:space="0" w:color="auto"/>
            </w:tcBorders>
            <w:noWrap/>
            <w:vAlign w:val="bottom"/>
            <w:hideMark/>
          </w:tcPr>
          <w:p w14:paraId="5205916B"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63</w:t>
            </w:r>
          </w:p>
        </w:tc>
      </w:tr>
    </w:tbl>
    <w:p w14:paraId="70EB7BC9" w14:textId="77777777" w:rsidR="00DB73EA" w:rsidRPr="006B5F24" w:rsidRDefault="00DB73EA" w:rsidP="00DB73EA">
      <w:pPr>
        <w:spacing w:after="0" w:line="240" w:lineRule="auto"/>
        <w:ind w:firstLine="426"/>
        <w:jc w:val="both"/>
        <w:rPr>
          <w:rFonts w:ascii="Times New Roman" w:eastAsia="Calibri" w:hAnsi="Times New Roman" w:cs="Times New Roman"/>
          <w:sz w:val="24"/>
          <w:szCs w:val="24"/>
          <w:lang w:val="kk-KZ"/>
        </w:rPr>
      </w:pPr>
    </w:p>
    <w:p w14:paraId="14F8BC18" w14:textId="77777777" w:rsidR="00DB73EA" w:rsidRPr="006B5F24" w:rsidRDefault="00DB73EA" w:rsidP="00DB73EA">
      <w:pPr>
        <w:spacing w:after="0" w:line="240" w:lineRule="auto"/>
        <w:ind w:firstLine="426"/>
        <w:jc w:val="center"/>
        <w:rPr>
          <w:rFonts w:ascii="Times New Roman" w:eastAsia="Calibri" w:hAnsi="Times New Roman" w:cs="Times New Roman"/>
          <w:sz w:val="24"/>
          <w:szCs w:val="24"/>
          <w:lang w:val="kk-KZ"/>
        </w:rPr>
      </w:pPr>
      <w:r w:rsidRPr="006B5F24">
        <w:rPr>
          <w:rFonts w:ascii="Times New Roman" w:eastAsia="Calibri" w:hAnsi="Times New Roman" w:cs="Times New Roman"/>
          <w:noProof/>
          <w:sz w:val="24"/>
          <w:szCs w:val="24"/>
          <w:lang w:eastAsia="ru-RU"/>
        </w:rPr>
        <w:drawing>
          <wp:inline distT="0" distB="0" distL="0" distR="0" wp14:anchorId="3B2E2415" wp14:editId="742B02C2">
            <wp:extent cx="5486400" cy="2009775"/>
            <wp:effectExtent l="0" t="0" r="19050"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55491C1" w14:textId="77777777" w:rsidR="00DB73EA" w:rsidRPr="006B5F24" w:rsidRDefault="00DB73EA" w:rsidP="00DB73EA">
      <w:pPr>
        <w:spacing w:after="0" w:line="240" w:lineRule="auto"/>
        <w:jc w:val="both"/>
        <w:rPr>
          <w:rFonts w:ascii="Times New Roman" w:eastAsia="Calibri" w:hAnsi="Times New Roman" w:cs="Times New Roman"/>
          <w:sz w:val="24"/>
          <w:szCs w:val="24"/>
          <w:lang w:val="kk-KZ"/>
        </w:rPr>
      </w:pPr>
    </w:p>
    <w:p w14:paraId="386852F5" w14:textId="77777777" w:rsidR="00DB73EA" w:rsidRPr="006B5F24" w:rsidRDefault="00DB73EA" w:rsidP="00DB73EA">
      <w:pPr>
        <w:spacing w:after="0" w:line="240" w:lineRule="auto"/>
        <w:ind w:firstLine="426"/>
        <w:jc w:val="both"/>
        <w:rPr>
          <w:rFonts w:ascii="Times New Roman" w:eastAsia="Calibri" w:hAnsi="Times New Roman" w:cs="Times New Roman"/>
          <w:b/>
          <w:sz w:val="24"/>
          <w:szCs w:val="24"/>
        </w:rPr>
      </w:pPr>
      <w:r w:rsidRPr="006B5F24">
        <w:rPr>
          <w:rFonts w:ascii="Times New Roman" w:eastAsia="Calibri" w:hAnsi="Times New Roman" w:cs="Times New Roman"/>
          <w:sz w:val="24"/>
          <w:szCs w:val="24"/>
        </w:rPr>
        <w:t>Из данных таблицы и диаграммы «Качество знаний по параллелям» следует,  о стабильности процента успеваемости, качество знаний во всех параллелях  наблюдается повышение показателя на 7%, в 10-11-х классах повышение на 7%</w:t>
      </w:r>
      <w:r w:rsidRPr="006B5F24">
        <w:rPr>
          <w:rFonts w:ascii="Times New Roman" w:eastAsia="Calibri" w:hAnsi="Times New Roman" w:cs="Times New Roman"/>
          <w:sz w:val="24"/>
          <w:szCs w:val="24"/>
          <w:lang w:val="kk-KZ"/>
        </w:rPr>
        <w:t>,</w:t>
      </w:r>
      <w:r w:rsidRPr="006B5F24">
        <w:rPr>
          <w:rFonts w:ascii="Times New Roman" w:eastAsia="Calibri" w:hAnsi="Times New Roman" w:cs="Times New Roman"/>
          <w:sz w:val="24"/>
          <w:szCs w:val="24"/>
        </w:rPr>
        <w:t xml:space="preserve"> в начальном звене пониж</w:t>
      </w:r>
      <w:r w:rsidRPr="006B5F24">
        <w:rPr>
          <w:rFonts w:ascii="Times New Roman" w:eastAsia="Calibri" w:hAnsi="Times New Roman" w:cs="Times New Roman"/>
          <w:sz w:val="24"/>
          <w:szCs w:val="24"/>
          <w:lang w:val="kk-KZ"/>
        </w:rPr>
        <w:t xml:space="preserve">ение </w:t>
      </w:r>
      <w:r w:rsidRPr="006B5F24">
        <w:rPr>
          <w:rFonts w:ascii="Times New Roman" w:eastAsia="Calibri" w:hAnsi="Times New Roman" w:cs="Times New Roman"/>
          <w:sz w:val="24"/>
          <w:szCs w:val="24"/>
        </w:rPr>
        <w:t>качеств</w:t>
      </w:r>
      <w:r w:rsidRPr="006B5F24">
        <w:rPr>
          <w:rFonts w:ascii="Times New Roman" w:eastAsia="Calibri" w:hAnsi="Times New Roman" w:cs="Times New Roman"/>
          <w:sz w:val="24"/>
          <w:szCs w:val="24"/>
          <w:lang w:val="kk-KZ"/>
        </w:rPr>
        <w:t>а</w:t>
      </w:r>
      <w:r w:rsidRPr="006B5F24">
        <w:rPr>
          <w:rFonts w:ascii="Times New Roman" w:eastAsia="Calibri" w:hAnsi="Times New Roman" w:cs="Times New Roman"/>
          <w:sz w:val="24"/>
          <w:szCs w:val="24"/>
        </w:rPr>
        <w:t xml:space="preserve"> знаний  на 7 %</w:t>
      </w:r>
      <w:r w:rsidRPr="006B5F24">
        <w:rPr>
          <w:rFonts w:ascii="Times New Roman" w:eastAsia="Calibri" w:hAnsi="Times New Roman" w:cs="Times New Roman"/>
          <w:sz w:val="24"/>
          <w:szCs w:val="24"/>
          <w:lang w:val="kk-KZ"/>
        </w:rPr>
        <w:t>. Повышение качества знаний в начальном звене наблюдается во время дистанционного обучения.</w:t>
      </w:r>
      <w:r w:rsidRPr="006B5F24">
        <w:rPr>
          <w:rFonts w:ascii="Times New Roman" w:eastAsia="Calibri" w:hAnsi="Times New Roman" w:cs="Times New Roman"/>
          <w:sz w:val="24"/>
          <w:szCs w:val="24"/>
        </w:rPr>
        <w:t xml:space="preserve"> </w:t>
      </w:r>
    </w:p>
    <w:p w14:paraId="1543638A" w14:textId="77777777" w:rsidR="00DB73EA" w:rsidRPr="006B5F24" w:rsidRDefault="00DB73EA" w:rsidP="00DB73EA">
      <w:pPr>
        <w:spacing w:after="0" w:line="240" w:lineRule="auto"/>
        <w:jc w:val="center"/>
        <w:rPr>
          <w:rFonts w:ascii="Times New Roman" w:eastAsia="Calibri" w:hAnsi="Times New Roman" w:cs="Times New Roman"/>
          <w:b/>
          <w:sz w:val="24"/>
          <w:szCs w:val="24"/>
        </w:rPr>
      </w:pPr>
    </w:p>
    <w:p w14:paraId="554E5323" w14:textId="77777777" w:rsidR="00DB73EA" w:rsidRPr="006B5F24" w:rsidRDefault="00DB73EA" w:rsidP="00DB73EA">
      <w:pPr>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Успеваемость 2020-2023  учебного года</w:t>
      </w:r>
    </w:p>
    <w:tbl>
      <w:tblPr>
        <w:tblW w:w="11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1"/>
        <w:gridCol w:w="1269"/>
        <w:gridCol w:w="1270"/>
        <w:gridCol w:w="1270"/>
        <w:gridCol w:w="1270"/>
        <w:gridCol w:w="1270"/>
        <w:gridCol w:w="1270"/>
        <w:gridCol w:w="2540"/>
      </w:tblGrid>
      <w:tr w:rsidR="00DB73EA" w:rsidRPr="006B5F24" w14:paraId="6899A434" w14:textId="77777777" w:rsidTr="006F66FC">
        <w:trPr>
          <w:trHeight w:val="293"/>
        </w:trPr>
        <w:tc>
          <w:tcPr>
            <w:tcW w:w="1812" w:type="dxa"/>
            <w:vMerge w:val="restart"/>
            <w:tcBorders>
              <w:top w:val="single" w:sz="4" w:space="0" w:color="auto"/>
              <w:left w:val="single" w:sz="4" w:space="0" w:color="auto"/>
              <w:bottom w:val="single" w:sz="4" w:space="0" w:color="auto"/>
              <w:right w:val="single" w:sz="4" w:space="0" w:color="auto"/>
            </w:tcBorders>
            <w:hideMark/>
          </w:tcPr>
          <w:p w14:paraId="38D853C9" w14:textId="77777777" w:rsidR="00DB73EA" w:rsidRPr="006B5F24" w:rsidRDefault="00DB73EA" w:rsidP="00DB73EA">
            <w:pPr>
              <w:spacing w:after="0" w:line="240" w:lineRule="auto"/>
              <w:rPr>
                <w:rFonts w:ascii="Times New Roman" w:eastAsia="Calibri" w:hAnsi="Times New Roman" w:cs="Times New Roman"/>
                <w:b/>
                <w:sz w:val="24"/>
                <w:szCs w:val="24"/>
              </w:rPr>
            </w:pPr>
            <w:r w:rsidRPr="006B5F24">
              <w:rPr>
                <w:rFonts w:ascii="Times New Roman" w:eastAsia="Calibri" w:hAnsi="Times New Roman" w:cs="Times New Roman"/>
                <w:b/>
                <w:sz w:val="24"/>
                <w:szCs w:val="24"/>
              </w:rPr>
              <w:t xml:space="preserve">Классы </w:t>
            </w:r>
          </w:p>
        </w:tc>
        <w:tc>
          <w:tcPr>
            <w:tcW w:w="2540" w:type="dxa"/>
            <w:gridSpan w:val="2"/>
            <w:tcBorders>
              <w:top w:val="single" w:sz="4" w:space="0" w:color="auto"/>
              <w:left w:val="single" w:sz="4" w:space="0" w:color="auto"/>
              <w:bottom w:val="single" w:sz="4" w:space="0" w:color="auto"/>
              <w:right w:val="single" w:sz="4" w:space="0" w:color="auto"/>
            </w:tcBorders>
            <w:hideMark/>
          </w:tcPr>
          <w:p w14:paraId="5E131957" w14:textId="77777777" w:rsidR="00DB73EA" w:rsidRPr="006B5F24" w:rsidRDefault="00DB73EA" w:rsidP="00DB73EA">
            <w:pPr>
              <w:spacing w:after="0" w:line="240" w:lineRule="auto"/>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2020-2021</w:t>
            </w:r>
          </w:p>
        </w:tc>
        <w:tc>
          <w:tcPr>
            <w:tcW w:w="2540" w:type="dxa"/>
            <w:gridSpan w:val="2"/>
            <w:tcBorders>
              <w:top w:val="single" w:sz="4" w:space="0" w:color="auto"/>
              <w:left w:val="single" w:sz="4" w:space="0" w:color="auto"/>
              <w:bottom w:val="single" w:sz="4" w:space="0" w:color="auto"/>
              <w:right w:val="single" w:sz="4" w:space="0" w:color="auto"/>
            </w:tcBorders>
            <w:hideMark/>
          </w:tcPr>
          <w:p w14:paraId="1DBFF7D9" w14:textId="77777777" w:rsidR="00DB73EA" w:rsidRPr="006B5F24" w:rsidRDefault="00DB73EA" w:rsidP="00DB73EA">
            <w:pPr>
              <w:spacing w:after="0" w:line="240" w:lineRule="auto"/>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2021-2022</w:t>
            </w:r>
          </w:p>
        </w:tc>
        <w:tc>
          <w:tcPr>
            <w:tcW w:w="2540" w:type="dxa"/>
            <w:gridSpan w:val="2"/>
            <w:tcBorders>
              <w:top w:val="single" w:sz="4" w:space="0" w:color="auto"/>
              <w:left w:val="single" w:sz="4" w:space="0" w:color="auto"/>
              <w:bottom w:val="single" w:sz="4" w:space="0" w:color="auto"/>
              <w:right w:val="single" w:sz="4" w:space="0" w:color="auto"/>
            </w:tcBorders>
            <w:hideMark/>
          </w:tcPr>
          <w:p w14:paraId="6894001E" w14:textId="77777777" w:rsidR="00DB73EA" w:rsidRPr="006B5F24" w:rsidRDefault="00DB73EA" w:rsidP="00DB73EA">
            <w:pPr>
              <w:spacing w:after="0" w:line="240" w:lineRule="auto"/>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2022-2023</w:t>
            </w:r>
          </w:p>
        </w:tc>
        <w:tc>
          <w:tcPr>
            <w:tcW w:w="2540" w:type="dxa"/>
            <w:tcBorders>
              <w:top w:val="nil"/>
              <w:left w:val="single" w:sz="4" w:space="0" w:color="auto"/>
              <w:bottom w:val="single" w:sz="4" w:space="0" w:color="auto"/>
              <w:right w:val="single" w:sz="4" w:space="0" w:color="auto"/>
            </w:tcBorders>
          </w:tcPr>
          <w:p w14:paraId="10D57942" w14:textId="77777777" w:rsidR="00DB73EA" w:rsidRPr="006B5F24" w:rsidRDefault="00DB73EA" w:rsidP="00DB73EA">
            <w:pPr>
              <w:spacing w:after="0" w:line="240" w:lineRule="auto"/>
              <w:jc w:val="center"/>
              <w:rPr>
                <w:rFonts w:ascii="Times New Roman" w:eastAsia="Calibri" w:hAnsi="Times New Roman" w:cs="Times New Roman"/>
                <w:b/>
                <w:sz w:val="24"/>
                <w:szCs w:val="24"/>
              </w:rPr>
            </w:pPr>
          </w:p>
        </w:tc>
      </w:tr>
      <w:tr w:rsidR="00DB73EA" w:rsidRPr="006B5F24" w14:paraId="571B5EA8" w14:textId="77777777" w:rsidTr="006F66FC">
        <w:trPr>
          <w:gridAfter w:val="1"/>
          <w:wAfter w:w="2540" w:type="dxa"/>
          <w:trHeight w:val="202"/>
        </w:trPr>
        <w:tc>
          <w:tcPr>
            <w:tcW w:w="1812" w:type="dxa"/>
            <w:vMerge/>
            <w:tcBorders>
              <w:top w:val="single" w:sz="4" w:space="0" w:color="auto"/>
              <w:left w:val="single" w:sz="4" w:space="0" w:color="auto"/>
              <w:bottom w:val="single" w:sz="4" w:space="0" w:color="auto"/>
              <w:right w:val="single" w:sz="4" w:space="0" w:color="auto"/>
            </w:tcBorders>
            <w:vAlign w:val="center"/>
            <w:hideMark/>
          </w:tcPr>
          <w:p w14:paraId="693D46D0" w14:textId="77777777" w:rsidR="00DB73EA" w:rsidRPr="006B5F24" w:rsidRDefault="00DB73EA" w:rsidP="00DB73EA">
            <w:pPr>
              <w:spacing w:after="0"/>
              <w:rPr>
                <w:rFonts w:ascii="Times New Roman" w:eastAsia="Calibri" w:hAnsi="Times New Roman" w:cs="Times New Roman"/>
                <w:b/>
                <w:sz w:val="24"/>
                <w:szCs w:val="24"/>
                <w:lang w:eastAsia="ru-RU"/>
              </w:rPr>
            </w:pPr>
          </w:p>
        </w:tc>
        <w:tc>
          <w:tcPr>
            <w:tcW w:w="1270" w:type="dxa"/>
            <w:tcBorders>
              <w:top w:val="single" w:sz="4" w:space="0" w:color="auto"/>
              <w:left w:val="single" w:sz="4" w:space="0" w:color="auto"/>
              <w:bottom w:val="single" w:sz="4" w:space="0" w:color="auto"/>
              <w:right w:val="single" w:sz="4" w:space="0" w:color="auto"/>
            </w:tcBorders>
            <w:hideMark/>
          </w:tcPr>
          <w:p w14:paraId="6ED2974A" w14:textId="77777777" w:rsidR="00DB73EA" w:rsidRPr="006B5F24" w:rsidRDefault="00DB73EA" w:rsidP="00DB73EA">
            <w:pPr>
              <w:spacing w:after="0" w:line="240" w:lineRule="auto"/>
              <w:rPr>
                <w:rFonts w:ascii="Times New Roman" w:eastAsia="Calibri" w:hAnsi="Times New Roman" w:cs="Times New Roman"/>
                <w:b/>
                <w:sz w:val="24"/>
                <w:szCs w:val="24"/>
              </w:rPr>
            </w:pPr>
            <w:r w:rsidRPr="006B5F24">
              <w:rPr>
                <w:rFonts w:ascii="Times New Roman" w:eastAsia="Calibri" w:hAnsi="Times New Roman" w:cs="Times New Roman"/>
                <w:b/>
                <w:sz w:val="24"/>
                <w:szCs w:val="24"/>
              </w:rPr>
              <w:t>отличник</w:t>
            </w:r>
          </w:p>
        </w:tc>
        <w:tc>
          <w:tcPr>
            <w:tcW w:w="1270" w:type="dxa"/>
            <w:tcBorders>
              <w:top w:val="single" w:sz="4" w:space="0" w:color="auto"/>
              <w:left w:val="single" w:sz="4" w:space="0" w:color="auto"/>
              <w:bottom w:val="single" w:sz="4" w:space="0" w:color="auto"/>
              <w:right w:val="single" w:sz="4" w:space="0" w:color="auto"/>
            </w:tcBorders>
            <w:hideMark/>
          </w:tcPr>
          <w:p w14:paraId="2002EA25" w14:textId="77777777" w:rsidR="00DB73EA" w:rsidRPr="006B5F24" w:rsidRDefault="00DB73EA" w:rsidP="00DB73EA">
            <w:pPr>
              <w:spacing w:after="0" w:line="240" w:lineRule="auto"/>
              <w:rPr>
                <w:rFonts w:ascii="Times New Roman" w:eastAsia="Calibri" w:hAnsi="Times New Roman" w:cs="Times New Roman"/>
                <w:b/>
                <w:sz w:val="24"/>
                <w:szCs w:val="24"/>
              </w:rPr>
            </w:pPr>
            <w:r w:rsidRPr="006B5F24">
              <w:rPr>
                <w:rFonts w:ascii="Times New Roman" w:eastAsia="Calibri" w:hAnsi="Times New Roman" w:cs="Times New Roman"/>
                <w:b/>
                <w:sz w:val="24"/>
                <w:szCs w:val="24"/>
              </w:rPr>
              <w:t>хорошист</w:t>
            </w:r>
          </w:p>
        </w:tc>
        <w:tc>
          <w:tcPr>
            <w:tcW w:w="1270" w:type="dxa"/>
            <w:tcBorders>
              <w:top w:val="single" w:sz="4" w:space="0" w:color="auto"/>
              <w:left w:val="single" w:sz="4" w:space="0" w:color="auto"/>
              <w:bottom w:val="single" w:sz="4" w:space="0" w:color="auto"/>
              <w:right w:val="single" w:sz="4" w:space="0" w:color="auto"/>
            </w:tcBorders>
            <w:hideMark/>
          </w:tcPr>
          <w:p w14:paraId="2ADD5573" w14:textId="77777777" w:rsidR="00DB73EA" w:rsidRPr="006B5F24" w:rsidRDefault="00DB73EA" w:rsidP="00DB73EA">
            <w:pPr>
              <w:spacing w:after="0" w:line="240" w:lineRule="auto"/>
              <w:rPr>
                <w:rFonts w:ascii="Times New Roman" w:eastAsia="Calibri" w:hAnsi="Times New Roman" w:cs="Times New Roman"/>
                <w:b/>
                <w:sz w:val="24"/>
                <w:szCs w:val="24"/>
              </w:rPr>
            </w:pPr>
            <w:r w:rsidRPr="006B5F24">
              <w:rPr>
                <w:rFonts w:ascii="Times New Roman" w:eastAsia="Calibri" w:hAnsi="Times New Roman" w:cs="Times New Roman"/>
                <w:b/>
                <w:sz w:val="24"/>
                <w:szCs w:val="24"/>
              </w:rPr>
              <w:t>отличник</w:t>
            </w:r>
          </w:p>
        </w:tc>
        <w:tc>
          <w:tcPr>
            <w:tcW w:w="1270" w:type="dxa"/>
            <w:tcBorders>
              <w:top w:val="single" w:sz="4" w:space="0" w:color="auto"/>
              <w:left w:val="single" w:sz="4" w:space="0" w:color="auto"/>
              <w:bottom w:val="single" w:sz="4" w:space="0" w:color="auto"/>
              <w:right w:val="single" w:sz="4" w:space="0" w:color="auto"/>
            </w:tcBorders>
            <w:hideMark/>
          </w:tcPr>
          <w:p w14:paraId="0823E59D" w14:textId="77777777" w:rsidR="00DB73EA" w:rsidRPr="006B5F24" w:rsidRDefault="00DB73EA" w:rsidP="00DB73EA">
            <w:pPr>
              <w:spacing w:after="0" w:line="240" w:lineRule="auto"/>
              <w:rPr>
                <w:rFonts w:ascii="Times New Roman" w:eastAsia="Calibri" w:hAnsi="Times New Roman" w:cs="Times New Roman"/>
                <w:b/>
                <w:sz w:val="24"/>
                <w:szCs w:val="24"/>
              </w:rPr>
            </w:pPr>
            <w:r w:rsidRPr="006B5F24">
              <w:rPr>
                <w:rFonts w:ascii="Times New Roman" w:eastAsia="Calibri" w:hAnsi="Times New Roman" w:cs="Times New Roman"/>
                <w:b/>
                <w:sz w:val="24"/>
                <w:szCs w:val="24"/>
              </w:rPr>
              <w:t>хорошист</w:t>
            </w:r>
          </w:p>
        </w:tc>
        <w:tc>
          <w:tcPr>
            <w:tcW w:w="1270" w:type="dxa"/>
            <w:tcBorders>
              <w:top w:val="single" w:sz="4" w:space="0" w:color="auto"/>
              <w:left w:val="single" w:sz="4" w:space="0" w:color="auto"/>
              <w:bottom w:val="single" w:sz="4" w:space="0" w:color="auto"/>
              <w:right w:val="single" w:sz="4" w:space="0" w:color="auto"/>
            </w:tcBorders>
            <w:hideMark/>
          </w:tcPr>
          <w:p w14:paraId="642C5A6D" w14:textId="77777777" w:rsidR="00DB73EA" w:rsidRPr="006B5F24" w:rsidRDefault="00DB73EA" w:rsidP="00DB73EA">
            <w:pPr>
              <w:spacing w:after="0" w:line="240" w:lineRule="auto"/>
              <w:rPr>
                <w:rFonts w:ascii="Times New Roman" w:eastAsia="Calibri" w:hAnsi="Times New Roman" w:cs="Times New Roman"/>
                <w:b/>
                <w:sz w:val="24"/>
                <w:szCs w:val="24"/>
              </w:rPr>
            </w:pPr>
            <w:r w:rsidRPr="006B5F24">
              <w:rPr>
                <w:rFonts w:ascii="Times New Roman" w:eastAsia="Calibri" w:hAnsi="Times New Roman" w:cs="Times New Roman"/>
                <w:b/>
                <w:sz w:val="24"/>
                <w:szCs w:val="24"/>
              </w:rPr>
              <w:t>отличник</w:t>
            </w:r>
          </w:p>
        </w:tc>
        <w:tc>
          <w:tcPr>
            <w:tcW w:w="1270" w:type="dxa"/>
            <w:tcBorders>
              <w:top w:val="single" w:sz="4" w:space="0" w:color="auto"/>
              <w:left w:val="single" w:sz="4" w:space="0" w:color="auto"/>
              <w:bottom w:val="single" w:sz="4" w:space="0" w:color="auto"/>
              <w:right w:val="single" w:sz="4" w:space="0" w:color="auto"/>
            </w:tcBorders>
            <w:hideMark/>
          </w:tcPr>
          <w:p w14:paraId="1495EFC0" w14:textId="77777777" w:rsidR="00DB73EA" w:rsidRPr="006B5F24" w:rsidRDefault="00DB73EA" w:rsidP="00DB73EA">
            <w:pPr>
              <w:spacing w:after="0" w:line="240" w:lineRule="auto"/>
              <w:rPr>
                <w:rFonts w:ascii="Times New Roman" w:eastAsia="Calibri" w:hAnsi="Times New Roman" w:cs="Times New Roman"/>
                <w:b/>
                <w:sz w:val="24"/>
                <w:szCs w:val="24"/>
              </w:rPr>
            </w:pPr>
            <w:r w:rsidRPr="006B5F24">
              <w:rPr>
                <w:rFonts w:ascii="Times New Roman" w:eastAsia="Calibri" w:hAnsi="Times New Roman" w:cs="Times New Roman"/>
                <w:b/>
                <w:sz w:val="24"/>
                <w:szCs w:val="24"/>
              </w:rPr>
              <w:t>хорошист</w:t>
            </w:r>
          </w:p>
        </w:tc>
      </w:tr>
      <w:tr w:rsidR="00DB73EA" w:rsidRPr="006B5F24" w14:paraId="2DF5772B" w14:textId="77777777" w:rsidTr="006F66FC">
        <w:trPr>
          <w:gridAfter w:val="1"/>
          <w:wAfter w:w="2540" w:type="dxa"/>
          <w:trHeight w:val="275"/>
        </w:trPr>
        <w:tc>
          <w:tcPr>
            <w:tcW w:w="1812" w:type="dxa"/>
            <w:tcBorders>
              <w:top w:val="single" w:sz="4" w:space="0" w:color="auto"/>
              <w:left w:val="single" w:sz="4" w:space="0" w:color="auto"/>
              <w:bottom w:val="single" w:sz="4" w:space="0" w:color="auto"/>
              <w:right w:val="single" w:sz="4" w:space="0" w:color="auto"/>
            </w:tcBorders>
            <w:hideMark/>
          </w:tcPr>
          <w:p w14:paraId="500B3EED" w14:textId="77777777" w:rsidR="00DB73EA" w:rsidRPr="006B5F24" w:rsidRDefault="00DB73EA" w:rsidP="00DB73EA">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2</w:t>
            </w:r>
            <w:r w:rsidRPr="006B5F24">
              <w:rPr>
                <w:rFonts w:ascii="Times New Roman" w:eastAsia="Calibri" w:hAnsi="Times New Roman" w:cs="Times New Roman"/>
                <w:sz w:val="24"/>
                <w:szCs w:val="24"/>
              </w:rPr>
              <w:t>-4 классы</w:t>
            </w:r>
          </w:p>
        </w:tc>
        <w:tc>
          <w:tcPr>
            <w:tcW w:w="1270" w:type="dxa"/>
            <w:tcBorders>
              <w:top w:val="single" w:sz="4" w:space="0" w:color="auto"/>
              <w:left w:val="single" w:sz="4" w:space="0" w:color="auto"/>
              <w:bottom w:val="single" w:sz="4" w:space="0" w:color="auto"/>
              <w:right w:val="single" w:sz="4" w:space="0" w:color="auto"/>
            </w:tcBorders>
            <w:hideMark/>
          </w:tcPr>
          <w:p w14:paraId="5A79F984"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211</w:t>
            </w:r>
          </w:p>
        </w:tc>
        <w:tc>
          <w:tcPr>
            <w:tcW w:w="1270" w:type="dxa"/>
            <w:tcBorders>
              <w:top w:val="single" w:sz="4" w:space="0" w:color="auto"/>
              <w:left w:val="single" w:sz="4" w:space="0" w:color="auto"/>
              <w:bottom w:val="single" w:sz="4" w:space="0" w:color="auto"/>
              <w:right w:val="single" w:sz="4" w:space="0" w:color="auto"/>
            </w:tcBorders>
            <w:hideMark/>
          </w:tcPr>
          <w:p w14:paraId="14661A9E"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259</w:t>
            </w:r>
          </w:p>
        </w:tc>
        <w:tc>
          <w:tcPr>
            <w:tcW w:w="1270" w:type="dxa"/>
            <w:tcBorders>
              <w:top w:val="single" w:sz="4" w:space="0" w:color="auto"/>
              <w:left w:val="single" w:sz="4" w:space="0" w:color="auto"/>
              <w:bottom w:val="single" w:sz="4" w:space="0" w:color="auto"/>
              <w:right w:val="single" w:sz="4" w:space="0" w:color="auto"/>
            </w:tcBorders>
            <w:hideMark/>
          </w:tcPr>
          <w:p w14:paraId="2C17D4D3"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179</w:t>
            </w:r>
          </w:p>
        </w:tc>
        <w:tc>
          <w:tcPr>
            <w:tcW w:w="1270" w:type="dxa"/>
            <w:tcBorders>
              <w:top w:val="single" w:sz="4" w:space="0" w:color="auto"/>
              <w:left w:val="single" w:sz="4" w:space="0" w:color="auto"/>
              <w:bottom w:val="single" w:sz="4" w:space="0" w:color="auto"/>
              <w:right w:val="single" w:sz="4" w:space="0" w:color="auto"/>
            </w:tcBorders>
            <w:hideMark/>
          </w:tcPr>
          <w:p w14:paraId="294C69B0"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2</w:t>
            </w:r>
            <w:r w:rsidRPr="006B5F24">
              <w:rPr>
                <w:rFonts w:ascii="Times New Roman" w:eastAsia="Calibri" w:hAnsi="Times New Roman" w:cs="Times New Roman"/>
                <w:sz w:val="24"/>
                <w:szCs w:val="24"/>
                <w:lang w:val="kk-KZ"/>
              </w:rPr>
              <w:t>3</w:t>
            </w:r>
            <w:r w:rsidRPr="006B5F24">
              <w:rPr>
                <w:rFonts w:ascii="Times New Roman" w:eastAsia="Calibri" w:hAnsi="Times New Roman" w:cs="Times New Roman"/>
                <w:sz w:val="24"/>
                <w:szCs w:val="24"/>
              </w:rPr>
              <w:t>9</w:t>
            </w:r>
          </w:p>
        </w:tc>
        <w:tc>
          <w:tcPr>
            <w:tcW w:w="1270" w:type="dxa"/>
            <w:tcBorders>
              <w:top w:val="single" w:sz="4" w:space="0" w:color="auto"/>
              <w:left w:val="single" w:sz="4" w:space="0" w:color="auto"/>
              <w:bottom w:val="single" w:sz="4" w:space="0" w:color="auto"/>
              <w:right w:val="single" w:sz="4" w:space="0" w:color="auto"/>
            </w:tcBorders>
            <w:hideMark/>
          </w:tcPr>
          <w:p w14:paraId="737F3FE7"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170</w:t>
            </w:r>
          </w:p>
        </w:tc>
        <w:tc>
          <w:tcPr>
            <w:tcW w:w="1270" w:type="dxa"/>
            <w:tcBorders>
              <w:top w:val="single" w:sz="4" w:space="0" w:color="auto"/>
              <w:left w:val="single" w:sz="4" w:space="0" w:color="auto"/>
              <w:bottom w:val="single" w:sz="4" w:space="0" w:color="auto"/>
              <w:right w:val="single" w:sz="4" w:space="0" w:color="auto"/>
            </w:tcBorders>
            <w:hideMark/>
          </w:tcPr>
          <w:p w14:paraId="73C37F3F"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287</w:t>
            </w:r>
          </w:p>
        </w:tc>
      </w:tr>
      <w:tr w:rsidR="00DB73EA" w:rsidRPr="006B5F24" w14:paraId="5E6C7DD9" w14:textId="77777777" w:rsidTr="006F66FC">
        <w:trPr>
          <w:gridAfter w:val="1"/>
          <w:wAfter w:w="2540" w:type="dxa"/>
          <w:trHeight w:val="275"/>
        </w:trPr>
        <w:tc>
          <w:tcPr>
            <w:tcW w:w="1812" w:type="dxa"/>
            <w:tcBorders>
              <w:top w:val="single" w:sz="4" w:space="0" w:color="auto"/>
              <w:left w:val="single" w:sz="4" w:space="0" w:color="auto"/>
              <w:bottom w:val="single" w:sz="4" w:space="0" w:color="auto"/>
              <w:right w:val="single" w:sz="4" w:space="0" w:color="auto"/>
            </w:tcBorders>
            <w:hideMark/>
          </w:tcPr>
          <w:p w14:paraId="3CE97A06" w14:textId="77777777" w:rsidR="00DB73EA" w:rsidRPr="006B5F24" w:rsidRDefault="00DB73EA" w:rsidP="00DB73EA">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5-</w:t>
            </w:r>
            <w:r w:rsidRPr="006B5F24">
              <w:rPr>
                <w:rFonts w:ascii="Times New Roman" w:eastAsia="Calibri" w:hAnsi="Times New Roman" w:cs="Times New Roman"/>
                <w:sz w:val="24"/>
                <w:szCs w:val="24"/>
                <w:lang w:val="kk-KZ"/>
              </w:rPr>
              <w:t>8</w:t>
            </w:r>
            <w:r w:rsidRPr="006B5F24">
              <w:rPr>
                <w:rFonts w:ascii="Times New Roman" w:eastAsia="Calibri" w:hAnsi="Times New Roman" w:cs="Times New Roman"/>
                <w:sz w:val="24"/>
                <w:szCs w:val="24"/>
              </w:rPr>
              <w:t xml:space="preserve"> классы</w:t>
            </w:r>
          </w:p>
        </w:tc>
        <w:tc>
          <w:tcPr>
            <w:tcW w:w="1270" w:type="dxa"/>
            <w:tcBorders>
              <w:top w:val="single" w:sz="4" w:space="0" w:color="auto"/>
              <w:left w:val="single" w:sz="4" w:space="0" w:color="auto"/>
              <w:bottom w:val="single" w:sz="4" w:space="0" w:color="auto"/>
              <w:right w:val="single" w:sz="4" w:space="0" w:color="auto"/>
            </w:tcBorders>
            <w:hideMark/>
          </w:tcPr>
          <w:p w14:paraId="63FB0401"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56</w:t>
            </w:r>
          </w:p>
        </w:tc>
        <w:tc>
          <w:tcPr>
            <w:tcW w:w="1270" w:type="dxa"/>
            <w:tcBorders>
              <w:top w:val="single" w:sz="4" w:space="0" w:color="auto"/>
              <w:left w:val="single" w:sz="4" w:space="0" w:color="auto"/>
              <w:bottom w:val="single" w:sz="4" w:space="0" w:color="auto"/>
              <w:right w:val="single" w:sz="4" w:space="0" w:color="auto"/>
            </w:tcBorders>
            <w:hideMark/>
          </w:tcPr>
          <w:p w14:paraId="2FD593AC"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215</w:t>
            </w:r>
          </w:p>
        </w:tc>
        <w:tc>
          <w:tcPr>
            <w:tcW w:w="1270" w:type="dxa"/>
            <w:tcBorders>
              <w:top w:val="single" w:sz="4" w:space="0" w:color="auto"/>
              <w:left w:val="single" w:sz="4" w:space="0" w:color="auto"/>
              <w:bottom w:val="single" w:sz="4" w:space="0" w:color="auto"/>
              <w:right w:val="single" w:sz="4" w:space="0" w:color="auto"/>
            </w:tcBorders>
          </w:tcPr>
          <w:p w14:paraId="2F8F0A3F"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53</w:t>
            </w:r>
          </w:p>
        </w:tc>
        <w:tc>
          <w:tcPr>
            <w:tcW w:w="1270" w:type="dxa"/>
            <w:tcBorders>
              <w:top w:val="single" w:sz="4" w:space="0" w:color="auto"/>
              <w:left w:val="single" w:sz="4" w:space="0" w:color="auto"/>
              <w:bottom w:val="single" w:sz="4" w:space="0" w:color="auto"/>
              <w:right w:val="single" w:sz="4" w:space="0" w:color="auto"/>
            </w:tcBorders>
          </w:tcPr>
          <w:p w14:paraId="1D88E7C8"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248</w:t>
            </w:r>
          </w:p>
        </w:tc>
        <w:tc>
          <w:tcPr>
            <w:tcW w:w="1270" w:type="dxa"/>
            <w:tcBorders>
              <w:top w:val="single" w:sz="4" w:space="0" w:color="auto"/>
              <w:left w:val="single" w:sz="4" w:space="0" w:color="auto"/>
              <w:bottom w:val="single" w:sz="4" w:space="0" w:color="auto"/>
              <w:right w:val="single" w:sz="4" w:space="0" w:color="auto"/>
            </w:tcBorders>
          </w:tcPr>
          <w:p w14:paraId="2830B5C8"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54</w:t>
            </w:r>
          </w:p>
        </w:tc>
        <w:tc>
          <w:tcPr>
            <w:tcW w:w="1270" w:type="dxa"/>
            <w:tcBorders>
              <w:top w:val="single" w:sz="4" w:space="0" w:color="auto"/>
              <w:left w:val="single" w:sz="4" w:space="0" w:color="auto"/>
              <w:bottom w:val="single" w:sz="4" w:space="0" w:color="auto"/>
              <w:right w:val="single" w:sz="4" w:space="0" w:color="auto"/>
            </w:tcBorders>
          </w:tcPr>
          <w:p w14:paraId="6FBA7020"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287</w:t>
            </w:r>
          </w:p>
        </w:tc>
      </w:tr>
      <w:tr w:rsidR="00DB73EA" w:rsidRPr="006B5F24" w14:paraId="16220794" w14:textId="77777777" w:rsidTr="006F66FC">
        <w:trPr>
          <w:gridAfter w:val="1"/>
          <w:wAfter w:w="2540" w:type="dxa"/>
          <w:trHeight w:val="275"/>
        </w:trPr>
        <w:tc>
          <w:tcPr>
            <w:tcW w:w="1812" w:type="dxa"/>
            <w:tcBorders>
              <w:top w:val="single" w:sz="4" w:space="0" w:color="auto"/>
              <w:left w:val="single" w:sz="4" w:space="0" w:color="auto"/>
              <w:bottom w:val="single" w:sz="4" w:space="0" w:color="auto"/>
              <w:right w:val="single" w:sz="4" w:space="0" w:color="auto"/>
            </w:tcBorders>
            <w:hideMark/>
          </w:tcPr>
          <w:p w14:paraId="0324E233" w14:textId="77777777" w:rsidR="00DB73EA" w:rsidRPr="006B5F24" w:rsidRDefault="00DB73EA" w:rsidP="00DB73EA">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9 классы</w:t>
            </w:r>
          </w:p>
        </w:tc>
        <w:tc>
          <w:tcPr>
            <w:tcW w:w="1270" w:type="dxa"/>
            <w:tcBorders>
              <w:top w:val="single" w:sz="4" w:space="0" w:color="auto"/>
              <w:left w:val="single" w:sz="4" w:space="0" w:color="auto"/>
              <w:bottom w:val="single" w:sz="4" w:space="0" w:color="auto"/>
              <w:right w:val="single" w:sz="4" w:space="0" w:color="auto"/>
            </w:tcBorders>
            <w:hideMark/>
          </w:tcPr>
          <w:p w14:paraId="39067560"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5</w:t>
            </w:r>
          </w:p>
        </w:tc>
        <w:tc>
          <w:tcPr>
            <w:tcW w:w="1270" w:type="dxa"/>
            <w:tcBorders>
              <w:top w:val="single" w:sz="4" w:space="0" w:color="auto"/>
              <w:left w:val="single" w:sz="4" w:space="0" w:color="auto"/>
              <w:bottom w:val="single" w:sz="4" w:space="0" w:color="auto"/>
              <w:right w:val="single" w:sz="4" w:space="0" w:color="auto"/>
            </w:tcBorders>
            <w:hideMark/>
          </w:tcPr>
          <w:p w14:paraId="47D1BC38"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40</w:t>
            </w:r>
          </w:p>
        </w:tc>
        <w:tc>
          <w:tcPr>
            <w:tcW w:w="1270" w:type="dxa"/>
            <w:tcBorders>
              <w:top w:val="single" w:sz="4" w:space="0" w:color="auto"/>
              <w:left w:val="single" w:sz="4" w:space="0" w:color="auto"/>
              <w:bottom w:val="single" w:sz="4" w:space="0" w:color="auto"/>
              <w:right w:val="single" w:sz="4" w:space="0" w:color="auto"/>
            </w:tcBorders>
          </w:tcPr>
          <w:p w14:paraId="542E80BE"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w:t>
            </w:r>
          </w:p>
        </w:tc>
        <w:tc>
          <w:tcPr>
            <w:tcW w:w="1270" w:type="dxa"/>
            <w:tcBorders>
              <w:top w:val="single" w:sz="4" w:space="0" w:color="auto"/>
              <w:left w:val="single" w:sz="4" w:space="0" w:color="auto"/>
              <w:bottom w:val="single" w:sz="4" w:space="0" w:color="auto"/>
              <w:right w:val="single" w:sz="4" w:space="0" w:color="auto"/>
            </w:tcBorders>
          </w:tcPr>
          <w:p w14:paraId="170DCF0B"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67</w:t>
            </w:r>
          </w:p>
        </w:tc>
        <w:tc>
          <w:tcPr>
            <w:tcW w:w="1270" w:type="dxa"/>
            <w:tcBorders>
              <w:top w:val="single" w:sz="4" w:space="0" w:color="auto"/>
              <w:left w:val="single" w:sz="4" w:space="0" w:color="auto"/>
              <w:bottom w:val="single" w:sz="4" w:space="0" w:color="auto"/>
              <w:right w:val="single" w:sz="4" w:space="0" w:color="auto"/>
            </w:tcBorders>
          </w:tcPr>
          <w:p w14:paraId="07CCA08E"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w:t>
            </w:r>
          </w:p>
        </w:tc>
        <w:tc>
          <w:tcPr>
            <w:tcW w:w="1270" w:type="dxa"/>
            <w:tcBorders>
              <w:top w:val="single" w:sz="4" w:space="0" w:color="auto"/>
              <w:left w:val="single" w:sz="4" w:space="0" w:color="auto"/>
              <w:bottom w:val="single" w:sz="4" w:space="0" w:color="auto"/>
              <w:right w:val="single" w:sz="4" w:space="0" w:color="auto"/>
            </w:tcBorders>
          </w:tcPr>
          <w:p w14:paraId="50382CF8"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52</w:t>
            </w:r>
          </w:p>
        </w:tc>
      </w:tr>
      <w:tr w:rsidR="00DB73EA" w:rsidRPr="006B5F24" w14:paraId="2978F11D" w14:textId="77777777" w:rsidTr="006F66FC">
        <w:trPr>
          <w:gridAfter w:val="1"/>
          <w:wAfter w:w="2540" w:type="dxa"/>
          <w:trHeight w:val="257"/>
        </w:trPr>
        <w:tc>
          <w:tcPr>
            <w:tcW w:w="1812" w:type="dxa"/>
            <w:tcBorders>
              <w:top w:val="single" w:sz="4" w:space="0" w:color="auto"/>
              <w:left w:val="single" w:sz="4" w:space="0" w:color="auto"/>
              <w:bottom w:val="single" w:sz="4" w:space="0" w:color="auto"/>
              <w:right w:val="single" w:sz="4" w:space="0" w:color="auto"/>
            </w:tcBorders>
            <w:hideMark/>
          </w:tcPr>
          <w:p w14:paraId="3289784E" w14:textId="77777777" w:rsidR="00DB73EA" w:rsidRPr="006B5F24" w:rsidRDefault="00DB73EA" w:rsidP="00DB73EA">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10 классы</w:t>
            </w:r>
          </w:p>
        </w:tc>
        <w:tc>
          <w:tcPr>
            <w:tcW w:w="1270" w:type="dxa"/>
            <w:tcBorders>
              <w:top w:val="single" w:sz="4" w:space="0" w:color="auto"/>
              <w:left w:val="single" w:sz="4" w:space="0" w:color="auto"/>
              <w:bottom w:val="single" w:sz="4" w:space="0" w:color="auto"/>
              <w:right w:val="single" w:sz="4" w:space="0" w:color="auto"/>
            </w:tcBorders>
            <w:hideMark/>
          </w:tcPr>
          <w:p w14:paraId="5ED9235F"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4</w:t>
            </w:r>
          </w:p>
        </w:tc>
        <w:tc>
          <w:tcPr>
            <w:tcW w:w="1270" w:type="dxa"/>
            <w:tcBorders>
              <w:top w:val="single" w:sz="4" w:space="0" w:color="auto"/>
              <w:left w:val="single" w:sz="4" w:space="0" w:color="auto"/>
              <w:bottom w:val="single" w:sz="4" w:space="0" w:color="auto"/>
              <w:right w:val="single" w:sz="4" w:space="0" w:color="auto"/>
            </w:tcBorders>
            <w:hideMark/>
          </w:tcPr>
          <w:p w14:paraId="4B2EE7F3"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2</w:t>
            </w:r>
            <w:r w:rsidRPr="006B5F24">
              <w:rPr>
                <w:rFonts w:ascii="Times New Roman" w:eastAsia="Calibri" w:hAnsi="Times New Roman" w:cs="Times New Roman"/>
                <w:sz w:val="24"/>
                <w:szCs w:val="24"/>
                <w:lang w:val="kk-KZ"/>
              </w:rPr>
              <w:t>2</w:t>
            </w:r>
          </w:p>
        </w:tc>
        <w:tc>
          <w:tcPr>
            <w:tcW w:w="1270" w:type="dxa"/>
            <w:tcBorders>
              <w:top w:val="single" w:sz="4" w:space="0" w:color="auto"/>
              <w:left w:val="single" w:sz="4" w:space="0" w:color="auto"/>
              <w:bottom w:val="single" w:sz="4" w:space="0" w:color="auto"/>
              <w:right w:val="single" w:sz="4" w:space="0" w:color="auto"/>
            </w:tcBorders>
          </w:tcPr>
          <w:p w14:paraId="61853974"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3</w:t>
            </w:r>
          </w:p>
        </w:tc>
        <w:tc>
          <w:tcPr>
            <w:tcW w:w="1270" w:type="dxa"/>
            <w:tcBorders>
              <w:top w:val="single" w:sz="4" w:space="0" w:color="auto"/>
              <w:left w:val="single" w:sz="4" w:space="0" w:color="auto"/>
              <w:bottom w:val="single" w:sz="4" w:space="0" w:color="auto"/>
              <w:right w:val="single" w:sz="4" w:space="0" w:color="auto"/>
            </w:tcBorders>
          </w:tcPr>
          <w:p w14:paraId="4EFA11B9"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21</w:t>
            </w:r>
          </w:p>
        </w:tc>
        <w:tc>
          <w:tcPr>
            <w:tcW w:w="1270" w:type="dxa"/>
            <w:tcBorders>
              <w:top w:val="single" w:sz="4" w:space="0" w:color="auto"/>
              <w:left w:val="single" w:sz="4" w:space="0" w:color="auto"/>
              <w:bottom w:val="single" w:sz="4" w:space="0" w:color="auto"/>
              <w:right w:val="single" w:sz="4" w:space="0" w:color="auto"/>
            </w:tcBorders>
          </w:tcPr>
          <w:p w14:paraId="6A86C656"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4</w:t>
            </w:r>
          </w:p>
        </w:tc>
        <w:tc>
          <w:tcPr>
            <w:tcW w:w="1270" w:type="dxa"/>
            <w:tcBorders>
              <w:top w:val="single" w:sz="4" w:space="0" w:color="auto"/>
              <w:left w:val="single" w:sz="4" w:space="0" w:color="auto"/>
              <w:bottom w:val="single" w:sz="4" w:space="0" w:color="auto"/>
              <w:right w:val="single" w:sz="4" w:space="0" w:color="auto"/>
            </w:tcBorders>
          </w:tcPr>
          <w:p w14:paraId="4F73D32B"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32</w:t>
            </w:r>
          </w:p>
        </w:tc>
      </w:tr>
      <w:tr w:rsidR="00DB73EA" w:rsidRPr="006B5F24" w14:paraId="6E2CA846" w14:textId="77777777" w:rsidTr="006F66FC">
        <w:trPr>
          <w:gridAfter w:val="1"/>
          <w:wAfter w:w="2540" w:type="dxa"/>
          <w:trHeight w:val="275"/>
        </w:trPr>
        <w:tc>
          <w:tcPr>
            <w:tcW w:w="1812" w:type="dxa"/>
            <w:tcBorders>
              <w:top w:val="single" w:sz="4" w:space="0" w:color="auto"/>
              <w:left w:val="single" w:sz="4" w:space="0" w:color="auto"/>
              <w:bottom w:val="single" w:sz="4" w:space="0" w:color="auto"/>
              <w:right w:val="single" w:sz="4" w:space="0" w:color="auto"/>
            </w:tcBorders>
            <w:hideMark/>
          </w:tcPr>
          <w:p w14:paraId="1FC6ACDF" w14:textId="77777777" w:rsidR="00DB73EA" w:rsidRPr="006B5F24" w:rsidRDefault="00DB73EA" w:rsidP="00DB73EA">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11 классы</w:t>
            </w:r>
          </w:p>
        </w:tc>
        <w:tc>
          <w:tcPr>
            <w:tcW w:w="1270" w:type="dxa"/>
            <w:tcBorders>
              <w:top w:val="single" w:sz="4" w:space="0" w:color="auto"/>
              <w:left w:val="single" w:sz="4" w:space="0" w:color="auto"/>
              <w:bottom w:val="single" w:sz="4" w:space="0" w:color="auto"/>
              <w:right w:val="single" w:sz="4" w:space="0" w:color="auto"/>
            </w:tcBorders>
            <w:hideMark/>
          </w:tcPr>
          <w:p w14:paraId="23E2977E"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w:t>
            </w:r>
          </w:p>
        </w:tc>
        <w:tc>
          <w:tcPr>
            <w:tcW w:w="1270" w:type="dxa"/>
            <w:tcBorders>
              <w:top w:val="single" w:sz="4" w:space="0" w:color="auto"/>
              <w:left w:val="single" w:sz="4" w:space="0" w:color="auto"/>
              <w:bottom w:val="single" w:sz="4" w:space="0" w:color="auto"/>
              <w:right w:val="single" w:sz="4" w:space="0" w:color="auto"/>
            </w:tcBorders>
            <w:hideMark/>
          </w:tcPr>
          <w:p w14:paraId="46DA8441"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1</w:t>
            </w:r>
            <w:r w:rsidRPr="006B5F24">
              <w:rPr>
                <w:rFonts w:ascii="Times New Roman" w:eastAsia="Calibri" w:hAnsi="Times New Roman" w:cs="Times New Roman"/>
                <w:sz w:val="24"/>
                <w:szCs w:val="24"/>
                <w:lang w:val="kk-KZ"/>
              </w:rPr>
              <w:t>6</w:t>
            </w:r>
          </w:p>
        </w:tc>
        <w:tc>
          <w:tcPr>
            <w:tcW w:w="1270" w:type="dxa"/>
            <w:tcBorders>
              <w:top w:val="single" w:sz="4" w:space="0" w:color="auto"/>
              <w:left w:val="single" w:sz="4" w:space="0" w:color="auto"/>
              <w:bottom w:val="single" w:sz="4" w:space="0" w:color="auto"/>
              <w:right w:val="single" w:sz="4" w:space="0" w:color="auto"/>
            </w:tcBorders>
          </w:tcPr>
          <w:p w14:paraId="48109664"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3</w:t>
            </w:r>
          </w:p>
        </w:tc>
        <w:tc>
          <w:tcPr>
            <w:tcW w:w="1270" w:type="dxa"/>
            <w:tcBorders>
              <w:top w:val="single" w:sz="4" w:space="0" w:color="auto"/>
              <w:left w:val="single" w:sz="4" w:space="0" w:color="auto"/>
              <w:bottom w:val="single" w:sz="4" w:space="0" w:color="auto"/>
              <w:right w:val="single" w:sz="4" w:space="0" w:color="auto"/>
            </w:tcBorders>
          </w:tcPr>
          <w:p w14:paraId="3F665FEE"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25</w:t>
            </w:r>
          </w:p>
        </w:tc>
        <w:tc>
          <w:tcPr>
            <w:tcW w:w="1270" w:type="dxa"/>
            <w:tcBorders>
              <w:top w:val="single" w:sz="4" w:space="0" w:color="auto"/>
              <w:left w:val="single" w:sz="4" w:space="0" w:color="auto"/>
              <w:bottom w:val="single" w:sz="4" w:space="0" w:color="auto"/>
              <w:right w:val="single" w:sz="4" w:space="0" w:color="auto"/>
            </w:tcBorders>
          </w:tcPr>
          <w:p w14:paraId="557B12FD"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3</w:t>
            </w:r>
          </w:p>
        </w:tc>
        <w:tc>
          <w:tcPr>
            <w:tcW w:w="1270" w:type="dxa"/>
            <w:tcBorders>
              <w:top w:val="single" w:sz="4" w:space="0" w:color="auto"/>
              <w:left w:val="single" w:sz="4" w:space="0" w:color="auto"/>
              <w:bottom w:val="single" w:sz="4" w:space="0" w:color="auto"/>
              <w:right w:val="single" w:sz="4" w:space="0" w:color="auto"/>
            </w:tcBorders>
          </w:tcPr>
          <w:p w14:paraId="6D945278"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25</w:t>
            </w:r>
          </w:p>
        </w:tc>
      </w:tr>
      <w:tr w:rsidR="00DB73EA" w:rsidRPr="006B5F24" w14:paraId="3E2E0A75" w14:textId="77777777" w:rsidTr="006F66FC">
        <w:trPr>
          <w:gridAfter w:val="1"/>
          <w:wAfter w:w="2540" w:type="dxa"/>
          <w:trHeight w:val="275"/>
        </w:trPr>
        <w:tc>
          <w:tcPr>
            <w:tcW w:w="181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24067D0" w14:textId="77777777" w:rsidR="00DB73EA" w:rsidRPr="006B5F24" w:rsidRDefault="00DB73EA" w:rsidP="00DB73EA">
            <w:pPr>
              <w:spacing w:after="0" w:line="240" w:lineRule="auto"/>
              <w:rPr>
                <w:rFonts w:ascii="Times New Roman" w:eastAsia="Calibri" w:hAnsi="Times New Roman" w:cs="Times New Roman"/>
                <w:b/>
                <w:sz w:val="24"/>
                <w:szCs w:val="24"/>
              </w:rPr>
            </w:pPr>
            <w:r w:rsidRPr="006B5F24">
              <w:rPr>
                <w:rFonts w:ascii="Times New Roman" w:eastAsia="Calibri" w:hAnsi="Times New Roman" w:cs="Times New Roman"/>
                <w:b/>
                <w:sz w:val="24"/>
                <w:szCs w:val="24"/>
              </w:rPr>
              <w:t>Итого</w:t>
            </w:r>
          </w:p>
        </w:tc>
        <w:tc>
          <w:tcPr>
            <w:tcW w:w="127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BDB5D12" w14:textId="77777777" w:rsidR="00DB73EA" w:rsidRPr="006B5F24" w:rsidRDefault="00DB73EA" w:rsidP="00DB73EA">
            <w:pPr>
              <w:spacing w:after="0" w:line="240" w:lineRule="auto"/>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2</w:t>
            </w:r>
            <w:r w:rsidRPr="006B5F24">
              <w:rPr>
                <w:rFonts w:ascii="Times New Roman" w:eastAsia="Calibri" w:hAnsi="Times New Roman" w:cs="Times New Roman"/>
                <w:b/>
                <w:sz w:val="24"/>
                <w:szCs w:val="24"/>
                <w:lang w:val="kk-KZ"/>
              </w:rPr>
              <w:t>7</w:t>
            </w:r>
            <w:r w:rsidRPr="006B5F24">
              <w:rPr>
                <w:rFonts w:ascii="Times New Roman" w:eastAsia="Calibri" w:hAnsi="Times New Roman" w:cs="Times New Roman"/>
                <w:b/>
                <w:sz w:val="24"/>
                <w:szCs w:val="24"/>
              </w:rPr>
              <w:t>8</w:t>
            </w:r>
          </w:p>
        </w:tc>
        <w:tc>
          <w:tcPr>
            <w:tcW w:w="127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98E5274" w14:textId="77777777" w:rsidR="00DB73EA" w:rsidRPr="006B5F24" w:rsidRDefault="00DB73EA" w:rsidP="00DB73EA">
            <w:pPr>
              <w:spacing w:after="0" w:line="240" w:lineRule="auto"/>
              <w:jc w:val="center"/>
              <w:rPr>
                <w:rFonts w:ascii="Times New Roman" w:eastAsia="Calibri" w:hAnsi="Times New Roman" w:cs="Times New Roman"/>
                <w:b/>
                <w:sz w:val="24"/>
                <w:szCs w:val="24"/>
                <w:lang w:val="kk-KZ"/>
              </w:rPr>
            </w:pPr>
            <w:r w:rsidRPr="006B5F24">
              <w:rPr>
                <w:rFonts w:ascii="Times New Roman" w:eastAsia="Calibri" w:hAnsi="Times New Roman" w:cs="Times New Roman"/>
                <w:b/>
                <w:sz w:val="24"/>
                <w:szCs w:val="24"/>
                <w:lang w:val="kk-KZ"/>
              </w:rPr>
              <w:t>552</w:t>
            </w:r>
          </w:p>
        </w:tc>
        <w:tc>
          <w:tcPr>
            <w:tcW w:w="127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3FE20F5" w14:textId="77777777" w:rsidR="00DB73EA" w:rsidRPr="006B5F24" w:rsidRDefault="00DB73EA" w:rsidP="00DB73EA">
            <w:pPr>
              <w:spacing w:after="0" w:line="240" w:lineRule="auto"/>
              <w:jc w:val="center"/>
              <w:rPr>
                <w:rFonts w:ascii="Times New Roman" w:eastAsia="Calibri" w:hAnsi="Times New Roman" w:cs="Times New Roman"/>
                <w:b/>
                <w:sz w:val="24"/>
                <w:szCs w:val="24"/>
                <w:lang w:val="kk-KZ"/>
              </w:rPr>
            </w:pPr>
            <w:r w:rsidRPr="006B5F24">
              <w:rPr>
                <w:rFonts w:ascii="Times New Roman" w:eastAsia="Calibri" w:hAnsi="Times New Roman" w:cs="Times New Roman"/>
                <w:b/>
                <w:sz w:val="24"/>
                <w:szCs w:val="24"/>
                <w:lang w:val="kk-KZ"/>
              </w:rPr>
              <w:t>244</w:t>
            </w:r>
          </w:p>
        </w:tc>
        <w:tc>
          <w:tcPr>
            <w:tcW w:w="127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743114D" w14:textId="77777777" w:rsidR="00DB73EA" w:rsidRPr="006B5F24" w:rsidRDefault="00DB73EA" w:rsidP="00DB73EA">
            <w:pPr>
              <w:spacing w:after="0" w:line="240" w:lineRule="auto"/>
              <w:jc w:val="center"/>
              <w:rPr>
                <w:rFonts w:ascii="Times New Roman" w:eastAsia="Calibri" w:hAnsi="Times New Roman" w:cs="Times New Roman"/>
                <w:b/>
                <w:sz w:val="24"/>
                <w:szCs w:val="24"/>
                <w:lang w:val="kk-KZ"/>
              </w:rPr>
            </w:pPr>
            <w:r w:rsidRPr="006B5F24">
              <w:rPr>
                <w:rFonts w:ascii="Times New Roman" w:eastAsia="Calibri" w:hAnsi="Times New Roman" w:cs="Times New Roman"/>
                <w:b/>
                <w:sz w:val="24"/>
                <w:szCs w:val="24"/>
                <w:lang w:val="kk-KZ"/>
              </w:rPr>
              <w:t>600</w:t>
            </w:r>
          </w:p>
        </w:tc>
        <w:tc>
          <w:tcPr>
            <w:tcW w:w="127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2FB7697" w14:textId="77777777" w:rsidR="00DB73EA" w:rsidRPr="006B5F24" w:rsidRDefault="00DB73EA" w:rsidP="00DB73EA">
            <w:pPr>
              <w:spacing w:after="0" w:line="240" w:lineRule="auto"/>
              <w:jc w:val="center"/>
              <w:rPr>
                <w:rFonts w:ascii="Times New Roman" w:eastAsia="Calibri" w:hAnsi="Times New Roman" w:cs="Times New Roman"/>
                <w:b/>
                <w:sz w:val="24"/>
                <w:szCs w:val="24"/>
                <w:lang w:val="kk-KZ"/>
              </w:rPr>
            </w:pPr>
            <w:r w:rsidRPr="006B5F24">
              <w:rPr>
                <w:rFonts w:ascii="Times New Roman" w:eastAsia="Calibri" w:hAnsi="Times New Roman" w:cs="Times New Roman"/>
                <w:b/>
                <w:sz w:val="24"/>
                <w:szCs w:val="24"/>
                <w:lang w:val="kk-KZ"/>
              </w:rPr>
              <w:t>233</w:t>
            </w:r>
          </w:p>
        </w:tc>
        <w:tc>
          <w:tcPr>
            <w:tcW w:w="127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4013A81" w14:textId="77777777" w:rsidR="00DB73EA" w:rsidRPr="006B5F24" w:rsidRDefault="00DB73EA" w:rsidP="00DB73EA">
            <w:pPr>
              <w:spacing w:after="0" w:line="240" w:lineRule="auto"/>
              <w:jc w:val="center"/>
              <w:rPr>
                <w:rFonts w:ascii="Times New Roman" w:eastAsia="Calibri" w:hAnsi="Times New Roman" w:cs="Times New Roman"/>
                <w:b/>
                <w:sz w:val="24"/>
                <w:szCs w:val="24"/>
                <w:lang w:val="kk-KZ"/>
              </w:rPr>
            </w:pPr>
            <w:r w:rsidRPr="006B5F24">
              <w:rPr>
                <w:rFonts w:ascii="Times New Roman" w:eastAsia="Calibri" w:hAnsi="Times New Roman" w:cs="Times New Roman"/>
                <w:b/>
                <w:sz w:val="24"/>
                <w:szCs w:val="24"/>
                <w:lang w:val="kk-KZ"/>
              </w:rPr>
              <w:t>683</w:t>
            </w:r>
          </w:p>
        </w:tc>
      </w:tr>
    </w:tbl>
    <w:p w14:paraId="0753FFB2" w14:textId="77777777" w:rsidR="00DB73EA" w:rsidRPr="006B5F24" w:rsidRDefault="00DB73EA" w:rsidP="00DB73EA">
      <w:pPr>
        <w:spacing w:after="0" w:line="240" w:lineRule="auto"/>
        <w:ind w:firstLine="567"/>
        <w:jc w:val="both"/>
        <w:rPr>
          <w:rFonts w:ascii="Times New Roman" w:eastAsia="Calibri" w:hAnsi="Times New Roman" w:cs="Times New Roman"/>
          <w:sz w:val="24"/>
          <w:szCs w:val="24"/>
          <w:lang w:eastAsia="ru-RU"/>
        </w:rPr>
      </w:pPr>
    </w:p>
    <w:p w14:paraId="3C850FA7" w14:textId="77777777" w:rsidR="00DB73EA" w:rsidRPr="006B5F24" w:rsidRDefault="00DB73EA" w:rsidP="00DB73EA">
      <w:pPr>
        <w:spacing w:after="0" w:line="240" w:lineRule="auto"/>
        <w:ind w:firstLine="567"/>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По итогам года, в начальной школе количество окончивших на «отлично» и «хорошо» снизилось на </w:t>
      </w:r>
      <w:r w:rsidRPr="006B5F24">
        <w:rPr>
          <w:rFonts w:ascii="Times New Roman" w:eastAsia="Calibri" w:hAnsi="Times New Roman" w:cs="Times New Roman"/>
          <w:sz w:val="24"/>
          <w:szCs w:val="24"/>
          <w:lang w:val="kk-KZ"/>
        </w:rPr>
        <w:t>41</w:t>
      </w:r>
      <w:r w:rsidRPr="006B5F24">
        <w:rPr>
          <w:rFonts w:ascii="Times New Roman" w:eastAsia="Calibri" w:hAnsi="Times New Roman" w:cs="Times New Roman"/>
          <w:sz w:val="24"/>
          <w:szCs w:val="24"/>
        </w:rPr>
        <w:t xml:space="preserve"> человек, окончивших на «хорошо»  в сравнении с прошлым</w:t>
      </w:r>
      <w:r w:rsidRPr="006B5F24">
        <w:rPr>
          <w:rFonts w:ascii="Times New Roman" w:eastAsia="Calibri" w:hAnsi="Times New Roman" w:cs="Times New Roman"/>
          <w:sz w:val="24"/>
          <w:szCs w:val="24"/>
          <w:lang w:val="kk-KZ"/>
        </w:rPr>
        <w:t>и</w:t>
      </w:r>
      <w:r w:rsidRPr="006B5F24">
        <w:rPr>
          <w:rFonts w:ascii="Times New Roman" w:eastAsia="Calibri" w:hAnsi="Times New Roman" w:cs="Times New Roman"/>
          <w:sz w:val="24"/>
          <w:szCs w:val="24"/>
        </w:rPr>
        <w:t xml:space="preserve"> год</w:t>
      </w:r>
      <w:r w:rsidRPr="006B5F24">
        <w:rPr>
          <w:rFonts w:ascii="Times New Roman" w:eastAsia="Calibri" w:hAnsi="Times New Roman" w:cs="Times New Roman"/>
          <w:sz w:val="24"/>
          <w:szCs w:val="24"/>
          <w:lang w:val="kk-KZ"/>
        </w:rPr>
        <w:t>ами увеличилось на 28 человек</w:t>
      </w:r>
      <w:r w:rsidRPr="006B5F24">
        <w:rPr>
          <w:rFonts w:ascii="Times New Roman" w:eastAsia="Calibri" w:hAnsi="Times New Roman" w:cs="Times New Roman"/>
          <w:sz w:val="24"/>
          <w:szCs w:val="24"/>
        </w:rPr>
        <w:t xml:space="preserve">. В 5-8 классах </w:t>
      </w:r>
      <w:r w:rsidRPr="006B5F24">
        <w:rPr>
          <w:rFonts w:ascii="Times New Roman" w:eastAsia="Calibri" w:hAnsi="Times New Roman" w:cs="Times New Roman"/>
          <w:sz w:val="24"/>
          <w:szCs w:val="24"/>
          <w:lang w:val="kk-KZ"/>
        </w:rPr>
        <w:t xml:space="preserve"> также наблюдается уменьшение отличников на ученика,</w:t>
      </w:r>
      <w:r w:rsidRPr="006B5F24">
        <w:rPr>
          <w:rFonts w:ascii="Times New Roman" w:eastAsia="Calibri" w:hAnsi="Times New Roman" w:cs="Times New Roman"/>
          <w:sz w:val="24"/>
          <w:szCs w:val="24"/>
        </w:rPr>
        <w:t xml:space="preserve"> </w:t>
      </w:r>
      <w:r w:rsidRPr="006B5F24">
        <w:rPr>
          <w:rFonts w:ascii="Times New Roman" w:eastAsia="Calibri" w:hAnsi="Times New Roman" w:cs="Times New Roman"/>
          <w:sz w:val="24"/>
          <w:szCs w:val="24"/>
          <w:lang w:val="kk-KZ"/>
        </w:rPr>
        <w:t xml:space="preserve">на </w:t>
      </w:r>
      <w:r w:rsidRPr="006B5F24">
        <w:rPr>
          <w:rFonts w:ascii="Times New Roman" w:eastAsia="Calibri" w:hAnsi="Times New Roman" w:cs="Times New Roman"/>
          <w:sz w:val="24"/>
          <w:szCs w:val="24"/>
        </w:rPr>
        <w:t>3</w:t>
      </w:r>
      <w:r w:rsidRPr="006B5F24">
        <w:rPr>
          <w:rFonts w:ascii="Times New Roman" w:eastAsia="Calibri" w:hAnsi="Times New Roman" w:cs="Times New Roman"/>
          <w:sz w:val="24"/>
          <w:szCs w:val="24"/>
          <w:lang w:val="kk-KZ"/>
        </w:rPr>
        <w:t>9</w:t>
      </w:r>
      <w:r w:rsidRPr="006B5F24">
        <w:rPr>
          <w:rFonts w:ascii="Times New Roman" w:eastAsia="Calibri" w:hAnsi="Times New Roman" w:cs="Times New Roman"/>
          <w:sz w:val="24"/>
          <w:szCs w:val="24"/>
        </w:rPr>
        <w:t xml:space="preserve"> учащи</w:t>
      </w:r>
      <w:r w:rsidRPr="006B5F24">
        <w:rPr>
          <w:rFonts w:ascii="Times New Roman" w:eastAsia="Calibri" w:hAnsi="Times New Roman" w:cs="Times New Roman"/>
          <w:sz w:val="24"/>
          <w:szCs w:val="24"/>
          <w:lang w:val="kk-KZ"/>
        </w:rPr>
        <w:t>х</w:t>
      </w:r>
      <w:r w:rsidRPr="006B5F24">
        <w:rPr>
          <w:rFonts w:ascii="Times New Roman" w:eastAsia="Calibri" w:hAnsi="Times New Roman" w:cs="Times New Roman"/>
          <w:sz w:val="24"/>
          <w:szCs w:val="24"/>
        </w:rPr>
        <w:t xml:space="preserve">ся </w:t>
      </w:r>
      <w:r w:rsidRPr="006B5F24">
        <w:rPr>
          <w:rFonts w:ascii="Times New Roman" w:eastAsia="Calibri" w:hAnsi="Times New Roman" w:cs="Times New Roman"/>
          <w:sz w:val="24"/>
          <w:szCs w:val="24"/>
          <w:lang w:val="kk-KZ"/>
        </w:rPr>
        <w:t xml:space="preserve"> увеличилось </w:t>
      </w:r>
      <w:r w:rsidRPr="006B5F24">
        <w:rPr>
          <w:rFonts w:ascii="Times New Roman" w:eastAsia="Calibri" w:hAnsi="Times New Roman" w:cs="Times New Roman"/>
          <w:sz w:val="24"/>
          <w:szCs w:val="24"/>
        </w:rPr>
        <w:t xml:space="preserve">количество хорошистов. </w:t>
      </w:r>
      <w:r w:rsidRPr="006B5F24">
        <w:rPr>
          <w:rFonts w:ascii="Times New Roman" w:eastAsia="Calibri" w:hAnsi="Times New Roman" w:cs="Times New Roman"/>
          <w:sz w:val="24"/>
          <w:szCs w:val="24"/>
          <w:lang w:val="kk-KZ"/>
        </w:rPr>
        <w:t xml:space="preserve">В 9 классах уменьшилось количества отличников и хорошистов на 15 учащихся. </w:t>
      </w:r>
      <w:r w:rsidRPr="006B5F24">
        <w:rPr>
          <w:rFonts w:ascii="Times New Roman" w:eastAsia="Calibri" w:hAnsi="Times New Roman" w:cs="Times New Roman"/>
          <w:sz w:val="24"/>
          <w:szCs w:val="24"/>
        </w:rPr>
        <w:t>В 10 класс</w:t>
      </w:r>
      <w:r w:rsidRPr="006B5F24">
        <w:rPr>
          <w:rFonts w:ascii="Times New Roman" w:eastAsia="Calibri" w:hAnsi="Times New Roman" w:cs="Times New Roman"/>
          <w:sz w:val="24"/>
          <w:szCs w:val="24"/>
          <w:lang w:val="kk-KZ"/>
        </w:rPr>
        <w:t>ах наблюдается повышение количества хорошистов на 11 учащихся</w:t>
      </w:r>
      <w:r w:rsidRPr="006B5F24">
        <w:rPr>
          <w:rFonts w:ascii="Times New Roman" w:eastAsia="Calibri" w:hAnsi="Times New Roman" w:cs="Times New Roman"/>
          <w:sz w:val="24"/>
          <w:szCs w:val="24"/>
        </w:rPr>
        <w:t xml:space="preserve">. </w:t>
      </w:r>
      <w:r w:rsidRPr="006B5F24">
        <w:rPr>
          <w:rFonts w:ascii="Times New Roman" w:eastAsia="Calibri" w:hAnsi="Times New Roman" w:cs="Times New Roman"/>
          <w:sz w:val="24"/>
          <w:szCs w:val="24"/>
          <w:lang w:val="kk-KZ"/>
        </w:rPr>
        <w:t xml:space="preserve">11 классы показывают стабильный результат. </w:t>
      </w:r>
      <w:r w:rsidRPr="006B5F24">
        <w:rPr>
          <w:rFonts w:ascii="Times New Roman" w:eastAsia="Calibri" w:hAnsi="Times New Roman" w:cs="Times New Roman"/>
          <w:sz w:val="24"/>
          <w:szCs w:val="24"/>
        </w:rPr>
        <w:t xml:space="preserve">Для </w:t>
      </w:r>
      <w:r w:rsidRPr="006B5F24">
        <w:rPr>
          <w:rFonts w:ascii="Times New Roman" w:eastAsia="Calibri" w:hAnsi="Times New Roman" w:cs="Times New Roman"/>
          <w:sz w:val="24"/>
          <w:szCs w:val="24"/>
        </w:rPr>
        <w:lastRenderedPageBreak/>
        <w:t xml:space="preserve">повышения качества знаний учащихся и ликвидации пробелов в знаниях в течение года были организованы </w:t>
      </w:r>
      <w:r w:rsidRPr="006B5F24">
        <w:rPr>
          <w:rFonts w:ascii="Times New Roman" w:eastAsia="Calibri" w:hAnsi="Times New Roman" w:cs="Times New Roman"/>
          <w:sz w:val="24"/>
          <w:szCs w:val="24"/>
          <w:lang w:val="kk-KZ"/>
        </w:rPr>
        <w:t>дополнительные занятия во время каникул</w:t>
      </w:r>
      <w:r w:rsidRPr="006B5F24">
        <w:rPr>
          <w:rFonts w:ascii="Times New Roman" w:eastAsia="Calibri" w:hAnsi="Times New Roman" w:cs="Times New Roman"/>
          <w:sz w:val="24"/>
          <w:szCs w:val="24"/>
        </w:rPr>
        <w:t xml:space="preserve">. </w:t>
      </w:r>
      <w:r w:rsidRPr="006B5F24">
        <w:rPr>
          <w:rFonts w:ascii="Times New Roman" w:eastAsia="Calibri" w:hAnsi="Times New Roman" w:cs="Times New Roman"/>
          <w:sz w:val="24"/>
          <w:szCs w:val="24"/>
          <w:lang w:val="kk-KZ"/>
        </w:rPr>
        <w:t xml:space="preserve">В Летнем лагере были организованы профильные отряды по языковым направлениям, по естественно-математическим направлениям для восполнения пробелов, закрепления изученных материалов. </w:t>
      </w:r>
      <w:r w:rsidRPr="006B5F24">
        <w:rPr>
          <w:rFonts w:ascii="Times New Roman" w:eastAsia="Times New Roman" w:hAnsi="Times New Roman" w:cs="Times New Roman"/>
          <w:sz w:val="24"/>
          <w:szCs w:val="24"/>
          <w:lang w:val="kk-KZ"/>
        </w:rPr>
        <w:t>В  начальных классах  проводились  дополнительные  занятия по интересам: робототехника, библиотечные уроки, психологические тренинги, занятия театральной студии,  хореографии, спортивные игры. С целью совершенствования  и коррекции знаний,  отработки трудных тем, работы над повышением интеллектуального уровня учащихся, учителя  строили уроки так, чтобы ученикам было интересно учиться и восполнять пробелы в знаниях через различные формы и средства, такие как учебные занятия, проектная деятельность, исследования, лабораторные работы.</w:t>
      </w:r>
    </w:p>
    <w:p w14:paraId="57B65827" w14:textId="77777777" w:rsidR="00DB73EA" w:rsidRPr="006B5F24" w:rsidRDefault="00DB73EA" w:rsidP="00DB73EA">
      <w:pPr>
        <w:spacing w:after="0" w:line="240" w:lineRule="auto"/>
        <w:ind w:right="-1"/>
        <w:jc w:val="both"/>
        <w:rPr>
          <w:rFonts w:ascii="Times New Roman" w:eastAsia="Times New Roman" w:hAnsi="Times New Roman" w:cs="Times New Roman"/>
          <w:b/>
          <w:i/>
          <w:iCs/>
          <w:kern w:val="0"/>
          <w:sz w:val="24"/>
          <w:szCs w:val="24"/>
          <w:lang w:eastAsia="ru-RU"/>
          <w14:ligatures w14:val="none"/>
        </w:rPr>
      </w:pPr>
      <w:r w:rsidRPr="006B5F24">
        <w:rPr>
          <w:rFonts w:ascii="Times New Roman" w:eastAsia="Times New Roman" w:hAnsi="Times New Roman" w:cs="Times New Roman"/>
          <w:b/>
          <w:i/>
          <w:iCs/>
          <w:kern w:val="0"/>
          <w:sz w:val="24"/>
          <w:szCs w:val="24"/>
          <w:lang w:eastAsia="ru-RU"/>
          <w14:ligatures w14:val="none"/>
        </w:rPr>
        <w:t>Вывод: сравнительный</w:t>
      </w:r>
      <w:r w:rsidRPr="006B5F24">
        <w:rPr>
          <w:rFonts w:ascii="Times New Roman" w:eastAsia="Times New Roman" w:hAnsi="Times New Roman" w:cs="Times New Roman"/>
          <w:b/>
          <w:i/>
          <w:iCs/>
          <w:spacing w:val="23"/>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анализ</w:t>
      </w:r>
      <w:r w:rsidRPr="006B5F24">
        <w:rPr>
          <w:rFonts w:ascii="Times New Roman" w:eastAsia="Times New Roman" w:hAnsi="Times New Roman" w:cs="Times New Roman"/>
          <w:b/>
          <w:i/>
          <w:iCs/>
          <w:spacing w:val="23"/>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качества</w:t>
      </w:r>
      <w:r w:rsidRPr="006B5F24">
        <w:rPr>
          <w:rFonts w:ascii="Times New Roman" w:eastAsia="Times New Roman" w:hAnsi="Times New Roman" w:cs="Times New Roman"/>
          <w:b/>
          <w:i/>
          <w:iCs/>
          <w:spacing w:val="22"/>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образования</w:t>
      </w:r>
      <w:r w:rsidRPr="006B5F24">
        <w:rPr>
          <w:rFonts w:ascii="Times New Roman" w:eastAsia="Times New Roman" w:hAnsi="Times New Roman" w:cs="Times New Roman"/>
          <w:b/>
          <w:i/>
          <w:iCs/>
          <w:spacing w:val="25"/>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по</w:t>
      </w:r>
      <w:r w:rsidRPr="006B5F24">
        <w:rPr>
          <w:rFonts w:ascii="Times New Roman" w:eastAsia="Times New Roman" w:hAnsi="Times New Roman" w:cs="Times New Roman"/>
          <w:b/>
          <w:i/>
          <w:iCs/>
          <w:spacing w:val="47"/>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 xml:space="preserve">школе </w:t>
      </w:r>
      <w:r w:rsidRPr="006B5F24">
        <w:rPr>
          <w:rFonts w:ascii="Times New Roman" w:eastAsia="Times New Roman" w:hAnsi="Times New Roman" w:cs="Times New Roman"/>
          <w:b/>
          <w:i/>
          <w:iCs/>
          <w:spacing w:val="-67"/>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показал</w:t>
      </w:r>
      <w:r w:rsidRPr="006B5F24">
        <w:rPr>
          <w:rFonts w:ascii="Times New Roman" w:eastAsia="Times New Roman" w:hAnsi="Times New Roman" w:cs="Times New Roman"/>
          <w:b/>
          <w:i/>
          <w:iCs/>
          <w:spacing w:val="-2"/>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следующее:</w:t>
      </w:r>
    </w:p>
    <w:p w14:paraId="0960ABE2" w14:textId="77777777" w:rsidR="00DB73EA" w:rsidRPr="006B5F24" w:rsidRDefault="00DB73EA" w:rsidP="00DB73EA">
      <w:pPr>
        <w:tabs>
          <w:tab w:val="left" w:pos="1069"/>
          <w:tab w:val="left" w:pos="1409"/>
          <w:tab w:val="left" w:pos="2894"/>
          <w:tab w:val="left" w:pos="3743"/>
          <w:tab w:val="left" w:pos="5480"/>
          <w:tab w:val="left" w:pos="7284"/>
          <w:tab w:val="left" w:pos="8731"/>
          <w:tab w:val="left" w:pos="10495"/>
        </w:tabs>
        <w:spacing w:after="0" w:line="240" w:lineRule="auto"/>
        <w:ind w:right="824"/>
        <w:jc w:val="both"/>
        <w:rPr>
          <w:rFonts w:ascii="Times New Roman" w:eastAsia="Times New Roman" w:hAnsi="Times New Roman" w:cs="Times New Roman"/>
          <w:b/>
          <w:i/>
          <w:iCs/>
          <w:kern w:val="0"/>
          <w:sz w:val="24"/>
          <w:szCs w:val="24"/>
          <w:lang w:eastAsia="ru-RU"/>
          <w14:ligatures w14:val="none"/>
        </w:rPr>
      </w:pPr>
      <w:r w:rsidRPr="006B5F24">
        <w:rPr>
          <w:rFonts w:ascii="Times New Roman" w:eastAsia="Times New Roman" w:hAnsi="Times New Roman" w:cs="Times New Roman"/>
          <w:b/>
          <w:i/>
          <w:iCs/>
          <w:kern w:val="0"/>
          <w:sz w:val="24"/>
          <w:szCs w:val="24"/>
          <w:lang w:eastAsia="ru-RU"/>
          <w14:ligatures w14:val="none"/>
        </w:rPr>
        <w:t>-в начальном</w:t>
      </w:r>
      <w:r w:rsidRPr="006B5F24">
        <w:rPr>
          <w:rFonts w:ascii="Times New Roman" w:eastAsia="Times New Roman" w:hAnsi="Times New Roman" w:cs="Times New Roman"/>
          <w:b/>
          <w:i/>
          <w:iCs/>
          <w:kern w:val="0"/>
          <w:sz w:val="24"/>
          <w:szCs w:val="24"/>
          <w:lang w:eastAsia="ru-RU"/>
          <w14:ligatures w14:val="none"/>
        </w:rPr>
        <w:tab/>
        <w:t xml:space="preserve">звене качество знаний – </w:t>
      </w:r>
      <w:r w:rsidRPr="006B5F24">
        <w:rPr>
          <w:rFonts w:ascii="Times New Roman" w:eastAsia="Times New Roman" w:hAnsi="Times New Roman" w:cs="Times New Roman"/>
          <w:b/>
          <w:i/>
          <w:iCs/>
          <w:kern w:val="0"/>
          <w:sz w:val="24"/>
          <w:szCs w:val="24"/>
          <w:lang w:val="kk-KZ" w:eastAsia="ru-RU"/>
          <w14:ligatures w14:val="none"/>
        </w:rPr>
        <w:t>68</w:t>
      </w:r>
      <w:r w:rsidRPr="006B5F24">
        <w:rPr>
          <w:rFonts w:ascii="Times New Roman" w:eastAsia="Times New Roman" w:hAnsi="Times New Roman" w:cs="Times New Roman"/>
          <w:b/>
          <w:i/>
          <w:iCs/>
          <w:kern w:val="0"/>
          <w:sz w:val="24"/>
          <w:szCs w:val="24"/>
          <w:lang w:eastAsia="ru-RU"/>
          <w14:ligatures w14:val="none"/>
        </w:rPr>
        <w:t xml:space="preserve">% на </w:t>
      </w:r>
      <w:r w:rsidRPr="006B5F24">
        <w:rPr>
          <w:rFonts w:ascii="Times New Roman" w:eastAsia="Times New Roman" w:hAnsi="Times New Roman" w:cs="Times New Roman"/>
          <w:b/>
          <w:i/>
          <w:iCs/>
          <w:kern w:val="0"/>
          <w:sz w:val="24"/>
          <w:szCs w:val="24"/>
          <w:lang w:val="kk-KZ" w:eastAsia="ru-RU"/>
          <w14:ligatures w14:val="none"/>
        </w:rPr>
        <w:t>оптимальном</w:t>
      </w:r>
      <w:r w:rsidRPr="006B5F24">
        <w:rPr>
          <w:rFonts w:ascii="Times New Roman" w:eastAsia="Times New Roman" w:hAnsi="Times New Roman" w:cs="Times New Roman"/>
          <w:b/>
          <w:i/>
          <w:iCs/>
          <w:kern w:val="0"/>
          <w:sz w:val="24"/>
          <w:szCs w:val="24"/>
          <w:lang w:eastAsia="ru-RU"/>
          <w14:ligatures w14:val="none"/>
        </w:rPr>
        <w:t xml:space="preserve"> уровне,</w:t>
      </w:r>
      <w:r w:rsidRPr="006B5F24">
        <w:rPr>
          <w:rFonts w:ascii="Times New Roman" w:eastAsia="Times New Roman" w:hAnsi="Times New Roman" w:cs="Times New Roman"/>
          <w:b/>
          <w:i/>
          <w:iCs/>
          <w:kern w:val="0"/>
          <w:sz w:val="24"/>
          <w:szCs w:val="24"/>
          <w:lang w:val="kk-KZ" w:eastAsia="ru-RU"/>
          <w14:ligatures w14:val="none"/>
        </w:rPr>
        <w:t>показывают стабильный результат</w:t>
      </w:r>
      <w:r w:rsidRPr="006B5F24">
        <w:rPr>
          <w:rFonts w:ascii="Times New Roman" w:eastAsia="Times New Roman" w:hAnsi="Times New Roman" w:cs="Times New Roman"/>
          <w:b/>
          <w:i/>
          <w:iCs/>
          <w:kern w:val="0"/>
          <w:sz w:val="24"/>
          <w:szCs w:val="24"/>
          <w:lang w:eastAsia="ru-RU"/>
          <w14:ligatures w14:val="none"/>
        </w:rPr>
        <w:t xml:space="preserve">; </w:t>
      </w:r>
    </w:p>
    <w:p w14:paraId="5CAEBD2A" w14:textId="77777777" w:rsidR="00DB73EA" w:rsidRPr="006B5F24" w:rsidRDefault="00DB73EA" w:rsidP="00DB73EA">
      <w:pPr>
        <w:spacing w:after="0" w:line="240" w:lineRule="auto"/>
        <w:jc w:val="both"/>
        <w:rPr>
          <w:rFonts w:ascii="Times New Roman" w:eastAsia="Times New Roman" w:hAnsi="Times New Roman" w:cs="Times New Roman"/>
          <w:b/>
          <w:i/>
          <w:iCs/>
          <w:kern w:val="0"/>
          <w:sz w:val="24"/>
          <w:szCs w:val="24"/>
          <w:lang w:eastAsia="ru-RU"/>
          <w14:ligatures w14:val="none"/>
        </w:rPr>
      </w:pPr>
      <w:r w:rsidRPr="006B5F24">
        <w:rPr>
          <w:rFonts w:ascii="Times New Roman" w:eastAsia="Times New Roman" w:hAnsi="Times New Roman" w:cs="Times New Roman"/>
          <w:b/>
          <w:i/>
          <w:iCs/>
          <w:kern w:val="0"/>
          <w:sz w:val="24"/>
          <w:szCs w:val="24"/>
          <w:lang w:eastAsia="ru-RU"/>
          <w14:ligatures w14:val="none"/>
        </w:rPr>
        <w:t>-в</w:t>
      </w:r>
      <w:r w:rsidRPr="006B5F24">
        <w:rPr>
          <w:rFonts w:ascii="Times New Roman" w:eastAsia="Times New Roman" w:hAnsi="Times New Roman" w:cs="Times New Roman"/>
          <w:b/>
          <w:i/>
          <w:iCs/>
          <w:spacing w:val="-4"/>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среднем</w:t>
      </w:r>
      <w:r w:rsidRPr="006B5F24">
        <w:rPr>
          <w:rFonts w:ascii="Times New Roman" w:eastAsia="Times New Roman" w:hAnsi="Times New Roman" w:cs="Times New Roman"/>
          <w:b/>
          <w:i/>
          <w:iCs/>
          <w:spacing w:val="-2"/>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звене</w:t>
      </w:r>
      <w:r w:rsidRPr="006B5F24">
        <w:rPr>
          <w:rFonts w:ascii="Times New Roman" w:eastAsia="Times New Roman" w:hAnsi="Times New Roman" w:cs="Times New Roman"/>
          <w:b/>
          <w:i/>
          <w:iCs/>
          <w:spacing w:val="-1"/>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w:t>
      </w:r>
      <w:r w:rsidRPr="006B5F24">
        <w:rPr>
          <w:rFonts w:ascii="Times New Roman" w:eastAsia="Times New Roman" w:hAnsi="Times New Roman" w:cs="Times New Roman"/>
          <w:b/>
          <w:i/>
          <w:iCs/>
          <w:spacing w:val="-4"/>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49</w:t>
      </w:r>
      <w:r w:rsidRPr="006B5F24">
        <w:rPr>
          <w:rFonts w:ascii="Times New Roman" w:eastAsia="Times New Roman" w:hAnsi="Times New Roman" w:cs="Times New Roman"/>
          <w:b/>
          <w:i/>
          <w:iCs/>
          <w:spacing w:val="-1"/>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w:t>
      </w:r>
      <w:r w:rsidRPr="006B5F24">
        <w:rPr>
          <w:rFonts w:ascii="Times New Roman" w:eastAsia="Times New Roman" w:hAnsi="Times New Roman" w:cs="Times New Roman"/>
          <w:b/>
          <w:i/>
          <w:iCs/>
          <w:spacing w:val="-3"/>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качество</w:t>
      </w:r>
      <w:r w:rsidRPr="006B5F24">
        <w:rPr>
          <w:rFonts w:ascii="Times New Roman" w:eastAsia="Times New Roman" w:hAnsi="Times New Roman" w:cs="Times New Roman"/>
          <w:b/>
          <w:i/>
          <w:iCs/>
          <w:spacing w:val="-5"/>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обучения</w:t>
      </w:r>
      <w:r w:rsidRPr="006B5F24">
        <w:rPr>
          <w:rFonts w:ascii="Times New Roman" w:eastAsia="Times New Roman" w:hAnsi="Times New Roman" w:cs="Times New Roman"/>
          <w:b/>
          <w:i/>
          <w:iCs/>
          <w:spacing w:val="-2"/>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на</w:t>
      </w:r>
      <w:r w:rsidRPr="006B5F24">
        <w:rPr>
          <w:rFonts w:ascii="Times New Roman" w:eastAsia="Times New Roman" w:hAnsi="Times New Roman" w:cs="Times New Roman"/>
          <w:b/>
          <w:i/>
          <w:iCs/>
          <w:spacing w:val="-1"/>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среднем</w:t>
      </w:r>
      <w:r w:rsidRPr="006B5F24">
        <w:rPr>
          <w:rFonts w:ascii="Times New Roman" w:eastAsia="Times New Roman" w:hAnsi="Times New Roman" w:cs="Times New Roman"/>
          <w:b/>
          <w:i/>
          <w:iCs/>
          <w:kern w:val="0"/>
          <w:sz w:val="24"/>
          <w:szCs w:val="24"/>
          <w:lang w:val="kk-KZ" w:eastAsia="ru-RU"/>
          <w14:ligatures w14:val="none"/>
        </w:rPr>
        <w:t xml:space="preserve"> допустимом</w:t>
      </w:r>
      <w:r w:rsidRPr="006B5F24">
        <w:rPr>
          <w:rFonts w:ascii="Times New Roman" w:eastAsia="Times New Roman" w:hAnsi="Times New Roman" w:cs="Times New Roman"/>
          <w:b/>
          <w:i/>
          <w:iCs/>
          <w:spacing w:val="-2"/>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уровне;</w:t>
      </w:r>
    </w:p>
    <w:p w14:paraId="369BD9B6" w14:textId="77777777" w:rsidR="00DB73EA" w:rsidRPr="006B5F24" w:rsidRDefault="00DB73EA" w:rsidP="00DB73EA">
      <w:pPr>
        <w:spacing w:after="0" w:line="240" w:lineRule="auto"/>
        <w:jc w:val="both"/>
        <w:rPr>
          <w:rFonts w:ascii="Times New Roman" w:eastAsia="Times New Roman" w:hAnsi="Times New Roman" w:cs="Times New Roman"/>
          <w:b/>
          <w:i/>
          <w:iCs/>
          <w:kern w:val="0"/>
          <w:sz w:val="24"/>
          <w:szCs w:val="24"/>
          <w:lang w:eastAsia="ru-RU"/>
          <w14:ligatures w14:val="none"/>
        </w:rPr>
      </w:pPr>
      <w:r w:rsidRPr="006B5F24">
        <w:rPr>
          <w:rFonts w:ascii="Times New Roman" w:eastAsia="Times New Roman" w:hAnsi="Times New Roman" w:cs="Times New Roman"/>
          <w:b/>
          <w:i/>
          <w:iCs/>
          <w:kern w:val="0"/>
          <w:sz w:val="24"/>
          <w:szCs w:val="24"/>
          <w:lang w:eastAsia="ru-RU"/>
          <w14:ligatures w14:val="none"/>
        </w:rPr>
        <w:t>-в</w:t>
      </w:r>
      <w:r w:rsidRPr="006B5F24">
        <w:rPr>
          <w:rFonts w:ascii="Times New Roman" w:eastAsia="Times New Roman" w:hAnsi="Times New Roman" w:cs="Times New Roman"/>
          <w:b/>
          <w:i/>
          <w:iCs/>
          <w:spacing w:val="-5"/>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старшем</w:t>
      </w:r>
      <w:r w:rsidRPr="006B5F24">
        <w:rPr>
          <w:rFonts w:ascii="Times New Roman" w:eastAsia="Times New Roman" w:hAnsi="Times New Roman" w:cs="Times New Roman"/>
          <w:b/>
          <w:i/>
          <w:iCs/>
          <w:spacing w:val="-2"/>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звене</w:t>
      </w:r>
      <w:r w:rsidRPr="006B5F24">
        <w:rPr>
          <w:rFonts w:ascii="Times New Roman" w:eastAsia="Times New Roman" w:hAnsi="Times New Roman" w:cs="Times New Roman"/>
          <w:b/>
          <w:i/>
          <w:iCs/>
          <w:spacing w:val="-1"/>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w:t>
      </w:r>
      <w:r w:rsidRPr="006B5F24">
        <w:rPr>
          <w:rFonts w:ascii="Times New Roman" w:eastAsia="Times New Roman" w:hAnsi="Times New Roman" w:cs="Times New Roman"/>
          <w:b/>
          <w:i/>
          <w:iCs/>
          <w:spacing w:val="-4"/>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val="kk-KZ" w:eastAsia="ru-RU"/>
          <w14:ligatures w14:val="none"/>
        </w:rPr>
        <w:t>63</w:t>
      </w:r>
      <w:r w:rsidRPr="006B5F24">
        <w:rPr>
          <w:rFonts w:ascii="Times New Roman" w:eastAsia="Times New Roman" w:hAnsi="Times New Roman" w:cs="Times New Roman"/>
          <w:b/>
          <w:i/>
          <w:iCs/>
          <w:spacing w:val="-1"/>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w:t>
      </w:r>
      <w:r w:rsidRPr="006B5F24">
        <w:rPr>
          <w:rFonts w:ascii="Times New Roman" w:eastAsia="Times New Roman" w:hAnsi="Times New Roman" w:cs="Times New Roman"/>
          <w:b/>
          <w:i/>
          <w:iCs/>
          <w:spacing w:val="-3"/>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качество</w:t>
      </w:r>
      <w:r w:rsidRPr="006B5F24">
        <w:rPr>
          <w:rFonts w:ascii="Times New Roman" w:eastAsia="Times New Roman" w:hAnsi="Times New Roman" w:cs="Times New Roman"/>
          <w:b/>
          <w:i/>
          <w:iCs/>
          <w:spacing w:val="-1"/>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обучения</w:t>
      </w:r>
      <w:r w:rsidRPr="006B5F24">
        <w:rPr>
          <w:rFonts w:ascii="Times New Roman" w:eastAsia="Times New Roman" w:hAnsi="Times New Roman" w:cs="Times New Roman"/>
          <w:b/>
          <w:i/>
          <w:iCs/>
          <w:spacing w:val="-3"/>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на</w:t>
      </w:r>
      <w:r w:rsidRPr="006B5F24">
        <w:rPr>
          <w:rFonts w:ascii="Times New Roman" w:eastAsia="Times New Roman" w:hAnsi="Times New Roman" w:cs="Times New Roman"/>
          <w:b/>
          <w:i/>
          <w:iCs/>
          <w:spacing w:val="-2"/>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хорошем</w:t>
      </w:r>
      <w:r w:rsidRPr="006B5F24">
        <w:rPr>
          <w:rFonts w:ascii="Times New Roman" w:eastAsia="Times New Roman" w:hAnsi="Times New Roman" w:cs="Times New Roman"/>
          <w:b/>
          <w:i/>
          <w:iCs/>
          <w:kern w:val="0"/>
          <w:sz w:val="24"/>
          <w:szCs w:val="24"/>
          <w:lang w:val="kk-KZ" w:eastAsia="ru-RU"/>
          <w14:ligatures w14:val="none"/>
        </w:rPr>
        <w:t xml:space="preserve"> оптимальном</w:t>
      </w:r>
      <w:r w:rsidRPr="006B5F24">
        <w:rPr>
          <w:rFonts w:ascii="Times New Roman" w:eastAsia="Times New Roman" w:hAnsi="Times New Roman" w:cs="Times New Roman"/>
          <w:b/>
          <w:i/>
          <w:iCs/>
          <w:spacing w:val="-2"/>
          <w:kern w:val="0"/>
          <w:sz w:val="24"/>
          <w:szCs w:val="24"/>
          <w:lang w:eastAsia="ru-RU"/>
          <w14:ligatures w14:val="none"/>
        </w:rPr>
        <w:t xml:space="preserve"> </w:t>
      </w:r>
      <w:r w:rsidRPr="006B5F24">
        <w:rPr>
          <w:rFonts w:ascii="Times New Roman" w:eastAsia="Times New Roman" w:hAnsi="Times New Roman" w:cs="Times New Roman"/>
          <w:b/>
          <w:i/>
          <w:iCs/>
          <w:kern w:val="0"/>
          <w:sz w:val="24"/>
          <w:szCs w:val="24"/>
          <w:lang w:eastAsia="ru-RU"/>
          <w14:ligatures w14:val="none"/>
        </w:rPr>
        <w:t>уровне.</w:t>
      </w:r>
    </w:p>
    <w:p w14:paraId="13FBF2B6" w14:textId="77777777" w:rsidR="00DB73EA" w:rsidRPr="006B5F24" w:rsidRDefault="00DB73EA" w:rsidP="00DB73EA">
      <w:pPr>
        <w:spacing w:after="0" w:line="240" w:lineRule="auto"/>
        <w:ind w:firstLine="567"/>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В соответствии с утвержденным графиком проведены СОРы и СОЧи, каждую четверть учителями сделан анализ и определены пути решения. Для учащихся, которым трудно давался материал, учителя индивидуально корректировали деятельность на уроках. Для учащихся с особыми образовательными потребностями педагоги индивидуально составляли  СОР и СОЧ, облегчая цели обучения.</w:t>
      </w:r>
    </w:p>
    <w:p w14:paraId="439AF08E" w14:textId="77777777" w:rsidR="00DB73EA" w:rsidRPr="006B5F24" w:rsidRDefault="00DB73EA" w:rsidP="00DB73EA">
      <w:pPr>
        <w:spacing w:after="0" w:line="240" w:lineRule="auto"/>
        <w:rPr>
          <w:rFonts w:ascii="Times New Roman" w:eastAsia="Calibri" w:hAnsi="Times New Roman" w:cs="Times New Roman"/>
          <w:sz w:val="24"/>
          <w:szCs w:val="24"/>
        </w:rPr>
      </w:pPr>
    </w:p>
    <w:p w14:paraId="2A0B5985" w14:textId="77777777" w:rsidR="00DB73EA" w:rsidRPr="006B5F24" w:rsidRDefault="00DB73EA" w:rsidP="00DB73EA">
      <w:pPr>
        <w:spacing w:after="0" w:line="240" w:lineRule="auto"/>
        <w:jc w:val="center"/>
        <w:rPr>
          <w:rFonts w:ascii="Times New Roman" w:eastAsia="Calibri" w:hAnsi="Times New Roman" w:cs="Times New Roman"/>
          <w:b/>
          <w:i/>
          <w:sz w:val="24"/>
          <w:szCs w:val="24"/>
        </w:rPr>
      </w:pPr>
      <w:r w:rsidRPr="006B5F24">
        <w:rPr>
          <w:rFonts w:ascii="Times New Roman" w:eastAsia="Calibri" w:hAnsi="Times New Roman" w:cs="Times New Roman"/>
          <w:b/>
          <w:i/>
          <w:sz w:val="24"/>
          <w:szCs w:val="24"/>
        </w:rPr>
        <w:t>Мониторинг успеваемости и качества знаний по основным предметам</w:t>
      </w:r>
    </w:p>
    <w:p w14:paraId="1076064E" w14:textId="77777777" w:rsidR="00DB73EA" w:rsidRPr="006B5F24" w:rsidRDefault="00DB73EA" w:rsidP="00DB73EA">
      <w:pPr>
        <w:spacing w:after="0" w:line="240" w:lineRule="auto"/>
        <w:jc w:val="center"/>
        <w:rPr>
          <w:rFonts w:ascii="Times New Roman" w:eastAsia="Calibri" w:hAnsi="Times New Roman" w:cs="Times New Roman"/>
          <w:b/>
          <w:i/>
          <w:sz w:val="24"/>
          <w:szCs w:val="24"/>
        </w:rPr>
      </w:pPr>
      <w:r w:rsidRPr="006B5F24">
        <w:rPr>
          <w:rFonts w:ascii="Times New Roman" w:eastAsia="Calibri" w:hAnsi="Times New Roman" w:cs="Times New Roman"/>
          <w:b/>
          <w:i/>
          <w:sz w:val="24"/>
          <w:szCs w:val="24"/>
        </w:rPr>
        <w:t>инвариантной части учебного плана</w:t>
      </w:r>
    </w:p>
    <w:p w14:paraId="1ADCA0A6" w14:textId="77777777" w:rsidR="00DB73EA" w:rsidRPr="006B5F24" w:rsidRDefault="00DB73EA" w:rsidP="00DB73EA">
      <w:pPr>
        <w:spacing w:after="0" w:line="240" w:lineRule="auto"/>
        <w:jc w:val="center"/>
        <w:rPr>
          <w:rFonts w:ascii="Times New Roman" w:eastAsia="Calibri" w:hAnsi="Times New Roman" w:cs="Times New Roman"/>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1268"/>
        <w:gridCol w:w="1065"/>
        <w:gridCol w:w="1058"/>
        <w:gridCol w:w="1175"/>
        <w:gridCol w:w="1094"/>
        <w:gridCol w:w="992"/>
        <w:gridCol w:w="851"/>
      </w:tblGrid>
      <w:tr w:rsidR="00DB73EA" w:rsidRPr="006B5F24" w14:paraId="34F2E424" w14:textId="77777777" w:rsidTr="006F66FC">
        <w:trPr>
          <w:cantSplit/>
          <w:trHeight w:val="254"/>
        </w:trPr>
        <w:tc>
          <w:tcPr>
            <w:tcW w:w="1855" w:type="dxa"/>
            <w:vMerge w:val="restart"/>
            <w:tcBorders>
              <w:top w:val="single" w:sz="4" w:space="0" w:color="auto"/>
              <w:left w:val="single" w:sz="4" w:space="0" w:color="auto"/>
              <w:bottom w:val="single" w:sz="4" w:space="0" w:color="auto"/>
              <w:right w:val="single" w:sz="4" w:space="0" w:color="auto"/>
            </w:tcBorders>
            <w:hideMark/>
          </w:tcPr>
          <w:p w14:paraId="1D0BD0A1" w14:textId="77777777" w:rsidR="00DB73EA" w:rsidRPr="006B5F24" w:rsidRDefault="00DB73EA" w:rsidP="00DB73EA">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Предметы</w:t>
            </w:r>
          </w:p>
        </w:tc>
        <w:tc>
          <w:tcPr>
            <w:tcW w:w="2332" w:type="dxa"/>
            <w:gridSpan w:val="2"/>
            <w:tcBorders>
              <w:top w:val="single" w:sz="4" w:space="0" w:color="auto"/>
              <w:left w:val="single" w:sz="4" w:space="0" w:color="auto"/>
              <w:bottom w:val="single" w:sz="4" w:space="0" w:color="auto"/>
              <w:right w:val="single" w:sz="4" w:space="0" w:color="auto"/>
            </w:tcBorders>
            <w:hideMark/>
          </w:tcPr>
          <w:p w14:paraId="694F7F89" w14:textId="77777777" w:rsidR="00DB73EA" w:rsidRPr="006B5F24" w:rsidRDefault="00DB73EA" w:rsidP="00DB73EA">
            <w:pPr>
              <w:spacing w:after="0" w:line="240" w:lineRule="auto"/>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2020-2021</w:t>
            </w:r>
          </w:p>
        </w:tc>
        <w:tc>
          <w:tcPr>
            <w:tcW w:w="2232" w:type="dxa"/>
            <w:gridSpan w:val="2"/>
            <w:tcBorders>
              <w:top w:val="single" w:sz="4" w:space="0" w:color="auto"/>
              <w:left w:val="single" w:sz="4" w:space="0" w:color="auto"/>
              <w:bottom w:val="single" w:sz="4" w:space="0" w:color="auto"/>
              <w:right w:val="single" w:sz="4" w:space="0" w:color="auto"/>
            </w:tcBorders>
            <w:hideMark/>
          </w:tcPr>
          <w:p w14:paraId="29DC9CD0" w14:textId="77777777" w:rsidR="00DB73EA" w:rsidRPr="006B5F24" w:rsidRDefault="00DB73EA" w:rsidP="00DB73EA">
            <w:pPr>
              <w:spacing w:after="0" w:line="240" w:lineRule="auto"/>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2021-2022</w:t>
            </w:r>
          </w:p>
        </w:tc>
        <w:tc>
          <w:tcPr>
            <w:tcW w:w="2086" w:type="dxa"/>
            <w:gridSpan w:val="2"/>
            <w:tcBorders>
              <w:top w:val="single" w:sz="4" w:space="0" w:color="auto"/>
              <w:left w:val="single" w:sz="4" w:space="0" w:color="auto"/>
              <w:bottom w:val="single" w:sz="4" w:space="0" w:color="auto"/>
              <w:right w:val="single" w:sz="4" w:space="0" w:color="auto"/>
            </w:tcBorders>
            <w:hideMark/>
          </w:tcPr>
          <w:p w14:paraId="0F789C93" w14:textId="77777777" w:rsidR="00DB73EA" w:rsidRPr="006B5F24" w:rsidRDefault="00DB73EA" w:rsidP="00DB73EA">
            <w:pPr>
              <w:spacing w:after="0" w:line="240" w:lineRule="auto"/>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2022-2023</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11B720B" w14:textId="77777777" w:rsidR="00DB73EA" w:rsidRPr="006B5F24" w:rsidRDefault="00DB73EA" w:rsidP="00DB73EA">
            <w:pPr>
              <w:spacing w:after="0" w:line="240" w:lineRule="auto"/>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Динамика,%</w:t>
            </w:r>
          </w:p>
        </w:tc>
      </w:tr>
      <w:tr w:rsidR="00DB73EA" w:rsidRPr="006B5F24" w14:paraId="37A3B568" w14:textId="77777777" w:rsidTr="006F66FC">
        <w:trPr>
          <w:cantSplit/>
          <w:trHeight w:val="250"/>
        </w:trPr>
        <w:tc>
          <w:tcPr>
            <w:tcW w:w="1855" w:type="dxa"/>
            <w:vMerge/>
            <w:tcBorders>
              <w:top w:val="single" w:sz="4" w:space="0" w:color="auto"/>
              <w:left w:val="single" w:sz="4" w:space="0" w:color="auto"/>
              <w:bottom w:val="single" w:sz="4" w:space="0" w:color="auto"/>
              <w:right w:val="single" w:sz="4" w:space="0" w:color="auto"/>
            </w:tcBorders>
            <w:vAlign w:val="center"/>
            <w:hideMark/>
          </w:tcPr>
          <w:p w14:paraId="6527123E" w14:textId="77777777" w:rsidR="00DB73EA" w:rsidRPr="006B5F24" w:rsidRDefault="00DB73EA" w:rsidP="00DB73EA">
            <w:pPr>
              <w:spacing w:after="0"/>
              <w:rPr>
                <w:rFonts w:ascii="Times New Roman" w:eastAsia="Calibri" w:hAnsi="Times New Roman" w:cs="Times New Roman"/>
                <w:sz w:val="24"/>
                <w:szCs w:val="24"/>
                <w:lang w:eastAsia="ru-RU"/>
              </w:rPr>
            </w:pPr>
          </w:p>
        </w:tc>
        <w:tc>
          <w:tcPr>
            <w:tcW w:w="1267" w:type="dxa"/>
            <w:tcBorders>
              <w:top w:val="single" w:sz="4" w:space="0" w:color="auto"/>
              <w:left w:val="single" w:sz="4" w:space="0" w:color="auto"/>
              <w:bottom w:val="single" w:sz="4" w:space="0" w:color="auto"/>
              <w:right w:val="single" w:sz="4" w:space="0" w:color="auto"/>
            </w:tcBorders>
            <w:hideMark/>
          </w:tcPr>
          <w:p w14:paraId="26F3B435" w14:textId="77777777" w:rsidR="00DB73EA" w:rsidRPr="006B5F24" w:rsidRDefault="00DB73EA" w:rsidP="00DB73EA">
            <w:pPr>
              <w:spacing w:after="0" w:line="240" w:lineRule="auto"/>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Успеваемость</w:t>
            </w:r>
          </w:p>
        </w:tc>
        <w:tc>
          <w:tcPr>
            <w:tcW w:w="1065" w:type="dxa"/>
            <w:tcBorders>
              <w:top w:val="single" w:sz="4" w:space="0" w:color="auto"/>
              <w:left w:val="single" w:sz="4" w:space="0" w:color="auto"/>
              <w:bottom w:val="single" w:sz="4" w:space="0" w:color="auto"/>
              <w:right w:val="single" w:sz="4" w:space="0" w:color="auto"/>
            </w:tcBorders>
            <w:hideMark/>
          </w:tcPr>
          <w:p w14:paraId="6E552D5E" w14:textId="77777777" w:rsidR="00DB73EA" w:rsidRPr="006B5F24" w:rsidRDefault="00DB73EA" w:rsidP="00DB73EA">
            <w:pPr>
              <w:spacing w:after="0" w:line="240" w:lineRule="auto"/>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Качество</w:t>
            </w:r>
          </w:p>
        </w:tc>
        <w:tc>
          <w:tcPr>
            <w:tcW w:w="1058" w:type="dxa"/>
            <w:tcBorders>
              <w:top w:val="single" w:sz="4" w:space="0" w:color="auto"/>
              <w:left w:val="single" w:sz="4" w:space="0" w:color="auto"/>
              <w:bottom w:val="single" w:sz="4" w:space="0" w:color="auto"/>
              <w:right w:val="single" w:sz="4" w:space="0" w:color="auto"/>
            </w:tcBorders>
            <w:hideMark/>
          </w:tcPr>
          <w:p w14:paraId="54BA605D" w14:textId="77777777" w:rsidR="00DB73EA" w:rsidRPr="006B5F24" w:rsidRDefault="00DB73EA" w:rsidP="00DB73EA">
            <w:pPr>
              <w:spacing w:after="0" w:line="240" w:lineRule="auto"/>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Успеваемость</w:t>
            </w:r>
          </w:p>
        </w:tc>
        <w:tc>
          <w:tcPr>
            <w:tcW w:w="1174" w:type="dxa"/>
            <w:tcBorders>
              <w:top w:val="single" w:sz="4" w:space="0" w:color="auto"/>
              <w:left w:val="single" w:sz="4" w:space="0" w:color="auto"/>
              <w:bottom w:val="single" w:sz="4" w:space="0" w:color="auto"/>
              <w:right w:val="single" w:sz="4" w:space="0" w:color="auto"/>
            </w:tcBorders>
            <w:hideMark/>
          </w:tcPr>
          <w:p w14:paraId="0D0FBB50" w14:textId="77777777" w:rsidR="00DB73EA" w:rsidRPr="006B5F24" w:rsidRDefault="00DB73EA" w:rsidP="00DB73EA">
            <w:pPr>
              <w:spacing w:after="0" w:line="240" w:lineRule="auto"/>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Качество</w:t>
            </w:r>
          </w:p>
        </w:tc>
        <w:tc>
          <w:tcPr>
            <w:tcW w:w="1094" w:type="dxa"/>
            <w:tcBorders>
              <w:top w:val="single" w:sz="4" w:space="0" w:color="auto"/>
              <w:left w:val="single" w:sz="4" w:space="0" w:color="auto"/>
              <w:bottom w:val="single" w:sz="4" w:space="0" w:color="auto"/>
              <w:right w:val="single" w:sz="4" w:space="0" w:color="auto"/>
            </w:tcBorders>
            <w:hideMark/>
          </w:tcPr>
          <w:p w14:paraId="2F919247" w14:textId="77777777" w:rsidR="00DB73EA" w:rsidRPr="006B5F24" w:rsidRDefault="00DB73EA" w:rsidP="00DB73EA">
            <w:pPr>
              <w:spacing w:after="0" w:line="240" w:lineRule="auto"/>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Успеваемость</w:t>
            </w:r>
          </w:p>
        </w:tc>
        <w:tc>
          <w:tcPr>
            <w:tcW w:w="992" w:type="dxa"/>
            <w:tcBorders>
              <w:top w:val="single" w:sz="4" w:space="0" w:color="auto"/>
              <w:left w:val="single" w:sz="4" w:space="0" w:color="auto"/>
              <w:bottom w:val="single" w:sz="4" w:space="0" w:color="auto"/>
              <w:right w:val="single" w:sz="4" w:space="0" w:color="auto"/>
            </w:tcBorders>
            <w:hideMark/>
          </w:tcPr>
          <w:p w14:paraId="7EA579B1" w14:textId="77777777" w:rsidR="00DB73EA" w:rsidRPr="006B5F24" w:rsidRDefault="00DB73EA" w:rsidP="00DB73EA">
            <w:pPr>
              <w:spacing w:after="0" w:line="240" w:lineRule="auto"/>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Качество</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D3A7B94" w14:textId="77777777" w:rsidR="00DB73EA" w:rsidRPr="006B5F24" w:rsidRDefault="00DB73EA" w:rsidP="00DB73EA">
            <w:pPr>
              <w:spacing w:after="0"/>
              <w:rPr>
                <w:rFonts w:ascii="Times New Roman" w:eastAsia="Calibri" w:hAnsi="Times New Roman" w:cs="Times New Roman"/>
                <w:b/>
                <w:sz w:val="24"/>
                <w:szCs w:val="24"/>
                <w:lang w:eastAsia="ru-RU"/>
              </w:rPr>
            </w:pPr>
          </w:p>
        </w:tc>
      </w:tr>
      <w:tr w:rsidR="00DB73EA" w:rsidRPr="006B5F24" w14:paraId="1FA6BEC1" w14:textId="77777777" w:rsidTr="006F66FC">
        <w:trPr>
          <w:trHeight w:val="419"/>
        </w:trPr>
        <w:tc>
          <w:tcPr>
            <w:tcW w:w="1855" w:type="dxa"/>
            <w:tcBorders>
              <w:top w:val="single" w:sz="4" w:space="0" w:color="auto"/>
              <w:left w:val="single" w:sz="4" w:space="0" w:color="auto"/>
              <w:bottom w:val="single" w:sz="4" w:space="0" w:color="auto"/>
              <w:right w:val="single" w:sz="4" w:space="0" w:color="auto"/>
            </w:tcBorders>
            <w:hideMark/>
          </w:tcPr>
          <w:p w14:paraId="1E732C0D" w14:textId="77777777" w:rsidR="00DB73EA" w:rsidRPr="006B5F24" w:rsidRDefault="00DB73EA" w:rsidP="00DB73EA">
            <w:pPr>
              <w:spacing w:after="0" w:line="240" w:lineRule="auto"/>
              <w:rPr>
                <w:rFonts w:ascii="Times New Roman" w:eastAsia="Calibri" w:hAnsi="Times New Roman" w:cs="Times New Roman"/>
                <w:sz w:val="24"/>
                <w:szCs w:val="24"/>
                <w:lang w:val="en-US"/>
              </w:rPr>
            </w:pPr>
            <w:r w:rsidRPr="006B5F24">
              <w:rPr>
                <w:rFonts w:ascii="Times New Roman" w:eastAsia="Calibri" w:hAnsi="Times New Roman" w:cs="Times New Roman"/>
                <w:sz w:val="24"/>
                <w:szCs w:val="24"/>
              </w:rPr>
              <w:t>Казахский язык и литература</w:t>
            </w:r>
          </w:p>
        </w:tc>
        <w:tc>
          <w:tcPr>
            <w:tcW w:w="1267" w:type="dxa"/>
            <w:tcBorders>
              <w:top w:val="single" w:sz="4" w:space="0" w:color="auto"/>
              <w:left w:val="single" w:sz="4" w:space="0" w:color="auto"/>
              <w:bottom w:val="single" w:sz="4" w:space="0" w:color="auto"/>
              <w:right w:val="single" w:sz="4" w:space="0" w:color="auto"/>
            </w:tcBorders>
            <w:hideMark/>
          </w:tcPr>
          <w:p w14:paraId="436DBD53"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6404E162" w14:textId="77777777" w:rsidR="00DB73EA" w:rsidRPr="006B5F24" w:rsidRDefault="00DB73EA" w:rsidP="00DB73EA">
            <w:pPr>
              <w:spacing w:after="0" w:line="240" w:lineRule="auto"/>
              <w:jc w:val="center"/>
              <w:rPr>
                <w:rFonts w:ascii="Times New Roman" w:eastAsia="Calibri" w:hAnsi="Times New Roman" w:cs="Times New Roman"/>
                <w:sz w:val="24"/>
                <w:szCs w:val="24"/>
                <w:lang w:val="en-US"/>
              </w:rPr>
            </w:pPr>
            <w:r w:rsidRPr="006B5F24">
              <w:rPr>
                <w:rFonts w:ascii="Times New Roman" w:eastAsia="Calibri" w:hAnsi="Times New Roman" w:cs="Times New Roman"/>
                <w:sz w:val="24"/>
                <w:szCs w:val="24"/>
                <w:lang w:val="en-US"/>
              </w:rPr>
              <w:t>69</w:t>
            </w:r>
          </w:p>
        </w:tc>
        <w:tc>
          <w:tcPr>
            <w:tcW w:w="1058" w:type="dxa"/>
            <w:tcBorders>
              <w:top w:val="single" w:sz="4" w:space="0" w:color="auto"/>
              <w:left w:val="single" w:sz="4" w:space="0" w:color="auto"/>
              <w:bottom w:val="single" w:sz="4" w:space="0" w:color="auto"/>
              <w:right w:val="single" w:sz="4" w:space="0" w:color="auto"/>
            </w:tcBorders>
            <w:hideMark/>
          </w:tcPr>
          <w:p w14:paraId="2A474A57"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0BFBA800"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6</w:t>
            </w:r>
            <w:r w:rsidRPr="006B5F24">
              <w:rPr>
                <w:rFonts w:ascii="Times New Roman" w:eastAsia="Calibri" w:hAnsi="Times New Roman" w:cs="Times New Roman"/>
                <w:sz w:val="24"/>
                <w:szCs w:val="24"/>
                <w:lang w:val="kk-KZ"/>
              </w:rPr>
              <w:t>9</w:t>
            </w:r>
          </w:p>
        </w:tc>
        <w:tc>
          <w:tcPr>
            <w:tcW w:w="1094" w:type="dxa"/>
            <w:tcBorders>
              <w:top w:val="single" w:sz="4" w:space="0" w:color="auto"/>
              <w:left w:val="single" w:sz="4" w:space="0" w:color="auto"/>
              <w:bottom w:val="single" w:sz="4" w:space="0" w:color="auto"/>
              <w:right w:val="single" w:sz="4" w:space="0" w:color="auto"/>
            </w:tcBorders>
            <w:hideMark/>
          </w:tcPr>
          <w:p w14:paraId="5068CAE9"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5F3D2E59"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70</w:t>
            </w:r>
          </w:p>
        </w:tc>
        <w:tc>
          <w:tcPr>
            <w:tcW w:w="851" w:type="dxa"/>
            <w:tcBorders>
              <w:top w:val="single" w:sz="4" w:space="0" w:color="auto"/>
              <w:left w:val="single" w:sz="4" w:space="0" w:color="auto"/>
              <w:bottom w:val="single" w:sz="4" w:space="0" w:color="auto"/>
              <w:right w:val="single" w:sz="4" w:space="0" w:color="auto"/>
            </w:tcBorders>
            <w:hideMark/>
          </w:tcPr>
          <w:p w14:paraId="49280724"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w:t>
            </w:r>
            <w:r w:rsidRPr="006B5F24">
              <w:rPr>
                <w:rFonts w:ascii="Times New Roman" w:eastAsia="Calibri" w:hAnsi="Times New Roman" w:cs="Times New Roman"/>
                <w:sz w:val="24"/>
                <w:szCs w:val="24"/>
              </w:rPr>
              <w:t>1</w:t>
            </w:r>
          </w:p>
        </w:tc>
      </w:tr>
      <w:tr w:rsidR="00DB73EA" w:rsidRPr="006B5F24" w14:paraId="2D702BAE" w14:textId="77777777" w:rsidTr="006F66FC">
        <w:trPr>
          <w:trHeight w:val="419"/>
        </w:trPr>
        <w:tc>
          <w:tcPr>
            <w:tcW w:w="1855" w:type="dxa"/>
            <w:tcBorders>
              <w:top w:val="single" w:sz="4" w:space="0" w:color="auto"/>
              <w:left w:val="single" w:sz="4" w:space="0" w:color="auto"/>
              <w:bottom w:val="single" w:sz="4" w:space="0" w:color="auto"/>
              <w:right w:val="single" w:sz="4" w:space="0" w:color="auto"/>
            </w:tcBorders>
          </w:tcPr>
          <w:p w14:paraId="5AF0C150" w14:textId="77777777" w:rsidR="00DB73EA" w:rsidRPr="006B5F24" w:rsidRDefault="00DB73EA" w:rsidP="00DB73EA">
            <w:pPr>
              <w:spacing w:after="0" w:line="240" w:lineRule="auto"/>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Қазақ тілі</w:t>
            </w:r>
          </w:p>
        </w:tc>
        <w:tc>
          <w:tcPr>
            <w:tcW w:w="1267" w:type="dxa"/>
            <w:tcBorders>
              <w:top w:val="single" w:sz="4" w:space="0" w:color="auto"/>
              <w:left w:val="single" w:sz="4" w:space="0" w:color="auto"/>
              <w:bottom w:val="single" w:sz="4" w:space="0" w:color="auto"/>
              <w:right w:val="single" w:sz="4" w:space="0" w:color="auto"/>
            </w:tcBorders>
          </w:tcPr>
          <w:p w14:paraId="6134F3AD"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100</w:t>
            </w:r>
          </w:p>
        </w:tc>
        <w:tc>
          <w:tcPr>
            <w:tcW w:w="1065" w:type="dxa"/>
            <w:tcBorders>
              <w:top w:val="single" w:sz="4" w:space="0" w:color="auto"/>
              <w:left w:val="single" w:sz="4" w:space="0" w:color="auto"/>
              <w:bottom w:val="single" w:sz="4" w:space="0" w:color="auto"/>
              <w:right w:val="single" w:sz="4" w:space="0" w:color="auto"/>
            </w:tcBorders>
          </w:tcPr>
          <w:p w14:paraId="477516FA"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67</w:t>
            </w:r>
          </w:p>
        </w:tc>
        <w:tc>
          <w:tcPr>
            <w:tcW w:w="1058" w:type="dxa"/>
            <w:tcBorders>
              <w:top w:val="single" w:sz="4" w:space="0" w:color="auto"/>
              <w:left w:val="single" w:sz="4" w:space="0" w:color="auto"/>
              <w:bottom w:val="single" w:sz="4" w:space="0" w:color="auto"/>
              <w:right w:val="single" w:sz="4" w:space="0" w:color="auto"/>
            </w:tcBorders>
          </w:tcPr>
          <w:p w14:paraId="71FF5A92"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100</w:t>
            </w:r>
          </w:p>
        </w:tc>
        <w:tc>
          <w:tcPr>
            <w:tcW w:w="1174" w:type="dxa"/>
            <w:tcBorders>
              <w:top w:val="single" w:sz="4" w:space="0" w:color="auto"/>
              <w:left w:val="single" w:sz="4" w:space="0" w:color="auto"/>
              <w:bottom w:val="single" w:sz="4" w:space="0" w:color="auto"/>
              <w:right w:val="single" w:sz="4" w:space="0" w:color="auto"/>
            </w:tcBorders>
          </w:tcPr>
          <w:p w14:paraId="6C428680"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67</w:t>
            </w:r>
          </w:p>
        </w:tc>
        <w:tc>
          <w:tcPr>
            <w:tcW w:w="1094" w:type="dxa"/>
            <w:tcBorders>
              <w:top w:val="single" w:sz="4" w:space="0" w:color="auto"/>
              <w:left w:val="single" w:sz="4" w:space="0" w:color="auto"/>
              <w:bottom w:val="single" w:sz="4" w:space="0" w:color="auto"/>
              <w:right w:val="single" w:sz="4" w:space="0" w:color="auto"/>
            </w:tcBorders>
          </w:tcPr>
          <w:p w14:paraId="4F2ED941"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100</w:t>
            </w:r>
          </w:p>
        </w:tc>
        <w:tc>
          <w:tcPr>
            <w:tcW w:w="992" w:type="dxa"/>
            <w:tcBorders>
              <w:top w:val="single" w:sz="4" w:space="0" w:color="auto"/>
              <w:left w:val="single" w:sz="4" w:space="0" w:color="auto"/>
              <w:bottom w:val="single" w:sz="4" w:space="0" w:color="auto"/>
              <w:right w:val="single" w:sz="4" w:space="0" w:color="auto"/>
            </w:tcBorders>
          </w:tcPr>
          <w:p w14:paraId="53517D16"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67</w:t>
            </w:r>
          </w:p>
        </w:tc>
        <w:tc>
          <w:tcPr>
            <w:tcW w:w="851" w:type="dxa"/>
            <w:tcBorders>
              <w:top w:val="single" w:sz="4" w:space="0" w:color="auto"/>
              <w:left w:val="single" w:sz="4" w:space="0" w:color="auto"/>
              <w:bottom w:val="single" w:sz="4" w:space="0" w:color="auto"/>
              <w:right w:val="single" w:sz="4" w:space="0" w:color="auto"/>
            </w:tcBorders>
          </w:tcPr>
          <w:p w14:paraId="78389319"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0</w:t>
            </w:r>
          </w:p>
        </w:tc>
      </w:tr>
      <w:tr w:rsidR="00DB73EA" w:rsidRPr="006B5F24" w14:paraId="42FA168D" w14:textId="77777777" w:rsidTr="006F66FC">
        <w:trPr>
          <w:trHeight w:val="419"/>
        </w:trPr>
        <w:tc>
          <w:tcPr>
            <w:tcW w:w="1855" w:type="dxa"/>
            <w:tcBorders>
              <w:top w:val="single" w:sz="4" w:space="0" w:color="auto"/>
              <w:left w:val="single" w:sz="4" w:space="0" w:color="auto"/>
              <w:bottom w:val="single" w:sz="4" w:space="0" w:color="auto"/>
              <w:right w:val="single" w:sz="4" w:space="0" w:color="auto"/>
            </w:tcBorders>
          </w:tcPr>
          <w:p w14:paraId="434886F4" w14:textId="77777777" w:rsidR="00DB73EA" w:rsidRPr="006B5F24" w:rsidRDefault="00DB73EA" w:rsidP="00DB73EA">
            <w:pPr>
              <w:spacing w:after="0" w:line="240" w:lineRule="auto"/>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Қазақ әдебиеті</w:t>
            </w:r>
          </w:p>
        </w:tc>
        <w:tc>
          <w:tcPr>
            <w:tcW w:w="1267" w:type="dxa"/>
            <w:tcBorders>
              <w:top w:val="single" w:sz="4" w:space="0" w:color="auto"/>
              <w:left w:val="single" w:sz="4" w:space="0" w:color="auto"/>
              <w:bottom w:val="single" w:sz="4" w:space="0" w:color="auto"/>
              <w:right w:val="single" w:sz="4" w:space="0" w:color="auto"/>
            </w:tcBorders>
          </w:tcPr>
          <w:p w14:paraId="506E2930"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100</w:t>
            </w:r>
          </w:p>
        </w:tc>
        <w:tc>
          <w:tcPr>
            <w:tcW w:w="1065" w:type="dxa"/>
            <w:tcBorders>
              <w:top w:val="single" w:sz="4" w:space="0" w:color="auto"/>
              <w:left w:val="single" w:sz="4" w:space="0" w:color="auto"/>
              <w:bottom w:val="single" w:sz="4" w:space="0" w:color="auto"/>
              <w:right w:val="single" w:sz="4" w:space="0" w:color="auto"/>
            </w:tcBorders>
          </w:tcPr>
          <w:p w14:paraId="2D2EFB84"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77</w:t>
            </w:r>
          </w:p>
        </w:tc>
        <w:tc>
          <w:tcPr>
            <w:tcW w:w="1058" w:type="dxa"/>
            <w:tcBorders>
              <w:top w:val="single" w:sz="4" w:space="0" w:color="auto"/>
              <w:left w:val="single" w:sz="4" w:space="0" w:color="auto"/>
              <w:bottom w:val="single" w:sz="4" w:space="0" w:color="auto"/>
              <w:right w:val="single" w:sz="4" w:space="0" w:color="auto"/>
            </w:tcBorders>
          </w:tcPr>
          <w:p w14:paraId="7E73D210"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100</w:t>
            </w:r>
          </w:p>
        </w:tc>
        <w:tc>
          <w:tcPr>
            <w:tcW w:w="1174" w:type="dxa"/>
            <w:tcBorders>
              <w:top w:val="single" w:sz="4" w:space="0" w:color="auto"/>
              <w:left w:val="single" w:sz="4" w:space="0" w:color="auto"/>
              <w:bottom w:val="single" w:sz="4" w:space="0" w:color="auto"/>
              <w:right w:val="single" w:sz="4" w:space="0" w:color="auto"/>
            </w:tcBorders>
          </w:tcPr>
          <w:p w14:paraId="3C4EAB38"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69</w:t>
            </w:r>
          </w:p>
        </w:tc>
        <w:tc>
          <w:tcPr>
            <w:tcW w:w="1094" w:type="dxa"/>
            <w:tcBorders>
              <w:top w:val="single" w:sz="4" w:space="0" w:color="auto"/>
              <w:left w:val="single" w:sz="4" w:space="0" w:color="auto"/>
              <w:bottom w:val="single" w:sz="4" w:space="0" w:color="auto"/>
              <w:right w:val="single" w:sz="4" w:space="0" w:color="auto"/>
            </w:tcBorders>
          </w:tcPr>
          <w:p w14:paraId="310B637A"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100</w:t>
            </w:r>
          </w:p>
        </w:tc>
        <w:tc>
          <w:tcPr>
            <w:tcW w:w="992" w:type="dxa"/>
            <w:tcBorders>
              <w:top w:val="single" w:sz="4" w:space="0" w:color="auto"/>
              <w:left w:val="single" w:sz="4" w:space="0" w:color="auto"/>
              <w:bottom w:val="single" w:sz="4" w:space="0" w:color="auto"/>
              <w:right w:val="single" w:sz="4" w:space="0" w:color="auto"/>
            </w:tcBorders>
          </w:tcPr>
          <w:p w14:paraId="1CF41AE3"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69</w:t>
            </w:r>
          </w:p>
        </w:tc>
        <w:tc>
          <w:tcPr>
            <w:tcW w:w="851" w:type="dxa"/>
            <w:tcBorders>
              <w:top w:val="single" w:sz="4" w:space="0" w:color="auto"/>
              <w:left w:val="single" w:sz="4" w:space="0" w:color="auto"/>
              <w:bottom w:val="single" w:sz="4" w:space="0" w:color="auto"/>
              <w:right w:val="single" w:sz="4" w:space="0" w:color="auto"/>
            </w:tcBorders>
          </w:tcPr>
          <w:p w14:paraId="5BB82897"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-8</w:t>
            </w:r>
          </w:p>
        </w:tc>
      </w:tr>
      <w:tr w:rsidR="00DB73EA" w:rsidRPr="006B5F24" w14:paraId="377ADF72" w14:textId="77777777" w:rsidTr="006F66FC">
        <w:trPr>
          <w:trHeight w:val="419"/>
        </w:trPr>
        <w:tc>
          <w:tcPr>
            <w:tcW w:w="1855" w:type="dxa"/>
            <w:tcBorders>
              <w:top w:val="single" w:sz="4" w:space="0" w:color="auto"/>
              <w:left w:val="single" w:sz="4" w:space="0" w:color="auto"/>
              <w:bottom w:val="single" w:sz="4" w:space="0" w:color="auto"/>
              <w:right w:val="single" w:sz="4" w:space="0" w:color="auto"/>
            </w:tcBorders>
            <w:hideMark/>
          </w:tcPr>
          <w:p w14:paraId="0F3FF611" w14:textId="77777777" w:rsidR="00DB73EA" w:rsidRPr="006B5F24" w:rsidRDefault="00DB73EA" w:rsidP="00DB73EA">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Русский язык</w:t>
            </w:r>
          </w:p>
        </w:tc>
        <w:tc>
          <w:tcPr>
            <w:tcW w:w="1267" w:type="dxa"/>
            <w:tcBorders>
              <w:top w:val="single" w:sz="4" w:space="0" w:color="auto"/>
              <w:left w:val="single" w:sz="4" w:space="0" w:color="auto"/>
              <w:bottom w:val="single" w:sz="4" w:space="0" w:color="auto"/>
              <w:right w:val="single" w:sz="4" w:space="0" w:color="auto"/>
            </w:tcBorders>
            <w:hideMark/>
          </w:tcPr>
          <w:p w14:paraId="23CFB1A9"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71DF5ECF"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68</w:t>
            </w:r>
          </w:p>
        </w:tc>
        <w:tc>
          <w:tcPr>
            <w:tcW w:w="1058" w:type="dxa"/>
            <w:tcBorders>
              <w:top w:val="single" w:sz="4" w:space="0" w:color="auto"/>
              <w:left w:val="single" w:sz="4" w:space="0" w:color="auto"/>
              <w:bottom w:val="single" w:sz="4" w:space="0" w:color="auto"/>
              <w:right w:val="single" w:sz="4" w:space="0" w:color="auto"/>
            </w:tcBorders>
            <w:hideMark/>
          </w:tcPr>
          <w:p w14:paraId="214510CE"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71A26DFF"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6</w:t>
            </w:r>
            <w:r w:rsidRPr="006B5F24">
              <w:rPr>
                <w:rFonts w:ascii="Times New Roman" w:eastAsia="Calibri" w:hAnsi="Times New Roman" w:cs="Times New Roman"/>
                <w:sz w:val="24"/>
                <w:szCs w:val="24"/>
                <w:lang w:val="kk-KZ"/>
              </w:rPr>
              <w:t>8</w:t>
            </w:r>
          </w:p>
        </w:tc>
        <w:tc>
          <w:tcPr>
            <w:tcW w:w="1094" w:type="dxa"/>
            <w:tcBorders>
              <w:top w:val="single" w:sz="4" w:space="0" w:color="auto"/>
              <w:left w:val="single" w:sz="4" w:space="0" w:color="auto"/>
              <w:bottom w:val="single" w:sz="4" w:space="0" w:color="auto"/>
              <w:right w:val="single" w:sz="4" w:space="0" w:color="auto"/>
            </w:tcBorders>
            <w:hideMark/>
          </w:tcPr>
          <w:p w14:paraId="7F62D48E"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0D8154A2"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71</w:t>
            </w:r>
          </w:p>
        </w:tc>
        <w:tc>
          <w:tcPr>
            <w:tcW w:w="851" w:type="dxa"/>
            <w:tcBorders>
              <w:top w:val="single" w:sz="4" w:space="0" w:color="auto"/>
              <w:left w:val="single" w:sz="4" w:space="0" w:color="auto"/>
              <w:bottom w:val="single" w:sz="4" w:space="0" w:color="auto"/>
              <w:right w:val="single" w:sz="4" w:space="0" w:color="auto"/>
            </w:tcBorders>
            <w:hideMark/>
          </w:tcPr>
          <w:p w14:paraId="359886DF"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+5</w:t>
            </w:r>
          </w:p>
        </w:tc>
      </w:tr>
      <w:tr w:rsidR="00DB73EA" w:rsidRPr="006B5F24" w14:paraId="1AD679FE" w14:textId="77777777" w:rsidTr="006F66FC">
        <w:trPr>
          <w:trHeight w:val="419"/>
        </w:trPr>
        <w:tc>
          <w:tcPr>
            <w:tcW w:w="1855" w:type="dxa"/>
            <w:tcBorders>
              <w:top w:val="single" w:sz="4" w:space="0" w:color="auto"/>
              <w:left w:val="single" w:sz="4" w:space="0" w:color="auto"/>
              <w:bottom w:val="single" w:sz="4" w:space="0" w:color="auto"/>
              <w:right w:val="single" w:sz="4" w:space="0" w:color="auto"/>
            </w:tcBorders>
            <w:hideMark/>
          </w:tcPr>
          <w:p w14:paraId="7FDAE85C" w14:textId="77777777" w:rsidR="00DB73EA" w:rsidRPr="006B5F24" w:rsidRDefault="00DB73EA" w:rsidP="00DB73EA">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Русская л</w:t>
            </w:r>
            <w:r w:rsidRPr="006B5F24">
              <w:rPr>
                <w:rFonts w:ascii="Times New Roman" w:eastAsia="Calibri" w:hAnsi="Times New Roman" w:cs="Times New Roman"/>
                <w:sz w:val="24"/>
                <w:szCs w:val="24"/>
              </w:rPr>
              <w:t>итература</w:t>
            </w:r>
          </w:p>
        </w:tc>
        <w:tc>
          <w:tcPr>
            <w:tcW w:w="1267" w:type="dxa"/>
            <w:tcBorders>
              <w:top w:val="single" w:sz="4" w:space="0" w:color="auto"/>
              <w:left w:val="single" w:sz="4" w:space="0" w:color="auto"/>
              <w:bottom w:val="single" w:sz="4" w:space="0" w:color="auto"/>
              <w:right w:val="single" w:sz="4" w:space="0" w:color="auto"/>
            </w:tcBorders>
            <w:hideMark/>
          </w:tcPr>
          <w:p w14:paraId="0C110A5C"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04C72558"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7</w:t>
            </w:r>
            <w:r w:rsidRPr="006B5F24">
              <w:rPr>
                <w:rFonts w:ascii="Times New Roman" w:eastAsia="Calibri" w:hAnsi="Times New Roman" w:cs="Times New Roman"/>
                <w:sz w:val="24"/>
                <w:szCs w:val="24"/>
              </w:rPr>
              <w:t>4</w:t>
            </w:r>
          </w:p>
        </w:tc>
        <w:tc>
          <w:tcPr>
            <w:tcW w:w="1058" w:type="dxa"/>
            <w:tcBorders>
              <w:top w:val="single" w:sz="4" w:space="0" w:color="auto"/>
              <w:left w:val="single" w:sz="4" w:space="0" w:color="auto"/>
              <w:bottom w:val="single" w:sz="4" w:space="0" w:color="auto"/>
              <w:right w:val="single" w:sz="4" w:space="0" w:color="auto"/>
            </w:tcBorders>
            <w:hideMark/>
          </w:tcPr>
          <w:p w14:paraId="66F0641A"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2F3D300F"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75</w:t>
            </w:r>
          </w:p>
        </w:tc>
        <w:tc>
          <w:tcPr>
            <w:tcW w:w="1094" w:type="dxa"/>
            <w:tcBorders>
              <w:top w:val="single" w:sz="4" w:space="0" w:color="auto"/>
              <w:left w:val="single" w:sz="4" w:space="0" w:color="auto"/>
              <w:bottom w:val="single" w:sz="4" w:space="0" w:color="auto"/>
              <w:right w:val="single" w:sz="4" w:space="0" w:color="auto"/>
            </w:tcBorders>
            <w:hideMark/>
          </w:tcPr>
          <w:p w14:paraId="59697787"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3E1B6C35"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7</w:t>
            </w:r>
            <w:r w:rsidRPr="006B5F24">
              <w:rPr>
                <w:rFonts w:ascii="Times New Roman" w:eastAsia="Calibri" w:hAnsi="Times New Roman" w:cs="Times New Roman"/>
                <w:sz w:val="24"/>
                <w:szCs w:val="24"/>
                <w:lang w:val="kk-KZ"/>
              </w:rPr>
              <w:t>7</w:t>
            </w:r>
          </w:p>
        </w:tc>
        <w:tc>
          <w:tcPr>
            <w:tcW w:w="851" w:type="dxa"/>
            <w:tcBorders>
              <w:top w:val="single" w:sz="4" w:space="0" w:color="auto"/>
              <w:left w:val="single" w:sz="4" w:space="0" w:color="auto"/>
              <w:bottom w:val="single" w:sz="4" w:space="0" w:color="auto"/>
              <w:right w:val="single" w:sz="4" w:space="0" w:color="auto"/>
            </w:tcBorders>
            <w:hideMark/>
          </w:tcPr>
          <w:p w14:paraId="3D12F1E4"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w:t>
            </w:r>
            <w:r w:rsidRPr="006B5F24">
              <w:rPr>
                <w:rFonts w:ascii="Times New Roman" w:eastAsia="Calibri" w:hAnsi="Times New Roman" w:cs="Times New Roman"/>
                <w:sz w:val="24"/>
                <w:szCs w:val="24"/>
                <w:lang w:val="kk-KZ"/>
              </w:rPr>
              <w:t>2</w:t>
            </w:r>
          </w:p>
        </w:tc>
      </w:tr>
      <w:tr w:rsidR="00DB73EA" w:rsidRPr="006B5F24" w14:paraId="084A6E51" w14:textId="77777777" w:rsidTr="006F66FC">
        <w:trPr>
          <w:trHeight w:val="419"/>
        </w:trPr>
        <w:tc>
          <w:tcPr>
            <w:tcW w:w="1855" w:type="dxa"/>
            <w:tcBorders>
              <w:top w:val="single" w:sz="4" w:space="0" w:color="auto"/>
              <w:left w:val="single" w:sz="4" w:space="0" w:color="auto"/>
              <w:bottom w:val="single" w:sz="4" w:space="0" w:color="auto"/>
              <w:right w:val="single" w:sz="4" w:space="0" w:color="auto"/>
            </w:tcBorders>
          </w:tcPr>
          <w:p w14:paraId="3112C7A9" w14:textId="77777777" w:rsidR="00DB73EA" w:rsidRPr="006B5F24" w:rsidRDefault="00DB73EA" w:rsidP="00DB73EA">
            <w:pPr>
              <w:spacing w:after="0" w:line="240" w:lineRule="auto"/>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Русский язык и литература</w:t>
            </w:r>
          </w:p>
        </w:tc>
        <w:tc>
          <w:tcPr>
            <w:tcW w:w="1267" w:type="dxa"/>
            <w:tcBorders>
              <w:top w:val="single" w:sz="4" w:space="0" w:color="auto"/>
              <w:left w:val="single" w:sz="4" w:space="0" w:color="auto"/>
              <w:bottom w:val="single" w:sz="4" w:space="0" w:color="auto"/>
              <w:right w:val="single" w:sz="4" w:space="0" w:color="auto"/>
            </w:tcBorders>
          </w:tcPr>
          <w:p w14:paraId="388275B0"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100</w:t>
            </w:r>
          </w:p>
        </w:tc>
        <w:tc>
          <w:tcPr>
            <w:tcW w:w="1065" w:type="dxa"/>
            <w:tcBorders>
              <w:top w:val="single" w:sz="4" w:space="0" w:color="auto"/>
              <w:left w:val="single" w:sz="4" w:space="0" w:color="auto"/>
              <w:bottom w:val="single" w:sz="4" w:space="0" w:color="auto"/>
              <w:right w:val="single" w:sz="4" w:space="0" w:color="auto"/>
            </w:tcBorders>
          </w:tcPr>
          <w:p w14:paraId="7FE9ABDD"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80</w:t>
            </w:r>
          </w:p>
        </w:tc>
        <w:tc>
          <w:tcPr>
            <w:tcW w:w="1058" w:type="dxa"/>
            <w:tcBorders>
              <w:top w:val="single" w:sz="4" w:space="0" w:color="auto"/>
              <w:left w:val="single" w:sz="4" w:space="0" w:color="auto"/>
              <w:bottom w:val="single" w:sz="4" w:space="0" w:color="auto"/>
              <w:right w:val="single" w:sz="4" w:space="0" w:color="auto"/>
            </w:tcBorders>
          </w:tcPr>
          <w:p w14:paraId="42732FB3"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100</w:t>
            </w:r>
          </w:p>
        </w:tc>
        <w:tc>
          <w:tcPr>
            <w:tcW w:w="1174" w:type="dxa"/>
            <w:tcBorders>
              <w:top w:val="single" w:sz="4" w:space="0" w:color="auto"/>
              <w:left w:val="single" w:sz="4" w:space="0" w:color="auto"/>
              <w:bottom w:val="single" w:sz="4" w:space="0" w:color="auto"/>
              <w:right w:val="single" w:sz="4" w:space="0" w:color="auto"/>
            </w:tcBorders>
          </w:tcPr>
          <w:p w14:paraId="57F9CDF4"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80</w:t>
            </w:r>
          </w:p>
        </w:tc>
        <w:tc>
          <w:tcPr>
            <w:tcW w:w="1094" w:type="dxa"/>
            <w:tcBorders>
              <w:top w:val="single" w:sz="4" w:space="0" w:color="auto"/>
              <w:left w:val="single" w:sz="4" w:space="0" w:color="auto"/>
              <w:bottom w:val="single" w:sz="4" w:space="0" w:color="auto"/>
              <w:right w:val="single" w:sz="4" w:space="0" w:color="auto"/>
            </w:tcBorders>
          </w:tcPr>
          <w:p w14:paraId="255EE102"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100</w:t>
            </w:r>
          </w:p>
        </w:tc>
        <w:tc>
          <w:tcPr>
            <w:tcW w:w="992" w:type="dxa"/>
            <w:tcBorders>
              <w:top w:val="single" w:sz="4" w:space="0" w:color="auto"/>
              <w:left w:val="single" w:sz="4" w:space="0" w:color="auto"/>
              <w:bottom w:val="single" w:sz="4" w:space="0" w:color="auto"/>
              <w:right w:val="single" w:sz="4" w:space="0" w:color="auto"/>
            </w:tcBorders>
          </w:tcPr>
          <w:p w14:paraId="43EADBA0"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84</w:t>
            </w:r>
          </w:p>
        </w:tc>
        <w:tc>
          <w:tcPr>
            <w:tcW w:w="851" w:type="dxa"/>
            <w:tcBorders>
              <w:top w:val="single" w:sz="4" w:space="0" w:color="auto"/>
              <w:left w:val="single" w:sz="4" w:space="0" w:color="auto"/>
              <w:bottom w:val="single" w:sz="4" w:space="0" w:color="auto"/>
              <w:right w:val="single" w:sz="4" w:space="0" w:color="auto"/>
            </w:tcBorders>
          </w:tcPr>
          <w:p w14:paraId="23F8510F"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+4</w:t>
            </w:r>
          </w:p>
        </w:tc>
      </w:tr>
      <w:tr w:rsidR="00DB73EA" w:rsidRPr="006B5F24" w14:paraId="1E2C3EAE" w14:textId="77777777" w:rsidTr="006F66FC">
        <w:trPr>
          <w:trHeight w:val="419"/>
        </w:trPr>
        <w:tc>
          <w:tcPr>
            <w:tcW w:w="1855" w:type="dxa"/>
            <w:tcBorders>
              <w:top w:val="single" w:sz="4" w:space="0" w:color="auto"/>
              <w:left w:val="single" w:sz="4" w:space="0" w:color="auto"/>
              <w:bottom w:val="single" w:sz="4" w:space="0" w:color="auto"/>
              <w:right w:val="single" w:sz="4" w:space="0" w:color="auto"/>
            </w:tcBorders>
            <w:hideMark/>
          </w:tcPr>
          <w:p w14:paraId="2A76BFF1" w14:textId="77777777" w:rsidR="00DB73EA" w:rsidRPr="006B5F24" w:rsidRDefault="00DB73EA" w:rsidP="00DB73EA">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Математика</w:t>
            </w:r>
          </w:p>
        </w:tc>
        <w:tc>
          <w:tcPr>
            <w:tcW w:w="1267" w:type="dxa"/>
            <w:tcBorders>
              <w:top w:val="single" w:sz="4" w:space="0" w:color="auto"/>
              <w:left w:val="single" w:sz="4" w:space="0" w:color="auto"/>
              <w:bottom w:val="single" w:sz="4" w:space="0" w:color="auto"/>
              <w:right w:val="single" w:sz="4" w:space="0" w:color="auto"/>
            </w:tcBorders>
            <w:hideMark/>
          </w:tcPr>
          <w:p w14:paraId="28AE41F7"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40256A29"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72</w:t>
            </w:r>
          </w:p>
        </w:tc>
        <w:tc>
          <w:tcPr>
            <w:tcW w:w="1058" w:type="dxa"/>
            <w:tcBorders>
              <w:top w:val="single" w:sz="4" w:space="0" w:color="auto"/>
              <w:left w:val="single" w:sz="4" w:space="0" w:color="auto"/>
              <w:bottom w:val="single" w:sz="4" w:space="0" w:color="auto"/>
              <w:right w:val="single" w:sz="4" w:space="0" w:color="auto"/>
            </w:tcBorders>
            <w:hideMark/>
          </w:tcPr>
          <w:p w14:paraId="76668108"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5570FD73"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61</w:t>
            </w:r>
          </w:p>
        </w:tc>
        <w:tc>
          <w:tcPr>
            <w:tcW w:w="1094" w:type="dxa"/>
            <w:tcBorders>
              <w:top w:val="single" w:sz="4" w:space="0" w:color="auto"/>
              <w:left w:val="single" w:sz="4" w:space="0" w:color="auto"/>
              <w:bottom w:val="single" w:sz="4" w:space="0" w:color="auto"/>
              <w:right w:val="single" w:sz="4" w:space="0" w:color="auto"/>
            </w:tcBorders>
            <w:hideMark/>
          </w:tcPr>
          <w:p w14:paraId="6AB8140B"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32E5E016"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71</w:t>
            </w:r>
          </w:p>
        </w:tc>
        <w:tc>
          <w:tcPr>
            <w:tcW w:w="851" w:type="dxa"/>
            <w:tcBorders>
              <w:top w:val="single" w:sz="4" w:space="0" w:color="auto"/>
              <w:left w:val="single" w:sz="4" w:space="0" w:color="auto"/>
              <w:bottom w:val="single" w:sz="4" w:space="0" w:color="auto"/>
              <w:right w:val="single" w:sz="4" w:space="0" w:color="auto"/>
            </w:tcBorders>
            <w:hideMark/>
          </w:tcPr>
          <w:p w14:paraId="37D269A9"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w:t>
            </w:r>
            <w:r w:rsidRPr="006B5F24">
              <w:rPr>
                <w:rFonts w:ascii="Times New Roman" w:eastAsia="Calibri" w:hAnsi="Times New Roman" w:cs="Times New Roman"/>
                <w:sz w:val="24"/>
                <w:szCs w:val="24"/>
                <w:lang w:val="kk-KZ"/>
              </w:rPr>
              <w:t>10</w:t>
            </w:r>
          </w:p>
        </w:tc>
      </w:tr>
      <w:tr w:rsidR="00DB73EA" w:rsidRPr="006B5F24" w14:paraId="3D12A3E4" w14:textId="77777777" w:rsidTr="006F66FC">
        <w:trPr>
          <w:trHeight w:val="419"/>
        </w:trPr>
        <w:tc>
          <w:tcPr>
            <w:tcW w:w="1855" w:type="dxa"/>
            <w:tcBorders>
              <w:top w:val="single" w:sz="4" w:space="0" w:color="auto"/>
              <w:left w:val="single" w:sz="4" w:space="0" w:color="auto"/>
              <w:bottom w:val="single" w:sz="4" w:space="0" w:color="auto"/>
              <w:right w:val="single" w:sz="4" w:space="0" w:color="auto"/>
            </w:tcBorders>
            <w:hideMark/>
          </w:tcPr>
          <w:p w14:paraId="226D5B3A" w14:textId="77777777" w:rsidR="00DB73EA" w:rsidRPr="006B5F24" w:rsidRDefault="00DB73EA" w:rsidP="00DB73EA">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Геометрия</w:t>
            </w:r>
          </w:p>
        </w:tc>
        <w:tc>
          <w:tcPr>
            <w:tcW w:w="1267" w:type="dxa"/>
            <w:tcBorders>
              <w:top w:val="single" w:sz="4" w:space="0" w:color="auto"/>
              <w:left w:val="single" w:sz="4" w:space="0" w:color="auto"/>
              <w:bottom w:val="single" w:sz="4" w:space="0" w:color="auto"/>
              <w:right w:val="single" w:sz="4" w:space="0" w:color="auto"/>
            </w:tcBorders>
            <w:hideMark/>
          </w:tcPr>
          <w:p w14:paraId="58517485"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47EFF1DA"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58</w:t>
            </w:r>
          </w:p>
        </w:tc>
        <w:tc>
          <w:tcPr>
            <w:tcW w:w="1058" w:type="dxa"/>
            <w:tcBorders>
              <w:top w:val="single" w:sz="4" w:space="0" w:color="auto"/>
              <w:left w:val="single" w:sz="4" w:space="0" w:color="auto"/>
              <w:bottom w:val="single" w:sz="4" w:space="0" w:color="auto"/>
              <w:right w:val="single" w:sz="4" w:space="0" w:color="auto"/>
            </w:tcBorders>
            <w:hideMark/>
          </w:tcPr>
          <w:p w14:paraId="5B1E025F"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294DEFF9"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58</w:t>
            </w:r>
          </w:p>
        </w:tc>
        <w:tc>
          <w:tcPr>
            <w:tcW w:w="1094" w:type="dxa"/>
            <w:tcBorders>
              <w:top w:val="single" w:sz="4" w:space="0" w:color="auto"/>
              <w:left w:val="single" w:sz="4" w:space="0" w:color="auto"/>
              <w:bottom w:val="single" w:sz="4" w:space="0" w:color="auto"/>
              <w:right w:val="single" w:sz="4" w:space="0" w:color="auto"/>
            </w:tcBorders>
            <w:hideMark/>
          </w:tcPr>
          <w:p w14:paraId="2DFBE7CB"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33F82366"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6</w:t>
            </w:r>
            <w:r w:rsidRPr="006B5F24">
              <w:rPr>
                <w:rFonts w:ascii="Times New Roman" w:eastAsia="Calibri" w:hAnsi="Times New Roman" w:cs="Times New Roman"/>
                <w:sz w:val="24"/>
                <w:szCs w:val="24"/>
                <w:lang w:val="kk-KZ"/>
              </w:rPr>
              <w:t>9</w:t>
            </w:r>
          </w:p>
        </w:tc>
        <w:tc>
          <w:tcPr>
            <w:tcW w:w="851" w:type="dxa"/>
            <w:tcBorders>
              <w:top w:val="single" w:sz="4" w:space="0" w:color="auto"/>
              <w:left w:val="single" w:sz="4" w:space="0" w:color="auto"/>
              <w:bottom w:val="single" w:sz="4" w:space="0" w:color="auto"/>
              <w:right w:val="single" w:sz="4" w:space="0" w:color="auto"/>
            </w:tcBorders>
            <w:hideMark/>
          </w:tcPr>
          <w:p w14:paraId="5172D2ED"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+11</w:t>
            </w:r>
          </w:p>
        </w:tc>
      </w:tr>
      <w:tr w:rsidR="00DB73EA" w:rsidRPr="006B5F24" w14:paraId="1EE3B332" w14:textId="77777777" w:rsidTr="006F66FC">
        <w:trPr>
          <w:trHeight w:val="419"/>
        </w:trPr>
        <w:tc>
          <w:tcPr>
            <w:tcW w:w="1855" w:type="dxa"/>
            <w:tcBorders>
              <w:top w:val="single" w:sz="4" w:space="0" w:color="auto"/>
              <w:left w:val="single" w:sz="4" w:space="0" w:color="auto"/>
              <w:bottom w:val="single" w:sz="4" w:space="0" w:color="auto"/>
              <w:right w:val="single" w:sz="4" w:space="0" w:color="auto"/>
            </w:tcBorders>
            <w:hideMark/>
          </w:tcPr>
          <w:p w14:paraId="0F263AD9" w14:textId="77777777" w:rsidR="00DB73EA" w:rsidRPr="006B5F24" w:rsidRDefault="00DB73EA" w:rsidP="00DB73EA">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Информатика</w:t>
            </w:r>
          </w:p>
        </w:tc>
        <w:tc>
          <w:tcPr>
            <w:tcW w:w="1267" w:type="dxa"/>
            <w:tcBorders>
              <w:top w:val="single" w:sz="4" w:space="0" w:color="auto"/>
              <w:left w:val="single" w:sz="4" w:space="0" w:color="auto"/>
              <w:bottom w:val="single" w:sz="4" w:space="0" w:color="auto"/>
              <w:right w:val="single" w:sz="4" w:space="0" w:color="auto"/>
            </w:tcBorders>
            <w:hideMark/>
          </w:tcPr>
          <w:p w14:paraId="48AC4237"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13751857"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8</w:t>
            </w:r>
            <w:r w:rsidRPr="006B5F24">
              <w:rPr>
                <w:rFonts w:ascii="Times New Roman" w:eastAsia="Calibri" w:hAnsi="Times New Roman" w:cs="Times New Roman"/>
                <w:sz w:val="24"/>
                <w:szCs w:val="24"/>
                <w:lang w:val="kk-KZ"/>
              </w:rPr>
              <w:t>4</w:t>
            </w:r>
          </w:p>
        </w:tc>
        <w:tc>
          <w:tcPr>
            <w:tcW w:w="1058" w:type="dxa"/>
            <w:tcBorders>
              <w:top w:val="single" w:sz="4" w:space="0" w:color="auto"/>
              <w:left w:val="single" w:sz="4" w:space="0" w:color="auto"/>
              <w:bottom w:val="single" w:sz="4" w:space="0" w:color="auto"/>
              <w:right w:val="single" w:sz="4" w:space="0" w:color="auto"/>
            </w:tcBorders>
            <w:hideMark/>
          </w:tcPr>
          <w:p w14:paraId="0E338BB7"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6A83913E"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88</w:t>
            </w:r>
          </w:p>
        </w:tc>
        <w:tc>
          <w:tcPr>
            <w:tcW w:w="1094" w:type="dxa"/>
            <w:tcBorders>
              <w:top w:val="single" w:sz="4" w:space="0" w:color="auto"/>
              <w:left w:val="single" w:sz="4" w:space="0" w:color="auto"/>
              <w:bottom w:val="single" w:sz="4" w:space="0" w:color="auto"/>
              <w:right w:val="single" w:sz="4" w:space="0" w:color="auto"/>
            </w:tcBorders>
            <w:hideMark/>
          </w:tcPr>
          <w:p w14:paraId="5467E657"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30FC8A3F"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86</w:t>
            </w:r>
          </w:p>
        </w:tc>
        <w:tc>
          <w:tcPr>
            <w:tcW w:w="851" w:type="dxa"/>
            <w:tcBorders>
              <w:top w:val="single" w:sz="4" w:space="0" w:color="auto"/>
              <w:left w:val="single" w:sz="4" w:space="0" w:color="auto"/>
              <w:bottom w:val="single" w:sz="4" w:space="0" w:color="auto"/>
              <w:right w:val="single" w:sz="4" w:space="0" w:color="auto"/>
            </w:tcBorders>
            <w:hideMark/>
          </w:tcPr>
          <w:p w14:paraId="63506947"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w:t>
            </w:r>
            <w:r w:rsidRPr="006B5F24">
              <w:rPr>
                <w:rFonts w:ascii="Times New Roman" w:eastAsia="Calibri" w:hAnsi="Times New Roman" w:cs="Times New Roman"/>
                <w:sz w:val="24"/>
                <w:szCs w:val="24"/>
                <w:lang w:val="kk-KZ"/>
              </w:rPr>
              <w:t>2</w:t>
            </w:r>
          </w:p>
        </w:tc>
      </w:tr>
      <w:tr w:rsidR="00DB73EA" w:rsidRPr="006B5F24" w14:paraId="6C56C30B" w14:textId="77777777" w:rsidTr="006F66FC">
        <w:trPr>
          <w:trHeight w:val="419"/>
        </w:trPr>
        <w:tc>
          <w:tcPr>
            <w:tcW w:w="1855" w:type="dxa"/>
            <w:tcBorders>
              <w:top w:val="single" w:sz="4" w:space="0" w:color="auto"/>
              <w:left w:val="single" w:sz="4" w:space="0" w:color="auto"/>
              <w:bottom w:val="single" w:sz="4" w:space="0" w:color="auto"/>
              <w:right w:val="single" w:sz="4" w:space="0" w:color="auto"/>
            </w:tcBorders>
            <w:hideMark/>
          </w:tcPr>
          <w:p w14:paraId="205E35F2" w14:textId="77777777" w:rsidR="00DB73EA" w:rsidRPr="006B5F24" w:rsidRDefault="00DB73EA" w:rsidP="00DB73EA">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Иностранный язык</w:t>
            </w:r>
          </w:p>
        </w:tc>
        <w:tc>
          <w:tcPr>
            <w:tcW w:w="1267" w:type="dxa"/>
            <w:tcBorders>
              <w:top w:val="single" w:sz="4" w:space="0" w:color="auto"/>
              <w:left w:val="single" w:sz="4" w:space="0" w:color="auto"/>
              <w:bottom w:val="single" w:sz="4" w:space="0" w:color="auto"/>
              <w:right w:val="single" w:sz="4" w:space="0" w:color="auto"/>
            </w:tcBorders>
            <w:hideMark/>
          </w:tcPr>
          <w:p w14:paraId="594841E8"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44153593"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72</w:t>
            </w:r>
          </w:p>
        </w:tc>
        <w:tc>
          <w:tcPr>
            <w:tcW w:w="1058" w:type="dxa"/>
            <w:tcBorders>
              <w:top w:val="single" w:sz="4" w:space="0" w:color="auto"/>
              <w:left w:val="single" w:sz="4" w:space="0" w:color="auto"/>
              <w:bottom w:val="single" w:sz="4" w:space="0" w:color="auto"/>
              <w:right w:val="single" w:sz="4" w:space="0" w:color="auto"/>
            </w:tcBorders>
            <w:hideMark/>
          </w:tcPr>
          <w:p w14:paraId="7CB52F80"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4DEC3F4E"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7</w:t>
            </w:r>
            <w:r w:rsidRPr="006B5F24">
              <w:rPr>
                <w:rFonts w:ascii="Times New Roman" w:eastAsia="Calibri" w:hAnsi="Times New Roman" w:cs="Times New Roman"/>
                <w:sz w:val="24"/>
                <w:szCs w:val="24"/>
                <w:lang w:val="kk-KZ"/>
              </w:rPr>
              <w:t>0</w:t>
            </w:r>
          </w:p>
        </w:tc>
        <w:tc>
          <w:tcPr>
            <w:tcW w:w="1094" w:type="dxa"/>
            <w:tcBorders>
              <w:top w:val="single" w:sz="4" w:space="0" w:color="auto"/>
              <w:left w:val="single" w:sz="4" w:space="0" w:color="auto"/>
              <w:bottom w:val="single" w:sz="4" w:space="0" w:color="auto"/>
              <w:right w:val="single" w:sz="4" w:space="0" w:color="auto"/>
            </w:tcBorders>
            <w:hideMark/>
          </w:tcPr>
          <w:p w14:paraId="7B456C46"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3157AA93"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74</w:t>
            </w:r>
          </w:p>
        </w:tc>
        <w:tc>
          <w:tcPr>
            <w:tcW w:w="851" w:type="dxa"/>
            <w:tcBorders>
              <w:top w:val="single" w:sz="4" w:space="0" w:color="auto"/>
              <w:left w:val="single" w:sz="4" w:space="0" w:color="auto"/>
              <w:bottom w:val="single" w:sz="4" w:space="0" w:color="auto"/>
              <w:right w:val="single" w:sz="4" w:space="0" w:color="auto"/>
            </w:tcBorders>
            <w:hideMark/>
          </w:tcPr>
          <w:p w14:paraId="0B378785"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+4</w:t>
            </w:r>
          </w:p>
        </w:tc>
      </w:tr>
      <w:tr w:rsidR="00DB73EA" w:rsidRPr="006B5F24" w14:paraId="2EB2F94A" w14:textId="77777777" w:rsidTr="006F66FC">
        <w:trPr>
          <w:trHeight w:val="453"/>
        </w:trPr>
        <w:tc>
          <w:tcPr>
            <w:tcW w:w="1855" w:type="dxa"/>
            <w:tcBorders>
              <w:top w:val="single" w:sz="4" w:space="0" w:color="auto"/>
              <w:left w:val="single" w:sz="4" w:space="0" w:color="auto"/>
              <w:bottom w:val="single" w:sz="4" w:space="0" w:color="auto"/>
              <w:right w:val="single" w:sz="4" w:space="0" w:color="auto"/>
            </w:tcBorders>
            <w:hideMark/>
          </w:tcPr>
          <w:p w14:paraId="57857302" w14:textId="77777777" w:rsidR="00DB73EA" w:rsidRPr="006B5F24" w:rsidRDefault="00DB73EA" w:rsidP="00DB73EA">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Познание мира</w:t>
            </w:r>
          </w:p>
        </w:tc>
        <w:tc>
          <w:tcPr>
            <w:tcW w:w="1267" w:type="dxa"/>
            <w:tcBorders>
              <w:top w:val="single" w:sz="4" w:space="0" w:color="auto"/>
              <w:left w:val="single" w:sz="4" w:space="0" w:color="auto"/>
              <w:bottom w:val="single" w:sz="4" w:space="0" w:color="auto"/>
              <w:right w:val="single" w:sz="4" w:space="0" w:color="auto"/>
            </w:tcBorders>
            <w:hideMark/>
          </w:tcPr>
          <w:p w14:paraId="3599F0DD"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6DBA1FA8"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9</w:t>
            </w:r>
            <w:r w:rsidRPr="006B5F24">
              <w:rPr>
                <w:rFonts w:ascii="Times New Roman" w:eastAsia="Calibri" w:hAnsi="Times New Roman" w:cs="Times New Roman"/>
                <w:sz w:val="24"/>
                <w:szCs w:val="24"/>
                <w:lang w:val="kk-KZ"/>
              </w:rPr>
              <w:t>5</w:t>
            </w:r>
          </w:p>
        </w:tc>
        <w:tc>
          <w:tcPr>
            <w:tcW w:w="1058" w:type="dxa"/>
            <w:tcBorders>
              <w:top w:val="single" w:sz="4" w:space="0" w:color="auto"/>
              <w:left w:val="single" w:sz="4" w:space="0" w:color="auto"/>
              <w:bottom w:val="single" w:sz="4" w:space="0" w:color="auto"/>
              <w:right w:val="single" w:sz="4" w:space="0" w:color="auto"/>
            </w:tcBorders>
            <w:hideMark/>
          </w:tcPr>
          <w:p w14:paraId="185D53EA"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4F68F06E"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8</w:t>
            </w:r>
            <w:r w:rsidRPr="006B5F24">
              <w:rPr>
                <w:rFonts w:ascii="Times New Roman" w:eastAsia="Calibri" w:hAnsi="Times New Roman" w:cs="Times New Roman"/>
                <w:sz w:val="24"/>
                <w:szCs w:val="24"/>
                <w:lang w:val="kk-KZ"/>
              </w:rPr>
              <w:t>8</w:t>
            </w:r>
          </w:p>
        </w:tc>
        <w:tc>
          <w:tcPr>
            <w:tcW w:w="1094" w:type="dxa"/>
            <w:tcBorders>
              <w:top w:val="single" w:sz="4" w:space="0" w:color="auto"/>
              <w:left w:val="single" w:sz="4" w:space="0" w:color="auto"/>
              <w:bottom w:val="single" w:sz="4" w:space="0" w:color="auto"/>
              <w:right w:val="single" w:sz="4" w:space="0" w:color="auto"/>
            </w:tcBorders>
            <w:hideMark/>
          </w:tcPr>
          <w:p w14:paraId="07DC7D30"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30BB4A05"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9</w:t>
            </w:r>
            <w:r w:rsidRPr="006B5F24">
              <w:rPr>
                <w:rFonts w:ascii="Times New Roman" w:eastAsia="Calibri" w:hAnsi="Times New Roman" w:cs="Times New Roman"/>
                <w:sz w:val="24"/>
                <w:szCs w:val="24"/>
                <w:lang w:val="kk-KZ"/>
              </w:rPr>
              <w:t>0</w:t>
            </w:r>
          </w:p>
        </w:tc>
        <w:tc>
          <w:tcPr>
            <w:tcW w:w="851" w:type="dxa"/>
            <w:tcBorders>
              <w:top w:val="single" w:sz="4" w:space="0" w:color="auto"/>
              <w:left w:val="single" w:sz="4" w:space="0" w:color="auto"/>
              <w:bottom w:val="single" w:sz="4" w:space="0" w:color="auto"/>
              <w:right w:val="single" w:sz="4" w:space="0" w:color="auto"/>
            </w:tcBorders>
            <w:hideMark/>
          </w:tcPr>
          <w:p w14:paraId="1C136268"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w:t>
            </w:r>
            <w:r w:rsidRPr="006B5F24">
              <w:rPr>
                <w:rFonts w:ascii="Times New Roman" w:eastAsia="Calibri" w:hAnsi="Times New Roman" w:cs="Times New Roman"/>
                <w:sz w:val="24"/>
                <w:szCs w:val="24"/>
                <w:lang w:val="kk-KZ"/>
              </w:rPr>
              <w:t>2</w:t>
            </w:r>
          </w:p>
        </w:tc>
      </w:tr>
      <w:tr w:rsidR="00DB73EA" w:rsidRPr="006B5F24" w14:paraId="48294FAC" w14:textId="77777777" w:rsidTr="006F66FC">
        <w:trPr>
          <w:trHeight w:val="453"/>
        </w:trPr>
        <w:tc>
          <w:tcPr>
            <w:tcW w:w="1855" w:type="dxa"/>
            <w:tcBorders>
              <w:top w:val="single" w:sz="4" w:space="0" w:color="auto"/>
              <w:left w:val="single" w:sz="4" w:space="0" w:color="auto"/>
              <w:bottom w:val="single" w:sz="4" w:space="0" w:color="auto"/>
              <w:right w:val="single" w:sz="4" w:space="0" w:color="auto"/>
            </w:tcBorders>
            <w:hideMark/>
          </w:tcPr>
          <w:p w14:paraId="231246A1" w14:textId="77777777" w:rsidR="00DB73EA" w:rsidRPr="006B5F24" w:rsidRDefault="00DB73EA" w:rsidP="00DB73EA">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Биология</w:t>
            </w:r>
          </w:p>
        </w:tc>
        <w:tc>
          <w:tcPr>
            <w:tcW w:w="1267" w:type="dxa"/>
            <w:tcBorders>
              <w:top w:val="single" w:sz="4" w:space="0" w:color="auto"/>
              <w:left w:val="single" w:sz="4" w:space="0" w:color="auto"/>
              <w:bottom w:val="single" w:sz="4" w:space="0" w:color="auto"/>
              <w:right w:val="single" w:sz="4" w:space="0" w:color="auto"/>
            </w:tcBorders>
            <w:hideMark/>
          </w:tcPr>
          <w:p w14:paraId="0F2C518D"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32415781"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7</w:t>
            </w:r>
            <w:r w:rsidRPr="006B5F24">
              <w:rPr>
                <w:rFonts w:ascii="Times New Roman" w:eastAsia="Calibri" w:hAnsi="Times New Roman" w:cs="Times New Roman"/>
                <w:sz w:val="24"/>
                <w:szCs w:val="24"/>
                <w:lang w:val="kk-KZ"/>
              </w:rPr>
              <w:t>4</w:t>
            </w:r>
          </w:p>
        </w:tc>
        <w:tc>
          <w:tcPr>
            <w:tcW w:w="1058" w:type="dxa"/>
            <w:tcBorders>
              <w:top w:val="single" w:sz="4" w:space="0" w:color="auto"/>
              <w:left w:val="single" w:sz="4" w:space="0" w:color="auto"/>
              <w:bottom w:val="single" w:sz="4" w:space="0" w:color="auto"/>
              <w:right w:val="single" w:sz="4" w:space="0" w:color="auto"/>
            </w:tcBorders>
            <w:hideMark/>
          </w:tcPr>
          <w:p w14:paraId="0FC6BC12"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5629A799"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7</w:t>
            </w:r>
            <w:r w:rsidRPr="006B5F24">
              <w:rPr>
                <w:rFonts w:ascii="Times New Roman" w:eastAsia="Calibri" w:hAnsi="Times New Roman" w:cs="Times New Roman"/>
                <w:sz w:val="24"/>
                <w:szCs w:val="24"/>
                <w:lang w:val="kk-KZ"/>
              </w:rPr>
              <w:t>3</w:t>
            </w:r>
          </w:p>
        </w:tc>
        <w:tc>
          <w:tcPr>
            <w:tcW w:w="1094" w:type="dxa"/>
            <w:tcBorders>
              <w:top w:val="single" w:sz="4" w:space="0" w:color="auto"/>
              <w:left w:val="single" w:sz="4" w:space="0" w:color="auto"/>
              <w:bottom w:val="single" w:sz="4" w:space="0" w:color="auto"/>
              <w:right w:val="single" w:sz="4" w:space="0" w:color="auto"/>
            </w:tcBorders>
            <w:hideMark/>
          </w:tcPr>
          <w:p w14:paraId="170F871B"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49BEC736"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73</w:t>
            </w:r>
          </w:p>
        </w:tc>
        <w:tc>
          <w:tcPr>
            <w:tcW w:w="851" w:type="dxa"/>
            <w:tcBorders>
              <w:top w:val="single" w:sz="4" w:space="0" w:color="auto"/>
              <w:left w:val="single" w:sz="4" w:space="0" w:color="auto"/>
              <w:bottom w:val="single" w:sz="4" w:space="0" w:color="auto"/>
              <w:right w:val="single" w:sz="4" w:space="0" w:color="auto"/>
            </w:tcBorders>
            <w:hideMark/>
          </w:tcPr>
          <w:p w14:paraId="36ED497F"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0</w:t>
            </w:r>
          </w:p>
        </w:tc>
      </w:tr>
      <w:tr w:rsidR="00DB73EA" w:rsidRPr="006B5F24" w14:paraId="44FEF519" w14:textId="77777777" w:rsidTr="006F66FC">
        <w:trPr>
          <w:trHeight w:val="453"/>
        </w:trPr>
        <w:tc>
          <w:tcPr>
            <w:tcW w:w="1855" w:type="dxa"/>
            <w:tcBorders>
              <w:top w:val="single" w:sz="4" w:space="0" w:color="auto"/>
              <w:left w:val="single" w:sz="4" w:space="0" w:color="auto"/>
              <w:bottom w:val="single" w:sz="4" w:space="0" w:color="auto"/>
              <w:right w:val="single" w:sz="4" w:space="0" w:color="auto"/>
            </w:tcBorders>
            <w:hideMark/>
          </w:tcPr>
          <w:p w14:paraId="73E25EB6" w14:textId="77777777" w:rsidR="00DB73EA" w:rsidRPr="006B5F24" w:rsidRDefault="00DB73EA" w:rsidP="00DB73EA">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География, естествознание</w:t>
            </w:r>
          </w:p>
        </w:tc>
        <w:tc>
          <w:tcPr>
            <w:tcW w:w="1267" w:type="dxa"/>
            <w:tcBorders>
              <w:top w:val="single" w:sz="4" w:space="0" w:color="auto"/>
              <w:left w:val="single" w:sz="4" w:space="0" w:color="auto"/>
              <w:bottom w:val="single" w:sz="4" w:space="0" w:color="auto"/>
              <w:right w:val="single" w:sz="4" w:space="0" w:color="auto"/>
            </w:tcBorders>
            <w:hideMark/>
          </w:tcPr>
          <w:p w14:paraId="4E58552B"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2DC81F6D"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77</w:t>
            </w:r>
          </w:p>
        </w:tc>
        <w:tc>
          <w:tcPr>
            <w:tcW w:w="1058" w:type="dxa"/>
            <w:tcBorders>
              <w:top w:val="single" w:sz="4" w:space="0" w:color="auto"/>
              <w:left w:val="single" w:sz="4" w:space="0" w:color="auto"/>
              <w:bottom w:val="single" w:sz="4" w:space="0" w:color="auto"/>
              <w:right w:val="single" w:sz="4" w:space="0" w:color="auto"/>
            </w:tcBorders>
            <w:hideMark/>
          </w:tcPr>
          <w:p w14:paraId="716A530A"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17009A8D"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75</w:t>
            </w:r>
          </w:p>
        </w:tc>
        <w:tc>
          <w:tcPr>
            <w:tcW w:w="1094" w:type="dxa"/>
            <w:tcBorders>
              <w:top w:val="single" w:sz="4" w:space="0" w:color="auto"/>
              <w:left w:val="single" w:sz="4" w:space="0" w:color="auto"/>
              <w:bottom w:val="single" w:sz="4" w:space="0" w:color="auto"/>
              <w:right w:val="single" w:sz="4" w:space="0" w:color="auto"/>
            </w:tcBorders>
            <w:hideMark/>
          </w:tcPr>
          <w:p w14:paraId="0D35C6B4"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631492B3"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8</w:t>
            </w:r>
            <w:r w:rsidRPr="006B5F24">
              <w:rPr>
                <w:rFonts w:ascii="Times New Roman" w:eastAsia="Calibri" w:hAnsi="Times New Roman" w:cs="Times New Roman"/>
                <w:sz w:val="24"/>
                <w:szCs w:val="24"/>
                <w:lang w:val="kk-KZ"/>
              </w:rPr>
              <w:t>5</w:t>
            </w:r>
          </w:p>
        </w:tc>
        <w:tc>
          <w:tcPr>
            <w:tcW w:w="851" w:type="dxa"/>
            <w:tcBorders>
              <w:top w:val="single" w:sz="4" w:space="0" w:color="auto"/>
              <w:left w:val="single" w:sz="4" w:space="0" w:color="auto"/>
              <w:bottom w:val="single" w:sz="4" w:space="0" w:color="auto"/>
              <w:right w:val="single" w:sz="4" w:space="0" w:color="auto"/>
            </w:tcBorders>
            <w:hideMark/>
          </w:tcPr>
          <w:p w14:paraId="274CB66B"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+10</w:t>
            </w:r>
          </w:p>
        </w:tc>
      </w:tr>
      <w:tr w:rsidR="00DB73EA" w:rsidRPr="006B5F24" w14:paraId="274DCFBA" w14:textId="77777777" w:rsidTr="006F66FC">
        <w:trPr>
          <w:trHeight w:val="419"/>
        </w:trPr>
        <w:tc>
          <w:tcPr>
            <w:tcW w:w="1855" w:type="dxa"/>
            <w:tcBorders>
              <w:top w:val="single" w:sz="4" w:space="0" w:color="auto"/>
              <w:left w:val="single" w:sz="4" w:space="0" w:color="auto"/>
              <w:bottom w:val="single" w:sz="4" w:space="0" w:color="auto"/>
              <w:right w:val="single" w:sz="4" w:space="0" w:color="auto"/>
            </w:tcBorders>
            <w:hideMark/>
          </w:tcPr>
          <w:p w14:paraId="040D8BD7" w14:textId="77777777" w:rsidR="00DB73EA" w:rsidRPr="006B5F24" w:rsidRDefault="00DB73EA" w:rsidP="00DB73EA">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Химия</w:t>
            </w:r>
          </w:p>
        </w:tc>
        <w:tc>
          <w:tcPr>
            <w:tcW w:w="1267" w:type="dxa"/>
            <w:tcBorders>
              <w:top w:val="single" w:sz="4" w:space="0" w:color="auto"/>
              <w:left w:val="single" w:sz="4" w:space="0" w:color="auto"/>
              <w:bottom w:val="single" w:sz="4" w:space="0" w:color="auto"/>
              <w:right w:val="single" w:sz="4" w:space="0" w:color="auto"/>
            </w:tcBorders>
            <w:hideMark/>
          </w:tcPr>
          <w:p w14:paraId="16BA5CB9"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0683DFBB"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70</w:t>
            </w:r>
          </w:p>
        </w:tc>
        <w:tc>
          <w:tcPr>
            <w:tcW w:w="1058" w:type="dxa"/>
            <w:tcBorders>
              <w:top w:val="single" w:sz="4" w:space="0" w:color="auto"/>
              <w:left w:val="single" w:sz="4" w:space="0" w:color="auto"/>
              <w:bottom w:val="single" w:sz="4" w:space="0" w:color="auto"/>
              <w:right w:val="single" w:sz="4" w:space="0" w:color="auto"/>
            </w:tcBorders>
            <w:hideMark/>
          </w:tcPr>
          <w:p w14:paraId="0C2AB718"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5DBEC2FF"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44</w:t>
            </w:r>
          </w:p>
        </w:tc>
        <w:tc>
          <w:tcPr>
            <w:tcW w:w="1094" w:type="dxa"/>
            <w:tcBorders>
              <w:top w:val="single" w:sz="4" w:space="0" w:color="auto"/>
              <w:left w:val="single" w:sz="4" w:space="0" w:color="auto"/>
              <w:bottom w:val="single" w:sz="4" w:space="0" w:color="auto"/>
              <w:right w:val="single" w:sz="4" w:space="0" w:color="auto"/>
            </w:tcBorders>
            <w:hideMark/>
          </w:tcPr>
          <w:p w14:paraId="7A4BA213"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4295B341"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5</w:t>
            </w:r>
            <w:r w:rsidRPr="006B5F24">
              <w:rPr>
                <w:rFonts w:ascii="Times New Roman" w:eastAsia="Calibri" w:hAnsi="Times New Roman" w:cs="Times New Roman"/>
                <w:sz w:val="24"/>
                <w:szCs w:val="24"/>
                <w:lang w:val="kk-KZ"/>
              </w:rPr>
              <w:t>4</w:t>
            </w:r>
          </w:p>
        </w:tc>
        <w:tc>
          <w:tcPr>
            <w:tcW w:w="851" w:type="dxa"/>
            <w:tcBorders>
              <w:top w:val="single" w:sz="4" w:space="0" w:color="auto"/>
              <w:left w:val="single" w:sz="4" w:space="0" w:color="auto"/>
              <w:bottom w:val="single" w:sz="4" w:space="0" w:color="auto"/>
              <w:right w:val="single" w:sz="4" w:space="0" w:color="auto"/>
            </w:tcBorders>
            <w:hideMark/>
          </w:tcPr>
          <w:p w14:paraId="040AA44D"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+10</w:t>
            </w:r>
          </w:p>
        </w:tc>
      </w:tr>
      <w:tr w:rsidR="00DB73EA" w:rsidRPr="006B5F24" w14:paraId="0BEB82E6" w14:textId="77777777" w:rsidTr="006F66FC">
        <w:trPr>
          <w:trHeight w:val="419"/>
        </w:trPr>
        <w:tc>
          <w:tcPr>
            <w:tcW w:w="1855" w:type="dxa"/>
            <w:tcBorders>
              <w:top w:val="single" w:sz="4" w:space="0" w:color="auto"/>
              <w:left w:val="single" w:sz="4" w:space="0" w:color="auto"/>
              <w:bottom w:val="single" w:sz="4" w:space="0" w:color="auto"/>
              <w:right w:val="single" w:sz="4" w:space="0" w:color="auto"/>
            </w:tcBorders>
            <w:hideMark/>
          </w:tcPr>
          <w:p w14:paraId="6F26DD6C" w14:textId="77777777" w:rsidR="00DB73EA" w:rsidRPr="006B5F24" w:rsidRDefault="00DB73EA" w:rsidP="00DB73EA">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Физика</w:t>
            </w:r>
          </w:p>
        </w:tc>
        <w:tc>
          <w:tcPr>
            <w:tcW w:w="1267" w:type="dxa"/>
            <w:tcBorders>
              <w:top w:val="single" w:sz="4" w:space="0" w:color="auto"/>
              <w:left w:val="single" w:sz="4" w:space="0" w:color="auto"/>
              <w:bottom w:val="single" w:sz="4" w:space="0" w:color="auto"/>
              <w:right w:val="single" w:sz="4" w:space="0" w:color="auto"/>
            </w:tcBorders>
            <w:hideMark/>
          </w:tcPr>
          <w:p w14:paraId="410963AF"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2041F62F"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6</w:t>
            </w:r>
            <w:r w:rsidRPr="006B5F24">
              <w:rPr>
                <w:rFonts w:ascii="Times New Roman" w:eastAsia="Calibri" w:hAnsi="Times New Roman" w:cs="Times New Roman"/>
                <w:sz w:val="24"/>
                <w:szCs w:val="24"/>
                <w:lang w:val="kk-KZ"/>
              </w:rPr>
              <w:t>8</w:t>
            </w:r>
          </w:p>
        </w:tc>
        <w:tc>
          <w:tcPr>
            <w:tcW w:w="1058" w:type="dxa"/>
            <w:tcBorders>
              <w:top w:val="single" w:sz="4" w:space="0" w:color="auto"/>
              <w:left w:val="single" w:sz="4" w:space="0" w:color="auto"/>
              <w:bottom w:val="single" w:sz="4" w:space="0" w:color="auto"/>
              <w:right w:val="single" w:sz="4" w:space="0" w:color="auto"/>
            </w:tcBorders>
            <w:hideMark/>
          </w:tcPr>
          <w:p w14:paraId="1D8E391A"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74314D9E"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5</w:t>
            </w:r>
            <w:r w:rsidRPr="006B5F24">
              <w:rPr>
                <w:rFonts w:ascii="Times New Roman" w:eastAsia="Calibri" w:hAnsi="Times New Roman" w:cs="Times New Roman"/>
                <w:sz w:val="24"/>
                <w:szCs w:val="24"/>
                <w:lang w:val="kk-KZ"/>
              </w:rPr>
              <w:t>5</w:t>
            </w:r>
          </w:p>
        </w:tc>
        <w:tc>
          <w:tcPr>
            <w:tcW w:w="1094" w:type="dxa"/>
            <w:tcBorders>
              <w:top w:val="single" w:sz="4" w:space="0" w:color="auto"/>
              <w:left w:val="single" w:sz="4" w:space="0" w:color="auto"/>
              <w:bottom w:val="single" w:sz="4" w:space="0" w:color="auto"/>
              <w:right w:val="single" w:sz="4" w:space="0" w:color="auto"/>
            </w:tcBorders>
            <w:hideMark/>
          </w:tcPr>
          <w:p w14:paraId="227BA8ED"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7D0C4F9B"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6</w:t>
            </w:r>
            <w:r w:rsidRPr="006B5F24">
              <w:rPr>
                <w:rFonts w:ascii="Times New Roman" w:eastAsia="Calibri" w:hAnsi="Times New Roman" w:cs="Times New Roman"/>
                <w:sz w:val="24"/>
                <w:szCs w:val="24"/>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5C56E066"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w:t>
            </w:r>
            <w:r w:rsidRPr="006B5F24">
              <w:rPr>
                <w:rFonts w:ascii="Times New Roman" w:eastAsia="Calibri" w:hAnsi="Times New Roman" w:cs="Times New Roman"/>
                <w:sz w:val="24"/>
                <w:szCs w:val="24"/>
                <w:lang w:val="kk-KZ"/>
              </w:rPr>
              <w:t>7</w:t>
            </w:r>
          </w:p>
        </w:tc>
      </w:tr>
      <w:tr w:rsidR="00DB73EA" w:rsidRPr="006B5F24" w14:paraId="0CB2A063" w14:textId="77777777" w:rsidTr="006F66FC">
        <w:trPr>
          <w:trHeight w:val="419"/>
        </w:trPr>
        <w:tc>
          <w:tcPr>
            <w:tcW w:w="1855" w:type="dxa"/>
            <w:tcBorders>
              <w:top w:val="single" w:sz="4" w:space="0" w:color="auto"/>
              <w:left w:val="single" w:sz="4" w:space="0" w:color="auto"/>
              <w:bottom w:val="single" w:sz="4" w:space="0" w:color="auto"/>
              <w:right w:val="single" w:sz="4" w:space="0" w:color="auto"/>
            </w:tcBorders>
            <w:hideMark/>
          </w:tcPr>
          <w:p w14:paraId="65095CDC" w14:textId="77777777" w:rsidR="00DB73EA" w:rsidRPr="006B5F24" w:rsidRDefault="00DB73EA" w:rsidP="00DB73EA">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lastRenderedPageBreak/>
              <w:t>Всемирная история</w:t>
            </w:r>
          </w:p>
        </w:tc>
        <w:tc>
          <w:tcPr>
            <w:tcW w:w="1267" w:type="dxa"/>
            <w:tcBorders>
              <w:top w:val="single" w:sz="4" w:space="0" w:color="auto"/>
              <w:left w:val="single" w:sz="4" w:space="0" w:color="auto"/>
              <w:bottom w:val="single" w:sz="4" w:space="0" w:color="auto"/>
              <w:right w:val="single" w:sz="4" w:space="0" w:color="auto"/>
            </w:tcBorders>
            <w:hideMark/>
          </w:tcPr>
          <w:p w14:paraId="333C63AD"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hideMark/>
          </w:tcPr>
          <w:p w14:paraId="2EC8B213"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67</w:t>
            </w:r>
          </w:p>
        </w:tc>
        <w:tc>
          <w:tcPr>
            <w:tcW w:w="1058" w:type="dxa"/>
            <w:tcBorders>
              <w:top w:val="single" w:sz="4" w:space="0" w:color="auto"/>
              <w:left w:val="single" w:sz="4" w:space="0" w:color="auto"/>
              <w:bottom w:val="single" w:sz="4" w:space="0" w:color="auto"/>
              <w:right w:val="single" w:sz="4" w:space="0" w:color="auto"/>
            </w:tcBorders>
            <w:hideMark/>
          </w:tcPr>
          <w:p w14:paraId="64644EA7"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hideMark/>
          </w:tcPr>
          <w:p w14:paraId="772A4F01"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7</w:t>
            </w:r>
            <w:r w:rsidRPr="006B5F24">
              <w:rPr>
                <w:rFonts w:ascii="Times New Roman" w:eastAsia="Calibri" w:hAnsi="Times New Roman" w:cs="Times New Roman"/>
                <w:sz w:val="24"/>
                <w:szCs w:val="24"/>
                <w:lang w:val="kk-KZ"/>
              </w:rPr>
              <w:t>7</w:t>
            </w:r>
          </w:p>
        </w:tc>
        <w:tc>
          <w:tcPr>
            <w:tcW w:w="1094" w:type="dxa"/>
            <w:tcBorders>
              <w:top w:val="single" w:sz="4" w:space="0" w:color="auto"/>
              <w:left w:val="single" w:sz="4" w:space="0" w:color="auto"/>
              <w:bottom w:val="single" w:sz="4" w:space="0" w:color="auto"/>
              <w:right w:val="single" w:sz="4" w:space="0" w:color="auto"/>
            </w:tcBorders>
            <w:hideMark/>
          </w:tcPr>
          <w:p w14:paraId="2D25E09C"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14:paraId="21269545"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7</w:t>
            </w:r>
            <w:r w:rsidRPr="006B5F24">
              <w:rPr>
                <w:rFonts w:ascii="Times New Roman" w:eastAsia="Calibri" w:hAnsi="Times New Roman" w:cs="Times New Roman"/>
                <w:sz w:val="24"/>
                <w:szCs w:val="24"/>
                <w:lang w:val="kk-KZ"/>
              </w:rPr>
              <w:t>8</w:t>
            </w:r>
          </w:p>
        </w:tc>
        <w:tc>
          <w:tcPr>
            <w:tcW w:w="851" w:type="dxa"/>
            <w:tcBorders>
              <w:top w:val="single" w:sz="4" w:space="0" w:color="auto"/>
              <w:left w:val="single" w:sz="4" w:space="0" w:color="auto"/>
              <w:bottom w:val="single" w:sz="4" w:space="0" w:color="auto"/>
              <w:right w:val="single" w:sz="4" w:space="0" w:color="auto"/>
            </w:tcBorders>
            <w:hideMark/>
          </w:tcPr>
          <w:p w14:paraId="60392E50"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w:t>
            </w:r>
            <w:r w:rsidRPr="006B5F24">
              <w:rPr>
                <w:rFonts w:ascii="Times New Roman" w:eastAsia="Calibri" w:hAnsi="Times New Roman" w:cs="Times New Roman"/>
                <w:sz w:val="24"/>
                <w:szCs w:val="24"/>
                <w:lang w:val="kk-KZ"/>
              </w:rPr>
              <w:t>1</w:t>
            </w:r>
          </w:p>
        </w:tc>
      </w:tr>
      <w:tr w:rsidR="00DB73EA" w:rsidRPr="006B5F24" w14:paraId="7A5EF512" w14:textId="77777777" w:rsidTr="006F66FC">
        <w:trPr>
          <w:trHeight w:val="419"/>
        </w:trPr>
        <w:tc>
          <w:tcPr>
            <w:tcW w:w="1855" w:type="dxa"/>
            <w:tcBorders>
              <w:top w:val="single" w:sz="4" w:space="0" w:color="auto"/>
              <w:left w:val="single" w:sz="4" w:space="0" w:color="auto"/>
              <w:bottom w:val="single" w:sz="4" w:space="0" w:color="auto"/>
              <w:right w:val="single" w:sz="4" w:space="0" w:color="auto"/>
            </w:tcBorders>
            <w:shd w:val="clear" w:color="auto" w:fill="FFFFFF"/>
            <w:hideMark/>
          </w:tcPr>
          <w:p w14:paraId="3BBFA9F7" w14:textId="77777777" w:rsidR="00DB73EA" w:rsidRPr="006B5F24" w:rsidRDefault="00DB73EA" w:rsidP="00DB73EA">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История Казахстана</w:t>
            </w:r>
          </w:p>
        </w:tc>
        <w:tc>
          <w:tcPr>
            <w:tcW w:w="1267" w:type="dxa"/>
            <w:tcBorders>
              <w:top w:val="single" w:sz="4" w:space="0" w:color="auto"/>
              <w:left w:val="single" w:sz="4" w:space="0" w:color="auto"/>
              <w:bottom w:val="single" w:sz="4" w:space="0" w:color="auto"/>
              <w:right w:val="single" w:sz="4" w:space="0" w:color="auto"/>
            </w:tcBorders>
            <w:shd w:val="clear" w:color="auto" w:fill="FFFFFF"/>
            <w:hideMark/>
          </w:tcPr>
          <w:p w14:paraId="42E844D1"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shd w:val="clear" w:color="auto" w:fill="FFFFFF"/>
            <w:hideMark/>
          </w:tcPr>
          <w:p w14:paraId="63A4E8D4"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72</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14:paraId="4885043A"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shd w:val="clear" w:color="auto" w:fill="FFFFFF"/>
            <w:hideMark/>
          </w:tcPr>
          <w:p w14:paraId="31FFFE89"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62</w:t>
            </w:r>
          </w:p>
        </w:tc>
        <w:tc>
          <w:tcPr>
            <w:tcW w:w="1094" w:type="dxa"/>
            <w:tcBorders>
              <w:top w:val="single" w:sz="4" w:space="0" w:color="auto"/>
              <w:left w:val="single" w:sz="4" w:space="0" w:color="auto"/>
              <w:bottom w:val="single" w:sz="4" w:space="0" w:color="auto"/>
              <w:right w:val="single" w:sz="4" w:space="0" w:color="auto"/>
            </w:tcBorders>
            <w:shd w:val="clear" w:color="auto" w:fill="FFFFFF"/>
            <w:hideMark/>
          </w:tcPr>
          <w:p w14:paraId="44D4A2F7"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2C7CA55D"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67</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44E0AD23"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+5</w:t>
            </w:r>
          </w:p>
        </w:tc>
      </w:tr>
      <w:tr w:rsidR="00DB73EA" w:rsidRPr="006B5F24" w14:paraId="4631382B" w14:textId="77777777" w:rsidTr="006F66FC">
        <w:trPr>
          <w:trHeight w:val="419"/>
        </w:trPr>
        <w:tc>
          <w:tcPr>
            <w:tcW w:w="1855" w:type="dxa"/>
            <w:tcBorders>
              <w:top w:val="single" w:sz="4" w:space="0" w:color="auto"/>
              <w:left w:val="single" w:sz="4" w:space="0" w:color="auto"/>
              <w:bottom w:val="single" w:sz="4" w:space="0" w:color="auto"/>
              <w:right w:val="single" w:sz="4" w:space="0" w:color="auto"/>
            </w:tcBorders>
            <w:shd w:val="clear" w:color="auto" w:fill="FFFFFF"/>
            <w:hideMark/>
          </w:tcPr>
          <w:p w14:paraId="27ECC02E" w14:textId="77777777" w:rsidR="00DB73EA" w:rsidRPr="006B5F24" w:rsidRDefault="00DB73EA" w:rsidP="00DB73EA">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Основы права</w:t>
            </w:r>
          </w:p>
        </w:tc>
        <w:tc>
          <w:tcPr>
            <w:tcW w:w="1267" w:type="dxa"/>
            <w:tcBorders>
              <w:top w:val="single" w:sz="4" w:space="0" w:color="auto"/>
              <w:left w:val="single" w:sz="4" w:space="0" w:color="auto"/>
              <w:bottom w:val="single" w:sz="4" w:space="0" w:color="auto"/>
              <w:right w:val="single" w:sz="4" w:space="0" w:color="auto"/>
            </w:tcBorders>
            <w:shd w:val="clear" w:color="auto" w:fill="FFFFFF"/>
            <w:hideMark/>
          </w:tcPr>
          <w:p w14:paraId="40957C4D"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065" w:type="dxa"/>
            <w:tcBorders>
              <w:top w:val="single" w:sz="4" w:space="0" w:color="auto"/>
              <w:left w:val="single" w:sz="4" w:space="0" w:color="auto"/>
              <w:bottom w:val="single" w:sz="4" w:space="0" w:color="auto"/>
              <w:right w:val="single" w:sz="4" w:space="0" w:color="auto"/>
            </w:tcBorders>
            <w:shd w:val="clear" w:color="auto" w:fill="FFFFFF"/>
            <w:hideMark/>
          </w:tcPr>
          <w:p w14:paraId="41CE7CC6"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9</w:t>
            </w:r>
            <w:r w:rsidRPr="006B5F24">
              <w:rPr>
                <w:rFonts w:ascii="Times New Roman" w:eastAsia="Calibri" w:hAnsi="Times New Roman" w:cs="Times New Roman"/>
                <w:sz w:val="24"/>
                <w:szCs w:val="24"/>
              </w:rPr>
              <w:t>0</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14:paraId="299599DD"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74" w:type="dxa"/>
            <w:tcBorders>
              <w:top w:val="single" w:sz="4" w:space="0" w:color="auto"/>
              <w:left w:val="single" w:sz="4" w:space="0" w:color="auto"/>
              <w:bottom w:val="single" w:sz="4" w:space="0" w:color="auto"/>
              <w:right w:val="single" w:sz="4" w:space="0" w:color="auto"/>
            </w:tcBorders>
            <w:shd w:val="clear" w:color="auto" w:fill="FFFFFF"/>
            <w:hideMark/>
          </w:tcPr>
          <w:p w14:paraId="6B3C7645"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8</w:t>
            </w:r>
            <w:r w:rsidRPr="006B5F24">
              <w:rPr>
                <w:rFonts w:ascii="Times New Roman" w:eastAsia="Calibri" w:hAnsi="Times New Roman" w:cs="Times New Roman"/>
                <w:sz w:val="24"/>
                <w:szCs w:val="24"/>
                <w:lang w:val="kk-KZ"/>
              </w:rPr>
              <w:t>2</w:t>
            </w:r>
          </w:p>
        </w:tc>
        <w:tc>
          <w:tcPr>
            <w:tcW w:w="1094" w:type="dxa"/>
            <w:tcBorders>
              <w:top w:val="single" w:sz="4" w:space="0" w:color="auto"/>
              <w:left w:val="single" w:sz="4" w:space="0" w:color="auto"/>
              <w:bottom w:val="single" w:sz="4" w:space="0" w:color="auto"/>
              <w:right w:val="single" w:sz="4" w:space="0" w:color="auto"/>
            </w:tcBorders>
            <w:shd w:val="clear" w:color="auto" w:fill="FFFFFF"/>
            <w:hideMark/>
          </w:tcPr>
          <w:p w14:paraId="09921DBF" w14:textId="77777777" w:rsidR="00DB73EA" w:rsidRPr="006B5F24" w:rsidRDefault="00DB73EA" w:rsidP="00DB73EA">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458BD26C"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8</w:t>
            </w:r>
            <w:r w:rsidRPr="006B5F24">
              <w:rPr>
                <w:rFonts w:ascii="Times New Roman" w:eastAsia="Calibri" w:hAnsi="Times New Roman" w:cs="Times New Roman"/>
                <w:sz w:val="24"/>
                <w:szCs w:val="24"/>
                <w:lang w:val="kk-KZ"/>
              </w:rPr>
              <w:t>5</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14:paraId="20144F41" w14:textId="77777777" w:rsidR="00DB73EA" w:rsidRPr="006B5F24" w:rsidRDefault="00DB73EA" w:rsidP="00DB73EA">
            <w:pPr>
              <w:spacing w:after="0" w:line="240" w:lineRule="auto"/>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+3</w:t>
            </w:r>
          </w:p>
        </w:tc>
      </w:tr>
    </w:tbl>
    <w:p w14:paraId="6944B55E" w14:textId="77777777" w:rsidR="00DB73EA" w:rsidRPr="006B5F24" w:rsidRDefault="00DB73EA" w:rsidP="00DB73EA">
      <w:pPr>
        <w:spacing w:after="0" w:line="240" w:lineRule="auto"/>
        <w:jc w:val="both"/>
        <w:rPr>
          <w:rFonts w:ascii="Times New Roman" w:eastAsia="Calibri" w:hAnsi="Times New Roman" w:cs="Times New Roman"/>
          <w:sz w:val="24"/>
          <w:szCs w:val="24"/>
          <w:lang w:val="en-US" w:eastAsia="ru-RU"/>
        </w:rPr>
      </w:pPr>
      <w:r w:rsidRPr="006B5F24">
        <w:rPr>
          <w:rFonts w:ascii="Times New Roman" w:eastAsia="Calibri" w:hAnsi="Times New Roman" w:cs="Times New Roman"/>
          <w:sz w:val="24"/>
          <w:szCs w:val="24"/>
        </w:rPr>
        <w:t xml:space="preserve">       </w:t>
      </w:r>
    </w:p>
    <w:p w14:paraId="0BEEB8A2" w14:textId="77777777" w:rsidR="00DB73EA" w:rsidRPr="006B5F24" w:rsidRDefault="00DB73EA" w:rsidP="00DB73EA">
      <w:pPr>
        <w:spacing w:after="0" w:line="240" w:lineRule="auto"/>
        <w:ind w:firstLine="567"/>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Данные таблицы, позволяют констатировать, что, в целом, успеваемость стабильна – 100% и качество знаний выше  прошлого учебного года  на </w:t>
      </w:r>
      <w:r w:rsidRPr="006B5F24">
        <w:rPr>
          <w:rFonts w:ascii="Times New Roman" w:eastAsia="Calibri" w:hAnsi="Times New Roman" w:cs="Times New Roman"/>
          <w:sz w:val="24"/>
          <w:szCs w:val="24"/>
          <w:lang w:val="kk-KZ"/>
        </w:rPr>
        <w:t>2</w:t>
      </w:r>
      <w:r w:rsidRPr="006B5F24">
        <w:rPr>
          <w:rFonts w:ascii="Times New Roman" w:eastAsia="Calibri" w:hAnsi="Times New Roman" w:cs="Times New Roman"/>
          <w:sz w:val="24"/>
          <w:szCs w:val="24"/>
        </w:rPr>
        <w:t xml:space="preserve"> % (2020-2021 – </w:t>
      </w:r>
      <w:r w:rsidRPr="006B5F24">
        <w:rPr>
          <w:rFonts w:ascii="Times New Roman" w:eastAsia="Calibri" w:hAnsi="Times New Roman" w:cs="Times New Roman"/>
          <w:sz w:val="24"/>
          <w:szCs w:val="24"/>
          <w:lang w:val="kk-KZ"/>
        </w:rPr>
        <w:t>57</w:t>
      </w:r>
      <w:r w:rsidRPr="006B5F24">
        <w:rPr>
          <w:rFonts w:ascii="Times New Roman" w:eastAsia="Calibri" w:hAnsi="Times New Roman" w:cs="Times New Roman"/>
          <w:sz w:val="24"/>
          <w:szCs w:val="24"/>
        </w:rPr>
        <w:t>%, 2021-2022 – 5</w:t>
      </w:r>
      <w:r w:rsidRPr="006B5F24">
        <w:rPr>
          <w:rFonts w:ascii="Times New Roman" w:eastAsia="Calibri" w:hAnsi="Times New Roman" w:cs="Times New Roman"/>
          <w:sz w:val="24"/>
          <w:szCs w:val="24"/>
          <w:lang w:val="kk-KZ"/>
        </w:rPr>
        <w:t>6</w:t>
      </w:r>
      <w:r w:rsidRPr="006B5F24">
        <w:rPr>
          <w:rFonts w:ascii="Times New Roman" w:eastAsia="Calibri" w:hAnsi="Times New Roman" w:cs="Times New Roman"/>
          <w:sz w:val="24"/>
          <w:szCs w:val="24"/>
        </w:rPr>
        <w:t xml:space="preserve">% – </w:t>
      </w:r>
      <w:r w:rsidRPr="006B5F24">
        <w:rPr>
          <w:rFonts w:ascii="Times New Roman" w:eastAsia="Calibri" w:hAnsi="Times New Roman" w:cs="Times New Roman"/>
          <w:sz w:val="24"/>
          <w:szCs w:val="24"/>
          <w:lang w:val="kk-KZ"/>
        </w:rPr>
        <w:t>58</w:t>
      </w:r>
      <w:r w:rsidRPr="006B5F24">
        <w:rPr>
          <w:rFonts w:ascii="Times New Roman" w:eastAsia="Calibri" w:hAnsi="Times New Roman" w:cs="Times New Roman"/>
          <w:sz w:val="24"/>
          <w:szCs w:val="24"/>
        </w:rPr>
        <w:t xml:space="preserve">%).  Качество знаний по предметам </w:t>
      </w:r>
      <w:r w:rsidRPr="006B5F24">
        <w:rPr>
          <w:rFonts w:ascii="Times New Roman" w:eastAsia="Calibri" w:hAnsi="Times New Roman" w:cs="Times New Roman"/>
          <w:sz w:val="24"/>
          <w:szCs w:val="24"/>
          <w:lang w:val="kk-KZ"/>
        </w:rPr>
        <w:t>казахская литература</w:t>
      </w:r>
      <w:r w:rsidRPr="006B5F24">
        <w:rPr>
          <w:rFonts w:ascii="Times New Roman" w:eastAsia="Calibri" w:hAnsi="Times New Roman" w:cs="Times New Roman"/>
          <w:sz w:val="24"/>
          <w:szCs w:val="24"/>
        </w:rPr>
        <w:t>, математика, информатика</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 xml:space="preserve">в сравнении с прошлым годом находятся в отрицательной динамике от минус 2  до  </w:t>
      </w:r>
      <w:r w:rsidRPr="006B5F24">
        <w:rPr>
          <w:rFonts w:ascii="Times New Roman" w:eastAsia="Calibri" w:hAnsi="Times New Roman" w:cs="Times New Roman"/>
          <w:sz w:val="24"/>
          <w:szCs w:val="24"/>
          <w:lang w:val="kk-KZ"/>
        </w:rPr>
        <w:t>-10</w:t>
      </w:r>
      <w:r w:rsidRPr="006B5F24">
        <w:rPr>
          <w:rFonts w:ascii="Times New Roman" w:eastAsia="Calibri" w:hAnsi="Times New Roman" w:cs="Times New Roman"/>
          <w:sz w:val="24"/>
          <w:szCs w:val="24"/>
        </w:rPr>
        <w:t xml:space="preserve"> %. Рост качества знаний показывают предметы: русский язык и русская литература, биология, физика, </w:t>
      </w:r>
      <w:r w:rsidRPr="006B5F24">
        <w:rPr>
          <w:rFonts w:ascii="Times New Roman" w:eastAsia="Calibri" w:hAnsi="Times New Roman" w:cs="Times New Roman"/>
          <w:sz w:val="24"/>
          <w:szCs w:val="24"/>
          <w:lang w:val="kk-KZ"/>
        </w:rPr>
        <w:t>иностранный язык (английский язык), математика, геометрия, география</w:t>
      </w:r>
      <w:r w:rsidRPr="006B5F24">
        <w:rPr>
          <w:rFonts w:ascii="Times New Roman" w:eastAsia="Calibri" w:hAnsi="Times New Roman" w:cs="Times New Roman"/>
          <w:sz w:val="24"/>
          <w:szCs w:val="24"/>
        </w:rPr>
        <w:t xml:space="preserve"> от плюс </w:t>
      </w:r>
      <w:r w:rsidRPr="006B5F24">
        <w:rPr>
          <w:rFonts w:ascii="Times New Roman" w:eastAsia="Calibri" w:hAnsi="Times New Roman" w:cs="Times New Roman"/>
          <w:sz w:val="24"/>
          <w:szCs w:val="24"/>
          <w:lang w:val="kk-KZ"/>
        </w:rPr>
        <w:t>2</w:t>
      </w:r>
      <w:r w:rsidRPr="006B5F24">
        <w:rPr>
          <w:rFonts w:ascii="Times New Roman" w:eastAsia="Calibri" w:hAnsi="Times New Roman" w:cs="Times New Roman"/>
          <w:sz w:val="24"/>
          <w:szCs w:val="24"/>
        </w:rPr>
        <w:t xml:space="preserve"> до </w:t>
      </w:r>
      <w:r w:rsidRPr="006B5F24">
        <w:rPr>
          <w:rFonts w:ascii="Times New Roman" w:eastAsia="Calibri" w:hAnsi="Times New Roman" w:cs="Times New Roman"/>
          <w:sz w:val="24"/>
          <w:szCs w:val="24"/>
          <w:lang w:val="kk-KZ"/>
        </w:rPr>
        <w:t>10</w:t>
      </w:r>
      <w:r w:rsidRPr="006B5F24">
        <w:rPr>
          <w:rFonts w:ascii="Times New Roman" w:eastAsia="Calibri" w:hAnsi="Times New Roman" w:cs="Times New Roman"/>
          <w:sz w:val="24"/>
          <w:szCs w:val="24"/>
        </w:rPr>
        <w:t>.</w:t>
      </w:r>
    </w:p>
    <w:p w14:paraId="602DDE64" w14:textId="77777777" w:rsidR="00DB73EA" w:rsidRPr="006B5F24" w:rsidRDefault="00DB73EA" w:rsidP="00DB73EA">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Причины, влияющие на успеваемость и качество:</w:t>
      </w:r>
    </w:p>
    <w:p w14:paraId="5AB97D5D" w14:textId="77777777" w:rsidR="00DB73EA" w:rsidRPr="006B5F24" w:rsidRDefault="00DB73EA" w:rsidP="00DB73EA">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1. Учителями предметниками в основном работа в классе направлена на среднего ученика, а вот учащиеся с высоким и низким уровнем развития лишены возможности проявить себя.</w:t>
      </w:r>
    </w:p>
    <w:p w14:paraId="190B4D3A" w14:textId="77777777" w:rsidR="00DB73EA" w:rsidRPr="006B5F24" w:rsidRDefault="00DB73EA" w:rsidP="00DB73EA">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 Недостаточная информированность родителей учащихся является результатом:</w:t>
      </w:r>
    </w:p>
    <w:p w14:paraId="619E67E2" w14:textId="77777777" w:rsidR="00DB73EA" w:rsidRPr="006B5F24" w:rsidRDefault="00DB73EA" w:rsidP="00DB73EA">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не регулярной связи классных руководителей и родителей учащихся;</w:t>
      </w:r>
    </w:p>
    <w:p w14:paraId="150443B0" w14:textId="77777777" w:rsidR="00DB73EA" w:rsidRPr="006B5F24" w:rsidRDefault="00DB73EA" w:rsidP="00DB73EA">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слабой связи учителей предметников и родителей учащихся;</w:t>
      </w:r>
    </w:p>
    <w:p w14:paraId="5FA570B5" w14:textId="77777777" w:rsidR="00DB73EA" w:rsidRPr="006B5F24" w:rsidRDefault="00DB73EA" w:rsidP="00DB73EA">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не своевременное выставление формативных и суммативных оценок в электронный журнал учащихся. </w:t>
      </w:r>
    </w:p>
    <w:p w14:paraId="68E1AB50" w14:textId="77777777" w:rsidR="00DB73EA" w:rsidRPr="006B5F24" w:rsidRDefault="00DB73EA" w:rsidP="00DB73EA">
      <w:pPr>
        <w:shd w:val="clear" w:color="auto" w:fill="FFFFFF"/>
        <w:spacing w:after="0" w:line="240" w:lineRule="auto"/>
        <w:jc w:val="both"/>
        <w:rPr>
          <w:rFonts w:ascii="Times New Roman" w:eastAsia="Times New Roman" w:hAnsi="Times New Roman" w:cs="Times New Roman"/>
          <w:b/>
          <w:bCs/>
          <w:i/>
          <w:iCs/>
          <w:kern w:val="0"/>
          <w:sz w:val="24"/>
          <w:szCs w:val="24"/>
          <w:lang w:eastAsia="ru-RU"/>
          <w14:ligatures w14:val="none"/>
        </w:rPr>
      </w:pPr>
      <w:r w:rsidRPr="006B5F24">
        <w:rPr>
          <w:rFonts w:ascii="Times New Roman" w:eastAsia="Times New Roman" w:hAnsi="Times New Roman" w:cs="Times New Roman"/>
          <w:b/>
          <w:bCs/>
          <w:i/>
          <w:iCs/>
          <w:kern w:val="0"/>
          <w:sz w:val="24"/>
          <w:szCs w:val="24"/>
          <w:lang w:eastAsia="ru-RU"/>
          <w14:ligatures w14:val="none"/>
        </w:rPr>
        <w:t>Выводы.</w:t>
      </w:r>
    </w:p>
    <w:p w14:paraId="34761AEB" w14:textId="77777777" w:rsidR="00DB73EA" w:rsidRPr="006B5F24" w:rsidRDefault="00DB73EA" w:rsidP="00B15D5B">
      <w:pPr>
        <w:numPr>
          <w:ilvl w:val="0"/>
          <w:numId w:val="9"/>
        </w:numPr>
        <w:shd w:val="clear" w:color="auto" w:fill="FFFFFF"/>
        <w:spacing w:after="0" w:line="240" w:lineRule="auto"/>
        <w:jc w:val="both"/>
        <w:rPr>
          <w:rFonts w:ascii="Times New Roman" w:eastAsia="Times New Roman" w:hAnsi="Times New Roman" w:cs="Times New Roman"/>
          <w:b/>
          <w:bCs/>
          <w:i/>
          <w:iCs/>
          <w:kern w:val="0"/>
          <w:sz w:val="24"/>
          <w:szCs w:val="24"/>
          <w:lang w:eastAsia="ru-RU"/>
          <w14:ligatures w14:val="none"/>
        </w:rPr>
      </w:pPr>
      <w:r w:rsidRPr="006B5F24">
        <w:rPr>
          <w:rFonts w:ascii="Times New Roman" w:eastAsia="Times New Roman" w:hAnsi="Times New Roman" w:cs="Times New Roman"/>
          <w:b/>
          <w:bCs/>
          <w:i/>
          <w:iCs/>
          <w:kern w:val="0"/>
          <w:sz w:val="24"/>
          <w:szCs w:val="24"/>
          <w:lang w:eastAsia="ru-RU"/>
          <w14:ligatures w14:val="none"/>
        </w:rPr>
        <w:t>Анализируя результаты работы за последние три года, можно наблюдать незначительную положительную динамику</w:t>
      </w:r>
      <w:r w:rsidRPr="006B5F24">
        <w:rPr>
          <w:rFonts w:ascii="Times New Roman" w:eastAsia="Times New Roman" w:hAnsi="Times New Roman" w:cs="Times New Roman"/>
          <w:b/>
          <w:bCs/>
          <w:i/>
          <w:iCs/>
          <w:kern w:val="0"/>
          <w:sz w:val="24"/>
          <w:szCs w:val="24"/>
          <w:lang w:val="kk-KZ" w:eastAsia="ru-RU"/>
          <w14:ligatures w14:val="none"/>
        </w:rPr>
        <w:t xml:space="preserve"> роста</w:t>
      </w:r>
      <w:r w:rsidRPr="006B5F24">
        <w:rPr>
          <w:rFonts w:ascii="Times New Roman" w:eastAsia="Times New Roman" w:hAnsi="Times New Roman" w:cs="Times New Roman"/>
          <w:b/>
          <w:bCs/>
          <w:i/>
          <w:iCs/>
          <w:kern w:val="0"/>
          <w:sz w:val="24"/>
          <w:szCs w:val="24"/>
          <w:lang w:eastAsia="ru-RU"/>
          <w14:ligatures w14:val="none"/>
        </w:rPr>
        <w:t xml:space="preserve"> качества знаний учащихся.</w:t>
      </w:r>
    </w:p>
    <w:p w14:paraId="31F370B4" w14:textId="77777777" w:rsidR="00DB73EA" w:rsidRPr="006B5F24" w:rsidRDefault="00DB73EA" w:rsidP="00B15D5B">
      <w:pPr>
        <w:numPr>
          <w:ilvl w:val="0"/>
          <w:numId w:val="9"/>
        </w:numPr>
        <w:tabs>
          <w:tab w:val="left" w:pos="426"/>
          <w:tab w:val="left" w:pos="851"/>
        </w:tabs>
        <w:spacing w:after="0" w:line="240" w:lineRule="auto"/>
        <w:contextualSpacing/>
        <w:jc w:val="both"/>
        <w:rPr>
          <w:rFonts w:ascii="Times New Roman" w:eastAsia="Calibri" w:hAnsi="Times New Roman" w:cs="Times New Roman"/>
          <w:b/>
          <w:bCs/>
          <w:i/>
          <w:iCs/>
          <w:sz w:val="24"/>
          <w:szCs w:val="24"/>
        </w:rPr>
      </w:pPr>
      <w:r w:rsidRPr="006B5F24">
        <w:rPr>
          <w:rFonts w:ascii="Times New Roman" w:eastAsia="Calibri" w:hAnsi="Times New Roman" w:cs="Times New Roman"/>
          <w:b/>
          <w:bCs/>
          <w:i/>
          <w:iCs/>
          <w:sz w:val="24"/>
          <w:szCs w:val="24"/>
        </w:rPr>
        <w:t>При переходе из младшего в среднее звено падает качество знаний учащихся, что связано с проблемами в адаптации учащихся при переходе из одной ступени в другую.</w:t>
      </w:r>
    </w:p>
    <w:p w14:paraId="6337803B" w14:textId="77777777" w:rsidR="00DB73EA" w:rsidRPr="006B5F24" w:rsidRDefault="00DB73EA" w:rsidP="00B15D5B">
      <w:pPr>
        <w:numPr>
          <w:ilvl w:val="0"/>
          <w:numId w:val="9"/>
        </w:numPr>
        <w:shd w:val="clear" w:color="auto" w:fill="FFFFFF"/>
        <w:spacing w:after="0" w:line="240" w:lineRule="auto"/>
        <w:jc w:val="both"/>
        <w:rPr>
          <w:rFonts w:ascii="Times New Roman" w:eastAsia="Times New Roman" w:hAnsi="Times New Roman" w:cs="Times New Roman"/>
          <w:b/>
          <w:bCs/>
          <w:i/>
          <w:iCs/>
          <w:kern w:val="0"/>
          <w:sz w:val="24"/>
          <w:szCs w:val="24"/>
          <w:lang w:eastAsia="ru-RU"/>
          <w14:ligatures w14:val="none"/>
        </w:rPr>
      </w:pPr>
      <w:r w:rsidRPr="006B5F24">
        <w:rPr>
          <w:rFonts w:ascii="Times New Roman" w:eastAsia="Times New Roman" w:hAnsi="Times New Roman" w:cs="Times New Roman"/>
          <w:b/>
          <w:bCs/>
          <w:i/>
          <w:iCs/>
          <w:kern w:val="0"/>
          <w:sz w:val="24"/>
          <w:szCs w:val="24"/>
          <w:lang w:eastAsia="ru-RU"/>
          <w14:ligatures w14:val="none"/>
        </w:rPr>
        <w:t xml:space="preserve">Следует отметить  низкое качество в параллелей </w:t>
      </w:r>
      <w:r w:rsidRPr="006B5F24">
        <w:rPr>
          <w:rFonts w:ascii="Times New Roman" w:eastAsia="Times New Roman" w:hAnsi="Times New Roman" w:cs="Times New Roman"/>
          <w:b/>
          <w:bCs/>
          <w:i/>
          <w:iCs/>
          <w:kern w:val="0"/>
          <w:sz w:val="24"/>
          <w:szCs w:val="24"/>
          <w:lang w:val="kk-KZ" w:eastAsia="ru-RU"/>
          <w14:ligatures w14:val="none"/>
        </w:rPr>
        <w:t>5</w:t>
      </w:r>
      <w:r w:rsidRPr="006B5F24">
        <w:rPr>
          <w:rFonts w:ascii="Times New Roman" w:eastAsia="Times New Roman" w:hAnsi="Times New Roman" w:cs="Times New Roman"/>
          <w:b/>
          <w:bCs/>
          <w:i/>
          <w:iCs/>
          <w:kern w:val="0"/>
          <w:sz w:val="24"/>
          <w:szCs w:val="24"/>
          <w:lang w:eastAsia="ru-RU"/>
          <w14:ligatures w14:val="none"/>
        </w:rPr>
        <w:t xml:space="preserve">-9-х классов по, алгебре в 7- 9 классах, геометрии в 8 классах, физике, химии  в </w:t>
      </w:r>
      <w:r w:rsidRPr="006B5F24">
        <w:rPr>
          <w:rFonts w:ascii="Times New Roman" w:eastAsia="Times New Roman" w:hAnsi="Times New Roman" w:cs="Times New Roman"/>
          <w:b/>
          <w:bCs/>
          <w:i/>
          <w:iCs/>
          <w:kern w:val="0"/>
          <w:sz w:val="24"/>
          <w:szCs w:val="24"/>
          <w:lang w:val="kk-KZ" w:eastAsia="ru-RU"/>
          <w14:ligatures w14:val="none"/>
        </w:rPr>
        <w:t>8</w:t>
      </w:r>
      <w:r w:rsidRPr="006B5F24">
        <w:rPr>
          <w:rFonts w:ascii="Times New Roman" w:eastAsia="Times New Roman" w:hAnsi="Times New Roman" w:cs="Times New Roman"/>
          <w:b/>
          <w:bCs/>
          <w:i/>
          <w:iCs/>
          <w:kern w:val="0"/>
          <w:sz w:val="24"/>
          <w:szCs w:val="24"/>
          <w:lang w:eastAsia="ru-RU"/>
          <w14:ligatures w14:val="none"/>
        </w:rPr>
        <w:t>-</w:t>
      </w:r>
      <w:r w:rsidRPr="006B5F24">
        <w:rPr>
          <w:rFonts w:ascii="Times New Roman" w:eastAsia="Times New Roman" w:hAnsi="Times New Roman" w:cs="Times New Roman"/>
          <w:b/>
          <w:bCs/>
          <w:i/>
          <w:iCs/>
          <w:kern w:val="0"/>
          <w:sz w:val="24"/>
          <w:szCs w:val="24"/>
          <w:lang w:val="kk-KZ" w:eastAsia="ru-RU"/>
          <w14:ligatures w14:val="none"/>
        </w:rPr>
        <w:t>10</w:t>
      </w:r>
      <w:r w:rsidRPr="006B5F24">
        <w:rPr>
          <w:rFonts w:ascii="Times New Roman" w:eastAsia="Times New Roman" w:hAnsi="Times New Roman" w:cs="Times New Roman"/>
          <w:b/>
          <w:bCs/>
          <w:i/>
          <w:iCs/>
          <w:kern w:val="0"/>
          <w:sz w:val="24"/>
          <w:szCs w:val="24"/>
          <w:lang w:eastAsia="ru-RU"/>
          <w14:ligatures w14:val="none"/>
        </w:rPr>
        <w:t xml:space="preserve"> классах, истории Казахстана в 8 классах.</w:t>
      </w:r>
    </w:p>
    <w:p w14:paraId="633F4547" w14:textId="77777777" w:rsidR="00DB73EA" w:rsidRPr="006B5F24" w:rsidRDefault="00DB73EA" w:rsidP="00DB73EA">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i/>
          <w:iCs/>
          <w:kern w:val="0"/>
          <w:sz w:val="24"/>
          <w:szCs w:val="24"/>
          <w:lang w:eastAsia="ru-RU"/>
          <w14:ligatures w14:val="none"/>
        </w:rPr>
        <w:t>Пути решения:</w:t>
      </w:r>
    </w:p>
    <w:p w14:paraId="0D519993" w14:textId="77777777" w:rsidR="00DB73EA" w:rsidRPr="006B5F24" w:rsidRDefault="00DB73EA" w:rsidP="00B15D5B">
      <w:pPr>
        <w:numPr>
          <w:ilvl w:val="0"/>
          <w:numId w:val="10"/>
        </w:num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Активизировать работу психологической службы совместно с классными руководителями по выявлению проблем у детей с низкими способностями обучения и оказания своевременной помощи.</w:t>
      </w:r>
    </w:p>
    <w:p w14:paraId="0E7D5BA5" w14:textId="77777777" w:rsidR="00DB73EA" w:rsidRPr="006B5F24" w:rsidRDefault="00DB73EA" w:rsidP="00B15D5B">
      <w:pPr>
        <w:numPr>
          <w:ilvl w:val="0"/>
          <w:numId w:val="10"/>
        </w:num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Продолжить работу классного руководителя с родителями учащихся, и напрямую учителя предметника и родителя.</w:t>
      </w:r>
    </w:p>
    <w:p w14:paraId="7A31881A" w14:textId="77777777" w:rsidR="00DB73EA" w:rsidRPr="006B5F24" w:rsidRDefault="00DB73EA" w:rsidP="00B15D5B">
      <w:pPr>
        <w:numPr>
          <w:ilvl w:val="0"/>
          <w:numId w:val="10"/>
        </w:numPr>
        <w:tabs>
          <w:tab w:val="left" w:pos="426"/>
          <w:tab w:val="left" w:pos="851"/>
        </w:tabs>
        <w:spacing w:after="0" w:line="240" w:lineRule="auto"/>
        <w:contextualSpacing/>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Использовать ИКТ-технологии, разнообразные </w:t>
      </w:r>
      <w:r w:rsidRPr="006B5F24">
        <w:rPr>
          <w:rFonts w:ascii="Times New Roman" w:eastAsia="Calibri" w:hAnsi="Times New Roman" w:cs="Times New Roman"/>
          <w:sz w:val="24"/>
          <w:szCs w:val="24"/>
          <w:lang w:val="kk-KZ"/>
        </w:rPr>
        <w:t xml:space="preserve">активные </w:t>
      </w:r>
      <w:r w:rsidRPr="006B5F24">
        <w:rPr>
          <w:rFonts w:ascii="Times New Roman" w:eastAsia="Calibri" w:hAnsi="Times New Roman" w:cs="Times New Roman"/>
          <w:sz w:val="24"/>
          <w:szCs w:val="24"/>
        </w:rPr>
        <w:t xml:space="preserve">формы уроков, шире развивать функциональную грамотность у учеников и </w:t>
      </w:r>
      <w:r w:rsidRPr="006B5F24">
        <w:rPr>
          <w:rFonts w:ascii="Times New Roman" w:eastAsia="Calibri" w:hAnsi="Times New Roman" w:cs="Times New Roman"/>
          <w:sz w:val="24"/>
          <w:szCs w:val="24"/>
          <w:lang w:val="kk-KZ"/>
        </w:rPr>
        <w:t>повышать мотивацию</w:t>
      </w:r>
      <w:r w:rsidRPr="006B5F24">
        <w:rPr>
          <w:rFonts w:ascii="Times New Roman" w:eastAsia="Calibri" w:hAnsi="Times New Roman" w:cs="Times New Roman"/>
          <w:sz w:val="24"/>
          <w:szCs w:val="24"/>
        </w:rPr>
        <w:t xml:space="preserve"> к </w:t>
      </w:r>
      <w:r w:rsidRPr="006B5F24">
        <w:rPr>
          <w:rFonts w:ascii="Times New Roman" w:eastAsia="Calibri" w:hAnsi="Times New Roman" w:cs="Times New Roman"/>
          <w:sz w:val="24"/>
          <w:szCs w:val="24"/>
          <w:lang w:val="kk-KZ"/>
        </w:rPr>
        <w:t xml:space="preserve">изучению </w:t>
      </w:r>
      <w:r w:rsidRPr="006B5F24">
        <w:rPr>
          <w:rFonts w:ascii="Times New Roman" w:eastAsia="Calibri" w:hAnsi="Times New Roman" w:cs="Times New Roman"/>
          <w:sz w:val="24"/>
          <w:szCs w:val="24"/>
        </w:rPr>
        <w:t>предмет</w:t>
      </w:r>
      <w:r w:rsidRPr="006B5F24">
        <w:rPr>
          <w:rFonts w:ascii="Times New Roman" w:eastAsia="Calibri" w:hAnsi="Times New Roman" w:cs="Times New Roman"/>
          <w:sz w:val="24"/>
          <w:szCs w:val="24"/>
          <w:lang w:val="kk-KZ"/>
        </w:rPr>
        <w:t>а</w:t>
      </w:r>
      <w:r w:rsidRPr="006B5F24">
        <w:rPr>
          <w:rFonts w:ascii="Times New Roman" w:eastAsia="Calibri" w:hAnsi="Times New Roman" w:cs="Times New Roman"/>
          <w:sz w:val="24"/>
          <w:szCs w:val="24"/>
        </w:rPr>
        <w:t>.</w:t>
      </w:r>
    </w:p>
    <w:p w14:paraId="593F525E" w14:textId="77777777" w:rsidR="00DB73EA" w:rsidRPr="006B5F24" w:rsidRDefault="00DB73EA" w:rsidP="00DB73EA">
      <w:pPr>
        <w:spacing w:after="0" w:line="240" w:lineRule="auto"/>
        <w:ind w:firstLine="567"/>
        <w:jc w:val="both"/>
        <w:rPr>
          <w:rFonts w:ascii="Times New Roman" w:eastAsia="Calibri" w:hAnsi="Times New Roman" w:cs="Times New Roman"/>
          <w:sz w:val="24"/>
          <w:szCs w:val="24"/>
        </w:rPr>
      </w:pPr>
    </w:p>
    <w:p w14:paraId="6D47C2D4" w14:textId="77777777" w:rsidR="00DB73EA" w:rsidRPr="006B5F24" w:rsidRDefault="00DB73EA" w:rsidP="00DB73EA">
      <w:pPr>
        <w:spacing w:after="0" w:line="240" w:lineRule="auto"/>
        <w:ind w:firstLine="425"/>
        <w:jc w:val="center"/>
        <w:rPr>
          <w:rFonts w:ascii="Times New Roman" w:eastAsia="Calibri" w:hAnsi="Times New Roman" w:cs="Times New Roman"/>
          <w:b/>
          <w:i/>
          <w:sz w:val="24"/>
          <w:szCs w:val="24"/>
        </w:rPr>
      </w:pPr>
      <w:r w:rsidRPr="006B5F24">
        <w:rPr>
          <w:rFonts w:ascii="Times New Roman" w:eastAsia="Calibri" w:hAnsi="Times New Roman" w:cs="Times New Roman"/>
          <w:b/>
          <w:i/>
          <w:sz w:val="24"/>
          <w:szCs w:val="24"/>
        </w:rPr>
        <w:t>Результаты итоговой аттестации учащихся 9, 11-х классов</w:t>
      </w:r>
    </w:p>
    <w:p w14:paraId="750A2152" w14:textId="77777777" w:rsidR="00DB73EA" w:rsidRPr="006B5F24" w:rsidRDefault="00DB73EA" w:rsidP="00DB73EA">
      <w:pPr>
        <w:spacing w:after="0" w:line="240" w:lineRule="auto"/>
        <w:ind w:firstLine="425"/>
        <w:jc w:val="center"/>
        <w:rPr>
          <w:rFonts w:ascii="Times New Roman" w:eastAsia="Calibri" w:hAnsi="Times New Roman" w:cs="Times New Roman"/>
          <w:b/>
          <w:i/>
          <w:sz w:val="24"/>
          <w:szCs w:val="24"/>
        </w:rPr>
      </w:pPr>
      <w:r w:rsidRPr="006B5F24">
        <w:rPr>
          <w:rFonts w:ascii="Times New Roman" w:eastAsia="Calibri" w:hAnsi="Times New Roman" w:cs="Times New Roman"/>
          <w:b/>
          <w:i/>
          <w:sz w:val="24"/>
          <w:szCs w:val="24"/>
        </w:rPr>
        <w:t>2022-2023  учебного года</w:t>
      </w:r>
    </w:p>
    <w:p w14:paraId="20AD2C9E" w14:textId="77777777" w:rsidR="00DB73EA" w:rsidRPr="006B5F24" w:rsidRDefault="00DB73EA" w:rsidP="00DB73EA">
      <w:pPr>
        <w:keepNext/>
        <w:keepLines/>
        <w:shd w:val="clear" w:color="auto" w:fill="FFFFFF"/>
        <w:spacing w:before="240" w:after="0" w:line="277" w:lineRule="atLeast"/>
        <w:jc w:val="both"/>
        <w:textAlignment w:val="baseline"/>
        <w:outlineLvl w:val="0"/>
        <w:rPr>
          <w:rFonts w:ascii="Times New Roman" w:eastAsia="Times New Roman" w:hAnsi="Times New Roman" w:cs="Times New Roman"/>
          <w:kern w:val="0"/>
          <w:sz w:val="24"/>
          <w:szCs w:val="24"/>
          <w14:ligatures w14:val="none"/>
        </w:rPr>
      </w:pPr>
      <w:r w:rsidRPr="006B5F24">
        <w:rPr>
          <w:rFonts w:ascii="Times New Roman" w:eastAsia="Times New Roman" w:hAnsi="Times New Roman" w:cs="Times New Roman"/>
          <w:kern w:val="0"/>
          <w:sz w:val="24"/>
          <w:szCs w:val="24"/>
          <w14:ligatures w14:val="none"/>
        </w:rPr>
        <w:lastRenderedPageBreak/>
        <w:t xml:space="preserve">       В соответствии с</w:t>
      </w:r>
      <w:r w:rsidRPr="006B5F24">
        <w:rPr>
          <w:rFonts w:ascii="Times New Roman" w:eastAsia="Times New Roman" w:hAnsi="Times New Roman" w:cs="Times New Roman"/>
          <w:kern w:val="0"/>
          <w:sz w:val="24"/>
          <w:szCs w:val="24"/>
          <w:shd w:val="clear" w:color="auto" w:fill="FFFFFF"/>
          <w14:ligatures w14:val="none"/>
        </w:rPr>
        <w:t xml:space="preserve"> п</w:t>
      </w:r>
      <w:r w:rsidRPr="006B5F24">
        <w:rPr>
          <w:rFonts w:ascii="Times New Roman" w:eastAsia="Times New Roman" w:hAnsi="Times New Roman" w:cs="Times New Roman"/>
          <w:spacing w:val="1"/>
          <w:kern w:val="0"/>
          <w:sz w:val="24"/>
          <w:szCs w:val="24"/>
          <w:shd w:val="clear" w:color="auto" w:fill="FFFFFF"/>
          <w14:ligatures w14:val="none"/>
        </w:rPr>
        <w:t>риказом Министра просвещения Республики Казахстан от 10 апреля 2023 года № 88</w:t>
      </w:r>
      <w:r w:rsidRPr="006B5F24">
        <w:rPr>
          <w:rFonts w:ascii="Times New Roman" w:eastAsia="Times New Roman" w:hAnsi="Times New Roman" w:cs="Times New Roman"/>
          <w:kern w:val="0"/>
          <w:sz w:val="24"/>
          <w:szCs w:val="24"/>
          <w:shd w:val="clear" w:color="auto" w:fill="FFFFFF"/>
          <w14:ligatures w14:val="none"/>
        </w:rPr>
        <w:t xml:space="preserve"> </w:t>
      </w:r>
      <w:r w:rsidRPr="006B5F24">
        <w:rPr>
          <w:rFonts w:ascii="Times New Roman" w:eastAsia="Times New Roman" w:hAnsi="Times New Roman" w:cs="Times New Roman"/>
          <w:kern w:val="0"/>
          <w:sz w:val="24"/>
          <w:szCs w:val="24"/>
          <w14:ligatures w14:val="none"/>
        </w:rPr>
        <w:t>«</w:t>
      </w:r>
      <w:r w:rsidRPr="006B5F24">
        <w:rPr>
          <w:rFonts w:ascii="Times New Roman" w:eastAsia="Times New Roman" w:hAnsi="Times New Roman" w:cs="Times New Roman"/>
          <w:bCs/>
          <w:kern w:val="0"/>
          <w:sz w:val="24"/>
          <w:szCs w:val="24"/>
          <w14:ligatures w14:val="none"/>
        </w:rPr>
        <w:t>Об утверждении сроков завершения 2022-2023 учебного года и проведения итоговой аттестации обучающихся в организациях среднего образования</w:t>
      </w:r>
      <w:r w:rsidRPr="006B5F24">
        <w:rPr>
          <w:rFonts w:ascii="Times New Roman" w:eastAsia="Times New Roman" w:hAnsi="Times New Roman" w:cs="Times New Roman"/>
          <w:kern w:val="0"/>
          <w:sz w:val="24"/>
          <w:szCs w:val="24"/>
          <w14:ligatures w14:val="none"/>
        </w:rPr>
        <w:t xml:space="preserve">» и </w:t>
      </w:r>
      <w:r w:rsidRPr="006B5F24">
        <w:rPr>
          <w:rFonts w:ascii="Times New Roman" w:eastAsia="Times New Roman" w:hAnsi="Times New Roman" w:cs="Times New Roman"/>
          <w:kern w:val="0"/>
          <w:sz w:val="24"/>
          <w:szCs w:val="24"/>
          <w:lang w:val="kk-KZ"/>
          <w14:ligatures w14:val="none"/>
        </w:rPr>
        <w:t xml:space="preserve">приказа Министра просвещения Республики Казахстан от 13 апреля 2023 года № 96 «О </w:t>
      </w:r>
      <w:r w:rsidRPr="006B5F24">
        <w:rPr>
          <w:rFonts w:ascii="Times New Roman" w:eastAsia="Times New Roman" w:hAnsi="Times New Roman" w:cs="Times New Roman"/>
          <w:kern w:val="0"/>
          <w:sz w:val="24"/>
          <w:szCs w:val="24"/>
          <w14:ligatures w14:val="none"/>
        </w:rPr>
        <w:t xml:space="preserve">внесении изменений </w:t>
      </w:r>
      <w:r w:rsidRPr="006B5F24">
        <w:rPr>
          <w:rFonts w:ascii="Times New Roman" w:eastAsia="Times New Roman" w:hAnsi="Times New Roman" w:cs="Times New Roman"/>
          <w:kern w:val="0"/>
          <w:sz w:val="24"/>
          <w:szCs w:val="24"/>
          <w:lang w:val="kk-KZ"/>
          <w14:ligatures w14:val="none"/>
        </w:rPr>
        <w:t>в</w:t>
      </w:r>
      <w:r w:rsidRPr="006B5F24">
        <w:rPr>
          <w:rFonts w:ascii="Times New Roman" w:eastAsia="Times New Roman" w:hAnsi="Times New Roman" w:cs="Times New Roman"/>
          <w:kern w:val="0"/>
          <w:sz w:val="24"/>
          <w:szCs w:val="24"/>
          <w14:ligatures w14:val="none"/>
        </w:rPr>
        <w:t xml:space="preserve">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w:t>
      </w:r>
      <w:r w:rsidRPr="006B5F24">
        <w:rPr>
          <w:rFonts w:ascii="Times New Roman" w:eastAsia="Times New Roman" w:hAnsi="Times New Roman" w:cs="Times New Roman"/>
          <w:bCs/>
          <w:kern w:val="0"/>
          <w:sz w:val="24"/>
          <w:szCs w:val="24"/>
          <w14:ligatures w14:val="none"/>
        </w:rPr>
        <w:t>была проведена итоговая аттестация в 9-х классах по русскому, казахскому языкам,  алгебре и предметам по выбору; в 11-х классах по русскому, казахскому языкам, истории Казахстана, алгебре и началам анализа и предметам по выбору.</w:t>
      </w:r>
    </w:p>
    <w:p w14:paraId="2E957D8B" w14:textId="77777777" w:rsidR="00DB73EA" w:rsidRPr="006B5F24" w:rsidRDefault="00DB73EA" w:rsidP="00DB73EA">
      <w:pPr>
        <w:shd w:val="clear" w:color="auto" w:fill="FFFFFF"/>
        <w:spacing w:after="0" w:line="240" w:lineRule="auto"/>
        <w:ind w:firstLine="567"/>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В соответствии с планом подготовки к государственной итоговой аттестации выпускников 9-х и 11 классов, в целях качественной подготовки к сдаче экзаменов обучающимися проведена следующая работа: </w:t>
      </w:r>
    </w:p>
    <w:p w14:paraId="37FE16A9" w14:textId="77777777" w:rsidR="00DB73EA" w:rsidRPr="006B5F24" w:rsidRDefault="00DB73EA" w:rsidP="00B15D5B">
      <w:pPr>
        <w:numPr>
          <w:ilvl w:val="0"/>
          <w:numId w:val="11"/>
        </w:numPr>
        <w:shd w:val="clear" w:color="auto" w:fill="FFFFFF"/>
        <w:tabs>
          <w:tab w:val="left" w:pos="851"/>
        </w:tabs>
        <w:spacing w:after="0" w:line="240" w:lineRule="auto"/>
        <w:ind w:firstLine="567"/>
        <w:jc w:val="both"/>
        <w:textAlignment w:val="baseline"/>
        <w:outlineLvl w:val="0"/>
        <w:rPr>
          <w:rFonts w:ascii="Times New Roman" w:eastAsia="Times New Roman" w:hAnsi="Times New Roman" w:cs="Times New Roman"/>
          <w:kern w:val="0"/>
          <w:sz w:val="24"/>
          <w:szCs w:val="24"/>
          <w14:ligatures w14:val="none"/>
        </w:rPr>
      </w:pPr>
      <w:r w:rsidRPr="006B5F24">
        <w:rPr>
          <w:rFonts w:ascii="Times New Roman" w:eastAsia="Times New Roman" w:hAnsi="Times New Roman" w:cs="Times New Roman"/>
          <w:kern w:val="0"/>
          <w:sz w:val="24"/>
          <w:szCs w:val="24"/>
          <w14:ligatures w14:val="none"/>
        </w:rPr>
        <w:t>Родители и обучающиеся ознакомлены с нормативно-правовыми документами по проведению итоговой аттестации (</w:t>
      </w:r>
      <w:r w:rsidRPr="006B5F24">
        <w:rPr>
          <w:rFonts w:ascii="Times New Roman" w:eastAsia="Times New Roman" w:hAnsi="Times New Roman" w:cs="Times New Roman"/>
          <w:kern w:val="0"/>
          <w:sz w:val="24"/>
          <w:szCs w:val="24"/>
          <w:lang w:val="kk-KZ"/>
          <w14:ligatures w14:val="none"/>
        </w:rPr>
        <w:t xml:space="preserve">приказа Министра просвещения Республики Казахстан от 13 апреля 2023 года № 96 «О </w:t>
      </w:r>
      <w:r w:rsidRPr="006B5F24">
        <w:rPr>
          <w:rFonts w:ascii="Times New Roman" w:eastAsia="Times New Roman" w:hAnsi="Times New Roman" w:cs="Times New Roman"/>
          <w:kern w:val="0"/>
          <w:sz w:val="24"/>
          <w:szCs w:val="24"/>
          <w14:ligatures w14:val="none"/>
        </w:rPr>
        <w:t xml:space="preserve">внесении изменений </w:t>
      </w:r>
      <w:r w:rsidRPr="006B5F24">
        <w:rPr>
          <w:rFonts w:ascii="Times New Roman" w:eastAsia="Times New Roman" w:hAnsi="Times New Roman" w:cs="Times New Roman"/>
          <w:kern w:val="0"/>
          <w:sz w:val="24"/>
          <w:szCs w:val="24"/>
          <w:lang w:val="kk-KZ"/>
          <w14:ligatures w14:val="none"/>
        </w:rPr>
        <w:t>в</w:t>
      </w:r>
      <w:r w:rsidRPr="006B5F24">
        <w:rPr>
          <w:rFonts w:ascii="Times New Roman" w:eastAsia="Times New Roman" w:hAnsi="Times New Roman" w:cs="Times New Roman"/>
          <w:kern w:val="0"/>
          <w:sz w:val="24"/>
          <w:szCs w:val="24"/>
          <w14:ligatures w14:val="none"/>
        </w:rPr>
        <w:t xml:space="preserve">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6B5F24">
        <w:rPr>
          <w:rFonts w:ascii="Times New Roman" w:eastAsia="Times New Roman" w:hAnsi="Times New Roman" w:cs="Times New Roman"/>
          <w:kern w:val="0"/>
          <w:sz w:val="24"/>
          <w:szCs w:val="24"/>
          <w:shd w:val="clear" w:color="auto" w:fill="FFFFFF"/>
          <w14:ligatures w14:val="none"/>
        </w:rPr>
        <w:t>).</w:t>
      </w:r>
    </w:p>
    <w:p w14:paraId="29B83114" w14:textId="77777777" w:rsidR="00DB73EA" w:rsidRPr="006B5F24" w:rsidRDefault="00DB73EA" w:rsidP="00B15D5B">
      <w:pPr>
        <w:numPr>
          <w:ilvl w:val="0"/>
          <w:numId w:val="11"/>
        </w:numPr>
        <w:shd w:val="clear" w:color="auto" w:fill="FFFFFF"/>
        <w:tabs>
          <w:tab w:val="left" w:pos="851"/>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Проведена инструктивно-методическая работа с классными руководителями, учителями-предметниками о работе по подготовке к итоговой аттестации. </w:t>
      </w:r>
    </w:p>
    <w:p w14:paraId="1A3FA462" w14:textId="77777777" w:rsidR="00DB73EA" w:rsidRPr="006B5F24" w:rsidRDefault="00DB73EA" w:rsidP="00B15D5B">
      <w:pPr>
        <w:numPr>
          <w:ilvl w:val="0"/>
          <w:numId w:val="11"/>
        </w:numPr>
        <w:shd w:val="clear" w:color="auto" w:fill="FFFFFF"/>
        <w:tabs>
          <w:tab w:val="left" w:pos="851"/>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Проведены родительские и ученические собрания по организации и проведению итоговой аттестации (март, май).</w:t>
      </w:r>
    </w:p>
    <w:p w14:paraId="16920E75" w14:textId="77777777" w:rsidR="00DB73EA" w:rsidRPr="006B5F24" w:rsidRDefault="00DB73EA" w:rsidP="00DB73EA">
      <w:pPr>
        <w:spacing w:after="0" w:line="240" w:lineRule="auto"/>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 xml:space="preserve">        С 31 мая по 13 июня 2023 года проходила итоговая аттестация за курс основного среднего образования. Решением педагогического совета №</w:t>
      </w:r>
      <w:r w:rsidRPr="006B5F24">
        <w:rPr>
          <w:rFonts w:ascii="Times New Roman" w:eastAsia="Calibri" w:hAnsi="Times New Roman" w:cs="Times New Roman"/>
          <w:sz w:val="24"/>
          <w:szCs w:val="24"/>
          <w:lang w:val="kk-KZ"/>
        </w:rPr>
        <w:t xml:space="preserve">10 </w:t>
      </w:r>
      <w:r w:rsidRPr="006B5F24">
        <w:rPr>
          <w:rFonts w:ascii="Times New Roman" w:eastAsia="Calibri" w:hAnsi="Times New Roman" w:cs="Times New Roman"/>
          <w:sz w:val="24"/>
          <w:szCs w:val="24"/>
        </w:rPr>
        <w:t>от 2</w:t>
      </w:r>
      <w:r w:rsidRPr="006B5F24">
        <w:rPr>
          <w:rFonts w:ascii="Times New Roman" w:eastAsia="Calibri" w:hAnsi="Times New Roman" w:cs="Times New Roman"/>
          <w:sz w:val="24"/>
          <w:szCs w:val="24"/>
          <w:lang w:val="kk-KZ"/>
        </w:rPr>
        <w:t>9</w:t>
      </w:r>
      <w:r w:rsidRPr="006B5F24">
        <w:rPr>
          <w:rFonts w:ascii="Times New Roman" w:eastAsia="Calibri" w:hAnsi="Times New Roman" w:cs="Times New Roman"/>
          <w:sz w:val="24"/>
          <w:szCs w:val="24"/>
        </w:rPr>
        <w:t>.05.2023 года 1</w:t>
      </w:r>
      <w:r w:rsidRPr="006B5F24">
        <w:rPr>
          <w:rFonts w:ascii="Times New Roman" w:eastAsia="Calibri" w:hAnsi="Times New Roman" w:cs="Times New Roman"/>
          <w:sz w:val="24"/>
          <w:szCs w:val="24"/>
          <w:lang w:val="kk-KZ"/>
        </w:rPr>
        <w:t>34</w:t>
      </w:r>
      <w:r w:rsidRPr="006B5F24">
        <w:rPr>
          <w:rFonts w:ascii="Times New Roman" w:eastAsia="Calibri" w:hAnsi="Times New Roman" w:cs="Times New Roman"/>
          <w:sz w:val="24"/>
          <w:szCs w:val="24"/>
        </w:rPr>
        <w:t xml:space="preserve"> человек были допущены к экзаменам, освобожден</w:t>
      </w:r>
      <w:r w:rsidRPr="006B5F24">
        <w:rPr>
          <w:rFonts w:ascii="Times New Roman" w:eastAsia="Calibri" w:hAnsi="Times New Roman" w:cs="Times New Roman"/>
          <w:sz w:val="24"/>
          <w:szCs w:val="24"/>
          <w:lang w:val="kk-KZ"/>
        </w:rPr>
        <w:t>ы</w:t>
      </w:r>
      <w:r w:rsidRPr="006B5F24">
        <w:rPr>
          <w:rFonts w:ascii="Times New Roman" w:eastAsia="Calibri" w:hAnsi="Times New Roman" w:cs="Times New Roman"/>
          <w:sz w:val="24"/>
          <w:szCs w:val="24"/>
        </w:rPr>
        <w:t xml:space="preserve"> по состоянию здоровья: </w:t>
      </w:r>
      <w:r w:rsidRPr="006B5F24">
        <w:rPr>
          <w:rFonts w:ascii="Times New Roman" w:eastAsia="Calibri" w:hAnsi="Times New Roman" w:cs="Times New Roman"/>
          <w:sz w:val="24"/>
          <w:szCs w:val="24"/>
          <w:lang w:val="kk-KZ"/>
        </w:rPr>
        <w:t xml:space="preserve">Беликова С, Антюшин Д.,, Данилова П., Никоноров В., Волкова Е., Какенов Д.,Щепов И., Сафина Д </w:t>
      </w:r>
      <w:r w:rsidRPr="006B5F24">
        <w:rPr>
          <w:rFonts w:ascii="Times New Roman" w:eastAsia="Calibri" w:hAnsi="Times New Roman" w:cs="Times New Roman"/>
          <w:sz w:val="24"/>
          <w:szCs w:val="24"/>
        </w:rPr>
        <w:t>(справка ВКК</w:t>
      </w:r>
      <w:r w:rsidRPr="006B5F24">
        <w:rPr>
          <w:rFonts w:ascii="Times New Roman" w:eastAsia="Calibri" w:hAnsi="Times New Roman" w:cs="Times New Roman"/>
          <w:sz w:val="24"/>
          <w:szCs w:val="24"/>
          <w:lang w:val="kk-KZ"/>
        </w:rPr>
        <w:t>, ПМПК</w:t>
      </w:r>
      <w:r w:rsidRPr="006B5F24">
        <w:rPr>
          <w:rFonts w:ascii="Times New Roman" w:eastAsia="Calibri" w:hAnsi="Times New Roman" w:cs="Times New Roman"/>
          <w:sz w:val="24"/>
          <w:szCs w:val="24"/>
        </w:rPr>
        <w:t>)</w:t>
      </w:r>
      <w:r w:rsidRPr="006B5F24">
        <w:rPr>
          <w:rFonts w:ascii="Times New Roman" w:eastAsia="Calibri" w:hAnsi="Times New Roman" w:cs="Times New Roman"/>
          <w:sz w:val="24"/>
          <w:szCs w:val="24"/>
          <w:lang w:val="kk-KZ"/>
        </w:rPr>
        <w:t>.</w:t>
      </w:r>
    </w:p>
    <w:p w14:paraId="7C416396" w14:textId="77777777" w:rsidR="00DB73EA" w:rsidRPr="006B5F24" w:rsidRDefault="00DB73EA" w:rsidP="00DB73EA">
      <w:pPr>
        <w:shd w:val="clear" w:color="auto" w:fill="FFFFFF"/>
        <w:spacing w:after="0" w:line="240" w:lineRule="auto"/>
        <w:ind w:firstLine="567"/>
        <w:jc w:val="both"/>
        <w:rPr>
          <w:rFonts w:ascii="Times New Roman" w:eastAsia="Calibri" w:hAnsi="Times New Roman" w:cs="Times New Roman"/>
          <w:sz w:val="24"/>
          <w:szCs w:val="24"/>
        </w:rPr>
      </w:pPr>
      <w:r w:rsidRPr="006B5F24">
        <w:rPr>
          <w:rFonts w:ascii="Times New Roman" w:eastAsia="Times New Roman" w:hAnsi="Times New Roman" w:cs="Times New Roman"/>
          <w:sz w:val="24"/>
          <w:szCs w:val="24"/>
        </w:rPr>
        <w:t>По  результатам  обучения  в  9  классах  ученики показали  базовую  подготовку</w:t>
      </w:r>
      <w:r w:rsidRPr="006B5F24">
        <w:rPr>
          <w:rFonts w:ascii="Times New Roman" w:eastAsia="Times New Roman" w:hAnsi="Times New Roman" w:cs="Times New Roman"/>
          <w:sz w:val="24"/>
          <w:szCs w:val="24"/>
          <w:lang w:val="kk-KZ"/>
        </w:rPr>
        <w:t xml:space="preserve">. </w:t>
      </w:r>
    </w:p>
    <w:p w14:paraId="73965D76" w14:textId="77777777" w:rsidR="00DB73EA" w:rsidRPr="006B5F24" w:rsidRDefault="00DB73EA" w:rsidP="00DB73EA">
      <w:pPr>
        <w:shd w:val="clear" w:color="auto" w:fill="FFFFFF"/>
        <w:spacing w:after="0" w:line="240" w:lineRule="auto"/>
        <w:ind w:firstLine="567"/>
        <w:jc w:val="both"/>
        <w:rPr>
          <w:rFonts w:ascii="Times New Roman" w:eastAsia="Calibri" w:hAnsi="Times New Roman" w:cs="Times New Roman"/>
          <w:b/>
          <w:sz w:val="24"/>
          <w:szCs w:val="24"/>
        </w:rPr>
      </w:pPr>
    </w:p>
    <w:p w14:paraId="6A8C6E54" w14:textId="77777777" w:rsidR="00DB73EA" w:rsidRPr="006B5F24" w:rsidRDefault="00DB73EA" w:rsidP="00DB73EA">
      <w:pPr>
        <w:shd w:val="clear" w:color="auto" w:fill="FFFFFF"/>
        <w:spacing w:after="0" w:line="240" w:lineRule="auto"/>
        <w:ind w:firstLine="567"/>
        <w:jc w:val="both"/>
        <w:rPr>
          <w:rFonts w:ascii="Times New Roman" w:eastAsia="Calibri" w:hAnsi="Times New Roman" w:cs="Times New Roman"/>
          <w:b/>
          <w:sz w:val="24"/>
          <w:szCs w:val="24"/>
        </w:rPr>
      </w:pPr>
      <w:r w:rsidRPr="006B5F24">
        <w:rPr>
          <w:rFonts w:ascii="Times New Roman" w:eastAsia="Calibri" w:hAnsi="Times New Roman" w:cs="Times New Roman"/>
          <w:b/>
          <w:sz w:val="24"/>
          <w:szCs w:val="24"/>
        </w:rPr>
        <w:t xml:space="preserve">Результаты итоговой   аттестации за курс основного среднего образования   </w:t>
      </w:r>
    </w:p>
    <w:p w14:paraId="28716D1A" w14:textId="77777777" w:rsidR="00DB73EA" w:rsidRPr="006B5F24" w:rsidRDefault="00DB73EA" w:rsidP="00DB73EA">
      <w:pPr>
        <w:shd w:val="clear" w:color="auto" w:fill="FFFFFF"/>
        <w:spacing w:after="0" w:line="240" w:lineRule="auto"/>
        <w:ind w:firstLine="567"/>
        <w:jc w:val="both"/>
        <w:rPr>
          <w:rFonts w:ascii="Times New Roman" w:eastAsia="Times New Roman" w:hAnsi="Times New Roman" w:cs="Times New Roman"/>
          <w:b/>
          <w:sz w:val="24"/>
          <w:szCs w:val="24"/>
          <w:lang w:val="kk-KZ" w:eastAsia="ru-RU"/>
        </w:rPr>
      </w:pPr>
    </w:p>
    <w:tbl>
      <w:tblPr>
        <w:tblStyle w:val="TableNormal2"/>
        <w:tblW w:w="9677" w:type="dxa"/>
        <w:jc w:val="center"/>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1597"/>
        <w:gridCol w:w="1350"/>
        <w:gridCol w:w="992"/>
        <w:gridCol w:w="1201"/>
        <w:gridCol w:w="993"/>
        <w:gridCol w:w="1275"/>
        <w:gridCol w:w="1134"/>
      </w:tblGrid>
      <w:tr w:rsidR="00DB73EA" w:rsidRPr="006B5F24" w14:paraId="38A29C0A" w14:textId="77777777" w:rsidTr="006F66FC">
        <w:trPr>
          <w:trHeight w:val="302"/>
          <w:jc w:val="center"/>
        </w:trPr>
        <w:tc>
          <w:tcPr>
            <w:tcW w:w="1135" w:type="dxa"/>
            <w:vMerge w:val="restart"/>
            <w:tcBorders>
              <w:right w:val="single" w:sz="6" w:space="0" w:color="000000"/>
            </w:tcBorders>
          </w:tcPr>
          <w:p w14:paraId="22733718" w14:textId="77777777" w:rsidR="00DB73EA" w:rsidRPr="006B5F24" w:rsidRDefault="00DB73EA" w:rsidP="00DB73EA">
            <w:pPr>
              <w:spacing w:before="2"/>
              <w:ind w:left="146"/>
              <w:rPr>
                <w:rFonts w:ascii="Times New Roman" w:eastAsia="Times New Roman" w:hAnsi="Times New Roman" w:cs="Times New Roman"/>
                <w:b/>
                <w:sz w:val="24"/>
                <w:szCs w:val="24"/>
                <w:lang w:val="kk-KZ"/>
              </w:rPr>
            </w:pPr>
            <w:r w:rsidRPr="006B5F24">
              <w:rPr>
                <w:rFonts w:ascii="Times New Roman" w:eastAsia="Times New Roman" w:hAnsi="Times New Roman" w:cs="Times New Roman"/>
                <w:b/>
                <w:sz w:val="24"/>
                <w:szCs w:val="24"/>
                <w:lang w:val="kk-KZ"/>
              </w:rPr>
              <w:t>Классы</w:t>
            </w:r>
          </w:p>
        </w:tc>
        <w:tc>
          <w:tcPr>
            <w:tcW w:w="1597" w:type="dxa"/>
            <w:vMerge w:val="restart"/>
            <w:tcBorders>
              <w:left w:val="single" w:sz="6" w:space="0" w:color="000000"/>
            </w:tcBorders>
          </w:tcPr>
          <w:p w14:paraId="3915537C" w14:textId="77777777" w:rsidR="00DB73EA" w:rsidRPr="006B5F24" w:rsidRDefault="00DB73EA" w:rsidP="00DB73EA">
            <w:pPr>
              <w:spacing w:before="2"/>
              <w:jc w:val="both"/>
              <w:rPr>
                <w:rFonts w:ascii="Times New Roman" w:eastAsia="Times New Roman" w:hAnsi="Times New Roman" w:cs="Times New Roman"/>
                <w:b/>
                <w:sz w:val="24"/>
                <w:szCs w:val="24"/>
                <w:lang w:val="kk-KZ"/>
              </w:rPr>
            </w:pPr>
            <w:r w:rsidRPr="006B5F24">
              <w:rPr>
                <w:rFonts w:ascii="Times New Roman" w:eastAsia="Times New Roman" w:hAnsi="Times New Roman" w:cs="Times New Roman"/>
                <w:b/>
                <w:sz w:val="24"/>
                <w:szCs w:val="24"/>
                <w:lang w:val="kk-KZ"/>
              </w:rPr>
              <w:t>Предметы</w:t>
            </w:r>
          </w:p>
        </w:tc>
        <w:tc>
          <w:tcPr>
            <w:tcW w:w="2342" w:type="dxa"/>
            <w:gridSpan w:val="2"/>
          </w:tcPr>
          <w:p w14:paraId="023085A1" w14:textId="77777777" w:rsidR="00DB73EA" w:rsidRPr="006B5F24" w:rsidRDefault="00DB73EA" w:rsidP="00DB73EA">
            <w:pPr>
              <w:spacing w:before="2"/>
              <w:ind w:left="512"/>
              <w:rPr>
                <w:rFonts w:ascii="Times New Roman" w:eastAsia="Times New Roman" w:hAnsi="Times New Roman" w:cs="Times New Roman"/>
                <w:b/>
                <w:sz w:val="24"/>
                <w:szCs w:val="24"/>
                <w:lang w:val="kk-KZ"/>
              </w:rPr>
            </w:pPr>
            <w:r w:rsidRPr="006B5F24">
              <w:rPr>
                <w:rFonts w:ascii="Times New Roman" w:eastAsia="Times New Roman" w:hAnsi="Times New Roman" w:cs="Times New Roman"/>
                <w:b/>
                <w:sz w:val="24"/>
                <w:szCs w:val="24"/>
                <w:lang w:val="kk-KZ"/>
              </w:rPr>
              <w:t>2020-2021</w:t>
            </w:r>
          </w:p>
        </w:tc>
        <w:tc>
          <w:tcPr>
            <w:tcW w:w="2194" w:type="dxa"/>
            <w:gridSpan w:val="2"/>
          </w:tcPr>
          <w:p w14:paraId="1A833334" w14:textId="77777777" w:rsidR="00DB73EA" w:rsidRPr="006B5F24" w:rsidRDefault="00DB73EA" w:rsidP="00DB73EA">
            <w:pPr>
              <w:spacing w:before="2"/>
              <w:ind w:left="520"/>
              <w:rPr>
                <w:rFonts w:ascii="Times New Roman" w:eastAsia="Times New Roman" w:hAnsi="Times New Roman" w:cs="Times New Roman"/>
                <w:b/>
                <w:sz w:val="24"/>
                <w:szCs w:val="24"/>
                <w:lang w:val="kk-KZ"/>
              </w:rPr>
            </w:pPr>
            <w:r w:rsidRPr="006B5F24">
              <w:rPr>
                <w:rFonts w:ascii="Times New Roman" w:eastAsia="Times New Roman" w:hAnsi="Times New Roman" w:cs="Times New Roman"/>
                <w:b/>
                <w:sz w:val="24"/>
                <w:szCs w:val="24"/>
                <w:lang w:val="kk-KZ"/>
              </w:rPr>
              <w:t>2021-2022</w:t>
            </w:r>
          </w:p>
        </w:tc>
        <w:tc>
          <w:tcPr>
            <w:tcW w:w="2409" w:type="dxa"/>
            <w:gridSpan w:val="2"/>
          </w:tcPr>
          <w:p w14:paraId="365010D5" w14:textId="77777777" w:rsidR="00DB73EA" w:rsidRPr="006B5F24" w:rsidRDefault="00DB73EA" w:rsidP="00DB73EA">
            <w:pPr>
              <w:spacing w:before="2"/>
              <w:ind w:left="520"/>
              <w:rPr>
                <w:rFonts w:ascii="Times New Roman" w:eastAsia="Times New Roman" w:hAnsi="Times New Roman" w:cs="Times New Roman"/>
                <w:b/>
                <w:sz w:val="24"/>
                <w:szCs w:val="24"/>
                <w:lang w:val="kk-KZ"/>
              </w:rPr>
            </w:pPr>
            <w:r w:rsidRPr="006B5F24">
              <w:rPr>
                <w:rFonts w:ascii="Times New Roman" w:eastAsia="Times New Roman" w:hAnsi="Times New Roman" w:cs="Times New Roman"/>
                <w:b/>
                <w:sz w:val="24"/>
                <w:szCs w:val="24"/>
                <w:lang w:val="kk-KZ"/>
              </w:rPr>
              <w:t>2022-2023</w:t>
            </w:r>
          </w:p>
        </w:tc>
      </w:tr>
      <w:tr w:rsidR="00DB73EA" w:rsidRPr="006B5F24" w14:paraId="310A6344" w14:textId="77777777" w:rsidTr="006F66FC">
        <w:trPr>
          <w:trHeight w:val="570"/>
          <w:jc w:val="center"/>
        </w:trPr>
        <w:tc>
          <w:tcPr>
            <w:tcW w:w="1135" w:type="dxa"/>
            <w:vMerge/>
            <w:tcBorders>
              <w:top w:val="nil"/>
              <w:right w:val="single" w:sz="6" w:space="0" w:color="000000"/>
            </w:tcBorders>
          </w:tcPr>
          <w:p w14:paraId="5148EB3F" w14:textId="77777777" w:rsidR="00DB73EA" w:rsidRPr="006B5F24" w:rsidRDefault="00DB73EA" w:rsidP="00DB73EA">
            <w:pPr>
              <w:rPr>
                <w:rFonts w:ascii="Times New Roman" w:eastAsia="Times New Roman" w:hAnsi="Times New Roman" w:cs="Times New Roman"/>
                <w:sz w:val="24"/>
                <w:szCs w:val="24"/>
                <w:lang w:val="kk-KZ"/>
              </w:rPr>
            </w:pPr>
          </w:p>
        </w:tc>
        <w:tc>
          <w:tcPr>
            <w:tcW w:w="1597" w:type="dxa"/>
            <w:vMerge/>
            <w:tcBorders>
              <w:top w:val="nil"/>
              <w:left w:val="single" w:sz="6" w:space="0" w:color="000000"/>
            </w:tcBorders>
          </w:tcPr>
          <w:p w14:paraId="7575B1E4" w14:textId="77777777" w:rsidR="00DB73EA" w:rsidRPr="006B5F24" w:rsidRDefault="00DB73EA" w:rsidP="00DB73EA">
            <w:pPr>
              <w:rPr>
                <w:rFonts w:ascii="Times New Roman" w:eastAsia="Times New Roman" w:hAnsi="Times New Roman" w:cs="Times New Roman"/>
                <w:sz w:val="24"/>
                <w:szCs w:val="24"/>
                <w:lang w:val="kk-KZ"/>
              </w:rPr>
            </w:pPr>
          </w:p>
        </w:tc>
        <w:tc>
          <w:tcPr>
            <w:tcW w:w="1350" w:type="dxa"/>
            <w:shd w:val="clear" w:color="auto" w:fill="E1EED9"/>
          </w:tcPr>
          <w:p w14:paraId="3F366825" w14:textId="77777777" w:rsidR="00DB73EA" w:rsidRPr="006B5F24" w:rsidRDefault="00DB73EA" w:rsidP="00DB73EA">
            <w:pPr>
              <w:ind w:left="112" w:right="138"/>
              <w:rPr>
                <w:rFonts w:ascii="Times New Roman" w:eastAsia="Times New Roman" w:hAnsi="Times New Roman" w:cs="Times New Roman"/>
                <w:b/>
                <w:sz w:val="24"/>
                <w:szCs w:val="24"/>
                <w:lang w:val="kk-KZ"/>
              </w:rPr>
            </w:pPr>
            <w:r w:rsidRPr="006B5F24">
              <w:rPr>
                <w:rFonts w:ascii="Times New Roman" w:eastAsia="Times New Roman" w:hAnsi="Times New Roman" w:cs="Times New Roman"/>
                <w:b/>
                <w:sz w:val="24"/>
                <w:szCs w:val="24"/>
                <w:lang w:val="kk-KZ"/>
              </w:rPr>
              <w:t>Качество знаний</w:t>
            </w:r>
          </w:p>
        </w:tc>
        <w:tc>
          <w:tcPr>
            <w:tcW w:w="992" w:type="dxa"/>
            <w:shd w:val="clear" w:color="auto" w:fill="E1EED9"/>
          </w:tcPr>
          <w:p w14:paraId="25463812" w14:textId="77777777" w:rsidR="00DB73EA" w:rsidRPr="006B5F24" w:rsidRDefault="00DB73EA" w:rsidP="00DB73EA">
            <w:pPr>
              <w:ind w:left="110" w:right="85"/>
              <w:rPr>
                <w:rFonts w:ascii="Times New Roman" w:eastAsia="Times New Roman" w:hAnsi="Times New Roman" w:cs="Times New Roman"/>
                <w:b/>
                <w:sz w:val="24"/>
                <w:szCs w:val="24"/>
                <w:lang w:val="kk-KZ"/>
              </w:rPr>
            </w:pPr>
            <w:r w:rsidRPr="006B5F24">
              <w:rPr>
                <w:rFonts w:ascii="Times New Roman" w:eastAsia="Times New Roman" w:hAnsi="Times New Roman" w:cs="Times New Roman"/>
                <w:b/>
                <w:sz w:val="24"/>
                <w:szCs w:val="24"/>
                <w:lang w:val="kk-KZ"/>
              </w:rPr>
              <w:t>Успеваемость</w:t>
            </w:r>
          </w:p>
        </w:tc>
        <w:tc>
          <w:tcPr>
            <w:tcW w:w="1201" w:type="dxa"/>
            <w:shd w:val="clear" w:color="auto" w:fill="E1EED9"/>
          </w:tcPr>
          <w:p w14:paraId="11E1E235" w14:textId="77777777" w:rsidR="00DB73EA" w:rsidRPr="006B5F24" w:rsidRDefault="00DB73EA" w:rsidP="00DB73EA">
            <w:pPr>
              <w:ind w:left="112" w:right="138"/>
              <w:rPr>
                <w:rFonts w:ascii="Times New Roman" w:eastAsia="Times New Roman" w:hAnsi="Times New Roman" w:cs="Times New Roman"/>
                <w:b/>
                <w:sz w:val="24"/>
                <w:szCs w:val="24"/>
                <w:lang w:val="kk-KZ"/>
              </w:rPr>
            </w:pPr>
            <w:r w:rsidRPr="006B5F24">
              <w:rPr>
                <w:rFonts w:ascii="Times New Roman" w:eastAsia="Times New Roman" w:hAnsi="Times New Roman" w:cs="Times New Roman"/>
                <w:b/>
                <w:sz w:val="24"/>
                <w:szCs w:val="24"/>
                <w:lang w:val="kk-KZ"/>
              </w:rPr>
              <w:t>Качество знаний</w:t>
            </w:r>
          </w:p>
        </w:tc>
        <w:tc>
          <w:tcPr>
            <w:tcW w:w="993" w:type="dxa"/>
            <w:shd w:val="clear" w:color="auto" w:fill="E1EED9"/>
          </w:tcPr>
          <w:p w14:paraId="21AFD2AA" w14:textId="77777777" w:rsidR="00DB73EA" w:rsidRPr="006B5F24" w:rsidRDefault="00DB73EA" w:rsidP="00DB73EA">
            <w:pPr>
              <w:ind w:left="110" w:right="85"/>
              <w:rPr>
                <w:rFonts w:ascii="Times New Roman" w:eastAsia="Times New Roman" w:hAnsi="Times New Roman" w:cs="Times New Roman"/>
                <w:b/>
                <w:sz w:val="24"/>
                <w:szCs w:val="24"/>
                <w:lang w:val="kk-KZ"/>
              </w:rPr>
            </w:pPr>
            <w:r w:rsidRPr="006B5F24">
              <w:rPr>
                <w:rFonts w:ascii="Times New Roman" w:eastAsia="Times New Roman" w:hAnsi="Times New Roman" w:cs="Times New Roman"/>
                <w:b/>
                <w:sz w:val="24"/>
                <w:szCs w:val="24"/>
                <w:lang w:val="kk-KZ"/>
              </w:rPr>
              <w:t>Успеваемость</w:t>
            </w:r>
          </w:p>
        </w:tc>
        <w:tc>
          <w:tcPr>
            <w:tcW w:w="1275" w:type="dxa"/>
            <w:shd w:val="clear" w:color="auto" w:fill="E1EED9"/>
          </w:tcPr>
          <w:p w14:paraId="71317B34" w14:textId="77777777" w:rsidR="00DB73EA" w:rsidRPr="006B5F24" w:rsidRDefault="00DB73EA" w:rsidP="00DB73EA">
            <w:pPr>
              <w:ind w:left="112" w:right="134"/>
              <w:rPr>
                <w:rFonts w:ascii="Times New Roman" w:eastAsia="Times New Roman" w:hAnsi="Times New Roman" w:cs="Times New Roman"/>
                <w:b/>
                <w:sz w:val="24"/>
                <w:szCs w:val="24"/>
                <w:lang w:val="kk-KZ"/>
              </w:rPr>
            </w:pPr>
            <w:r w:rsidRPr="006B5F24">
              <w:rPr>
                <w:rFonts w:ascii="Times New Roman" w:eastAsia="Times New Roman" w:hAnsi="Times New Roman" w:cs="Times New Roman"/>
                <w:b/>
                <w:sz w:val="24"/>
                <w:szCs w:val="24"/>
                <w:lang w:val="kk-KZ"/>
              </w:rPr>
              <w:t>Качество знаний</w:t>
            </w:r>
          </w:p>
        </w:tc>
        <w:tc>
          <w:tcPr>
            <w:tcW w:w="1134" w:type="dxa"/>
            <w:shd w:val="clear" w:color="auto" w:fill="E1EED9"/>
          </w:tcPr>
          <w:p w14:paraId="1250639E" w14:textId="77777777" w:rsidR="00DB73EA" w:rsidRPr="006B5F24" w:rsidRDefault="00DB73EA" w:rsidP="00DB73EA">
            <w:pPr>
              <w:ind w:left="115" w:right="81"/>
              <w:rPr>
                <w:rFonts w:ascii="Times New Roman" w:eastAsia="Times New Roman" w:hAnsi="Times New Roman" w:cs="Times New Roman"/>
                <w:b/>
                <w:sz w:val="24"/>
                <w:szCs w:val="24"/>
                <w:lang w:val="kk-KZ"/>
              </w:rPr>
            </w:pPr>
            <w:r w:rsidRPr="006B5F24">
              <w:rPr>
                <w:rFonts w:ascii="Times New Roman" w:eastAsia="Times New Roman" w:hAnsi="Times New Roman" w:cs="Times New Roman"/>
                <w:b/>
                <w:sz w:val="24"/>
                <w:szCs w:val="24"/>
                <w:lang w:val="kk-KZ"/>
              </w:rPr>
              <w:t>Успеваемость</w:t>
            </w:r>
          </w:p>
        </w:tc>
      </w:tr>
      <w:tr w:rsidR="00DB73EA" w:rsidRPr="006B5F24" w14:paraId="3346932F" w14:textId="77777777" w:rsidTr="006F66FC">
        <w:trPr>
          <w:trHeight w:val="448"/>
          <w:jc w:val="center"/>
        </w:trPr>
        <w:tc>
          <w:tcPr>
            <w:tcW w:w="1135" w:type="dxa"/>
            <w:vMerge w:val="restart"/>
            <w:tcBorders>
              <w:bottom w:val="single" w:sz="6" w:space="0" w:color="000000"/>
            </w:tcBorders>
          </w:tcPr>
          <w:p w14:paraId="768EEA63" w14:textId="77777777" w:rsidR="00DB73EA" w:rsidRPr="006B5F24" w:rsidRDefault="00DB73EA" w:rsidP="00DB73EA">
            <w:pPr>
              <w:rPr>
                <w:rFonts w:ascii="Times New Roman" w:eastAsia="Times New Roman" w:hAnsi="Times New Roman" w:cs="Times New Roman"/>
                <w:b/>
                <w:sz w:val="24"/>
                <w:szCs w:val="24"/>
                <w:lang w:val="kk-KZ"/>
              </w:rPr>
            </w:pPr>
          </w:p>
          <w:p w14:paraId="63C2CB21" w14:textId="77777777" w:rsidR="00DB73EA" w:rsidRPr="006B5F24" w:rsidRDefault="00DB73EA" w:rsidP="00DB73EA">
            <w:pPr>
              <w:rPr>
                <w:rFonts w:ascii="Times New Roman" w:eastAsia="Times New Roman" w:hAnsi="Times New Roman" w:cs="Times New Roman"/>
                <w:b/>
                <w:sz w:val="24"/>
                <w:szCs w:val="24"/>
                <w:lang w:val="kk-KZ"/>
              </w:rPr>
            </w:pPr>
          </w:p>
          <w:p w14:paraId="42F791DF" w14:textId="77777777" w:rsidR="00DB73EA" w:rsidRPr="006B5F24" w:rsidRDefault="00DB73EA" w:rsidP="00DB73EA">
            <w:pPr>
              <w:rPr>
                <w:rFonts w:ascii="Times New Roman" w:eastAsia="Times New Roman" w:hAnsi="Times New Roman" w:cs="Times New Roman"/>
                <w:b/>
                <w:sz w:val="24"/>
                <w:szCs w:val="24"/>
                <w:lang w:val="kk-KZ"/>
              </w:rPr>
            </w:pPr>
          </w:p>
          <w:p w14:paraId="2EA3EC88" w14:textId="77777777" w:rsidR="00DB73EA" w:rsidRPr="006B5F24" w:rsidRDefault="00DB73EA" w:rsidP="00DB73EA">
            <w:pPr>
              <w:rPr>
                <w:rFonts w:ascii="Times New Roman" w:eastAsia="Times New Roman" w:hAnsi="Times New Roman" w:cs="Times New Roman"/>
                <w:b/>
                <w:sz w:val="24"/>
                <w:szCs w:val="24"/>
                <w:lang w:val="kk-KZ"/>
              </w:rPr>
            </w:pPr>
          </w:p>
          <w:p w14:paraId="61B5F30C" w14:textId="77777777" w:rsidR="00DB73EA" w:rsidRPr="006B5F24" w:rsidRDefault="00DB73EA" w:rsidP="00DB73EA">
            <w:pPr>
              <w:rPr>
                <w:rFonts w:ascii="Times New Roman" w:eastAsia="Times New Roman" w:hAnsi="Times New Roman" w:cs="Times New Roman"/>
                <w:b/>
                <w:sz w:val="24"/>
                <w:szCs w:val="24"/>
                <w:lang w:val="kk-KZ"/>
              </w:rPr>
            </w:pPr>
          </w:p>
          <w:p w14:paraId="1C3A04CE" w14:textId="77777777" w:rsidR="00DB73EA" w:rsidRPr="006B5F24" w:rsidRDefault="00DB73EA" w:rsidP="00DB73EA">
            <w:pPr>
              <w:spacing w:before="138"/>
              <w:ind w:left="2"/>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9</w:t>
            </w:r>
          </w:p>
        </w:tc>
        <w:tc>
          <w:tcPr>
            <w:tcW w:w="1597" w:type="dxa"/>
          </w:tcPr>
          <w:p w14:paraId="78D70675" w14:textId="77777777" w:rsidR="00DB73EA" w:rsidRPr="006B5F24" w:rsidRDefault="00DB73EA" w:rsidP="00DB73EA">
            <w:pPr>
              <w:spacing w:line="251" w:lineRule="exac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Русский язык</w:t>
            </w:r>
          </w:p>
        </w:tc>
        <w:tc>
          <w:tcPr>
            <w:tcW w:w="1350" w:type="dxa"/>
          </w:tcPr>
          <w:p w14:paraId="6C1FBC79" w14:textId="77777777" w:rsidR="00DB73EA" w:rsidRPr="006B5F24" w:rsidRDefault="00DB73EA" w:rsidP="00DB73EA">
            <w:pPr>
              <w:spacing w:line="251" w:lineRule="exact"/>
              <w:ind w:left="379"/>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68</w:t>
            </w:r>
          </w:p>
        </w:tc>
        <w:tc>
          <w:tcPr>
            <w:tcW w:w="992" w:type="dxa"/>
          </w:tcPr>
          <w:p w14:paraId="188E6578" w14:textId="77777777" w:rsidR="00DB73EA" w:rsidRPr="006B5F24" w:rsidRDefault="00DB73EA" w:rsidP="00DB73EA">
            <w:pPr>
              <w:spacing w:line="251" w:lineRule="exact"/>
              <w:ind w:left="160"/>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1201" w:type="dxa"/>
            <w:tcBorders>
              <w:bottom w:val="single" w:sz="6" w:space="0" w:color="000000"/>
            </w:tcBorders>
          </w:tcPr>
          <w:p w14:paraId="29D77BA5" w14:textId="77777777" w:rsidR="00DB73EA" w:rsidRPr="006B5F24" w:rsidRDefault="00DB73EA" w:rsidP="00DB73EA">
            <w:pPr>
              <w:spacing w:line="251" w:lineRule="exact"/>
              <w:ind w:left="369" w:right="354"/>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55</w:t>
            </w:r>
          </w:p>
        </w:tc>
        <w:tc>
          <w:tcPr>
            <w:tcW w:w="993" w:type="dxa"/>
            <w:tcBorders>
              <w:bottom w:val="single" w:sz="6" w:space="0" w:color="000000"/>
            </w:tcBorders>
          </w:tcPr>
          <w:p w14:paraId="4AAF349E" w14:textId="77777777" w:rsidR="00DB73EA" w:rsidRPr="006B5F24" w:rsidRDefault="00DB73EA" w:rsidP="00DB73EA">
            <w:pPr>
              <w:spacing w:line="251" w:lineRule="exact"/>
              <w:ind w:left="313" w:right="297"/>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1275" w:type="dxa"/>
            <w:tcBorders>
              <w:bottom w:val="single" w:sz="6" w:space="0" w:color="000000"/>
            </w:tcBorders>
          </w:tcPr>
          <w:p w14:paraId="3E827CC5" w14:textId="77777777" w:rsidR="00DB73EA" w:rsidRPr="006B5F24" w:rsidRDefault="00DB73EA" w:rsidP="00DB73EA">
            <w:pPr>
              <w:spacing w:line="251" w:lineRule="exact"/>
              <w:ind w:left="388"/>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64</w:t>
            </w:r>
          </w:p>
        </w:tc>
        <w:tc>
          <w:tcPr>
            <w:tcW w:w="1134" w:type="dxa"/>
            <w:tcBorders>
              <w:bottom w:val="single" w:sz="6" w:space="0" w:color="000000"/>
            </w:tcBorders>
          </w:tcPr>
          <w:p w14:paraId="2EF97692" w14:textId="77777777" w:rsidR="00DB73EA" w:rsidRPr="006B5F24" w:rsidRDefault="00DB73EA" w:rsidP="00DB73EA">
            <w:pPr>
              <w:spacing w:line="266" w:lineRule="exact"/>
              <w:ind w:left="315" w:right="290"/>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r>
      <w:tr w:rsidR="00DB73EA" w:rsidRPr="006B5F24" w14:paraId="5086DE68" w14:textId="77777777" w:rsidTr="006F66FC">
        <w:trPr>
          <w:trHeight w:val="444"/>
          <w:jc w:val="center"/>
        </w:trPr>
        <w:tc>
          <w:tcPr>
            <w:tcW w:w="1135" w:type="dxa"/>
            <w:vMerge/>
            <w:tcBorders>
              <w:top w:val="nil"/>
              <w:bottom w:val="single" w:sz="6" w:space="0" w:color="000000"/>
            </w:tcBorders>
          </w:tcPr>
          <w:p w14:paraId="35894B3D" w14:textId="77777777" w:rsidR="00DB73EA" w:rsidRPr="006B5F24" w:rsidRDefault="00DB73EA" w:rsidP="00DB73EA">
            <w:pPr>
              <w:rPr>
                <w:rFonts w:ascii="Times New Roman" w:eastAsia="Times New Roman" w:hAnsi="Times New Roman" w:cs="Times New Roman"/>
                <w:sz w:val="24"/>
                <w:szCs w:val="24"/>
                <w:lang w:val="kk-KZ"/>
              </w:rPr>
            </w:pPr>
          </w:p>
        </w:tc>
        <w:tc>
          <w:tcPr>
            <w:tcW w:w="1597" w:type="dxa"/>
            <w:shd w:val="clear" w:color="auto" w:fill="auto"/>
          </w:tcPr>
          <w:p w14:paraId="6F1842D7" w14:textId="77777777" w:rsidR="00DB73EA" w:rsidRPr="006B5F24" w:rsidRDefault="00DB73EA" w:rsidP="00DB73EA">
            <w:pPr>
              <w:spacing w:line="247" w:lineRule="exac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Қазақ тілі</w:t>
            </w:r>
          </w:p>
        </w:tc>
        <w:tc>
          <w:tcPr>
            <w:tcW w:w="1350" w:type="dxa"/>
            <w:shd w:val="clear" w:color="auto" w:fill="auto"/>
          </w:tcPr>
          <w:p w14:paraId="10C93096" w14:textId="77777777" w:rsidR="00DB73EA" w:rsidRPr="006B5F24" w:rsidRDefault="00DB73EA" w:rsidP="00DB73EA">
            <w:pPr>
              <w:spacing w:line="247" w:lineRule="exact"/>
              <w:ind w:left="379"/>
              <w:jc w:val="center"/>
              <w:rPr>
                <w:rFonts w:ascii="Times New Roman" w:eastAsia="Times New Roman" w:hAnsi="Times New Roman" w:cs="Times New Roman"/>
                <w:sz w:val="24"/>
                <w:szCs w:val="24"/>
                <w:lang w:val="kk-KZ"/>
              </w:rPr>
            </w:pPr>
          </w:p>
        </w:tc>
        <w:tc>
          <w:tcPr>
            <w:tcW w:w="992" w:type="dxa"/>
            <w:shd w:val="clear" w:color="auto" w:fill="auto"/>
          </w:tcPr>
          <w:p w14:paraId="1159B559" w14:textId="77777777" w:rsidR="00DB73EA" w:rsidRPr="006B5F24" w:rsidRDefault="00DB73EA" w:rsidP="00DB73EA">
            <w:pPr>
              <w:spacing w:line="263" w:lineRule="exact"/>
              <w:ind w:left="151"/>
              <w:jc w:val="center"/>
              <w:rPr>
                <w:rFonts w:ascii="Times New Roman" w:eastAsia="Times New Roman" w:hAnsi="Times New Roman" w:cs="Times New Roman"/>
                <w:sz w:val="24"/>
                <w:szCs w:val="24"/>
                <w:lang w:val="kk-KZ"/>
              </w:rPr>
            </w:pPr>
          </w:p>
        </w:tc>
        <w:tc>
          <w:tcPr>
            <w:tcW w:w="1201" w:type="dxa"/>
            <w:shd w:val="clear" w:color="auto" w:fill="auto"/>
          </w:tcPr>
          <w:p w14:paraId="398EDC6B" w14:textId="77777777" w:rsidR="00DB73EA" w:rsidRPr="006B5F24" w:rsidRDefault="00DB73EA" w:rsidP="00DB73EA">
            <w:pPr>
              <w:spacing w:line="247" w:lineRule="exact"/>
              <w:ind w:left="369" w:right="354"/>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74</w:t>
            </w:r>
          </w:p>
        </w:tc>
        <w:tc>
          <w:tcPr>
            <w:tcW w:w="993" w:type="dxa"/>
            <w:shd w:val="clear" w:color="auto" w:fill="auto"/>
          </w:tcPr>
          <w:p w14:paraId="38AABA7B" w14:textId="77777777" w:rsidR="00DB73EA" w:rsidRPr="006B5F24" w:rsidRDefault="00DB73EA" w:rsidP="00DB73EA">
            <w:pPr>
              <w:spacing w:line="247" w:lineRule="exact"/>
              <w:ind w:left="313" w:right="297"/>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1275" w:type="dxa"/>
            <w:shd w:val="clear" w:color="auto" w:fill="auto"/>
          </w:tcPr>
          <w:p w14:paraId="08C0D0B6" w14:textId="77777777" w:rsidR="00DB73EA" w:rsidRPr="006B5F24" w:rsidRDefault="00DB73EA" w:rsidP="00DB73EA">
            <w:pPr>
              <w:spacing w:line="247" w:lineRule="exact"/>
              <w:ind w:left="388"/>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68</w:t>
            </w:r>
          </w:p>
        </w:tc>
        <w:tc>
          <w:tcPr>
            <w:tcW w:w="1134" w:type="dxa"/>
            <w:shd w:val="clear" w:color="auto" w:fill="auto"/>
          </w:tcPr>
          <w:p w14:paraId="6813894B" w14:textId="77777777" w:rsidR="00DB73EA" w:rsidRPr="006B5F24" w:rsidRDefault="00DB73EA" w:rsidP="00DB73EA">
            <w:pPr>
              <w:spacing w:line="247" w:lineRule="exact"/>
              <w:ind w:left="313" w:right="297"/>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r>
      <w:tr w:rsidR="00DB73EA" w:rsidRPr="006B5F24" w14:paraId="55B49E28" w14:textId="77777777" w:rsidTr="006F66FC">
        <w:trPr>
          <w:trHeight w:val="444"/>
          <w:jc w:val="center"/>
        </w:trPr>
        <w:tc>
          <w:tcPr>
            <w:tcW w:w="1135" w:type="dxa"/>
            <w:vMerge/>
            <w:tcBorders>
              <w:top w:val="nil"/>
              <w:bottom w:val="single" w:sz="6" w:space="0" w:color="000000"/>
            </w:tcBorders>
          </w:tcPr>
          <w:p w14:paraId="610F25A7" w14:textId="77777777" w:rsidR="00DB73EA" w:rsidRPr="006B5F24" w:rsidRDefault="00DB73EA" w:rsidP="00DB73EA">
            <w:pPr>
              <w:rPr>
                <w:rFonts w:ascii="Times New Roman" w:eastAsia="Times New Roman" w:hAnsi="Times New Roman" w:cs="Times New Roman"/>
                <w:sz w:val="24"/>
                <w:szCs w:val="24"/>
                <w:lang w:val="kk-KZ"/>
              </w:rPr>
            </w:pPr>
          </w:p>
        </w:tc>
        <w:tc>
          <w:tcPr>
            <w:tcW w:w="1597" w:type="dxa"/>
            <w:shd w:val="clear" w:color="auto" w:fill="auto"/>
          </w:tcPr>
          <w:p w14:paraId="1D246AC3" w14:textId="77777777" w:rsidR="00DB73EA" w:rsidRPr="006B5F24" w:rsidRDefault="00DB73EA" w:rsidP="00DB73EA">
            <w:pPr>
              <w:spacing w:line="247" w:lineRule="exac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Алгебра</w:t>
            </w:r>
          </w:p>
        </w:tc>
        <w:tc>
          <w:tcPr>
            <w:tcW w:w="1350" w:type="dxa"/>
            <w:shd w:val="clear" w:color="auto" w:fill="auto"/>
          </w:tcPr>
          <w:p w14:paraId="19206E51" w14:textId="77777777" w:rsidR="00DB73EA" w:rsidRPr="006B5F24" w:rsidRDefault="00DB73EA" w:rsidP="00DB73EA">
            <w:pPr>
              <w:spacing w:line="247" w:lineRule="exact"/>
              <w:ind w:left="379"/>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54</w:t>
            </w:r>
          </w:p>
        </w:tc>
        <w:tc>
          <w:tcPr>
            <w:tcW w:w="992" w:type="dxa"/>
            <w:shd w:val="clear" w:color="auto" w:fill="auto"/>
          </w:tcPr>
          <w:p w14:paraId="0C34EB1A" w14:textId="77777777" w:rsidR="00DB73EA" w:rsidRPr="006B5F24" w:rsidRDefault="00DB73EA" w:rsidP="00DB73EA">
            <w:pPr>
              <w:spacing w:line="263" w:lineRule="exact"/>
              <w:ind w:left="151"/>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1201" w:type="dxa"/>
            <w:shd w:val="clear" w:color="auto" w:fill="auto"/>
          </w:tcPr>
          <w:p w14:paraId="652BF778" w14:textId="77777777" w:rsidR="00DB73EA" w:rsidRPr="006B5F24" w:rsidRDefault="00DB73EA" w:rsidP="00DB73EA">
            <w:pPr>
              <w:spacing w:line="247" w:lineRule="exact"/>
              <w:ind w:left="369" w:right="354"/>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60</w:t>
            </w:r>
          </w:p>
        </w:tc>
        <w:tc>
          <w:tcPr>
            <w:tcW w:w="993" w:type="dxa"/>
            <w:shd w:val="clear" w:color="auto" w:fill="auto"/>
          </w:tcPr>
          <w:p w14:paraId="62C1AB2E" w14:textId="77777777" w:rsidR="00DB73EA" w:rsidRPr="006B5F24" w:rsidRDefault="00DB73EA" w:rsidP="00DB73EA">
            <w:pPr>
              <w:spacing w:line="247" w:lineRule="exact"/>
              <w:ind w:left="313" w:right="297"/>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1275" w:type="dxa"/>
            <w:shd w:val="clear" w:color="auto" w:fill="auto"/>
          </w:tcPr>
          <w:p w14:paraId="3AD0F5D4" w14:textId="77777777" w:rsidR="00DB73EA" w:rsidRPr="006B5F24" w:rsidRDefault="00DB73EA" w:rsidP="00DB73EA">
            <w:pPr>
              <w:spacing w:line="247" w:lineRule="exact"/>
              <w:ind w:left="388"/>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62</w:t>
            </w:r>
          </w:p>
        </w:tc>
        <w:tc>
          <w:tcPr>
            <w:tcW w:w="1134" w:type="dxa"/>
            <w:shd w:val="clear" w:color="auto" w:fill="auto"/>
          </w:tcPr>
          <w:p w14:paraId="7D7391FD" w14:textId="77777777" w:rsidR="00DB73EA" w:rsidRPr="006B5F24" w:rsidRDefault="00DB73EA" w:rsidP="00DB73EA">
            <w:pPr>
              <w:spacing w:line="247" w:lineRule="exact"/>
              <w:ind w:left="313" w:right="297"/>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r>
      <w:tr w:rsidR="00DB73EA" w:rsidRPr="006B5F24" w14:paraId="4D165052" w14:textId="77777777" w:rsidTr="006F66FC">
        <w:trPr>
          <w:trHeight w:val="446"/>
          <w:jc w:val="center"/>
        </w:trPr>
        <w:tc>
          <w:tcPr>
            <w:tcW w:w="1135" w:type="dxa"/>
            <w:vMerge/>
            <w:tcBorders>
              <w:top w:val="nil"/>
              <w:bottom w:val="single" w:sz="6" w:space="0" w:color="000000"/>
            </w:tcBorders>
          </w:tcPr>
          <w:p w14:paraId="0D243921" w14:textId="77777777" w:rsidR="00DB73EA" w:rsidRPr="006B5F24" w:rsidRDefault="00DB73EA" w:rsidP="00DB73EA">
            <w:pPr>
              <w:rPr>
                <w:rFonts w:ascii="Times New Roman" w:eastAsia="Times New Roman" w:hAnsi="Times New Roman" w:cs="Times New Roman"/>
                <w:sz w:val="24"/>
                <w:szCs w:val="24"/>
                <w:lang w:val="kk-KZ"/>
              </w:rPr>
            </w:pPr>
          </w:p>
        </w:tc>
        <w:tc>
          <w:tcPr>
            <w:tcW w:w="1597" w:type="dxa"/>
            <w:shd w:val="clear" w:color="auto" w:fill="auto"/>
          </w:tcPr>
          <w:p w14:paraId="41B05D3D" w14:textId="77777777" w:rsidR="00DB73EA" w:rsidRPr="006B5F24" w:rsidRDefault="00DB73EA" w:rsidP="00DB73EA">
            <w:pPr>
              <w:spacing w:line="248" w:lineRule="exac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Қазақ тілі мен әдебиет</w:t>
            </w:r>
          </w:p>
        </w:tc>
        <w:tc>
          <w:tcPr>
            <w:tcW w:w="1350" w:type="dxa"/>
            <w:shd w:val="clear" w:color="auto" w:fill="auto"/>
          </w:tcPr>
          <w:p w14:paraId="25F5B41F" w14:textId="77777777" w:rsidR="00DB73EA" w:rsidRPr="006B5F24" w:rsidRDefault="00DB73EA" w:rsidP="00DB73EA">
            <w:pPr>
              <w:spacing w:line="248" w:lineRule="exact"/>
              <w:ind w:left="379"/>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52</w:t>
            </w:r>
          </w:p>
        </w:tc>
        <w:tc>
          <w:tcPr>
            <w:tcW w:w="992" w:type="dxa"/>
            <w:shd w:val="clear" w:color="auto" w:fill="auto"/>
          </w:tcPr>
          <w:p w14:paraId="5E0BBD43" w14:textId="77777777" w:rsidR="00DB73EA" w:rsidRPr="006B5F24" w:rsidRDefault="00DB73EA" w:rsidP="00DB73EA">
            <w:pPr>
              <w:spacing w:line="264" w:lineRule="exact"/>
              <w:ind w:left="151"/>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1201" w:type="dxa"/>
            <w:tcBorders>
              <w:bottom w:val="single" w:sz="6" w:space="0" w:color="000000"/>
            </w:tcBorders>
            <w:shd w:val="clear" w:color="auto" w:fill="auto"/>
          </w:tcPr>
          <w:p w14:paraId="03688F6E" w14:textId="77777777" w:rsidR="00DB73EA" w:rsidRPr="006B5F24" w:rsidRDefault="00DB73EA" w:rsidP="00DB73EA">
            <w:pPr>
              <w:spacing w:line="248" w:lineRule="exact"/>
              <w:ind w:left="369" w:right="354"/>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63</w:t>
            </w:r>
          </w:p>
        </w:tc>
        <w:tc>
          <w:tcPr>
            <w:tcW w:w="993" w:type="dxa"/>
            <w:tcBorders>
              <w:bottom w:val="single" w:sz="6" w:space="0" w:color="000000"/>
            </w:tcBorders>
            <w:shd w:val="clear" w:color="auto" w:fill="auto"/>
          </w:tcPr>
          <w:p w14:paraId="5D532B80" w14:textId="77777777" w:rsidR="00DB73EA" w:rsidRPr="006B5F24" w:rsidRDefault="00DB73EA" w:rsidP="00DB73EA">
            <w:pPr>
              <w:spacing w:line="248" w:lineRule="exact"/>
              <w:ind w:left="313" w:right="297"/>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1275" w:type="dxa"/>
            <w:tcBorders>
              <w:bottom w:val="single" w:sz="6" w:space="0" w:color="000000"/>
            </w:tcBorders>
            <w:shd w:val="clear" w:color="auto" w:fill="auto"/>
          </w:tcPr>
          <w:p w14:paraId="5AB8C4B6" w14:textId="77777777" w:rsidR="00DB73EA" w:rsidRPr="006B5F24" w:rsidRDefault="00DB73EA" w:rsidP="00DB73EA">
            <w:pPr>
              <w:spacing w:line="248" w:lineRule="exact"/>
              <w:ind w:left="388"/>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58</w:t>
            </w:r>
          </w:p>
        </w:tc>
        <w:tc>
          <w:tcPr>
            <w:tcW w:w="1134" w:type="dxa"/>
            <w:tcBorders>
              <w:bottom w:val="single" w:sz="6" w:space="0" w:color="000000"/>
            </w:tcBorders>
            <w:shd w:val="clear" w:color="auto" w:fill="auto"/>
          </w:tcPr>
          <w:p w14:paraId="7D5F5394" w14:textId="77777777" w:rsidR="00DB73EA" w:rsidRPr="006B5F24" w:rsidRDefault="00DB73EA" w:rsidP="00DB73EA">
            <w:pPr>
              <w:spacing w:line="248" w:lineRule="exact"/>
              <w:ind w:left="313" w:right="297"/>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r>
      <w:tr w:rsidR="00DB73EA" w:rsidRPr="006B5F24" w14:paraId="16427218" w14:textId="77777777" w:rsidTr="006F66FC">
        <w:trPr>
          <w:trHeight w:val="443"/>
          <w:jc w:val="center"/>
        </w:trPr>
        <w:tc>
          <w:tcPr>
            <w:tcW w:w="1135" w:type="dxa"/>
            <w:vMerge/>
            <w:tcBorders>
              <w:top w:val="nil"/>
              <w:bottom w:val="single" w:sz="6" w:space="0" w:color="000000"/>
            </w:tcBorders>
          </w:tcPr>
          <w:p w14:paraId="6C1447DB" w14:textId="77777777" w:rsidR="00DB73EA" w:rsidRPr="006B5F24" w:rsidRDefault="00DB73EA" w:rsidP="00DB73EA">
            <w:pPr>
              <w:rPr>
                <w:rFonts w:ascii="Times New Roman" w:eastAsia="Times New Roman" w:hAnsi="Times New Roman" w:cs="Times New Roman"/>
                <w:sz w:val="24"/>
                <w:szCs w:val="24"/>
                <w:lang w:val="kk-KZ"/>
              </w:rPr>
            </w:pPr>
          </w:p>
        </w:tc>
        <w:tc>
          <w:tcPr>
            <w:tcW w:w="1597" w:type="dxa"/>
            <w:shd w:val="clear" w:color="auto" w:fill="auto"/>
          </w:tcPr>
          <w:p w14:paraId="6115963E" w14:textId="77777777" w:rsidR="00DB73EA" w:rsidRPr="006B5F24" w:rsidRDefault="00DB73EA" w:rsidP="00DB73EA">
            <w:pPr>
              <w:spacing w:line="247" w:lineRule="exac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География</w:t>
            </w:r>
          </w:p>
        </w:tc>
        <w:tc>
          <w:tcPr>
            <w:tcW w:w="1350" w:type="dxa"/>
            <w:shd w:val="clear" w:color="auto" w:fill="auto"/>
          </w:tcPr>
          <w:p w14:paraId="1431A1C4" w14:textId="77777777" w:rsidR="00DB73EA" w:rsidRPr="006B5F24" w:rsidRDefault="00DB73EA" w:rsidP="00DB73EA">
            <w:pPr>
              <w:jc w:val="center"/>
              <w:rPr>
                <w:rFonts w:ascii="Times New Roman" w:eastAsia="Times New Roman" w:hAnsi="Times New Roman" w:cs="Times New Roman"/>
                <w:sz w:val="24"/>
                <w:szCs w:val="24"/>
                <w:lang w:val="kk-KZ"/>
              </w:rPr>
            </w:pPr>
          </w:p>
        </w:tc>
        <w:tc>
          <w:tcPr>
            <w:tcW w:w="992" w:type="dxa"/>
            <w:shd w:val="clear" w:color="auto" w:fill="auto"/>
          </w:tcPr>
          <w:p w14:paraId="4F179C7E" w14:textId="77777777" w:rsidR="00DB73EA" w:rsidRPr="006B5F24" w:rsidRDefault="00DB73EA" w:rsidP="00DB73EA">
            <w:pPr>
              <w:jc w:val="center"/>
              <w:rPr>
                <w:rFonts w:ascii="Times New Roman" w:eastAsia="Times New Roman" w:hAnsi="Times New Roman" w:cs="Times New Roman"/>
                <w:sz w:val="24"/>
                <w:szCs w:val="24"/>
                <w:lang w:val="kk-KZ"/>
              </w:rPr>
            </w:pPr>
          </w:p>
        </w:tc>
        <w:tc>
          <w:tcPr>
            <w:tcW w:w="1201" w:type="dxa"/>
            <w:shd w:val="clear" w:color="auto" w:fill="auto"/>
          </w:tcPr>
          <w:p w14:paraId="57DB61C4"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84</w:t>
            </w:r>
          </w:p>
        </w:tc>
        <w:tc>
          <w:tcPr>
            <w:tcW w:w="993" w:type="dxa"/>
            <w:shd w:val="clear" w:color="auto" w:fill="auto"/>
          </w:tcPr>
          <w:p w14:paraId="16428DCC"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1275" w:type="dxa"/>
            <w:shd w:val="clear" w:color="auto" w:fill="auto"/>
          </w:tcPr>
          <w:p w14:paraId="12468CAD" w14:textId="77777777" w:rsidR="00DB73EA" w:rsidRPr="006B5F24" w:rsidRDefault="00DB73EA" w:rsidP="00DB73EA">
            <w:pPr>
              <w:spacing w:line="247" w:lineRule="exact"/>
              <w:ind w:left="332"/>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76</w:t>
            </w:r>
          </w:p>
        </w:tc>
        <w:tc>
          <w:tcPr>
            <w:tcW w:w="1134" w:type="dxa"/>
            <w:shd w:val="clear" w:color="auto" w:fill="auto"/>
          </w:tcPr>
          <w:p w14:paraId="378F79DA"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r>
      <w:tr w:rsidR="00DB73EA" w:rsidRPr="006B5F24" w14:paraId="722998AD" w14:textId="77777777" w:rsidTr="006F66FC">
        <w:trPr>
          <w:trHeight w:val="443"/>
          <w:jc w:val="center"/>
        </w:trPr>
        <w:tc>
          <w:tcPr>
            <w:tcW w:w="1135" w:type="dxa"/>
            <w:vMerge/>
            <w:tcBorders>
              <w:top w:val="nil"/>
              <w:bottom w:val="single" w:sz="6" w:space="0" w:color="000000"/>
            </w:tcBorders>
          </w:tcPr>
          <w:p w14:paraId="0E1FCAA7" w14:textId="77777777" w:rsidR="00DB73EA" w:rsidRPr="006B5F24" w:rsidRDefault="00DB73EA" w:rsidP="00DB73EA">
            <w:pPr>
              <w:rPr>
                <w:rFonts w:ascii="Times New Roman" w:eastAsia="Times New Roman" w:hAnsi="Times New Roman" w:cs="Times New Roman"/>
                <w:sz w:val="24"/>
                <w:szCs w:val="24"/>
                <w:lang w:val="kk-KZ"/>
              </w:rPr>
            </w:pPr>
          </w:p>
        </w:tc>
        <w:tc>
          <w:tcPr>
            <w:tcW w:w="1597" w:type="dxa"/>
            <w:shd w:val="clear" w:color="auto" w:fill="auto"/>
          </w:tcPr>
          <w:p w14:paraId="74AE2A87" w14:textId="77777777" w:rsidR="00DB73EA" w:rsidRPr="006B5F24" w:rsidRDefault="00DB73EA" w:rsidP="00DB73EA">
            <w:pPr>
              <w:spacing w:line="247" w:lineRule="exac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Физика</w:t>
            </w:r>
          </w:p>
        </w:tc>
        <w:tc>
          <w:tcPr>
            <w:tcW w:w="1350" w:type="dxa"/>
            <w:shd w:val="clear" w:color="auto" w:fill="auto"/>
          </w:tcPr>
          <w:p w14:paraId="58A27048" w14:textId="77777777" w:rsidR="00DB73EA" w:rsidRPr="006B5F24" w:rsidRDefault="00DB73EA" w:rsidP="00DB73EA">
            <w:pPr>
              <w:jc w:val="center"/>
              <w:rPr>
                <w:rFonts w:ascii="Times New Roman" w:eastAsia="Times New Roman" w:hAnsi="Times New Roman" w:cs="Times New Roman"/>
                <w:sz w:val="24"/>
                <w:szCs w:val="24"/>
                <w:lang w:val="kk-KZ"/>
              </w:rPr>
            </w:pPr>
          </w:p>
        </w:tc>
        <w:tc>
          <w:tcPr>
            <w:tcW w:w="992" w:type="dxa"/>
            <w:shd w:val="clear" w:color="auto" w:fill="auto"/>
          </w:tcPr>
          <w:p w14:paraId="6ABA61EE" w14:textId="77777777" w:rsidR="00DB73EA" w:rsidRPr="006B5F24" w:rsidRDefault="00DB73EA" w:rsidP="00DB73EA">
            <w:pPr>
              <w:jc w:val="center"/>
              <w:rPr>
                <w:rFonts w:ascii="Times New Roman" w:eastAsia="Times New Roman" w:hAnsi="Times New Roman" w:cs="Times New Roman"/>
                <w:sz w:val="24"/>
                <w:szCs w:val="24"/>
                <w:lang w:val="kk-KZ"/>
              </w:rPr>
            </w:pPr>
          </w:p>
        </w:tc>
        <w:tc>
          <w:tcPr>
            <w:tcW w:w="1201" w:type="dxa"/>
            <w:shd w:val="clear" w:color="auto" w:fill="auto"/>
          </w:tcPr>
          <w:p w14:paraId="0B4BD742"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993" w:type="dxa"/>
            <w:shd w:val="clear" w:color="auto" w:fill="auto"/>
          </w:tcPr>
          <w:p w14:paraId="778DB2C0"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1275" w:type="dxa"/>
            <w:shd w:val="clear" w:color="auto" w:fill="auto"/>
          </w:tcPr>
          <w:p w14:paraId="120F5D4C" w14:textId="77777777" w:rsidR="00DB73EA" w:rsidRPr="006B5F24" w:rsidRDefault="00DB73EA" w:rsidP="00DB73EA">
            <w:pPr>
              <w:spacing w:line="247" w:lineRule="exact"/>
              <w:ind w:left="332"/>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1134" w:type="dxa"/>
            <w:shd w:val="clear" w:color="auto" w:fill="auto"/>
          </w:tcPr>
          <w:p w14:paraId="727AF583"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r>
      <w:tr w:rsidR="00DB73EA" w:rsidRPr="006B5F24" w14:paraId="513B328A" w14:textId="77777777" w:rsidTr="006F66FC">
        <w:trPr>
          <w:trHeight w:val="443"/>
          <w:jc w:val="center"/>
        </w:trPr>
        <w:tc>
          <w:tcPr>
            <w:tcW w:w="1135" w:type="dxa"/>
            <w:vMerge/>
            <w:tcBorders>
              <w:top w:val="nil"/>
              <w:bottom w:val="single" w:sz="6" w:space="0" w:color="000000"/>
            </w:tcBorders>
          </w:tcPr>
          <w:p w14:paraId="40D308E1" w14:textId="77777777" w:rsidR="00DB73EA" w:rsidRPr="006B5F24" w:rsidRDefault="00DB73EA" w:rsidP="00DB73EA">
            <w:pPr>
              <w:rPr>
                <w:rFonts w:ascii="Times New Roman" w:eastAsia="Times New Roman" w:hAnsi="Times New Roman" w:cs="Times New Roman"/>
                <w:sz w:val="24"/>
                <w:szCs w:val="24"/>
                <w:lang w:val="kk-KZ"/>
              </w:rPr>
            </w:pPr>
          </w:p>
        </w:tc>
        <w:tc>
          <w:tcPr>
            <w:tcW w:w="1597" w:type="dxa"/>
            <w:tcBorders>
              <w:bottom w:val="single" w:sz="6" w:space="0" w:color="000000"/>
            </w:tcBorders>
          </w:tcPr>
          <w:p w14:paraId="7B086618" w14:textId="77777777" w:rsidR="00DB73EA" w:rsidRPr="006B5F24" w:rsidRDefault="00DB73EA" w:rsidP="00DB73EA">
            <w:pPr>
              <w:spacing w:line="248" w:lineRule="exac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Химия</w:t>
            </w:r>
          </w:p>
        </w:tc>
        <w:tc>
          <w:tcPr>
            <w:tcW w:w="1350" w:type="dxa"/>
            <w:tcBorders>
              <w:bottom w:val="single" w:sz="6" w:space="0" w:color="000000"/>
            </w:tcBorders>
          </w:tcPr>
          <w:p w14:paraId="0C419611" w14:textId="77777777" w:rsidR="00DB73EA" w:rsidRPr="006B5F24" w:rsidRDefault="00DB73EA" w:rsidP="00DB73EA">
            <w:pPr>
              <w:spacing w:line="248" w:lineRule="exact"/>
              <w:ind w:left="379"/>
              <w:jc w:val="center"/>
              <w:rPr>
                <w:rFonts w:ascii="Times New Roman" w:eastAsia="Times New Roman" w:hAnsi="Times New Roman" w:cs="Times New Roman"/>
                <w:sz w:val="24"/>
                <w:szCs w:val="24"/>
                <w:lang w:val="kk-KZ"/>
              </w:rPr>
            </w:pPr>
          </w:p>
        </w:tc>
        <w:tc>
          <w:tcPr>
            <w:tcW w:w="992" w:type="dxa"/>
            <w:tcBorders>
              <w:bottom w:val="single" w:sz="6" w:space="0" w:color="000000"/>
            </w:tcBorders>
          </w:tcPr>
          <w:p w14:paraId="4B26BA81" w14:textId="77777777" w:rsidR="00DB73EA" w:rsidRPr="006B5F24" w:rsidRDefault="00DB73EA" w:rsidP="00DB73EA">
            <w:pPr>
              <w:spacing w:line="264" w:lineRule="exact"/>
              <w:ind w:left="151"/>
              <w:jc w:val="center"/>
              <w:rPr>
                <w:rFonts w:ascii="Times New Roman" w:eastAsia="Times New Roman" w:hAnsi="Times New Roman" w:cs="Times New Roman"/>
                <w:sz w:val="24"/>
                <w:szCs w:val="24"/>
                <w:lang w:val="kk-KZ"/>
              </w:rPr>
            </w:pPr>
          </w:p>
        </w:tc>
        <w:tc>
          <w:tcPr>
            <w:tcW w:w="1201" w:type="dxa"/>
            <w:tcBorders>
              <w:bottom w:val="single" w:sz="6" w:space="0" w:color="000000"/>
            </w:tcBorders>
          </w:tcPr>
          <w:p w14:paraId="27CDC6C6"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86</w:t>
            </w:r>
          </w:p>
        </w:tc>
        <w:tc>
          <w:tcPr>
            <w:tcW w:w="993" w:type="dxa"/>
            <w:tcBorders>
              <w:bottom w:val="single" w:sz="6" w:space="0" w:color="000000"/>
            </w:tcBorders>
          </w:tcPr>
          <w:p w14:paraId="1C4F6097"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1275" w:type="dxa"/>
            <w:tcBorders>
              <w:bottom w:val="single" w:sz="6" w:space="0" w:color="000000"/>
            </w:tcBorders>
          </w:tcPr>
          <w:p w14:paraId="2C393F59"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 xml:space="preserve">      100</w:t>
            </w:r>
          </w:p>
        </w:tc>
        <w:tc>
          <w:tcPr>
            <w:tcW w:w="1134" w:type="dxa"/>
            <w:tcBorders>
              <w:bottom w:val="single" w:sz="6" w:space="0" w:color="000000"/>
            </w:tcBorders>
          </w:tcPr>
          <w:p w14:paraId="2B3FFF8B"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r>
      <w:tr w:rsidR="00DB73EA" w:rsidRPr="006B5F24" w14:paraId="27234C93" w14:textId="77777777" w:rsidTr="006F66FC">
        <w:trPr>
          <w:trHeight w:val="443"/>
          <w:jc w:val="center"/>
        </w:trPr>
        <w:tc>
          <w:tcPr>
            <w:tcW w:w="1135" w:type="dxa"/>
            <w:vMerge/>
            <w:tcBorders>
              <w:top w:val="nil"/>
              <w:bottom w:val="single" w:sz="6" w:space="0" w:color="000000"/>
            </w:tcBorders>
          </w:tcPr>
          <w:p w14:paraId="670EB711" w14:textId="77777777" w:rsidR="00DB73EA" w:rsidRPr="006B5F24" w:rsidRDefault="00DB73EA" w:rsidP="00DB73EA">
            <w:pPr>
              <w:rPr>
                <w:rFonts w:ascii="Times New Roman" w:eastAsia="Times New Roman" w:hAnsi="Times New Roman" w:cs="Times New Roman"/>
                <w:sz w:val="24"/>
                <w:szCs w:val="24"/>
                <w:lang w:val="kk-KZ"/>
              </w:rPr>
            </w:pPr>
          </w:p>
        </w:tc>
        <w:tc>
          <w:tcPr>
            <w:tcW w:w="1597" w:type="dxa"/>
            <w:tcBorders>
              <w:bottom w:val="single" w:sz="6" w:space="0" w:color="000000"/>
            </w:tcBorders>
          </w:tcPr>
          <w:p w14:paraId="3A91E656" w14:textId="77777777" w:rsidR="00DB73EA" w:rsidRPr="006B5F24" w:rsidRDefault="00DB73EA" w:rsidP="00DB73EA">
            <w:pPr>
              <w:spacing w:line="248" w:lineRule="exac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Биология</w:t>
            </w:r>
          </w:p>
        </w:tc>
        <w:tc>
          <w:tcPr>
            <w:tcW w:w="1350" w:type="dxa"/>
            <w:tcBorders>
              <w:bottom w:val="single" w:sz="6" w:space="0" w:color="000000"/>
            </w:tcBorders>
          </w:tcPr>
          <w:p w14:paraId="0A3E3EF2" w14:textId="77777777" w:rsidR="00DB73EA" w:rsidRPr="006B5F24" w:rsidRDefault="00DB73EA" w:rsidP="00DB73EA">
            <w:pPr>
              <w:spacing w:line="248" w:lineRule="exact"/>
              <w:ind w:left="379"/>
              <w:jc w:val="center"/>
              <w:rPr>
                <w:rFonts w:ascii="Times New Roman" w:eastAsia="Times New Roman" w:hAnsi="Times New Roman" w:cs="Times New Roman"/>
                <w:sz w:val="24"/>
                <w:szCs w:val="24"/>
                <w:lang w:val="kk-KZ"/>
              </w:rPr>
            </w:pPr>
          </w:p>
        </w:tc>
        <w:tc>
          <w:tcPr>
            <w:tcW w:w="992" w:type="dxa"/>
            <w:tcBorders>
              <w:bottom w:val="single" w:sz="6" w:space="0" w:color="000000"/>
            </w:tcBorders>
          </w:tcPr>
          <w:p w14:paraId="11018B41" w14:textId="77777777" w:rsidR="00DB73EA" w:rsidRPr="006B5F24" w:rsidRDefault="00DB73EA" w:rsidP="00DB73EA">
            <w:pPr>
              <w:spacing w:line="264" w:lineRule="exact"/>
              <w:ind w:left="151"/>
              <w:jc w:val="center"/>
              <w:rPr>
                <w:rFonts w:ascii="Times New Roman" w:eastAsia="Times New Roman" w:hAnsi="Times New Roman" w:cs="Times New Roman"/>
                <w:sz w:val="24"/>
                <w:szCs w:val="24"/>
                <w:lang w:val="kk-KZ"/>
              </w:rPr>
            </w:pPr>
          </w:p>
        </w:tc>
        <w:tc>
          <w:tcPr>
            <w:tcW w:w="1201" w:type="dxa"/>
            <w:tcBorders>
              <w:bottom w:val="single" w:sz="6" w:space="0" w:color="000000"/>
            </w:tcBorders>
          </w:tcPr>
          <w:p w14:paraId="0347FF14"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90</w:t>
            </w:r>
          </w:p>
        </w:tc>
        <w:tc>
          <w:tcPr>
            <w:tcW w:w="993" w:type="dxa"/>
            <w:tcBorders>
              <w:bottom w:val="single" w:sz="6" w:space="0" w:color="000000"/>
            </w:tcBorders>
          </w:tcPr>
          <w:p w14:paraId="7C115A29"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1275" w:type="dxa"/>
            <w:tcBorders>
              <w:bottom w:val="single" w:sz="6" w:space="0" w:color="000000"/>
            </w:tcBorders>
          </w:tcPr>
          <w:p w14:paraId="40BCC411"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 xml:space="preserve">      59</w:t>
            </w:r>
          </w:p>
        </w:tc>
        <w:tc>
          <w:tcPr>
            <w:tcW w:w="1134" w:type="dxa"/>
            <w:tcBorders>
              <w:bottom w:val="single" w:sz="6" w:space="0" w:color="000000"/>
            </w:tcBorders>
          </w:tcPr>
          <w:p w14:paraId="24BAA39C"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r>
      <w:tr w:rsidR="00DB73EA" w:rsidRPr="006B5F24" w14:paraId="756AC343" w14:textId="77777777" w:rsidTr="006F66FC">
        <w:trPr>
          <w:trHeight w:val="499"/>
          <w:jc w:val="center"/>
        </w:trPr>
        <w:tc>
          <w:tcPr>
            <w:tcW w:w="1135" w:type="dxa"/>
            <w:vMerge/>
            <w:tcBorders>
              <w:top w:val="nil"/>
              <w:bottom w:val="single" w:sz="6" w:space="0" w:color="000000"/>
            </w:tcBorders>
          </w:tcPr>
          <w:p w14:paraId="103D6006" w14:textId="77777777" w:rsidR="00DB73EA" w:rsidRPr="006B5F24" w:rsidRDefault="00DB73EA" w:rsidP="00DB73EA">
            <w:pPr>
              <w:rPr>
                <w:rFonts w:ascii="Times New Roman" w:eastAsia="Times New Roman" w:hAnsi="Times New Roman" w:cs="Times New Roman"/>
                <w:sz w:val="24"/>
                <w:szCs w:val="24"/>
                <w:lang w:val="kk-KZ"/>
              </w:rPr>
            </w:pPr>
          </w:p>
        </w:tc>
        <w:tc>
          <w:tcPr>
            <w:tcW w:w="1597" w:type="dxa"/>
            <w:shd w:val="clear" w:color="auto" w:fill="auto"/>
          </w:tcPr>
          <w:p w14:paraId="1D9977A3" w14:textId="77777777" w:rsidR="00DB73EA" w:rsidRPr="006B5F24" w:rsidRDefault="00DB73EA" w:rsidP="00DB73EA">
            <w:pPr>
              <w:spacing w:line="252" w:lineRule="exact"/>
              <w:ind w:right="476"/>
              <w:rPr>
                <w:rFonts w:ascii="Times New Roman" w:eastAsia="Times New Roman" w:hAnsi="Times New Roman" w:cs="Times New Roman"/>
                <w:sz w:val="24"/>
                <w:szCs w:val="24"/>
                <w:lang w:val="kk-KZ"/>
              </w:rPr>
            </w:pPr>
            <w:r w:rsidRPr="006B5F24">
              <w:rPr>
                <w:rFonts w:ascii="Times New Roman" w:eastAsia="Times New Roman" w:hAnsi="Times New Roman" w:cs="Times New Roman"/>
                <w:spacing w:val="-1"/>
                <w:sz w:val="24"/>
                <w:szCs w:val="24"/>
                <w:lang w:val="kk-KZ"/>
              </w:rPr>
              <w:t>История            Казахстана</w:t>
            </w:r>
          </w:p>
        </w:tc>
        <w:tc>
          <w:tcPr>
            <w:tcW w:w="1350" w:type="dxa"/>
            <w:shd w:val="clear" w:color="auto" w:fill="auto"/>
          </w:tcPr>
          <w:p w14:paraId="238F5732" w14:textId="77777777" w:rsidR="00DB73EA" w:rsidRPr="006B5F24" w:rsidRDefault="00DB73EA" w:rsidP="00DB73EA">
            <w:pPr>
              <w:spacing w:line="250" w:lineRule="exact"/>
              <w:ind w:left="379"/>
              <w:jc w:val="center"/>
              <w:rPr>
                <w:rFonts w:ascii="Times New Roman" w:eastAsia="Times New Roman" w:hAnsi="Times New Roman" w:cs="Times New Roman"/>
                <w:sz w:val="24"/>
                <w:szCs w:val="24"/>
                <w:lang w:val="kk-KZ"/>
              </w:rPr>
            </w:pPr>
          </w:p>
        </w:tc>
        <w:tc>
          <w:tcPr>
            <w:tcW w:w="992" w:type="dxa"/>
            <w:shd w:val="clear" w:color="auto" w:fill="auto"/>
          </w:tcPr>
          <w:p w14:paraId="4D10EEBB" w14:textId="77777777" w:rsidR="00DB73EA" w:rsidRPr="006B5F24" w:rsidRDefault="00DB73EA" w:rsidP="00DB73EA">
            <w:pPr>
              <w:spacing w:line="266" w:lineRule="exact"/>
              <w:ind w:left="151"/>
              <w:jc w:val="center"/>
              <w:rPr>
                <w:rFonts w:ascii="Times New Roman" w:eastAsia="Times New Roman" w:hAnsi="Times New Roman" w:cs="Times New Roman"/>
                <w:sz w:val="24"/>
                <w:szCs w:val="24"/>
                <w:lang w:val="kk-KZ"/>
              </w:rPr>
            </w:pPr>
          </w:p>
        </w:tc>
        <w:tc>
          <w:tcPr>
            <w:tcW w:w="1201" w:type="dxa"/>
            <w:shd w:val="clear" w:color="auto" w:fill="auto"/>
          </w:tcPr>
          <w:p w14:paraId="1DA36669"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73</w:t>
            </w:r>
          </w:p>
        </w:tc>
        <w:tc>
          <w:tcPr>
            <w:tcW w:w="993" w:type="dxa"/>
            <w:shd w:val="clear" w:color="auto" w:fill="auto"/>
          </w:tcPr>
          <w:p w14:paraId="209C81E5"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1275" w:type="dxa"/>
            <w:shd w:val="clear" w:color="auto" w:fill="auto"/>
          </w:tcPr>
          <w:p w14:paraId="2F2FE710" w14:textId="77777777" w:rsidR="00DB73EA" w:rsidRPr="006B5F24" w:rsidRDefault="00DB73EA" w:rsidP="00DB73EA">
            <w:pPr>
              <w:spacing w:line="250" w:lineRule="exact"/>
              <w:ind w:left="388"/>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89</w:t>
            </w:r>
          </w:p>
        </w:tc>
        <w:tc>
          <w:tcPr>
            <w:tcW w:w="1134" w:type="dxa"/>
            <w:shd w:val="clear" w:color="auto" w:fill="auto"/>
          </w:tcPr>
          <w:p w14:paraId="5BC0257B" w14:textId="77777777" w:rsidR="00DB73EA" w:rsidRPr="006B5F24" w:rsidRDefault="00DB73EA" w:rsidP="00DB73EA">
            <w:pPr>
              <w:spacing w:line="266" w:lineRule="exact"/>
              <w:ind w:left="315" w:right="290"/>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r>
      <w:tr w:rsidR="00DB73EA" w:rsidRPr="006B5F24" w14:paraId="0A4250EA" w14:textId="77777777" w:rsidTr="006F66FC">
        <w:trPr>
          <w:trHeight w:val="441"/>
          <w:jc w:val="center"/>
        </w:trPr>
        <w:tc>
          <w:tcPr>
            <w:tcW w:w="1135" w:type="dxa"/>
            <w:vMerge/>
            <w:tcBorders>
              <w:top w:val="nil"/>
              <w:bottom w:val="single" w:sz="6" w:space="0" w:color="000000"/>
            </w:tcBorders>
          </w:tcPr>
          <w:p w14:paraId="1BD1CA8B" w14:textId="77777777" w:rsidR="00DB73EA" w:rsidRPr="006B5F24" w:rsidRDefault="00DB73EA" w:rsidP="00DB73EA">
            <w:pPr>
              <w:rPr>
                <w:rFonts w:ascii="Times New Roman" w:eastAsia="Times New Roman" w:hAnsi="Times New Roman" w:cs="Times New Roman"/>
                <w:sz w:val="24"/>
                <w:szCs w:val="24"/>
                <w:lang w:val="kk-KZ"/>
              </w:rPr>
            </w:pPr>
          </w:p>
        </w:tc>
        <w:tc>
          <w:tcPr>
            <w:tcW w:w="1597" w:type="dxa"/>
            <w:tcBorders>
              <w:bottom w:val="single" w:sz="6" w:space="0" w:color="000000"/>
            </w:tcBorders>
            <w:shd w:val="clear" w:color="auto" w:fill="auto"/>
          </w:tcPr>
          <w:p w14:paraId="5A53EADF" w14:textId="77777777" w:rsidR="00DB73EA" w:rsidRPr="006B5F24" w:rsidRDefault="00DB73EA" w:rsidP="00DB73EA">
            <w:pPr>
              <w:spacing w:line="247" w:lineRule="exac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Английский язык</w:t>
            </w:r>
          </w:p>
        </w:tc>
        <w:tc>
          <w:tcPr>
            <w:tcW w:w="1350" w:type="dxa"/>
            <w:tcBorders>
              <w:bottom w:val="single" w:sz="6" w:space="0" w:color="000000"/>
            </w:tcBorders>
            <w:shd w:val="clear" w:color="auto" w:fill="auto"/>
          </w:tcPr>
          <w:p w14:paraId="60664593" w14:textId="77777777" w:rsidR="00DB73EA" w:rsidRPr="006B5F24" w:rsidRDefault="00DB73EA" w:rsidP="00DB73EA">
            <w:pPr>
              <w:spacing w:line="247" w:lineRule="exact"/>
              <w:ind w:left="323"/>
              <w:jc w:val="center"/>
              <w:rPr>
                <w:rFonts w:ascii="Times New Roman" w:eastAsia="Times New Roman" w:hAnsi="Times New Roman" w:cs="Times New Roman"/>
                <w:sz w:val="24"/>
                <w:szCs w:val="24"/>
                <w:lang w:val="kk-KZ"/>
              </w:rPr>
            </w:pPr>
          </w:p>
        </w:tc>
        <w:tc>
          <w:tcPr>
            <w:tcW w:w="992" w:type="dxa"/>
            <w:tcBorders>
              <w:bottom w:val="single" w:sz="6" w:space="0" w:color="000000"/>
            </w:tcBorders>
            <w:shd w:val="clear" w:color="auto" w:fill="auto"/>
          </w:tcPr>
          <w:p w14:paraId="4E880D11" w14:textId="77777777" w:rsidR="00DB73EA" w:rsidRPr="006B5F24" w:rsidRDefault="00DB73EA" w:rsidP="00DB73EA">
            <w:pPr>
              <w:spacing w:line="263" w:lineRule="exact"/>
              <w:ind w:left="151"/>
              <w:jc w:val="center"/>
              <w:rPr>
                <w:rFonts w:ascii="Times New Roman" w:eastAsia="Times New Roman" w:hAnsi="Times New Roman" w:cs="Times New Roman"/>
                <w:sz w:val="24"/>
                <w:szCs w:val="24"/>
                <w:lang w:val="kk-KZ"/>
              </w:rPr>
            </w:pPr>
          </w:p>
        </w:tc>
        <w:tc>
          <w:tcPr>
            <w:tcW w:w="1201" w:type="dxa"/>
            <w:tcBorders>
              <w:bottom w:val="single" w:sz="6" w:space="0" w:color="000000"/>
            </w:tcBorders>
            <w:shd w:val="clear" w:color="auto" w:fill="auto"/>
          </w:tcPr>
          <w:p w14:paraId="546A17E5"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83</w:t>
            </w:r>
          </w:p>
        </w:tc>
        <w:tc>
          <w:tcPr>
            <w:tcW w:w="993" w:type="dxa"/>
            <w:tcBorders>
              <w:bottom w:val="single" w:sz="6" w:space="0" w:color="000000"/>
            </w:tcBorders>
            <w:shd w:val="clear" w:color="auto" w:fill="auto"/>
          </w:tcPr>
          <w:p w14:paraId="05239A6A"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1275" w:type="dxa"/>
            <w:tcBorders>
              <w:bottom w:val="single" w:sz="6" w:space="0" w:color="000000"/>
            </w:tcBorders>
            <w:shd w:val="clear" w:color="auto" w:fill="auto"/>
          </w:tcPr>
          <w:p w14:paraId="41E78F67" w14:textId="77777777" w:rsidR="00DB73EA" w:rsidRPr="006B5F24" w:rsidRDefault="00DB73EA" w:rsidP="00DB73EA">
            <w:pPr>
              <w:spacing w:line="247" w:lineRule="exact"/>
              <w:ind w:left="388"/>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92</w:t>
            </w:r>
          </w:p>
        </w:tc>
        <w:tc>
          <w:tcPr>
            <w:tcW w:w="1134" w:type="dxa"/>
            <w:tcBorders>
              <w:bottom w:val="single" w:sz="6" w:space="0" w:color="000000"/>
            </w:tcBorders>
            <w:shd w:val="clear" w:color="auto" w:fill="auto"/>
          </w:tcPr>
          <w:p w14:paraId="6B75336A" w14:textId="77777777" w:rsidR="00DB73EA" w:rsidRPr="006B5F24" w:rsidRDefault="00DB73EA" w:rsidP="00DB73EA">
            <w:pPr>
              <w:spacing w:line="263" w:lineRule="exact"/>
              <w:ind w:left="315" w:right="290"/>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r>
      <w:tr w:rsidR="00DB73EA" w:rsidRPr="006B5F24" w14:paraId="37AEA8D8" w14:textId="77777777" w:rsidTr="006F66FC">
        <w:trPr>
          <w:trHeight w:val="597"/>
          <w:jc w:val="center"/>
        </w:trPr>
        <w:tc>
          <w:tcPr>
            <w:tcW w:w="1135" w:type="dxa"/>
            <w:vMerge w:val="restart"/>
            <w:shd w:val="clear" w:color="auto" w:fill="auto"/>
          </w:tcPr>
          <w:p w14:paraId="2D26C799" w14:textId="77777777" w:rsidR="00DB73EA" w:rsidRPr="006B5F24" w:rsidRDefault="00DB73EA" w:rsidP="00DB73EA">
            <w:pPr>
              <w:rPr>
                <w:rFonts w:ascii="Times New Roman" w:eastAsia="Times New Roman" w:hAnsi="Times New Roman" w:cs="Times New Roman"/>
                <w:b/>
                <w:sz w:val="24"/>
                <w:szCs w:val="24"/>
                <w:lang w:val="kk-KZ"/>
              </w:rPr>
            </w:pPr>
          </w:p>
          <w:p w14:paraId="43C400F6" w14:textId="77777777" w:rsidR="00DB73EA" w:rsidRPr="006B5F24" w:rsidRDefault="00DB73EA" w:rsidP="00DB73EA">
            <w:pPr>
              <w:spacing w:before="7"/>
              <w:rPr>
                <w:rFonts w:ascii="Times New Roman" w:eastAsia="Times New Roman" w:hAnsi="Times New Roman" w:cs="Times New Roman"/>
                <w:b/>
                <w:sz w:val="24"/>
                <w:szCs w:val="24"/>
                <w:lang w:val="kk-KZ"/>
              </w:rPr>
            </w:pPr>
          </w:p>
          <w:p w14:paraId="5165C90A" w14:textId="77777777" w:rsidR="00DB73EA" w:rsidRPr="006B5F24" w:rsidRDefault="00DB73EA" w:rsidP="00DB73EA">
            <w:pPr>
              <w:ind w:left="355" w:right="345"/>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9</w:t>
            </w:r>
          </w:p>
        </w:tc>
        <w:tc>
          <w:tcPr>
            <w:tcW w:w="1597" w:type="dxa"/>
            <w:shd w:val="clear" w:color="auto" w:fill="auto"/>
          </w:tcPr>
          <w:p w14:paraId="48DE5F25" w14:textId="77777777" w:rsidR="00DB73EA" w:rsidRPr="006B5F24" w:rsidRDefault="00DB73EA" w:rsidP="00DB73EA">
            <w:pPr>
              <w:spacing w:line="250" w:lineRule="exac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Русская литература</w:t>
            </w:r>
          </w:p>
        </w:tc>
        <w:tc>
          <w:tcPr>
            <w:tcW w:w="1350" w:type="dxa"/>
            <w:shd w:val="clear" w:color="auto" w:fill="auto"/>
          </w:tcPr>
          <w:p w14:paraId="15F4F878" w14:textId="77777777" w:rsidR="00DB73EA" w:rsidRPr="006B5F24" w:rsidRDefault="00DB73EA" w:rsidP="00DB73EA">
            <w:pPr>
              <w:spacing w:line="250" w:lineRule="exact"/>
              <w:ind w:left="379"/>
              <w:jc w:val="center"/>
              <w:rPr>
                <w:rFonts w:ascii="Times New Roman" w:eastAsia="Times New Roman" w:hAnsi="Times New Roman" w:cs="Times New Roman"/>
                <w:sz w:val="24"/>
                <w:szCs w:val="24"/>
                <w:lang w:val="kk-KZ"/>
              </w:rPr>
            </w:pPr>
          </w:p>
        </w:tc>
        <w:tc>
          <w:tcPr>
            <w:tcW w:w="992" w:type="dxa"/>
            <w:shd w:val="clear" w:color="auto" w:fill="auto"/>
          </w:tcPr>
          <w:p w14:paraId="71ECC7E4" w14:textId="77777777" w:rsidR="00DB73EA" w:rsidRPr="006B5F24" w:rsidRDefault="00DB73EA" w:rsidP="00DB73EA">
            <w:pPr>
              <w:spacing w:line="266" w:lineRule="exact"/>
              <w:ind w:left="151"/>
              <w:jc w:val="center"/>
              <w:rPr>
                <w:rFonts w:ascii="Times New Roman" w:eastAsia="Times New Roman" w:hAnsi="Times New Roman" w:cs="Times New Roman"/>
                <w:sz w:val="24"/>
                <w:szCs w:val="24"/>
                <w:lang w:val="kk-KZ"/>
              </w:rPr>
            </w:pPr>
          </w:p>
        </w:tc>
        <w:tc>
          <w:tcPr>
            <w:tcW w:w="1201" w:type="dxa"/>
            <w:shd w:val="clear" w:color="auto" w:fill="auto"/>
          </w:tcPr>
          <w:p w14:paraId="23BD6DCA"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73</w:t>
            </w:r>
          </w:p>
        </w:tc>
        <w:tc>
          <w:tcPr>
            <w:tcW w:w="993" w:type="dxa"/>
            <w:shd w:val="clear" w:color="auto" w:fill="auto"/>
          </w:tcPr>
          <w:p w14:paraId="3529B0E1"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1275" w:type="dxa"/>
            <w:shd w:val="clear" w:color="auto" w:fill="auto"/>
          </w:tcPr>
          <w:p w14:paraId="1B73810E" w14:textId="77777777" w:rsidR="00DB73EA" w:rsidRPr="006B5F24" w:rsidRDefault="00DB73EA" w:rsidP="00DB73EA">
            <w:pPr>
              <w:spacing w:line="250" w:lineRule="exact"/>
              <w:ind w:left="388"/>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89</w:t>
            </w:r>
          </w:p>
        </w:tc>
        <w:tc>
          <w:tcPr>
            <w:tcW w:w="1134" w:type="dxa"/>
            <w:shd w:val="clear" w:color="auto" w:fill="FFFFFF" w:themeFill="background1"/>
          </w:tcPr>
          <w:p w14:paraId="392ABD58" w14:textId="77777777" w:rsidR="00DB73EA" w:rsidRPr="006B5F24" w:rsidRDefault="00DB73EA" w:rsidP="00DB73EA">
            <w:pPr>
              <w:spacing w:line="266" w:lineRule="exact"/>
              <w:ind w:left="315" w:right="290"/>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r>
      <w:tr w:rsidR="00DB73EA" w:rsidRPr="006B5F24" w14:paraId="588D3064" w14:textId="77777777" w:rsidTr="006F66FC">
        <w:trPr>
          <w:trHeight w:val="597"/>
          <w:jc w:val="center"/>
        </w:trPr>
        <w:tc>
          <w:tcPr>
            <w:tcW w:w="1135" w:type="dxa"/>
            <w:vMerge/>
            <w:tcBorders>
              <w:top w:val="nil"/>
            </w:tcBorders>
            <w:shd w:val="clear" w:color="auto" w:fill="auto"/>
          </w:tcPr>
          <w:p w14:paraId="42903212" w14:textId="77777777" w:rsidR="00DB73EA" w:rsidRPr="006B5F24" w:rsidRDefault="00DB73EA" w:rsidP="00DB73EA">
            <w:pPr>
              <w:rPr>
                <w:rFonts w:ascii="Times New Roman" w:eastAsia="Times New Roman" w:hAnsi="Times New Roman" w:cs="Times New Roman"/>
                <w:sz w:val="24"/>
                <w:szCs w:val="24"/>
                <w:lang w:val="kk-KZ"/>
              </w:rPr>
            </w:pPr>
          </w:p>
        </w:tc>
        <w:tc>
          <w:tcPr>
            <w:tcW w:w="1597" w:type="dxa"/>
            <w:shd w:val="clear" w:color="auto" w:fill="auto"/>
          </w:tcPr>
          <w:p w14:paraId="30DDC0F2" w14:textId="77777777" w:rsidR="00DB73EA" w:rsidRPr="006B5F24" w:rsidRDefault="00DB73EA" w:rsidP="00DB73EA">
            <w:pPr>
              <w:ind w:right="476"/>
              <w:rPr>
                <w:rFonts w:ascii="Times New Roman" w:eastAsia="Times New Roman" w:hAnsi="Times New Roman" w:cs="Times New Roman"/>
                <w:sz w:val="24"/>
                <w:szCs w:val="24"/>
                <w:lang w:val="kk-KZ"/>
              </w:rPr>
            </w:pPr>
            <w:r w:rsidRPr="006B5F24">
              <w:rPr>
                <w:rFonts w:ascii="Times New Roman" w:eastAsia="Times New Roman" w:hAnsi="Times New Roman" w:cs="Times New Roman"/>
                <w:spacing w:val="-1"/>
                <w:sz w:val="24"/>
                <w:szCs w:val="24"/>
                <w:lang w:val="kk-KZ"/>
              </w:rPr>
              <w:t>Информатика</w:t>
            </w:r>
          </w:p>
        </w:tc>
        <w:tc>
          <w:tcPr>
            <w:tcW w:w="1350" w:type="dxa"/>
            <w:shd w:val="clear" w:color="auto" w:fill="auto"/>
          </w:tcPr>
          <w:p w14:paraId="463FC6AD" w14:textId="77777777" w:rsidR="00DB73EA" w:rsidRPr="006B5F24" w:rsidRDefault="00DB73EA" w:rsidP="00DB73EA">
            <w:pPr>
              <w:spacing w:line="250" w:lineRule="exact"/>
              <w:ind w:left="379"/>
              <w:jc w:val="center"/>
              <w:rPr>
                <w:rFonts w:ascii="Times New Roman" w:eastAsia="Times New Roman" w:hAnsi="Times New Roman" w:cs="Times New Roman"/>
                <w:sz w:val="24"/>
                <w:szCs w:val="24"/>
                <w:lang w:val="kk-KZ"/>
              </w:rPr>
            </w:pPr>
          </w:p>
        </w:tc>
        <w:tc>
          <w:tcPr>
            <w:tcW w:w="992" w:type="dxa"/>
            <w:shd w:val="clear" w:color="auto" w:fill="auto"/>
          </w:tcPr>
          <w:p w14:paraId="17B5AE9F" w14:textId="77777777" w:rsidR="00DB73EA" w:rsidRPr="006B5F24" w:rsidRDefault="00DB73EA" w:rsidP="00DB73EA">
            <w:pPr>
              <w:spacing w:line="266" w:lineRule="exact"/>
              <w:ind w:left="151"/>
              <w:jc w:val="center"/>
              <w:rPr>
                <w:rFonts w:ascii="Times New Roman" w:eastAsia="Times New Roman" w:hAnsi="Times New Roman" w:cs="Times New Roman"/>
                <w:sz w:val="24"/>
                <w:szCs w:val="24"/>
                <w:lang w:val="kk-KZ"/>
              </w:rPr>
            </w:pPr>
          </w:p>
        </w:tc>
        <w:tc>
          <w:tcPr>
            <w:tcW w:w="1201" w:type="dxa"/>
            <w:shd w:val="clear" w:color="auto" w:fill="auto"/>
          </w:tcPr>
          <w:p w14:paraId="2FF8C016"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0</w:t>
            </w:r>
          </w:p>
        </w:tc>
        <w:tc>
          <w:tcPr>
            <w:tcW w:w="993" w:type="dxa"/>
            <w:shd w:val="clear" w:color="auto" w:fill="auto"/>
          </w:tcPr>
          <w:p w14:paraId="74EDD9EA"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1275" w:type="dxa"/>
            <w:shd w:val="clear" w:color="auto" w:fill="auto"/>
          </w:tcPr>
          <w:p w14:paraId="63CDE29D"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 xml:space="preserve">       100</w:t>
            </w:r>
          </w:p>
        </w:tc>
        <w:tc>
          <w:tcPr>
            <w:tcW w:w="1134" w:type="dxa"/>
            <w:shd w:val="clear" w:color="auto" w:fill="auto"/>
          </w:tcPr>
          <w:p w14:paraId="6C7B7D92" w14:textId="77777777" w:rsidR="00DB73EA" w:rsidRPr="006B5F24" w:rsidRDefault="00DB73EA" w:rsidP="00DB73EA">
            <w:pPr>
              <w:spacing w:line="263" w:lineRule="exact"/>
              <w:ind w:left="315" w:right="290"/>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r>
    </w:tbl>
    <w:p w14:paraId="3B864AD0" w14:textId="77777777" w:rsidR="00DB73EA" w:rsidRPr="006B5F24" w:rsidRDefault="00DB73EA" w:rsidP="00DB73EA">
      <w:pPr>
        <w:shd w:val="clear" w:color="auto" w:fill="FFFFFF"/>
        <w:tabs>
          <w:tab w:val="left" w:pos="993"/>
        </w:tabs>
        <w:jc w:val="both"/>
        <w:rPr>
          <w:rFonts w:ascii="Times New Roman" w:eastAsia="Times New Roman" w:hAnsi="Times New Roman" w:cs="Times New Roman"/>
          <w:b/>
          <w:sz w:val="24"/>
          <w:szCs w:val="24"/>
          <w:lang w:val="kk-KZ" w:eastAsia="ru-RU"/>
        </w:rPr>
      </w:pPr>
      <w:r w:rsidRPr="006B5F24">
        <w:rPr>
          <w:rFonts w:ascii="Times New Roman" w:eastAsia="Times New Roman" w:hAnsi="Times New Roman" w:cs="Times New Roman"/>
          <w:b/>
          <w:sz w:val="24"/>
          <w:szCs w:val="24"/>
          <w:lang w:val="kk-KZ" w:eastAsia="ru-RU"/>
        </w:rPr>
        <w:t xml:space="preserve">      </w:t>
      </w:r>
    </w:p>
    <w:p w14:paraId="29F0E947" w14:textId="77777777" w:rsidR="00DB73EA" w:rsidRPr="006B5F24" w:rsidRDefault="00DB73EA" w:rsidP="00DB73EA">
      <w:pPr>
        <w:shd w:val="clear" w:color="auto" w:fill="FFFFFF"/>
        <w:tabs>
          <w:tab w:val="left" w:pos="993"/>
        </w:tabs>
        <w:jc w:val="both"/>
        <w:rPr>
          <w:rFonts w:ascii="Times New Roman" w:eastAsia="Calibri" w:hAnsi="Times New Roman" w:cs="Times New Roman"/>
          <w:b/>
          <w:bCs/>
          <w:i/>
          <w:sz w:val="24"/>
          <w:szCs w:val="24"/>
        </w:rPr>
      </w:pPr>
      <w:r w:rsidRPr="006B5F24">
        <w:rPr>
          <w:rFonts w:ascii="Times New Roman" w:eastAsia="Times New Roman" w:hAnsi="Times New Roman" w:cs="Times New Roman"/>
          <w:b/>
          <w:sz w:val="24"/>
          <w:szCs w:val="24"/>
          <w:lang w:val="kk-KZ" w:eastAsia="ru-RU"/>
        </w:rPr>
        <w:t xml:space="preserve">  </w:t>
      </w:r>
      <w:r w:rsidRPr="006B5F24">
        <w:rPr>
          <w:rFonts w:ascii="Times New Roman" w:eastAsia="Calibri" w:hAnsi="Times New Roman" w:cs="Times New Roman"/>
          <w:b/>
          <w:bCs/>
          <w:i/>
          <w:sz w:val="24"/>
          <w:szCs w:val="24"/>
        </w:rPr>
        <w:t xml:space="preserve">Выводы: </w:t>
      </w:r>
    </w:p>
    <w:p w14:paraId="1A3208DC" w14:textId="77777777" w:rsidR="00DB73EA" w:rsidRPr="006B5F24" w:rsidRDefault="00DB73EA" w:rsidP="00B15D5B">
      <w:pPr>
        <w:numPr>
          <w:ilvl w:val="1"/>
          <w:numId w:val="9"/>
        </w:numPr>
        <w:shd w:val="clear" w:color="auto" w:fill="FFFFFF"/>
        <w:tabs>
          <w:tab w:val="left" w:pos="993"/>
        </w:tabs>
        <w:spacing w:after="0" w:line="240" w:lineRule="auto"/>
        <w:ind w:left="142" w:firstLine="425"/>
        <w:contextualSpacing/>
        <w:jc w:val="both"/>
        <w:rPr>
          <w:rFonts w:ascii="Times New Roman" w:eastAsia="Calibri" w:hAnsi="Times New Roman" w:cs="Times New Roman"/>
          <w:b/>
          <w:bCs/>
          <w:i/>
          <w:sz w:val="24"/>
          <w:szCs w:val="24"/>
        </w:rPr>
      </w:pPr>
      <w:r w:rsidRPr="006B5F24">
        <w:rPr>
          <w:rFonts w:ascii="Times New Roman" w:eastAsia="Calibri" w:hAnsi="Times New Roman" w:cs="Times New Roman"/>
          <w:b/>
          <w:bCs/>
          <w:i/>
          <w:sz w:val="24"/>
          <w:szCs w:val="24"/>
        </w:rPr>
        <w:t xml:space="preserve">В  результате  итоговой аттестации  </w:t>
      </w:r>
      <w:r w:rsidRPr="006B5F24">
        <w:rPr>
          <w:rFonts w:ascii="Times New Roman" w:eastAsia="Calibri" w:hAnsi="Times New Roman" w:cs="Times New Roman"/>
          <w:b/>
          <w:bCs/>
          <w:i/>
          <w:sz w:val="24"/>
          <w:szCs w:val="24"/>
          <w:lang w:val="kk-KZ"/>
        </w:rPr>
        <w:t>двое</w:t>
      </w:r>
      <w:r w:rsidRPr="006B5F24">
        <w:rPr>
          <w:rFonts w:ascii="Times New Roman" w:eastAsia="Calibri" w:hAnsi="Times New Roman" w:cs="Times New Roman"/>
          <w:b/>
          <w:bCs/>
          <w:i/>
          <w:sz w:val="24"/>
          <w:szCs w:val="24"/>
        </w:rPr>
        <w:t xml:space="preserve"> выпускников сдали экзамены на отлично и получили аттестат с отличием (</w:t>
      </w:r>
      <w:r w:rsidRPr="006B5F24">
        <w:rPr>
          <w:rFonts w:ascii="Times New Roman" w:eastAsia="Calibri" w:hAnsi="Times New Roman" w:cs="Times New Roman"/>
          <w:b/>
          <w:bCs/>
          <w:i/>
          <w:sz w:val="24"/>
          <w:szCs w:val="24"/>
          <w:lang w:val="kk-KZ"/>
        </w:rPr>
        <w:t>Беликова С, Смагулова А – 9 «А» класс</w:t>
      </w:r>
      <w:r w:rsidRPr="006B5F24">
        <w:rPr>
          <w:rFonts w:ascii="Times New Roman" w:eastAsia="Calibri" w:hAnsi="Times New Roman" w:cs="Times New Roman"/>
          <w:b/>
          <w:bCs/>
          <w:i/>
          <w:sz w:val="24"/>
          <w:szCs w:val="24"/>
        </w:rPr>
        <w:t>).</w:t>
      </w:r>
    </w:p>
    <w:p w14:paraId="0C8A9F04" w14:textId="77777777" w:rsidR="00DB73EA" w:rsidRPr="006B5F24" w:rsidRDefault="00DB73EA" w:rsidP="00DB73EA">
      <w:pPr>
        <w:shd w:val="clear" w:color="auto" w:fill="FFFFFF"/>
        <w:spacing w:after="0" w:line="240" w:lineRule="auto"/>
        <w:ind w:firstLine="567"/>
        <w:jc w:val="both"/>
        <w:rPr>
          <w:rFonts w:ascii="Times New Roman" w:eastAsia="Times New Roman" w:hAnsi="Times New Roman" w:cs="Times New Roman"/>
          <w:b/>
          <w:bCs/>
          <w:i/>
          <w:sz w:val="24"/>
          <w:szCs w:val="24"/>
        </w:rPr>
      </w:pPr>
      <w:r w:rsidRPr="006B5F24">
        <w:rPr>
          <w:rFonts w:ascii="Times New Roman" w:eastAsia="Times New Roman" w:hAnsi="Times New Roman" w:cs="Times New Roman"/>
          <w:b/>
          <w:bCs/>
          <w:i/>
          <w:sz w:val="24"/>
          <w:szCs w:val="24"/>
        </w:rPr>
        <w:t xml:space="preserve">2.  Наибольше популярностью среди предметов, выбираемых выпускниками, </w:t>
      </w:r>
    </w:p>
    <w:p w14:paraId="3D030DAE" w14:textId="77777777" w:rsidR="00DB73EA" w:rsidRPr="006B5F24" w:rsidRDefault="00DB73EA" w:rsidP="00DB73EA">
      <w:pPr>
        <w:shd w:val="clear" w:color="auto" w:fill="FFFFFF"/>
        <w:spacing w:after="0" w:line="240" w:lineRule="auto"/>
        <w:jc w:val="both"/>
        <w:rPr>
          <w:rFonts w:ascii="Times New Roman" w:eastAsia="Times New Roman" w:hAnsi="Times New Roman" w:cs="Times New Roman"/>
          <w:b/>
          <w:bCs/>
          <w:i/>
          <w:sz w:val="24"/>
          <w:szCs w:val="24"/>
          <w:lang w:val="kk-KZ"/>
        </w:rPr>
      </w:pPr>
      <w:r w:rsidRPr="006B5F24">
        <w:rPr>
          <w:rFonts w:ascii="Times New Roman" w:eastAsia="Times New Roman" w:hAnsi="Times New Roman" w:cs="Times New Roman"/>
          <w:b/>
          <w:bCs/>
          <w:i/>
          <w:sz w:val="24"/>
          <w:szCs w:val="24"/>
        </w:rPr>
        <w:t>Польз</w:t>
      </w:r>
      <w:r w:rsidRPr="006B5F24">
        <w:rPr>
          <w:rFonts w:ascii="Times New Roman" w:eastAsia="Times New Roman" w:hAnsi="Times New Roman" w:cs="Times New Roman"/>
          <w:b/>
          <w:bCs/>
          <w:i/>
          <w:sz w:val="24"/>
          <w:szCs w:val="24"/>
          <w:lang w:val="kk-KZ"/>
        </w:rPr>
        <w:t>уется ежегодно</w:t>
      </w:r>
      <w:r w:rsidRPr="006B5F24">
        <w:rPr>
          <w:rFonts w:ascii="Times New Roman" w:eastAsia="Times New Roman" w:hAnsi="Times New Roman" w:cs="Times New Roman"/>
          <w:b/>
          <w:bCs/>
          <w:i/>
          <w:sz w:val="24"/>
          <w:szCs w:val="24"/>
        </w:rPr>
        <w:t xml:space="preserve">  биология</w:t>
      </w:r>
      <w:r w:rsidRPr="006B5F24">
        <w:rPr>
          <w:rFonts w:ascii="Times New Roman" w:eastAsia="Times New Roman" w:hAnsi="Times New Roman" w:cs="Times New Roman"/>
          <w:b/>
          <w:bCs/>
          <w:i/>
          <w:sz w:val="24"/>
          <w:szCs w:val="24"/>
          <w:lang w:val="kk-KZ"/>
        </w:rPr>
        <w:t>,</w:t>
      </w:r>
      <w:r w:rsidRPr="006B5F24">
        <w:rPr>
          <w:rFonts w:ascii="Times New Roman" w:eastAsia="Times New Roman" w:hAnsi="Times New Roman" w:cs="Times New Roman"/>
          <w:b/>
          <w:bCs/>
          <w:i/>
          <w:sz w:val="24"/>
          <w:szCs w:val="24"/>
        </w:rPr>
        <w:t xml:space="preserve"> английский язык</w:t>
      </w:r>
      <w:r w:rsidRPr="006B5F24">
        <w:rPr>
          <w:rFonts w:ascii="Times New Roman" w:eastAsia="Times New Roman" w:hAnsi="Times New Roman" w:cs="Times New Roman"/>
          <w:b/>
          <w:bCs/>
          <w:i/>
          <w:sz w:val="24"/>
          <w:szCs w:val="24"/>
          <w:lang w:val="kk-KZ"/>
        </w:rPr>
        <w:t>,</w:t>
      </w:r>
      <w:r w:rsidRPr="006B5F24">
        <w:rPr>
          <w:rFonts w:ascii="Times New Roman" w:eastAsia="Times New Roman" w:hAnsi="Times New Roman" w:cs="Times New Roman"/>
          <w:b/>
          <w:bCs/>
          <w:i/>
          <w:sz w:val="24"/>
          <w:szCs w:val="24"/>
        </w:rPr>
        <w:t xml:space="preserve"> география, что свидетельствует о высоком интересе к данным предметам.  Вместе с тем</w:t>
      </w:r>
      <w:r w:rsidRPr="006B5F24">
        <w:rPr>
          <w:rFonts w:ascii="Times New Roman" w:eastAsia="Times New Roman" w:hAnsi="Times New Roman" w:cs="Times New Roman"/>
          <w:b/>
          <w:bCs/>
          <w:i/>
          <w:sz w:val="24"/>
          <w:szCs w:val="24"/>
          <w:lang w:val="kk-KZ"/>
        </w:rPr>
        <w:t>, достаточный уровень 58</w:t>
      </w:r>
      <w:r w:rsidRPr="006B5F24">
        <w:rPr>
          <w:rFonts w:ascii="Times New Roman" w:eastAsia="Times New Roman" w:hAnsi="Times New Roman" w:cs="Times New Roman"/>
          <w:b/>
          <w:bCs/>
          <w:i/>
          <w:sz w:val="24"/>
          <w:szCs w:val="24"/>
        </w:rPr>
        <w:t>%</w:t>
      </w:r>
      <w:r w:rsidRPr="006B5F24">
        <w:rPr>
          <w:rFonts w:ascii="Times New Roman" w:eastAsia="Times New Roman" w:hAnsi="Times New Roman" w:cs="Times New Roman"/>
          <w:b/>
          <w:bCs/>
          <w:i/>
          <w:sz w:val="24"/>
          <w:szCs w:val="24"/>
          <w:lang w:val="kk-KZ"/>
        </w:rPr>
        <w:t xml:space="preserve">, </w:t>
      </w:r>
      <w:r w:rsidRPr="006B5F24">
        <w:rPr>
          <w:rFonts w:ascii="Times New Roman" w:eastAsia="Times New Roman" w:hAnsi="Times New Roman" w:cs="Times New Roman"/>
          <w:b/>
          <w:bCs/>
          <w:i/>
          <w:sz w:val="24"/>
          <w:szCs w:val="24"/>
        </w:rPr>
        <w:t>59 %</w:t>
      </w:r>
      <w:r w:rsidRPr="006B5F24">
        <w:rPr>
          <w:rFonts w:ascii="Times New Roman" w:eastAsia="Times New Roman" w:hAnsi="Times New Roman" w:cs="Times New Roman"/>
          <w:b/>
          <w:bCs/>
          <w:i/>
          <w:sz w:val="24"/>
          <w:szCs w:val="24"/>
          <w:lang w:val="kk-KZ"/>
        </w:rPr>
        <w:t xml:space="preserve"> качество показали по предмету биология и казахский язык и литература.</w:t>
      </w:r>
    </w:p>
    <w:p w14:paraId="3930B303" w14:textId="77777777" w:rsidR="00DB73EA" w:rsidRPr="006B5F24" w:rsidRDefault="00DB73EA" w:rsidP="00B15D5B">
      <w:pPr>
        <w:numPr>
          <w:ilvl w:val="0"/>
          <w:numId w:val="12"/>
        </w:numPr>
        <w:shd w:val="clear" w:color="auto" w:fill="FFFFFF"/>
        <w:tabs>
          <w:tab w:val="left" w:pos="993"/>
        </w:tabs>
        <w:spacing w:after="0" w:line="240" w:lineRule="auto"/>
        <w:ind w:firstLine="567"/>
        <w:contextualSpacing/>
        <w:jc w:val="both"/>
        <w:rPr>
          <w:rFonts w:ascii="Times New Roman" w:eastAsia="Times New Roman" w:hAnsi="Times New Roman" w:cs="Times New Roman"/>
          <w:b/>
          <w:bCs/>
          <w:i/>
          <w:sz w:val="24"/>
          <w:szCs w:val="24"/>
        </w:rPr>
      </w:pPr>
      <w:r w:rsidRPr="006B5F24">
        <w:rPr>
          <w:rFonts w:ascii="Times New Roman" w:eastAsia="Calibri" w:hAnsi="Times New Roman" w:cs="Times New Roman"/>
          <w:b/>
          <w:bCs/>
          <w:i/>
          <w:sz w:val="24"/>
          <w:szCs w:val="24"/>
        </w:rPr>
        <w:t>Учителям казахского языка  уделить внимание на качественную подготовку учащихся к сдаче экзамена в 9</w:t>
      </w:r>
      <w:r w:rsidRPr="006B5F24">
        <w:rPr>
          <w:rFonts w:ascii="Times New Roman" w:eastAsia="Calibri" w:hAnsi="Times New Roman" w:cs="Times New Roman"/>
          <w:b/>
          <w:bCs/>
          <w:i/>
          <w:sz w:val="24"/>
          <w:szCs w:val="24"/>
          <w:lang w:val="kk-KZ"/>
        </w:rPr>
        <w:t>Г</w:t>
      </w:r>
      <w:r w:rsidRPr="006B5F24">
        <w:rPr>
          <w:rFonts w:ascii="Times New Roman" w:eastAsia="Calibri" w:hAnsi="Times New Roman" w:cs="Times New Roman"/>
          <w:b/>
          <w:bCs/>
          <w:i/>
          <w:sz w:val="24"/>
          <w:szCs w:val="24"/>
        </w:rPr>
        <w:t>, 9</w:t>
      </w:r>
      <w:r w:rsidRPr="006B5F24">
        <w:rPr>
          <w:rFonts w:ascii="Times New Roman" w:eastAsia="Calibri" w:hAnsi="Times New Roman" w:cs="Times New Roman"/>
          <w:b/>
          <w:bCs/>
          <w:i/>
          <w:sz w:val="24"/>
          <w:szCs w:val="24"/>
          <w:lang w:val="kk-KZ"/>
        </w:rPr>
        <w:t>Д</w:t>
      </w:r>
      <w:r w:rsidRPr="006B5F24">
        <w:rPr>
          <w:rFonts w:ascii="Times New Roman" w:eastAsia="Calibri" w:hAnsi="Times New Roman" w:cs="Times New Roman"/>
          <w:b/>
          <w:bCs/>
          <w:i/>
          <w:sz w:val="24"/>
          <w:szCs w:val="24"/>
        </w:rPr>
        <w:t xml:space="preserve"> классах. </w:t>
      </w:r>
    </w:p>
    <w:p w14:paraId="1C505C06" w14:textId="77777777" w:rsidR="00DB73EA" w:rsidRPr="006B5F24" w:rsidRDefault="00DB73EA" w:rsidP="00DB73EA">
      <w:pPr>
        <w:spacing w:after="0" w:line="240" w:lineRule="auto"/>
        <w:jc w:val="both"/>
        <w:rPr>
          <w:rFonts w:ascii="Times New Roman" w:eastAsia="Calibri" w:hAnsi="Times New Roman" w:cs="Times New Roman"/>
          <w:b/>
          <w:bCs/>
          <w:i/>
          <w:sz w:val="24"/>
          <w:szCs w:val="24"/>
        </w:rPr>
      </w:pPr>
    </w:p>
    <w:p w14:paraId="51E7152A" w14:textId="77777777" w:rsidR="00DB73EA" w:rsidRPr="006B5F24" w:rsidRDefault="00DB73EA" w:rsidP="00DB73EA">
      <w:pPr>
        <w:spacing w:after="0" w:line="240" w:lineRule="auto"/>
        <w:jc w:val="both"/>
        <w:rPr>
          <w:rFonts w:ascii="Times New Roman" w:eastAsia="Calibri" w:hAnsi="Times New Roman" w:cs="Times New Roman"/>
          <w:b/>
          <w:bCs/>
          <w:i/>
          <w:sz w:val="24"/>
          <w:szCs w:val="24"/>
          <w:lang w:val="kk-KZ"/>
        </w:rPr>
      </w:pPr>
    </w:p>
    <w:p w14:paraId="2923D4EF" w14:textId="77777777" w:rsidR="00DB73EA" w:rsidRPr="006B5F24" w:rsidRDefault="00DB73EA" w:rsidP="00DB73EA">
      <w:pPr>
        <w:spacing w:after="0" w:line="240" w:lineRule="auto"/>
        <w:jc w:val="both"/>
        <w:rPr>
          <w:rFonts w:ascii="Times New Roman" w:eastAsia="Calibri" w:hAnsi="Times New Roman" w:cs="Times New Roman"/>
          <w:b/>
          <w:bCs/>
          <w:i/>
          <w:sz w:val="24"/>
          <w:szCs w:val="24"/>
          <w:lang w:val="kk-KZ"/>
        </w:rPr>
      </w:pPr>
      <w:r w:rsidRPr="006B5F24">
        <w:rPr>
          <w:rFonts w:ascii="Times New Roman" w:eastAsia="Calibri" w:hAnsi="Times New Roman" w:cs="Times New Roman"/>
          <w:b/>
          <w:bCs/>
          <w:i/>
          <w:sz w:val="24"/>
          <w:szCs w:val="24"/>
        </w:rPr>
        <w:t>С 02.06 -19.06.2023 года проведена государственная итоговая аттестация за курс общего среднего образования. Всего выпускников – 3</w:t>
      </w:r>
      <w:r w:rsidRPr="006B5F24">
        <w:rPr>
          <w:rFonts w:ascii="Times New Roman" w:eastAsia="Calibri" w:hAnsi="Times New Roman" w:cs="Times New Roman"/>
          <w:b/>
          <w:bCs/>
          <w:i/>
          <w:sz w:val="24"/>
          <w:szCs w:val="24"/>
          <w:lang w:val="kk-KZ"/>
        </w:rPr>
        <w:t xml:space="preserve">9 </w:t>
      </w:r>
      <w:r w:rsidRPr="006B5F24">
        <w:rPr>
          <w:rFonts w:ascii="Times New Roman" w:eastAsia="Calibri" w:hAnsi="Times New Roman" w:cs="Times New Roman"/>
          <w:b/>
          <w:bCs/>
          <w:i/>
          <w:sz w:val="24"/>
          <w:szCs w:val="24"/>
        </w:rPr>
        <w:t xml:space="preserve">человек, итоговой аттестации подлежало </w:t>
      </w:r>
      <w:r w:rsidRPr="006B5F24">
        <w:rPr>
          <w:rFonts w:ascii="Times New Roman" w:eastAsia="Calibri" w:hAnsi="Times New Roman" w:cs="Times New Roman"/>
          <w:b/>
          <w:bCs/>
          <w:i/>
          <w:sz w:val="24"/>
          <w:szCs w:val="24"/>
          <w:lang w:val="kk-KZ"/>
        </w:rPr>
        <w:t>35</w:t>
      </w:r>
      <w:r w:rsidRPr="006B5F24">
        <w:rPr>
          <w:rFonts w:ascii="Times New Roman" w:eastAsia="Calibri" w:hAnsi="Times New Roman" w:cs="Times New Roman"/>
          <w:b/>
          <w:bCs/>
          <w:i/>
          <w:sz w:val="24"/>
          <w:szCs w:val="24"/>
        </w:rPr>
        <w:t xml:space="preserve"> человек,</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b/>
          <w:i/>
          <w:sz w:val="24"/>
          <w:szCs w:val="24"/>
          <w:lang w:val="kk-KZ"/>
        </w:rPr>
        <w:t>Волкова Е., Какенов Д,</w:t>
      </w:r>
      <w:r w:rsidRPr="006B5F24">
        <w:rPr>
          <w:rFonts w:ascii="Times New Roman" w:eastAsia="Calibri" w:hAnsi="Times New Roman" w:cs="Times New Roman"/>
          <w:b/>
          <w:bCs/>
          <w:i/>
          <w:sz w:val="24"/>
          <w:szCs w:val="24"/>
        </w:rPr>
        <w:t xml:space="preserve"> </w:t>
      </w:r>
      <w:r w:rsidRPr="006B5F24">
        <w:rPr>
          <w:rFonts w:ascii="Times New Roman" w:eastAsia="Calibri" w:hAnsi="Times New Roman" w:cs="Times New Roman"/>
          <w:b/>
          <w:i/>
          <w:sz w:val="24"/>
          <w:szCs w:val="24"/>
          <w:lang w:val="kk-KZ"/>
        </w:rPr>
        <w:t>Щепов И</w:t>
      </w:r>
      <w:r w:rsidRPr="006B5F24">
        <w:rPr>
          <w:rFonts w:ascii="Times New Roman" w:eastAsia="Calibri" w:hAnsi="Times New Roman" w:cs="Times New Roman"/>
          <w:b/>
          <w:bCs/>
          <w:i/>
          <w:sz w:val="24"/>
          <w:szCs w:val="24"/>
          <w:lang w:val="kk-KZ"/>
        </w:rPr>
        <w:t xml:space="preserve">., </w:t>
      </w:r>
      <w:r w:rsidRPr="006B5F24">
        <w:rPr>
          <w:rFonts w:ascii="Times New Roman" w:eastAsia="Calibri" w:hAnsi="Times New Roman" w:cs="Times New Roman"/>
          <w:b/>
          <w:bCs/>
          <w:i/>
          <w:sz w:val="24"/>
          <w:szCs w:val="24"/>
        </w:rPr>
        <w:t xml:space="preserve"> освобождены от итоговой аттестации по состоянию здоровья</w:t>
      </w:r>
      <w:r w:rsidRPr="006B5F24">
        <w:rPr>
          <w:rFonts w:ascii="Times New Roman" w:eastAsia="Calibri" w:hAnsi="Times New Roman" w:cs="Times New Roman"/>
          <w:b/>
          <w:bCs/>
          <w:i/>
          <w:sz w:val="24"/>
          <w:szCs w:val="24"/>
          <w:lang w:val="kk-KZ"/>
        </w:rPr>
        <w:t>,</w:t>
      </w:r>
      <w:r w:rsidRPr="006B5F24">
        <w:rPr>
          <w:rFonts w:ascii="Times New Roman" w:eastAsia="Calibri" w:hAnsi="Times New Roman" w:cs="Times New Roman"/>
          <w:b/>
          <w:bCs/>
          <w:i/>
          <w:sz w:val="24"/>
          <w:szCs w:val="24"/>
        </w:rPr>
        <w:t xml:space="preserve"> </w:t>
      </w:r>
      <w:r w:rsidRPr="006B5F24">
        <w:rPr>
          <w:rFonts w:ascii="Times New Roman" w:eastAsia="Calibri" w:hAnsi="Times New Roman" w:cs="Times New Roman"/>
          <w:b/>
          <w:i/>
          <w:sz w:val="24"/>
          <w:szCs w:val="24"/>
          <w:lang w:val="kk-KZ"/>
        </w:rPr>
        <w:t xml:space="preserve">Ермола К., на летне-тренировочных сборах по подготовке к чемпионату РК </w:t>
      </w:r>
      <w:r w:rsidRPr="006B5F24">
        <w:rPr>
          <w:rFonts w:ascii="Times New Roman" w:eastAsia="Calibri" w:hAnsi="Times New Roman" w:cs="Times New Roman"/>
          <w:b/>
          <w:bCs/>
          <w:i/>
          <w:sz w:val="24"/>
          <w:szCs w:val="24"/>
        </w:rPr>
        <w:t xml:space="preserve"> (приказ Управления образования Павлодарской области от 31.05.2023 г.). По итогам сдачи итоговой государственной аттестации за курс общего среднего образования успеваемость 100%, качество знаний </w:t>
      </w:r>
      <w:r w:rsidRPr="006B5F24">
        <w:rPr>
          <w:rFonts w:ascii="Times New Roman" w:eastAsia="Calibri" w:hAnsi="Times New Roman" w:cs="Times New Roman"/>
          <w:b/>
          <w:bCs/>
          <w:i/>
          <w:sz w:val="24"/>
          <w:szCs w:val="24"/>
          <w:lang w:val="kk-KZ"/>
        </w:rPr>
        <w:t>97</w:t>
      </w:r>
      <w:r w:rsidRPr="006B5F24">
        <w:rPr>
          <w:rFonts w:ascii="Times New Roman" w:eastAsia="Calibri" w:hAnsi="Times New Roman" w:cs="Times New Roman"/>
          <w:b/>
          <w:bCs/>
          <w:i/>
          <w:sz w:val="24"/>
          <w:szCs w:val="24"/>
        </w:rPr>
        <w:t xml:space="preserve"> % </w:t>
      </w:r>
      <w:r w:rsidRPr="006B5F24">
        <w:rPr>
          <w:rFonts w:ascii="Times New Roman" w:eastAsia="Calibri" w:hAnsi="Times New Roman" w:cs="Times New Roman"/>
          <w:b/>
          <w:bCs/>
          <w:i/>
          <w:sz w:val="24"/>
          <w:szCs w:val="24"/>
          <w:lang w:val="kk-KZ"/>
        </w:rPr>
        <w:t>.</w:t>
      </w:r>
    </w:p>
    <w:p w14:paraId="5EACA525" w14:textId="77777777" w:rsidR="00DB73EA" w:rsidRPr="006B5F24" w:rsidRDefault="00DB73EA" w:rsidP="00DB73EA">
      <w:pPr>
        <w:spacing w:after="0" w:line="240" w:lineRule="auto"/>
        <w:ind w:firstLine="567"/>
        <w:jc w:val="both"/>
        <w:rPr>
          <w:rFonts w:ascii="Times New Roman" w:eastAsia="Calibri" w:hAnsi="Times New Roman" w:cs="Times New Roman"/>
          <w:b/>
          <w:bCs/>
          <w:i/>
          <w:sz w:val="24"/>
          <w:szCs w:val="24"/>
        </w:rPr>
      </w:pPr>
    </w:p>
    <w:p w14:paraId="204871DB" w14:textId="77777777" w:rsidR="00DB73EA" w:rsidRPr="006B5F24" w:rsidRDefault="00DB73EA" w:rsidP="00DB73EA">
      <w:pPr>
        <w:spacing w:after="0" w:line="240" w:lineRule="auto"/>
        <w:ind w:firstLine="567"/>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Результаты итоговой аттестации за курс общего среднего образования</w:t>
      </w:r>
    </w:p>
    <w:p w14:paraId="1644AA3D" w14:textId="77777777" w:rsidR="00DB73EA" w:rsidRPr="006B5F24" w:rsidRDefault="00DB73EA" w:rsidP="00DB73EA">
      <w:pPr>
        <w:spacing w:after="0" w:line="240" w:lineRule="auto"/>
        <w:ind w:firstLine="567"/>
        <w:jc w:val="both"/>
        <w:rPr>
          <w:rFonts w:ascii="Times New Roman" w:eastAsia="Calibri" w:hAnsi="Times New Roman" w:cs="Times New Roman"/>
          <w:sz w:val="24"/>
          <w:szCs w:val="24"/>
        </w:rPr>
      </w:pPr>
    </w:p>
    <w:tbl>
      <w:tblPr>
        <w:tblStyle w:val="TableNormal2"/>
        <w:tblW w:w="9224" w:type="dxa"/>
        <w:jc w:val="center"/>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2"/>
        <w:gridCol w:w="1985"/>
        <w:gridCol w:w="850"/>
        <w:gridCol w:w="992"/>
        <w:gridCol w:w="1134"/>
        <w:gridCol w:w="993"/>
        <w:gridCol w:w="1134"/>
        <w:gridCol w:w="1134"/>
      </w:tblGrid>
      <w:tr w:rsidR="00DB73EA" w:rsidRPr="006B5F24" w14:paraId="65080D03" w14:textId="77777777" w:rsidTr="006F66FC">
        <w:trPr>
          <w:trHeight w:val="302"/>
          <w:jc w:val="center"/>
        </w:trPr>
        <w:tc>
          <w:tcPr>
            <w:tcW w:w="1002" w:type="dxa"/>
            <w:vMerge w:val="restart"/>
            <w:tcBorders>
              <w:right w:val="single" w:sz="6" w:space="0" w:color="000000"/>
            </w:tcBorders>
          </w:tcPr>
          <w:p w14:paraId="6343AB2B" w14:textId="77777777" w:rsidR="00DB73EA" w:rsidRPr="006B5F24" w:rsidRDefault="00DB73EA" w:rsidP="00DB73EA">
            <w:pPr>
              <w:spacing w:before="2"/>
              <w:ind w:left="146"/>
              <w:rPr>
                <w:rFonts w:ascii="Times New Roman" w:eastAsia="Times New Roman" w:hAnsi="Times New Roman" w:cs="Times New Roman"/>
                <w:b/>
                <w:sz w:val="24"/>
                <w:szCs w:val="24"/>
              </w:rPr>
            </w:pPr>
            <w:r w:rsidRPr="006B5F24">
              <w:rPr>
                <w:rFonts w:ascii="Times New Roman" w:eastAsia="Times New Roman" w:hAnsi="Times New Roman" w:cs="Times New Roman"/>
                <w:b/>
                <w:sz w:val="24"/>
                <w:szCs w:val="24"/>
              </w:rPr>
              <w:t>Классы</w:t>
            </w:r>
          </w:p>
        </w:tc>
        <w:tc>
          <w:tcPr>
            <w:tcW w:w="1985" w:type="dxa"/>
            <w:vMerge w:val="restart"/>
            <w:tcBorders>
              <w:left w:val="single" w:sz="6" w:space="0" w:color="000000"/>
            </w:tcBorders>
          </w:tcPr>
          <w:p w14:paraId="360A75A0" w14:textId="77777777" w:rsidR="00DB73EA" w:rsidRPr="006B5F24" w:rsidRDefault="00DB73EA" w:rsidP="00DB73EA">
            <w:pPr>
              <w:spacing w:before="2"/>
              <w:ind w:left="444"/>
              <w:rPr>
                <w:rFonts w:ascii="Times New Roman" w:eastAsia="Times New Roman" w:hAnsi="Times New Roman" w:cs="Times New Roman"/>
                <w:b/>
                <w:sz w:val="24"/>
                <w:szCs w:val="24"/>
              </w:rPr>
            </w:pPr>
            <w:r w:rsidRPr="006B5F24">
              <w:rPr>
                <w:rFonts w:ascii="Times New Roman" w:eastAsia="Times New Roman" w:hAnsi="Times New Roman" w:cs="Times New Roman"/>
                <w:b/>
                <w:sz w:val="24"/>
                <w:szCs w:val="24"/>
              </w:rPr>
              <w:t>Предметы</w:t>
            </w:r>
          </w:p>
        </w:tc>
        <w:tc>
          <w:tcPr>
            <w:tcW w:w="1842" w:type="dxa"/>
            <w:gridSpan w:val="2"/>
          </w:tcPr>
          <w:p w14:paraId="4A4F4F45" w14:textId="77777777" w:rsidR="00DB73EA" w:rsidRPr="006B5F24" w:rsidRDefault="00DB73EA" w:rsidP="00DB73EA">
            <w:pPr>
              <w:spacing w:before="2"/>
              <w:ind w:left="512"/>
              <w:rPr>
                <w:rFonts w:ascii="Times New Roman" w:eastAsia="Times New Roman" w:hAnsi="Times New Roman" w:cs="Times New Roman"/>
                <w:b/>
                <w:sz w:val="24"/>
                <w:szCs w:val="24"/>
              </w:rPr>
            </w:pPr>
            <w:r w:rsidRPr="006B5F24">
              <w:rPr>
                <w:rFonts w:ascii="Times New Roman" w:eastAsia="Times New Roman" w:hAnsi="Times New Roman" w:cs="Times New Roman"/>
                <w:b/>
                <w:sz w:val="24"/>
                <w:szCs w:val="24"/>
              </w:rPr>
              <w:t>2020-2021</w:t>
            </w:r>
          </w:p>
        </w:tc>
        <w:tc>
          <w:tcPr>
            <w:tcW w:w="2127" w:type="dxa"/>
            <w:gridSpan w:val="2"/>
          </w:tcPr>
          <w:p w14:paraId="5FA0E33B" w14:textId="77777777" w:rsidR="00DB73EA" w:rsidRPr="006B5F24" w:rsidRDefault="00DB73EA" w:rsidP="00DB73EA">
            <w:pPr>
              <w:spacing w:before="2"/>
              <w:ind w:left="520"/>
              <w:rPr>
                <w:rFonts w:ascii="Times New Roman" w:eastAsia="Times New Roman" w:hAnsi="Times New Roman" w:cs="Times New Roman"/>
                <w:b/>
                <w:sz w:val="24"/>
                <w:szCs w:val="24"/>
              </w:rPr>
            </w:pPr>
            <w:r w:rsidRPr="006B5F24">
              <w:rPr>
                <w:rFonts w:ascii="Times New Roman" w:eastAsia="Times New Roman" w:hAnsi="Times New Roman" w:cs="Times New Roman"/>
                <w:b/>
                <w:sz w:val="24"/>
                <w:szCs w:val="24"/>
              </w:rPr>
              <w:t>2021-2022</w:t>
            </w:r>
          </w:p>
        </w:tc>
        <w:tc>
          <w:tcPr>
            <w:tcW w:w="2268" w:type="dxa"/>
            <w:gridSpan w:val="2"/>
          </w:tcPr>
          <w:p w14:paraId="3A3A2E1E" w14:textId="77777777" w:rsidR="00DB73EA" w:rsidRPr="006B5F24" w:rsidRDefault="00DB73EA" w:rsidP="00DB73EA">
            <w:pPr>
              <w:spacing w:before="2"/>
              <w:ind w:left="520"/>
              <w:rPr>
                <w:rFonts w:ascii="Times New Roman" w:eastAsia="Times New Roman" w:hAnsi="Times New Roman" w:cs="Times New Roman"/>
                <w:b/>
                <w:sz w:val="24"/>
                <w:szCs w:val="24"/>
              </w:rPr>
            </w:pPr>
            <w:r w:rsidRPr="006B5F24">
              <w:rPr>
                <w:rFonts w:ascii="Times New Roman" w:eastAsia="Times New Roman" w:hAnsi="Times New Roman" w:cs="Times New Roman"/>
                <w:b/>
                <w:sz w:val="24"/>
                <w:szCs w:val="24"/>
              </w:rPr>
              <w:t>2022-2023</w:t>
            </w:r>
          </w:p>
        </w:tc>
      </w:tr>
      <w:tr w:rsidR="00DB73EA" w:rsidRPr="006B5F24" w14:paraId="1D0B5CCA" w14:textId="77777777" w:rsidTr="006F66FC">
        <w:trPr>
          <w:trHeight w:val="570"/>
          <w:jc w:val="center"/>
        </w:trPr>
        <w:tc>
          <w:tcPr>
            <w:tcW w:w="1002" w:type="dxa"/>
            <w:vMerge/>
            <w:tcBorders>
              <w:top w:val="nil"/>
              <w:right w:val="single" w:sz="6" w:space="0" w:color="000000"/>
            </w:tcBorders>
          </w:tcPr>
          <w:p w14:paraId="00E81D50" w14:textId="77777777" w:rsidR="00DB73EA" w:rsidRPr="006B5F24" w:rsidRDefault="00DB73EA" w:rsidP="00DB73EA">
            <w:pPr>
              <w:rPr>
                <w:rFonts w:ascii="Times New Roman" w:eastAsia="Calibri" w:hAnsi="Times New Roman" w:cs="Times New Roman"/>
                <w:sz w:val="24"/>
                <w:szCs w:val="24"/>
              </w:rPr>
            </w:pPr>
          </w:p>
        </w:tc>
        <w:tc>
          <w:tcPr>
            <w:tcW w:w="1985" w:type="dxa"/>
            <w:vMerge/>
            <w:tcBorders>
              <w:top w:val="nil"/>
              <w:left w:val="single" w:sz="6" w:space="0" w:color="000000"/>
            </w:tcBorders>
          </w:tcPr>
          <w:p w14:paraId="63B924C8" w14:textId="77777777" w:rsidR="00DB73EA" w:rsidRPr="006B5F24" w:rsidRDefault="00DB73EA" w:rsidP="00DB73EA">
            <w:pPr>
              <w:rPr>
                <w:rFonts w:ascii="Times New Roman" w:eastAsia="Calibri" w:hAnsi="Times New Roman" w:cs="Times New Roman"/>
                <w:sz w:val="24"/>
                <w:szCs w:val="24"/>
              </w:rPr>
            </w:pPr>
          </w:p>
        </w:tc>
        <w:tc>
          <w:tcPr>
            <w:tcW w:w="850" w:type="dxa"/>
            <w:shd w:val="clear" w:color="auto" w:fill="E1EED9"/>
          </w:tcPr>
          <w:p w14:paraId="50C4F8A1" w14:textId="77777777" w:rsidR="00DB73EA" w:rsidRPr="006B5F24" w:rsidRDefault="00DB73EA" w:rsidP="00DB73EA">
            <w:pPr>
              <w:ind w:left="112" w:right="138"/>
              <w:rPr>
                <w:rFonts w:ascii="Times New Roman" w:eastAsia="Times New Roman" w:hAnsi="Times New Roman" w:cs="Times New Roman"/>
                <w:b/>
                <w:sz w:val="24"/>
                <w:szCs w:val="24"/>
              </w:rPr>
            </w:pPr>
            <w:r w:rsidRPr="006B5F24">
              <w:rPr>
                <w:rFonts w:ascii="Times New Roman" w:eastAsia="Times New Roman" w:hAnsi="Times New Roman" w:cs="Times New Roman"/>
                <w:b/>
                <w:sz w:val="24"/>
                <w:szCs w:val="24"/>
              </w:rPr>
              <w:t>білім</w:t>
            </w:r>
            <w:r w:rsidRPr="006B5F24">
              <w:rPr>
                <w:rFonts w:ascii="Times New Roman" w:eastAsia="Times New Roman" w:hAnsi="Times New Roman" w:cs="Times New Roman"/>
                <w:b/>
                <w:spacing w:val="1"/>
                <w:sz w:val="24"/>
                <w:szCs w:val="24"/>
              </w:rPr>
              <w:t xml:space="preserve"> </w:t>
            </w:r>
            <w:r w:rsidRPr="006B5F24">
              <w:rPr>
                <w:rFonts w:ascii="Times New Roman" w:eastAsia="Times New Roman" w:hAnsi="Times New Roman" w:cs="Times New Roman"/>
                <w:b/>
                <w:sz w:val="24"/>
                <w:szCs w:val="24"/>
              </w:rPr>
              <w:t>сапасы</w:t>
            </w:r>
          </w:p>
        </w:tc>
        <w:tc>
          <w:tcPr>
            <w:tcW w:w="992" w:type="dxa"/>
            <w:shd w:val="clear" w:color="auto" w:fill="E1EED9"/>
          </w:tcPr>
          <w:p w14:paraId="2F8313FA" w14:textId="77777777" w:rsidR="00DB73EA" w:rsidRPr="006B5F24" w:rsidRDefault="00DB73EA" w:rsidP="00DB73EA">
            <w:pPr>
              <w:ind w:left="110" w:right="85"/>
              <w:rPr>
                <w:rFonts w:ascii="Times New Roman" w:eastAsia="Times New Roman" w:hAnsi="Times New Roman" w:cs="Times New Roman"/>
                <w:b/>
                <w:sz w:val="24"/>
                <w:szCs w:val="24"/>
              </w:rPr>
            </w:pPr>
            <w:r w:rsidRPr="006B5F24">
              <w:rPr>
                <w:rFonts w:ascii="Times New Roman" w:eastAsia="Times New Roman" w:hAnsi="Times New Roman" w:cs="Times New Roman"/>
                <w:b/>
                <w:sz w:val="24"/>
                <w:szCs w:val="24"/>
              </w:rPr>
              <w:t>үлгерім</w:t>
            </w:r>
            <w:r w:rsidRPr="006B5F24">
              <w:rPr>
                <w:rFonts w:ascii="Times New Roman" w:eastAsia="Times New Roman" w:hAnsi="Times New Roman" w:cs="Times New Roman"/>
                <w:b/>
                <w:spacing w:val="-52"/>
                <w:sz w:val="24"/>
                <w:szCs w:val="24"/>
              </w:rPr>
              <w:t xml:space="preserve"> </w:t>
            </w:r>
            <w:r w:rsidRPr="006B5F24">
              <w:rPr>
                <w:rFonts w:ascii="Times New Roman" w:eastAsia="Times New Roman" w:hAnsi="Times New Roman" w:cs="Times New Roman"/>
                <w:b/>
                <w:sz w:val="24"/>
                <w:szCs w:val="24"/>
              </w:rPr>
              <w:t>і</w:t>
            </w:r>
          </w:p>
        </w:tc>
        <w:tc>
          <w:tcPr>
            <w:tcW w:w="1134" w:type="dxa"/>
            <w:shd w:val="clear" w:color="auto" w:fill="E1EED9"/>
          </w:tcPr>
          <w:p w14:paraId="52A22F57" w14:textId="77777777" w:rsidR="00DB73EA" w:rsidRPr="006B5F24" w:rsidRDefault="00DB73EA" w:rsidP="00DB73EA">
            <w:pPr>
              <w:ind w:left="112" w:right="138"/>
              <w:rPr>
                <w:rFonts w:ascii="Times New Roman" w:eastAsia="Times New Roman" w:hAnsi="Times New Roman" w:cs="Times New Roman"/>
                <w:b/>
                <w:sz w:val="24"/>
                <w:szCs w:val="24"/>
              </w:rPr>
            </w:pPr>
            <w:r w:rsidRPr="006B5F24">
              <w:rPr>
                <w:rFonts w:ascii="Times New Roman" w:eastAsia="Times New Roman" w:hAnsi="Times New Roman" w:cs="Times New Roman"/>
                <w:b/>
                <w:sz w:val="24"/>
                <w:szCs w:val="24"/>
              </w:rPr>
              <w:t>білім</w:t>
            </w:r>
            <w:r w:rsidRPr="006B5F24">
              <w:rPr>
                <w:rFonts w:ascii="Times New Roman" w:eastAsia="Times New Roman" w:hAnsi="Times New Roman" w:cs="Times New Roman"/>
                <w:b/>
                <w:spacing w:val="1"/>
                <w:sz w:val="24"/>
                <w:szCs w:val="24"/>
              </w:rPr>
              <w:t xml:space="preserve"> </w:t>
            </w:r>
            <w:r w:rsidRPr="006B5F24">
              <w:rPr>
                <w:rFonts w:ascii="Times New Roman" w:eastAsia="Times New Roman" w:hAnsi="Times New Roman" w:cs="Times New Roman"/>
                <w:b/>
                <w:sz w:val="24"/>
                <w:szCs w:val="24"/>
              </w:rPr>
              <w:t>сапасы</w:t>
            </w:r>
          </w:p>
        </w:tc>
        <w:tc>
          <w:tcPr>
            <w:tcW w:w="993" w:type="dxa"/>
            <w:shd w:val="clear" w:color="auto" w:fill="E1EED9"/>
          </w:tcPr>
          <w:p w14:paraId="32FF0E6C" w14:textId="77777777" w:rsidR="00DB73EA" w:rsidRPr="006B5F24" w:rsidRDefault="00DB73EA" w:rsidP="00DB73EA">
            <w:pPr>
              <w:ind w:left="110" w:right="85"/>
              <w:rPr>
                <w:rFonts w:ascii="Times New Roman" w:eastAsia="Times New Roman" w:hAnsi="Times New Roman" w:cs="Times New Roman"/>
                <w:b/>
                <w:sz w:val="24"/>
                <w:szCs w:val="24"/>
              </w:rPr>
            </w:pPr>
            <w:r w:rsidRPr="006B5F24">
              <w:rPr>
                <w:rFonts w:ascii="Times New Roman" w:eastAsia="Times New Roman" w:hAnsi="Times New Roman" w:cs="Times New Roman"/>
                <w:b/>
                <w:sz w:val="24"/>
                <w:szCs w:val="24"/>
              </w:rPr>
              <w:t>үлгерім</w:t>
            </w:r>
            <w:r w:rsidRPr="006B5F24">
              <w:rPr>
                <w:rFonts w:ascii="Times New Roman" w:eastAsia="Times New Roman" w:hAnsi="Times New Roman" w:cs="Times New Roman"/>
                <w:b/>
                <w:spacing w:val="-52"/>
                <w:sz w:val="24"/>
                <w:szCs w:val="24"/>
              </w:rPr>
              <w:t xml:space="preserve"> </w:t>
            </w:r>
            <w:r w:rsidRPr="006B5F24">
              <w:rPr>
                <w:rFonts w:ascii="Times New Roman" w:eastAsia="Times New Roman" w:hAnsi="Times New Roman" w:cs="Times New Roman"/>
                <w:b/>
                <w:sz w:val="24"/>
                <w:szCs w:val="24"/>
              </w:rPr>
              <w:t>і</w:t>
            </w:r>
          </w:p>
        </w:tc>
        <w:tc>
          <w:tcPr>
            <w:tcW w:w="1134" w:type="dxa"/>
            <w:shd w:val="clear" w:color="auto" w:fill="E1EED9"/>
          </w:tcPr>
          <w:p w14:paraId="7DD91BB3" w14:textId="77777777" w:rsidR="00DB73EA" w:rsidRPr="006B5F24" w:rsidRDefault="00DB73EA" w:rsidP="00DB73EA">
            <w:pPr>
              <w:ind w:left="112" w:right="134"/>
              <w:rPr>
                <w:rFonts w:ascii="Times New Roman" w:eastAsia="Times New Roman" w:hAnsi="Times New Roman" w:cs="Times New Roman"/>
                <w:b/>
                <w:sz w:val="24"/>
                <w:szCs w:val="24"/>
              </w:rPr>
            </w:pPr>
            <w:r w:rsidRPr="006B5F24">
              <w:rPr>
                <w:rFonts w:ascii="Times New Roman" w:eastAsia="Times New Roman" w:hAnsi="Times New Roman" w:cs="Times New Roman"/>
                <w:b/>
                <w:sz w:val="24"/>
                <w:szCs w:val="24"/>
              </w:rPr>
              <w:t>білім</w:t>
            </w:r>
            <w:r w:rsidRPr="006B5F24">
              <w:rPr>
                <w:rFonts w:ascii="Times New Roman" w:eastAsia="Times New Roman" w:hAnsi="Times New Roman" w:cs="Times New Roman"/>
                <w:b/>
                <w:spacing w:val="1"/>
                <w:sz w:val="24"/>
                <w:szCs w:val="24"/>
              </w:rPr>
              <w:t xml:space="preserve"> </w:t>
            </w:r>
            <w:r w:rsidRPr="006B5F24">
              <w:rPr>
                <w:rFonts w:ascii="Times New Roman" w:eastAsia="Times New Roman" w:hAnsi="Times New Roman" w:cs="Times New Roman"/>
                <w:b/>
                <w:sz w:val="24"/>
                <w:szCs w:val="24"/>
              </w:rPr>
              <w:t>сапасы</w:t>
            </w:r>
          </w:p>
        </w:tc>
        <w:tc>
          <w:tcPr>
            <w:tcW w:w="1134" w:type="dxa"/>
            <w:shd w:val="clear" w:color="auto" w:fill="E1EED9"/>
          </w:tcPr>
          <w:p w14:paraId="0D089366" w14:textId="77777777" w:rsidR="00DB73EA" w:rsidRPr="006B5F24" w:rsidRDefault="00DB73EA" w:rsidP="00DB73EA">
            <w:pPr>
              <w:ind w:left="115" w:right="81"/>
              <w:rPr>
                <w:rFonts w:ascii="Times New Roman" w:eastAsia="Times New Roman" w:hAnsi="Times New Roman" w:cs="Times New Roman"/>
                <w:b/>
                <w:sz w:val="24"/>
                <w:szCs w:val="24"/>
              </w:rPr>
            </w:pPr>
            <w:r w:rsidRPr="006B5F24">
              <w:rPr>
                <w:rFonts w:ascii="Times New Roman" w:eastAsia="Times New Roman" w:hAnsi="Times New Roman" w:cs="Times New Roman"/>
                <w:b/>
                <w:sz w:val="24"/>
                <w:szCs w:val="24"/>
              </w:rPr>
              <w:t>үлгерім</w:t>
            </w:r>
            <w:r w:rsidRPr="006B5F24">
              <w:rPr>
                <w:rFonts w:ascii="Times New Roman" w:eastAsia="Times New Roman" w:hAnsi="Times New Roman" w:cs="Times New Roman"/>
                <w:b/>
                <w:spacing w:val="-52"/>
                <w:sz w:val="24"/>
                <w:szCs w:val="24"/>
              </w:rPr>
              <w:t xml:space="preserve"> </w:t>
            </w:r>
            <w:r w:rsidRPr="006B5F24">
              <w:rPr>
                <w:rFonts w:ascii="Times New Roman" w:eastAsia="Times New Roman" w:hAnsi="Times New Roman" w:cs="Times New Roman"/>
                <w:b/>
                <w:sz w:val="24"/>
                <w:szCs w:val="24"/>
              </w:rPr>
              <w:t>і</w:t>
            </w:r>
          </w:p>
        </w:tc>
      </w:tr>
      <w:tr w:rsidR="00DB73EA" w:rsidRPr="006B5F24" w14:paraId="23FCFBA5" w14:textId="77777777" w:rsidTr="006F66FC">
        <w:trPr>
          <w:trHeight w:val="596"/>
          <w:jc w:val="center"/>
        </w:trPr>
        <w:tc>
          <w:tcPr>
            <w:tcW w:w="1002" w:type="dxa"/>
            <w:vMerge w:val="restart"/>
          </w:tcPr>
          <w:p w14:paraId="57F375B7" w14:textId="77777777" w:rsidR="00DB73EA" w:rsidRPr="006B5F24" w:rsidRDefault="00DB73EA" w:rsidP="00DB73EA">
            <w:pPr>
              <w:rPr>
                <w:rFonts w:ascii="Times New Roman" w:eastAsia="Times New Roman" w:hAnsi="Times New Roman" w:cs="Times New Roman"/>
                <w:b/>
                <w:sz w:val="24"/>
                <w:szCs w:val="24"/>
              </w:rPr>
            </w:pPr>
          </w:p>
          <w:p w14:paraId="31F7E07F" w14:textId="77777777" w:rsidR="00DB73EA" w:rsidRPr="006B5F24" w:rsidRDefault="00DB73EA" w:rsidP="00DB73EA">
            <w:pPr>
              <w:rPr>
                <w:rFonts w:ascii="Times New Roman" w:eastAsia="Times New Roman" w:hAnsi="Times New Roman" w:cs="Times New Roman"/>
                <w:b/>
                <w:sz w:val="24"/>
                <w:szCs w:val="24"/>
              </w:rPr>
            </w:pPr>
          </w:p>
          <w:p w14:paraId="0D6C3B03" w14:textId="77777777" w:rsidR="00DB73EA" w:rsidRPr="006B5F24" w:rsidRDefault="00DB73EA" w:rsidP="00DB73EA">
            <w:pPr>
              <w:rPr>
                <w:rFonts w:ascii="Times New Roman" w:eastAsia="Times New Roman" w:hAnsi="Times New Roman" w:cs="Times New Roman"/>
                <w:b/>
                <w:sz w:val="24"/>
                <w:szCs w:val="24"/>
              </w:rPr>
            </w:pPr>
          </w:p>
          <w:p w14:paraId="0C209186" w14:textId="77777777" w:rsidR="00DB73EA" w:rsidRPr="006B5F24" w:rsidRDefault="00DB73EA" w:rsidP="00DB73EA">
            <w:pPr>
              <w:rPr>
                <w:rFonts w:ascii="Times New Roman" w:eastAsia="Times New Roman" w:hAnsi="Times New Roman" w:cs="Times New Roman"/>
                <w:b/>
                <w:sz w:val="24"/>
                <w:szCs w:val="24"/>
              </w:rPr>
            </w:pPr>
          </w:p>
          <w:p w14:paraId="587B7454" w14:textId="77777777" w:rsidR="00DB73EA" w:rsidRPr="006B5F24" w:rsidRDefault="00DB73EA" w:rsidP="00DB73EA">
            <w:pPr>
              <w:rPr>
                <w:rFonts w:ascii="Times New Roman" w:eastAsia="Times New Roman" w:hAnsi="Times New Roman" w:cs="Times New Roman"/>
                <w:b/>
                <w:sz w:val="24"/>
                <w:szCs w:val="24"/>
              </w:rPr>
            </w:pPr>
          </w:p>
          <w:p w14:paraId="132AB2A1" w14:textId="77777777" w:rsidR="00DB73EA" w:rsidRPr="006B5F24" w:rsidRDefault="00DB73EA" w:rsidP="00DB73EA">
            <w:pPr>
              <w:rPr>
                <w:rFonts w:ascii="Times New Roman" w:eastAsia="Times New Roman" w:hAnsi="Times New Roman" w:cs="Times New Roman"/>
                <w:b/>
                <w:sz w:val="24"/>
                <w:szCs w:val="24"/>
              </w:rPr>
            </w:pPr>
          </w:p>
          <w:p w14:paraId="6813847B" w14:textId="77777777" w:rsidR="00DB73EA" w:rsidRPr="006B5F24" w:rsidRDefault="00DB73EA" w:rsidP="00DB73EA">
            <w:pPr>
              <w:spacing w:before="9"/>
              <w:rPr>
                <w:rFonts w:ascii="Times New Roman" w:eastAsia="Times New Roman" w:hAnsi="Times New Roman" w:cs="Times New Roman"/>
                <w:b/>
                <w:sz w:val="24"/>
                <w:szCs w:val="24"/>
              </w:rPr>
            </w:pPr>
          </w:p>
          <w:p w14:paraId="4FCE5326" w14:textId="77777777" w:rsidR="00DB73EA" w:rsidRPr="006B5F24" w:rsidRDefault="00DB73EA" w:rsidP="00DB73EA">
            <w:pPr>
              <w:spacing w:before="1"/>
              <w:ind w:left="356" w:right="344"/>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11</w:t>
            </w:r>
          </w:p>
        </w:tc>
        <w:tc>
          <w:tcPr>
            <w:tcW w:w="1985" w:type="dxa"/>
            <w:shd w:val="clear" w:color="auto" w:fill="auto"/>
          </w:tcPr>
          <w:p w14:paraId="3958CB4C" w14:textId="77777777" w:rsidR="00DB73EA" w:rsidRPr="006B5F24" w:rsidRDefault="00DB73EA" w:rsidP="00DB73EA">
            <w:pPr>
              <w:spacing w:line="251" w:lineRule="exact"/>
              <w:ind w:left="106"/>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Русский язык</w:t>
            </w:r>
          </w:p>
        </w:tc>
        <w:tc>
          <w:tcPr>
            <w:tcW w:w="850" w:type="dxa"/>
            <w:shd w:val="clear" w:color="auto" w:fill="auto"/>
          </w:tcPr>
          <w:p w14:paraId="1E7BEB11" w14:textId="77777777" w:rsidR="00DB73EA" w:rsidRPr="006B5F24" w:rsidRDefault="00DB73EA" w:rsidP="00DB73EA">
            <w:pPr>
              <w:spacing w:line="251" w:lineRule="exact"/>
              <w:ind w:left="379"/>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75</w:t>
            </w:r>
          </w:p>
        </w:tc>
        <w:tc>
          <w:tcPr>
            <w:tcW w:w="992" w:type="dxa"/>
            <w:shd w:val="clear" w:color="auto" w:fill="auto"/>
          </w:tcPr>
          <w:p w14:paraId="12F5B775" w14:textId="77777777" w:rsidR="00DB73EA" w:rsidRPr="006B5F24" w:rsidRDefault="00DB73EA" w:rsidP="00DB73EA">
            <w:pPr>
              <w:spacing w:line="266" w:lineRule="exact"/>
              <w:ind w:left="151"/>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1134" w:type="dxa"/>
            <w:tcBorders>
              <w:bottom w:val="single" w:sz="6" w:space="0" w:color="000000"/>
            </w:tcBorders>
            <w:shd w:val="clear" w:color="auto" w:fill="auto"/>
          </w:tcPr>
          <w:p w14:paraId="778BB388" w14:textId="77777777" w:rsidR="00DB73EA" w:rsidRPr="006B5F24" w:rsidRDefault="00DB73EA" w:rsidP="00DB73EA">
            <w:pPr>
              <w:spacing w:line="251" w:lineRule="exact"/>
              <w:ind w:left="369" w:right="354"/>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c>
          <w:tcPr>
            <w:tcW w:w="993" w:type="dxa"/>
            <w:tcBorders>
              <w:bottom w:val="single" w:sz="6" w:space="0" w:color="000000"/>
            </w:tcBorders>
            <w:shd w:val="clear" w:color="auto" w:fill="auto"/>
          </w:tcPr>
          <w:p w14:paraId="457352CE" w14:textId="77777777" w:rsidR="00DB73EA" w:rsidRPr="006B5F24" w:rsidRDefault="00DB73EA" w:rsidP="00DB73EA">
            <w:pPr>
              <w:spacing w:line="251" w:lineRule="exact"/>
              <w:ind w:left="313" w:right="297"/>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c>
          <w:tcPr>
            <w:tcW w:w="1134" w:type="dxa"/>
            <w:tcBorders>
              <w:bottom w:val="single" w:sz="6" w:space="0" w:color="000000"/>
            </w:tcBorders>
            <w:shd w:val="clear" w:color="auto" w:fill="auto"/>
          </w:tcPr>
          <w:p w14:paraId="743C7FFA" w14:textId="77777777" w:rsidR="00DB73EA" w:rsidRPr="006B5F24" w:rsidRDefault="00DB73EA" w:rsidP="00DB73EA">
            <w:pPr>
              <w:spacing w:line="251" w:lineRule="exact"/>
              <w:ind w:left="388"/>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c>
          <w:tcPr>
            <w:tcW w:w="1134" w:type="dxa"/>
            <w:tcBorders>
              <w:bottom w:val="single" w:sz="6" w:space="0" w:color="000000"/>
            </w:tcBorders>
            <w:shd w:val="clear" w:color="auto" w:fill="auto"/>
          </w:tcPr>
          <w:p w14:paraId="50067D2D" w14:textId="77777777" w:rsidR="00DB73EA" w:rsidRPr="006B5F24" w:rsidRDefault="00DB73EA" w:rsidP="00DB73EA">
            <w:pPr>
              <w:spacing w:line="266" w:lineRule="exact"/>
              <w:ind w:left="315" w:right="290"/>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r>
      <w:tr w:rsidR="00DB73EA" w:rsidRPr="006B5F24" w14:paraId="4384254D" w14:textId="77777777" w:rsidTr="006F66FC">
        <w:trPr>
          <w:trHeight w:val="598"/>
          <w:jc w:val="center"/>
        </w:trPr>
        <w:tc>
          <w:tcPr>
            <w:tcW w:w="1002" w:type="dxa"/>
            <w:vMerge/>
            <w:tcBorders>
              <w:top w:val="nil"/>
            </w:tcBorders>
          </w:tcPr>
          <w:p w14:paraId="3B4EA9AE" w14:textId="77777777" w:rsidR="00DB73EA" w:rsidRPr="006B5F24" w:rsidRDefault="00DB73EA" w:rsidP="00DB73EA">
            <w:pPr>
              <w:rPr>
                <w:rFonts w:ascii="Times New Roman" w:eastAsia="Calibri" w:hAnsi="Times New Roman" w:cs="Times New Roman"/>
                <w:sz w:val="24"/>
                <w:szCs w:val="24"/>
              </w:rPr>
            </w:pPr>
          </w:p>
        </w:tc>
        <w:tc>
          <w:tcPr>
            <w:tcW w:w="1985" w:type="dxa"/>
            <w:shd w:val="clear" w:color="auto" w:fill="auto"/>
          </w:tcPr>
          <w:p w14:paraId="53D04FA7" w14:textId="77777777" w:rsidR="00DB73EA" w:rsidRPr="006B5F24" w:rsidRDefault="00DB73EA" w:rsidP="00DB73EA">
            <w:pPr>
              <w:ind w:left="106" w:right="628"/>
              <w:rPr>
                <w:rFonts w:ascii="Times New Roman" w:eastAsia="Times New Roman" w:hAnsi="Times New Roman" w:cs="Times New Roman"/>
                <w:sz w:val="24"/>
                <w:szCs w:val="24"/>
              </w:rPr>
            </w:pPr>
            <w:r w:rsidRPr="006B5F24">
              <w:rPr>
                <w:rFonts w:ascii="Times New Roman" w:eastAsia="Times New Roman" w:hAnsi="Times New Roman" w:cs="Times New Roman"/>
                <w:spacing w:val="-1"/>
                <w:sz w:val="24"/>
                <w:szCs w:val="24"/>
              </w:rPr>
              <w:t xml:space="preserve">Алгебра </w:t>
            </w:r>
            <w:r w:rsidRPr="006B5F24">
              <w:rPr>
                <w:rFonts w:ascii="Times New Roman" w:eastAsia="Times New Roman" w:hAnsi="Times New Roman" w:cs="Times New Roman"/>
                <w:sz w:val="24"/>
                <w:szCs w:val="24"/>
              </w:rPr>
              <w:t>и начала анализа</w:t>
            </w:r>
          </w:p>
        </w:tc>
        <w:tc>
          <w:tcPr>
            <w:tcW w:w="850" w:type="dxa"/>
            <w:shd w:val="clear" w:color="auto" w:fill="auto"/>
          </w:tcPr>
          <w:p w14:paraId="798C9288" w14:textId="77777777" w:rsidR="00DB73EA" w:rsidRPr="006B5F24" w:rsidRDefault="00DB73EA" w:rsidP="00DB73EA">
            <w:pPr>
              <w:spacing w:line="251" w:lineRule="exact"/>
              <w:ind w:left="379"/>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69</w:t>
            </w:r>
          </w:p>
        </w:tc>
        <w:tc>
          <w:tcPr>
            <w:tcW w:w="992" w:type="dxa"/>
            <w:shd w:val="clear" w:color="auto" w:fill="auto"/>
          </w:tcPr>
          <w:p w14:paraId="20DE5595" w14:textId="77777777" w:rsidR="00DB73EA" w:rsidRPr="006B5F24" w:rsidRDefault="00DB73EA" w:rsidP="00DB73EA">
            <w:pPr>
              <w:spacing w:line="267" w:lineRule="exact"/>
              <w:ind w:left="151"/>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1134" w:type="dxa"/>
            <w:shd w:val="clear" w:color="auto" w:fill="auto"/>
          </w:tcPr>
          <w:p w14:paraId="0C85F772" w14:textId="77777777" w:rsidR="00DB73EA" w:rsidRPr="006B5F24" w:rsidRDefault="00DB73EA" w:rsidP="00DB73EA">
            <w:pPr>
              <w:spacing w:line="251" w:lineRule="exact"/>
              <w:ind w:left="369" w:right="354"/>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8965</w:t>
            </w:r>
          </w:p>
        </w:tc>
        <w:tc>
          <w:tcPr>
            <w:tcW w:w="993" w:type="dxa"/>
            <w:shd w:val="clear" w:color="auto" w:fill="auto"/>
          </w:tcPr>
          <w:p w14:paraId="0A727A61" w14:textId="77777777" w:rsidR="00DB73EA" w:rsidRPr="006B5F24" w:rsidRDefault="00DB73EA" w:rsidP="00DB73EA">
            <w:pPr>
              <w:spacing w:line="251" w:lineRule="exact"/>
              <w:ind w:left="313" w:right="297"/>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c>
          <w:tcPr>
            <w:tcW w:w="1134" w:type="dxa"/>
            <w:shd w:val="clear" w:color="auto" w:fill="auto"/>
          </w:tcPr>
          <w:p w14:paraId="64CD83EC" w14:textId="77777777" w:rsidR="00DB73EA" w:rsidRPr="006B5F24" w:rsidRDefault="00DB73EA" w:rsidP="00DB73EA">
            <w:pPr>
              <w:spacing w:line="251" w:lineRule="exact"/>
              <w:ind w:left="332"/>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lang w:val="kk-KZ"/>
              </w:rPr>
              <w:t xml:space="preserve">  </w:t>
            </w:r>
            <w:r w:rsidRPr="006B5F24">
              <w:rPr>
                <w:rFonts w:ascii="Times New Roman" w:eastAsia="Times New Roman" w:hAnsi="Times New Roman" w:cs="Times New Roman"/>
                <w:sz w:val="24"/>
                <w:szCs w:val="24"/>
              </w:rPr>
              <w:t>97</w:t>
            </w:r>
          </w:p>
        </w:tc>
        <w:tc>
          <w:tcPr>
            <w:tcW w:w="1134" w:type="dxa"/>
            <w:shd w:val="clear" w:color="auto" w:fill="auto"/>
          </w:tcPr>
          <w:p w14:paraId="3B4AE6C7" w14:textId="77777777" w:rsidR="00DB73EA" w:rsidRPr="006B5F24" w:rsidRDefault="00DB73EA" w:rsidP="00DB73EA">
            <w:pPr>
              <w:spacing w:line="267" w:lineRule="exact"/>
              <w:ind w:left="315" w:right="290"/>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r>
      <w:tr w:rsidR="00DB73EA" w:rsidRPr="006B5F24" w14:paraId="50BF4501" w14:textId="77777777" w:rsidTr="006F66FC">
        <w:trPr>
          <w:trHeight w:val="756"/>
          <w:jc w:val="center"/>
        </w:trPr>
        <w:tc>
          <w:tcPr>
            <w:tcW w:w="1002" w:type="dxa"/>
            <w:vMerge/>
            <w:tcBorders>
              <w:top w:val="nil"/>
            </w:tcBorders>
          </w:tcPr>
          <w:p w14:paraId="3F97DFFA" w14:textId="77777777" w:rsidR="00DB73EA" w:rsidRPr="006B5F24" w:rsidRDefault="00DB73EA" w:rsidP="00DB73EA">
            <w:pPr>
              <w:rPr>
                <w:rFonts w:ascii="Times New Roman" w:eastAsia="Calibri" w:hAnsi="Times New Roman" w:cs="Times New Roman"/>
                <w:sz w:val="24"/>
                <w:szCs w:val="24"/>
              </w:rPr>
            </w:pPr>
          </w:p>
        </w:tc>
        <w:tc>
          <w:tcPr>
            <w:tcW w:w="1985" w:type="dxa"/>
            <w:shd w:val="clear" w:color="auto" w:fill="auto"/>
          </w:tcPr>
          <w:p w14:paraId="40784DF7" w14:textId="77777777" w:rsidR="00DB73EA" w:rsidRPr="006B5F24" w:rsidRDefault="00DB73EA" w:rsidP="00DB73EA">
            <w:pPr>
              <w:spacing w:line="242" w:lineRule="auto"/>
              <w:ind w:left="106" w:right="123"/>
              <w:rPr>
                <w:rFonts w:ascii="Times New Roman" w:eastAsia="Times New Roman" w:hAnsi="Times New Roman" w:cs="Times New Roman"/>
                <w:sz w:val="24"/>
                <w:szCs w:val="24"/>
              </w:rPr>
            </w:pPr>
            <w:r w:rsidRPr="006B5F24">
              <w:rPr>
                <w:rFonts w:ascii="Times New Roman" w:eastAsia="Times New Roman" w:hAnsi="Times New Roman" w:cs="Times New Roman"/>
                <w:spacing w:val="-1"/>
                <w:sz w:val="24"/>
                <w:szCs w:val="24"/>
              </w:rPr>
              <w:t>Қазақстан</w:t>
            </w:r>
            <w:r w:rsidRPr="006B5F24">
              <w:rPr>
                <w:rFonts w:ascii="Times New Roman" w:eastAsia="Times New Roman" w:hAnsi="Times New Roman" w:cs="Times New Roman"/>
                <w:sz w:val="24"/>
                <w:szCs w:val="24"/>
              </w:rPr>
              <w:t xml:space="preserve"> тарихы</w:t>
            </w:r>
          </w:p>
        </w:tc>
        <w:tc>
          <w:tcPr>
            <w:tcW w:w="850" w:type="dxa"/>
            <w:shd w:val="clear" w:color="auto" w:fill="auto"/>
          </w:tcPr>
          <w:p w14:paraId="6253D5E5" w14:textId="77777777" w:rsidR="00DB73EA" w:rsidRPr="006B5F24" w:rsidRDefault="00DB73EA" w:rsidP="00DB73EA">
            <w:pPr>
              <w:spacing w:line="251" w:lineRule="exact"/>
              <w:ind w:left="379"/>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81</w:t>
            </w:r>
          </w:p>
        </w:tc>
        <w:tc>
          <w:tcPr>
            <w:tcW w:w="992" w:type="dxa"/>
            <w:shd w:val="clear" w:color="auto" w:fill="auto"/>
          </w:tcPr>
          <w:p w14:paraId="454191E0" w14:textId="77777777" w:rsidR="00DB73EA" w:rsidRPr="006B5F24" w:rsidRDefault="00DB73EA" w:rsidP="00DB73EA">
            <w:pPr>
              <w:spacing w:line="266" w:lineRule="exact"/>
              <w:ind w:left="104"/>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1134" w:type="dxa"/>
            <w:tcBorders>
              <w:bottom w:val="single" w:sz="6" w:space="0" w:color="000000"/>
            </w:tcBorders>
            <w:shd w:val="clear" w:color="auto" w:fill="auto"/>
          </w:tcPr>
          <w:p w14:paraId="7F86167D" w14:textId="77777777" w:rsidR="00DB73EA" w:rsidRPr="006B5F24" w:rsidRDefault="00DB73EA" w:rsidP="00DB73EA">
            <w:pPr>
              <w:spacing w:line="251" w:lineRule="exact"/>
              <w:ind w:left="369" w:right="354"/>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77</w:t>
            </w:r>
          </w:p>
        </w:tc>
        <w:tc>
          <w:tcPr>
            <w:tcW w:w="993" w:type="dxa"/>
            <w:tcBorders>
              <w:bottom w:val="single" w:sz="6" w:space="0" w:color="000000"/>
            </w:tcBorders>
            <w:shd w:val="clear" w:color="auto" w:fill="auto"/>
          </w:tcPr>
          <w:p w14:paraId="5619AAA0" w14:textId="77777777" w:rsidR="00DB73EA" w:rsidRPr="006B5F24" w:rsidRDefault="00DB73EA" w:rsidP="00DB73EA">
            <w:pPr>
              <w:spacing w:line="251" w:lineRule="exact"/>
              <w:ind w:left="313" w:right="297"/>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c>
          <w:tcPr>
            <w:tcW w:w="1134" w:type="dxa"/>
            <w:tcBorders>
              <w:bottom w:val="single" w:sz="6" w:space="0" w:color="000000"/>
            </w:tcBorders>
            <w:shd w:val="clear" w:color="auto" w:fill="auto"/>
          </w:tcPr>
          <w:p w14:paraId="31B3A7A6" w14:textId="77777777" w:rsidR="00DB73EA" w:rsidRPr="006B5F24" w:rsidRDefault="00DB73EA" w:rsidP="00DB73EA">
            <w:pPr>
              <w:spacing w:line="251" w:lineRule="exact"/>
              <w:ind w:left="388"/>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89</w:t>
            </w:r>
          </w:p>
        </w:tc>
        <w:tc>
          <w:tcPr>
            <w:tcW w:w="1134" w:type="dxa"/>
            <w:tcBorders>
              <w:bottom w:val="single" w:sz="6" w:space="0" w:color="000000"/>
            </w:tcBorders>
            <w:shd w:val="clear" w:color="auto" w:fill="auto"/>
          </w:tcPr>
          <w:p w14:paraId="543357E1" w14:textId="77777777" w:rsidR="00DB73EA" w:rsidRPr="006B5F24" w:rsidRDefault="00DB73EA" w:rsidP="00DB73EA">
            <w:pPr>
              <w:spacing w:line="266" w:lineRule="exact"/>
              <w:ind w:left="315" w:right="290"/>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r>
      <w:tr w:rsidR="00DB73EA" w:rsidRPr="006B5F24" w14:paraId="15315BEE" w14:textId="77777777" w:rsidTr="006F66FC">
        <w:trPr>
          <w:trHeight w:val="598"/>
          <w:jc w:val="center"/>
        </w:trPr>
        <w:tc>
          <w:tcPr>
            <w:tcW w:w="1002" w:type="dxa"/>
            <w:vMerge/>
            <w:tcBorders>
              <w:top w:val="nil"/>
            </w:tcBorders>
          </w:tcPr>
          <w:p w14:paraId="54C71147" w14:textId="77777777" w:rsidR="00DB73EA" w:rsidRPr="006B5F24" w:rsidRDefault="00DB73EA" w:rsidP="00DB73EA">
            <w:pPr>
              <w:rPr>
                <w:rFonts w:ascii="Times New Roman" w:eastAsia="Calibri" w:hAnsi="Times New Roman" w:cs="Times New Roman"/>
                <w:sz w:val="24"/>
                <w:szCs w:val="24"/>
              </w:rPr>
            </w:pPr>
          </w:p>
        </w:tc>
        <w:tc>
          <w:tcPr>
            <w:tcW w:w="1985" w:type="dxa"/>
            <w:shd w:val="clear" w:color="auto" w:fill="auto"/>
          </w:tcPr>
          <w:p w14:paraId="73EEA96E" w14:textId="77777777" w:rsidR="00DB73EA" w:rsidRPr="006B5F24" w:rsidRDefault="00DB73EA" w:rsidP="00DB73EA">
            <w:pPr>
              <w:ind w:left="106" w:right="476"/>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 xml:space="preserve">Қазақ тілі мен әдебиеті </w:t>
            </w:r>
          </w:p>
        </w:tc>
        <w:tc>
          <w:tcPr>
            <w:tcW w:w="850" w:type="dxa"/>
            <w:shd w:val="clear" w:color="auto" w:fill="auto"/>
          </w:tcPr>
          <w:p w14:paraId="25E6DC98" w14:textId="77777777" w:rsidR="00DB73EA" w:rsidRPr="006B5F24" w:rsidRDefault="00DB73EA" w:rsidP="00DB73EA">
            <w:pPr>
              <w:spacing w:line="251" w:lineRule="exact"/>
              <w:ind w:left="379"/>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81</w:t>
            </w:r>
          </w:p>
        </w:tc>
        <w:tc>
          <w:tcPr>
            <w:tcW w:w="992" w:type="dxa"/>
            <w:shd w:val="clear" w:color="auto" w:fill="auto"/>
          </w:tcPr>
          <w:p w14:paraId="24A981D2" w14:textId="77777777" w:rsidR="00DB73EA" w:rsidRPr="006B5F24" w:rsidRDefault="00DB73EA" w:rsidP="00DB73EA">
            <w:pPr>
              <w:spacing w:line="266" w:lineRule="exact"/>
              <w:ind w:left="104"/>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c>
          <w:tcPr>
            <w:tcW w:w="1134" w:type="dxa"/>
            <w:shd w:val="clear" w:color="auto" w:fill="auto"/>
          </w:tcPr>
          <w:p w14:paraId="15E61D86" w14:textId="77777777" w:rsidR="00DB73EA" w:rsidRPr="006B5F24" w:rsidRDefault="00DB73EA" w:rsidP="00DB73EA">
            <w:pPr>
              <w:spacing w:line="251" w:lineRule="exact"/>
              <w:ind w:left="369" w:right="354"/>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84</w:t>
            </w:r>
          </w:p>
        </w:tc>
        <w:tc>
          <w:tcPr>
            <w:tcW w:w="993" w:type="dxa"/>
            <w:shd w:val="clear" w:color="auto" w:fill="auto"/>
          </w:tcPr>
          <w:p w14:paraId="3807550D" w14:textId="77777777" w:rsidR="00DB73EA" w:rsidRPr="006B5F24" w:rsidRDefault="00DB73EA" w:rsidP="00DB73EA">
            <w:pPr>
              <w:spacing w:line="251" w:lineRule="exact"/>
              <w:ind w:left="313" w:right="297"/>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c>
          <w:tcPr>
            <w:tcW w:w="1134" w:type="dxa"/>
            <w:shd w:val="clear" w:color="auto" w:fill="auto"/>
          </w:tcPr>
          <w:p w14:paraId="0C56B67B" w14:textId="77777777" w:rsidR="00DB73EA" w:rsidRPr="006B5F24" w:rsidRDefault="00DB73EA" w:rsidP="00DB73EA">
            <w:pPr>
              <w:spacing w:line="251" w:lineRule="exact"/>
              <w:ind w:left="388"/>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c>
          <w:tcPr>
            <w:tcW w:w="1134" w:type="dxa"/>
            <w:shd w:val="clear" w:color="auto" w:fill="auto"/>
          </w:tcPr>
          <w:p w14:paraId="75A34F97" w14:textId="77777777" w:rsidR="00DB73EA" w:rsidRPr="006B5F24" w:rsidRDefault="00DB73EA" w:rsidP="00DB73EA">
            <w:pPr>
              <w:spacing w:line="266" w:lineRule="exact"/>
              <w:ind w:left="315" w:right="290"/>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r>
      <w:tr w:rsidR="00DB73EA" w:rsidRPr="006B5F24" w14:paraId="08757620" w14:textId="77777777" w:rsidTr="006F66FC">
        <w:trPr>
          <w:trHeight w:val="596"/>
          <w:jc w:val="center"/>
        </w:trPr>
        <w:tc>
          <w:tcPr>
            <w:tcW w:w="1002" w:type="dxa"/>
            <w:vMerge/>
            <w:tcBorders>
              <w:top w:val="nil"/>
            </w:tcBorders>
          </w:tcPr>
          <w:p w14:paraId="21A0678B" w14:textId="77777777" w:rsidR="00DB73EA" w:rsidRPr="006B5F24" w:rsidRDefault="00DB73EA" w:rsidP="00DB73EA">
            <w:pPr>
              <w:rPr>
                <w:rFonts w:ascii="Times New Roman" w:eastAsia="Calibri" w:hAnsi="Times New Roman" w:cs="Times New Roman"/>
                <w:sz w:val="24"/>
                <w:szCs w:val="24"/>
              </w:rPr>
            </w:pPr>
          </w:p>
        </w:tc>
        <w:tc>
          <w:tcPr>
            <w:tcW w:w="1985" w:type="dxa"/>
            <w:shd w:val="clear" w:color="auto" w:fill="auto"/>
          </w:tcPr>
          <w:p w14:paraId="21B10E2C" w14:textId="77777777" w:rsidR="00DB73EA" w:rsidRPr="006B5F24" w:rsidRDefault="00DB73EA" w:rsidP="00DB73EA">
            <w:pPr>
              <w:spacing w:line="251" w:lineRule="exact"/>
              <w:ind w:left="106"/>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Русская литература</w:t>
            </w:r>
          </w:p>
        </w:tc>
        <w:tc>
          <w:tcPr>
            <w:tcW w:w="850" w:type="dxa"/>
            <w:shd w:val="clear" w:color="auto" w:fill="auto"/>
          </w:tcPr>
          <w:p w14:paraId="20797D30" w14:textId="77777777" w:rsidR="00DB73EA" w:rsidRPr="006B5F24" w:rsidRDefault="00DB73EA" w:rsidP="00DB73EA">
            <w:pPr>
              <w:spacing w:line="251" w:lineRule="exact"/>
              <w:ind w:left="379"/>
              <w:rPr>
                <w:rFonts w:ascii="Times New Roman" w:eastAsia="Times New Roman" w:hAnsi="Times New Roman" w:cs="Times New Roman"/>
                <w:sz w:val="24"/>
                <w:szCs w:val="24"/>
              </w:rPr>
            </w:pPr>
          </w:p>
        </w:tc>
        <w:tc>
          <w:tcPr>
            <w:tcW w:w="992" w:type="dxa"/>
            <w:shd w:val="clear" w:color="auto" w:fill="auto"/>
          </w:tcPr>
          <w:p w14:paraId="6FC44DB0" w14:textId="77777777" w:rsidR="00DB73EA" w:rsidRPr="006B5F24" w:rsidRDefault="00DB73EA" w:rsidP="00DB73EA">
            <w:pPr>
              <w:spacing w:line="266" w:lineRule="exact"/>
              <w:ind w:left="151"/>
              <w:rPr>
                <w:rFonts w:ascii="Times New Roman" w:eastAsia="Times New Roman" w:hAnsi="Times New Roman" w:cs="Times New Roman"/>
                <w:sz w:val="24"/>
                <w:szCs w:val="24"/>
              </w:rPr>
            </w:pPr>
          </w:p>
        </w:tc>
        <w:tc>
          <w:tcPr>
            <w:tcW w:w="1134" w:type="dxa"/>
            <w:tcBorders>
              <w:bottom w:val="single" w:sz="6" w:space="0" w:color="000000"/>
            </w:tcBorders>
            <w:shd w:val="clear" w:color="auto" w:fill="auto"/>
          </w:tcPr>
          <w:p w14:paraId="58E53C11" w14:textId="77777777" w:rsidR="00DB73EA" w:rsidRPr="006B5F24" w:rsidRDefault="00DB73EA" w:rsidP="00DB73EA">
            <w:pPr>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c>
          <w:tcPr>
            <w:tcW w:w="993" w:type="dxa"/>
            <w:tcBorders>
              <w:bottom w:val="single" w:sz="6" w:space="0" w:color="000000"/>
            </w:tcBorders>
            <w:shd w:val="clear" w:color="auto" w:fill="auto"/>
          </w:tcPr>
          <w:p w14:paraId="6D3E3E00" w14:textId="77777777" w:rsidR="00DB73EA" w:rsidRPr="006B5F24" w:rsidRDefault="00DB73EA" w:rsidP="00DB73EA">
            <w:pPr>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c>
          <w:tcPr>
            <w:tcW w:w="1134" w:type="dxa"/>
            <w:tcBorders>
              <w:bottom w:val="single" w:sz="6" w:space="0" w:color="000000"/>
            </w:tcBorders>
            <w:shd w:val="clear" w:color="auto" w:fill="auto"/>
          </w:tcPr>
          <w:p w14:paraId="07DD8070" w14:textId="77777777" w:rsidR="00DB73EA" w:rsidRPr="006B5F24" w:rsidRDefault="00DB73EA" w:rsidP="00DB73EA">
            <w:pPr>
              <w:spacing w:line="251" w:lineRule="exact"/>
              <w:ind w:left="388"/>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c>
          <w:tcPr>
            <w:tcW w:w="1134" w:type="dxa"/>
            <w:tcBorders>
              <w:bottom w:val="single" w:sz="6" w:space="0" w:color="000000"/>
            </w:tcBorders>
            <w:shd w:val="clear" w:color="auto" w:fill="auto"/>
          </w:tcPr>
          <w:p w14:paraId="5794F485" w14:textId="77777777" w:rsidR="00DB73EA" w:rsidRPr="006B5F24" w:rsidRDefault="00DB73EA" w:rsidP="00DB73EA">
            <w:pPr>
              <w:spacing w:line="266" w:lineRule="exact"/>
              <w:ind w:left="315" w:right="290"/>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r>
      <w:tr w:rsidR="00DB73EA" w:rsidRPr="006B5F24" w14:paraId="239C39B7" w14:textId="77777777" w:rsidTr="006F66FC">
        <w:trPr>
          <w:trHeight w:val="598"/>
          <w:jc w:val="center"/>
        </w:trPr>
        <w:tc>
          <w:tcPr>
            <w:tcW w:w="1002" w:type="dxa"/>
            <w:vMerge/>
            <w:tcBorders>
              <w:top w:val="nil"/>
            </w:tcBorders>
          </w:tcPr>
          <w:p w14:paraId="1D415B01" w14:textId="77777777" w:rsidR="00DB73EA" w:rsidRPr="006B5F24" w:rsidRDefault="00DB73EA" w:rsidP="00DB73EA">
            <w:pPr>
              <w:rPr>
                <w:rFonts w:ascii="Times New Roman" w:eastAsia="Calibri" w:hAnsi="Times New Roman" w:cs="Times New Roman"/>
                <w:sz w:val="24"/>
                <w:szCs w:val="24"/>
              </w:rPr>
            </w:pPr>
          </w:p>
        </w:tc>
        <w:tc>
          <w:tcPr>
            <w:tcW w:w="1985" w:type="dxa"/>
            <w:shd w:val="clear" w:color="auto" w:fill="auto"/>
          </w:tcPr>
          <w:p w14:paraId="6F4D03BC" w14:textId="77777777" w:rsidR="00DB73EA" w:rsidRPr="006B5F24" w:rsidRDefault="00DB73EA" w:rsidP="00DB73EA">
            <w:pPr>
              <w:spacing w:line="251" w:lineRule="exact"/>
              <w:ind w:left="106"/>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 xml:space="preserve">Биология </w:t>
            </w:r>
          </w:p>
        </w:tc>
        <w:tc>
          <w:tcPr>
            <w:tcW w:w="850" w:type="dxa"/>
            <w:shd w:val="clear" w:color="auto" w:fill="auto"/>
          </w:tcPr>
          <w:p w14:paraId="78954359" w14:textId="77777777" w:rsidR="00DB73EA" w:rsidRPr="006B5F24" w:rsidRDefault="00DB73EA" w:rsidP="00DB73EA">
            <w:pPr>
              <w:spacing w:line="251" w:lineRule="exact"/>
              <w:ind w:left="323"/>
              <w:rPr>
                <w:rFonts w:ascii="Times New Roman" w:eastAsia="Times New Roman" w:hAnsi="Times New Roman" w:cs="Times New Roman"/>
                <w:sz w:val="24"/>
                <w:szCs w:val="24"/>
              </w:rPr>
            </w:pPr>
          </w:p>
        </w:tc>
        <w:tc>
          <w:tcPr>
            <w:tcW w:w="992" w:type="dxa"/>
            <w:shd w:val="clear" w:color="auto" w:fill="auto"/>
          </w:tcPr>
          <w:p w14:paraId="11459782" w14:textId="77777777" w:rsidR="00DB73EA" w:rsidRPr="006B5F24" w:rsidRDefault="00DB73EA" w:rsidP="00DB73EA">
            <w:pPr>
              <w:spacing w:line="267" w:lineRule="exact"/>
              <w:ind w:left="151"/>
              <w:rPr>
                <w:rFonts w:ascii="Times New Roman" w:eastAsia="Times New Roman" w:hAnsi="Times New Roman" w:cs="Times New Roman"/>
                <w:sz w:val="24"/>
                <w:szCs w:val="24"/>
              </w:rPr>
            </w:pPr>
          </w:p>
        </w:tc>
        <w:tc>
          <w:tcPr>
            <w:tcW w:w="1134" w:type="dxa"/>
            <w:shd w:val="clear" w:color="auto" w:fill="auto"/>
          </w:tcPr>
          <w:p w14:paraId="35D2188A" w14:textId="77777777" w:rsidR="00DB73EA" w:rsidRPr="006B5F24" w:rsidRDefault="00DB73EA" w:rsidP="00DB73EA">
            <w:pPr>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c>
          <w:tcPr>
            <w:tcW w:w="993" w:type="dxa"/>
            <w:shd w:val="clear" w:color="auto" w:fill="auto"/>
          </w:tcPr>
          <w:p w14:paraId="58043674" w14:textId="77777777" w:rsidR="00DB73EA" w:rsidRPr="006B5F24" w:rsidRDefault="00DB73EA" w:rsidP="00DB73EA">
            <w:pPr>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c>
          <w:tcPr>
            <w:tcW w:w="1134" w:type="dxa"/>
            <w:shd w:val="clear" w:color="auto" w:fill="auto"/>
          </w:tcPr>
          <w:p w14:paraId="34A9F58E" w14:textId="77777777" w:rsidR="00DB73EA" w:rsidRPr="006B5F24" w:rsidRDefault="00DB73EA" w:rsidP="00DB73EA">
            <w:pPr>
              <w:spacing w:line="251" w:lineRule="exact"/>
              <w:ind w:left="332"/>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lang w:val="kk-KZ"/>
              </w:rPr>
              <w:t xml:space="preserve">  </w:t>
            </w:r>
            <w:r w:rsidRPr="006B5F24">
              <w:rPr>
                <w:rFonts w:ascii="Times New Roman" w:eastAsia="Times New Roman" w:hAnsi="Times New Roman" w:cs="Times New Roman"/>
                <w:sz w:val="24"/>
                <w:szCs w:val="24"/>
              </w:rPr>
              <w:t>85</w:t>
            </w:r>
          </w:p>
        </w:tc>
        <w:tc>
          <w:tcPr>
            <w:tcW w:w="1134" w:type="dxa"/>
            <w:shd w:val="clear" w:color="auto" w:fill="auto"/>
          </w:tcPr>
          <w:p w14:paraId="773E1443" w14:textId="77777777" w:rsidR="00DB73EA" w:rsidRPr="006B5F24" w:rsidRDefault="00DB73EA" w:rsidP="00DB73EA">
            <w:pPr>
              <w:spacing w:line="267" w:lineRule="exact"/>
              <w:ind w:left="315" w:right="290"/>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r>
      <w:tr w:rsidR="00DB73EA" w:rsidRPr="006B5F24" w14:paraId="42F9102F" w14:textId="77777777" w:rsidTr="006F66FC">
        <w:trPr>
          <w:trHeight w:val="598"/>
          <w:jc w:val="center"/>
        </w:trPr>
        <w:tc>
          <w:tcPr>
            <w:tcW w:w="1002" w:type="dxa"/>
            <w:vMerge/>
            <w:tcBorders>
              <w:top w:val="nil"/>
            </w:tcBorders>
          </w:tcPr>
          <w:p w14:paraId="3B5EE032" w14:textId="77777777" w:rsidR="00DB73EA" w:rsidRPr="006B5F24" w:rsidRDefault="00DB73EA" w:rsidP="00DB73EA">
            <w:pPr>
              <w:rPr>
                <w:rFonts w:ascii="Times New Roman" w:eastAsia="Calibri" w:hAnsi="Times New Roman" w:cs="Times New Roman"/>
                <w:sz w:val="24"/>
                <w:szCs w:val="24"/>
              </w:rPr>
            </w:pPr>
          </w:p>
        </w:tc>
        <w:tc>
          <w:tcPr>
            <w:tcW w:w="1985" w:type="dxa"/>
            <w:shd w:val="clear" w:color="auto" w:fill="auto"/>
          </w:tcPr>
          <w:p w14:paraId="41CBB947" w14:textId="77777777" w:rsidR="00DB73EA" w:rsidRPr="006B5F24" w:rsidRDefault="00DB73EA" w:rsidP="00DB73EA">
            <w:pPr>
              <w:spacing w:line="251" w:lineRule="exact"/>
              <w:ind w:left="106"/>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География</w:t>
            </w:r>
          </w:p>
        </w:tc>
        <w:tc>
          <w:tcPr>
            <w:tcW w:w="850" w:type="dxa"/>
            <w:shd w:val="clear" w:color="auto" w:fill="auto"/>
          </w:tcPr>
          <w:p w14:paraId="3F8FADD6" w14:textId="77777777" w:rsidR="00DB73EA" w:rsidRPr="006B5F24" w:rsidRDefault="00DB73EA" w:rsidP="00DB73EA">
            <w:pPr>
              <w:spacing w:line="251" w:lineRule="exact"/>
              <w:ind w:left="323"/>
              <w:rPr>
                <w:rFonts w:ascii="Times New Roman" w:eastAsia="Times New Roman" w:hAnsi="Times New Roman" w:cs="Times New Roman"/>
                <w:sz w:val="24"/>
                <w:szCs w:val="24"/>
              </w:rPr>
            </w:pPr>
          </w:p>
        </w:tc>
        <w:tc>
          <w:tcPr>
            <w:tcW w:w="992" w:type="dxa"/>
            <w:shd w:val="clear" w:color="auto" w:fill="auto"/>
          </w:tcPr>
          <w:p w14:paraId="060CCACE" w14:textId="77777777" w:rsidR="00DB73EA" w:rsidRPr="006B5F24" w:rsidRDefault="00DB73EA" w:rsidP="00DB73EA">
            <w:pPr>
              <w:spacing w:line="267" w:lineRule="exact"/>
              <w:ind w:left="151"/>
              <w:rPr>
                <w:rFonts w:ascii="Times New Roman" w:eastAsia="Times New Roman" w:hAnsi="Times New Roman" w:cs="Times New Roman"/>
                <w:sz w:val="24"/>
                <w:szCs w:val="24"/>
              </w:rPr>
            </w:pPr>
          </w:p>
        </w:tc>
        <w:tc>
          <w:tcPr>
            <w:tcW w:w="1134" w:type="dxa"/>
            <w:shd w:val="clear" w:color="auto" w:fill="auto"/>
          </w:tcPr>
          <w:p w14:paraId="33CCEF11" w14:textId="77777777" w:rsidR="00DB73EA" w:rsidRPr="006B5F24" w:rsidRDefault="00DB73EA" w:rsidP="00DB73EA">
            <w:pPr>
              <w:jc w:val="center"/>
              <w:rPr>
                <w:rFonts w:ascii="Times New Roman" w:eastAsia="Times New Roman" w:hAnsi="Times New Roman" w:cs="Times New Roman"/>
                <w:sz w:val="24"/>
                <w:szCs w:val="24"/>
              </w:rPr>
            </w:pPr>
          </w:p>
        </w:tc>
        <w:tc>
          <w:tcPr>
            <w:tcW w:w="993" w:type="dxa"/>
            <w:shd w:val="clear" w:color="auto" w:fill="auto"/>
          </w:tcPr>
          <w:p w14:paraId="57FC3BC9" w14:textId="77777777" w:rsidR="00DB73EA" w:rsidRPr="006B5F24" w:rsidRDefault="00DB73EA" w:rsidP="00DB73EA">
            <w:pPr>
              <w:jc w:val="center"/>
              <w:rPr>
                <w:rFonts w:ascii="Times New Roman" w:eastAsia="Times New Roman" w:hAnsi="Times New Roman" w:cs="Times New Roman"/>
                <w:sz w:val="24"/>
                <w:szCs w:val="24"/>
              </w:rPr>
            </w:pPr>
          </w:p>
        </w:tc>
        <w:tc>
          <w:tcPr>
            <w:tcW w:w="1134" w:type="dxa"/>
            <w:shd w:val="clear" w:color="auto" w:fill="auto"/>
          </w:tcPr>
          <w:p w14:paraId="028E7B58" w14:textId="77777777" w:rsidR="00DB73EA" w:rsidRPr="006B5F24" w:rsidRDefault="00DB73EA" w:rsidP="00DB73EA">
            <w:pPr>
              <w:spacing w:line="251" w:lineRule="exact"/>
              <w:ind w:left="332"/>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lang w:val="kk-KZ"/>
              </w:rPr>
              <w:t xml:space="preserve"> </w:t>
            </w:r>
            <w:r w:rsidRPr="006B5F24">
              <w:rPr>
                <w:rFonts w:ascii="Times New Roman" w:eastAsia="Times New Roman" w:hAnsi="Times New Roman" w:cs="Times New Roman"/>
                <w:sz w:val="24"/>
                <w:szCs w:val="24"/>
              </w:rPr>
              <w:t>100</w:t>
            </w:r>
          </w:p>
        </w:tc>
        <w:tc>
          <w:tcPr>
            <w:tcW w:w="1134" w:type="dxa"/>
            <w:shd w:val="clear" w:color="auto" w:fill="auto"/>
          </w:tcPr>
          <w:p w14:paraId="2F1E92F8" w14:textId="77777777" w:rsidR="00DB73EA" w:rsidRPr="006B5F24" w:rsidRDefault="00DB73EA" w:rsidP="00DB73EA">
            <w:pPr>
              <w:spacing w:line="267" w:lineRule="exact"/>
              <w:ind w:left="315" w:right="290"/>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r>
      <w:tr w:rsidR="00DB73EA" w:rsidRPr="006B5F24" w14:paraId="70AEAB92" w14:textId="77777777" w:rsidTr="006F66FC">
        <w:trPr>
          <w:trHeight w:val="597"/>
          <w:jc w:val="center"/>
        </w:trPr>
        <w:tc>
          <w:tcPr>
            <w:tcW w:w="1002" w:type="dxa"/>
            <w:vMerge/>
            <w:tcBorders>
              <w:top w:val="nil"/>
            </w:tcBorders>
          </w:tcPr>
          <w:p w14:paraId="67EEAE9E" w14:textId="77777777" w:rsidR="00DB73EA" w:rsidRPr="006B5F24" w:rsidRDefault="00DB73EA" w:rsidP="00DB73EA">
            <w:pPr>
              <w:rPr>
                <w:rFonts w:ascii="Times New Roman" w:eastAsia="Calibri" w:hAnsi="Times New Roman" w:cs="Times New Roman"/>
                <w:sz w:val="24"/>
                <w:szCs w:val="24"/>
              </w:rPr>
            </w:pPr>
          </w:p>
        </w:tc>
        <w:tc>
          <w:tcPr>
            <w:tcW w:w="1985" w:type="dxa"/>
            <w:shd w:val="clear" w:color="auto" w:fill="auto"/>
          </w:tcPr>
          <w:p w14:paraId="4AADD18B" w14:textId="77777777" w:rsidR="00DB73EA" w:rsidRPr="006B5F24" w:rsidRDefault="00DB73EA" w:rsidP="00DB73EA">
            <w:pPr>
              <w:spacing w:line="251" w:lineRule="exact"/>
              <w:ind w:left="106"/>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Английский язык</w:t>
            </w:r>
          </w:p>
        </w:tc>
        <w:tc>
          <w:tcPr>
            <w:tcW w:w="850" w:type="dxa"/>
            <w:shd w:val="clear" w:color="auto" w:fill="auto"/>
          </w:tcPr>
          <w:p w14:paraId="094C9BCA" w14:textId="77777777" w:rsidR="00DB73EA" w:rsidRPr="006B5F24" w:rsidRDefault="00DB73EA" w:rsidP="00DB73EA">
            <w:pPr>
              <w:spacing w:line="251" w:lineRule="exact"/>
              <w:ind w:left="323"/>
              <w:rPr>
                <w:rFonts w:ascii="Times New Roman" w:eastAsia="Times New Roman" w:hAnsi="Times New Roman" w:cs="Times New Roman"/>
                <w:sz w:val="24"/>
                <w:szCs w:val="24"/>
              </w:rPr>
            </w:pPr>
          </w:p>
        </w:tc>
        <w:tc>
          <w:tcPr>
            <w:tcW w:w="992" w:type="dxa"/>
            <w:shd w:val="clear" w:color="auto" w:fill="auto"/>
          </w:tcPr>
          <w:p w14:paraId="5B014323" w14:textId="77777777" w:rsidR="00DB73EA" w:rsidRPr="006B5F24" w:rsidRDefault="00DB73EA" w:rsidP="00DB73EA">
            <w:pPr>
              <w:spacing w:line="266" w:lineRule="exact"/>
              <w:ind w:left="151"/>
              <w:rPr>
                <w:rFonts w:ascii="Times New Roman" w:eastAsia="Times New Roman" w:hAnsi="Times New Roman" w:cs="Times New Roman"/>
                <w:sz w:val="24"/>
                <w:szCs w:val="24"/>
              </w:rPr>
            </w:pPr>
          </w:p>
        </w:tc>
        <w:tc>
          <w:tcPr>
            <w:tcW w:w="1134" w:type="dxa"/>
            <w:tcBorders>
              <w:bottom w:val="single" w:sz="6" w:space="0" w:color="000000"/>
            </w:tcBorders>
            <w:shd w:val="clear" w:color="auto" w:fill="auto"/>
          </w:tcPr>
          <w:p w14:paraId="5A797CBD" w14:textId="77777777" w:rsidR="00DB73EA" w:rsidRPr="006B5F24" w:rsidRDefault="00DB73EA" w:rsidP="00DB73EA">
            <w:pPr>
              <w:tabs>
                <w:tab w:val="left" w:pos="739"/>
              </w:tabs>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c>
          <w:tcPr>
            <w:tcW w:w="993" w:type="dxa"/>
            <w:tcBorders>
              <w:bottom w:val="single" w:sz="6" w:space="0" w:color="000000"/>
            </w:tcBorders>
            <w:shd w:val="clear" w:color="auto" w:fill="auto"/>
          </w:tcPr>
          <w:p w14:paraId="01B35580" w14:textId="77777777" w:rsidR="00DB73EA" w:rsidRPr="006B5F24" w:rsidRDefault="00DB73EA" w:rsidP="00DB73EA">
            <w:pPr>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c>
          <w:tcPr>
            <w:tcW w:w="1134" w:type="dxa"/>
            <w:tcBorders>
              <w:bottom w:val="single" w:sz="6" w:space="0" w:color="000000"/>
            </w:tcBorders>
            <w:shd w:val="clear" w:color="auto" w:fill="auto"/>
          </w:tcPr>
          <w:p w14:paraId="57E3C61F" w14:textId="77777777" w:rsidR="00DB73EA" w:rsidRPr="006B5F24" w:rsidRDefault="00DB73EA" w:rsidP="00DB73EA">
            <w:pPr>
              <w:spacing w:line="251" w:lineRule="exact"/>
              <w:ind w:left="388"/>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lang w:val="kk-KZ"/>
              </w:rPr>
              <w:t>1</w:t>
            </w:r>
            <w:r w:rsidRPr="006B5F24">
              <w:rPr>
                <w:rFonts w:ascii="Times New Roman" w:eastAsia="Times New Roman" w:hAnsi="Times New Roman" w:cs="Times New Roman"/>
                <w:sz w:val="24"/>
                <w:szCs w:val="24"/>
              </w:rPr>
              <w:t>00</w:t>
            </w:r>
          </w:p>
        </w:tc>
        <w:tc>
          <w:tcPr>
            <w:tcW w:w="1134" w:type="dxa"/>
            <w:tcBorders>
              <w:bottom w:val="single" w:sz="6" w:space="0" w:color="000000"/>
            </w:tcBorders>
            <w:shd w:val="clear" w:color="auto" w:fill="auto"/>
          </w:tcPr>
          <w:p w14:paraId="58347D10" w14:textId="77777777" w:rsidR="00DB73EA" w:rsidRPr="006B5F24" w:rsidRDefault="00DB73EA" w:rsidP="00DB73EA">
            <w:pPr>
              <w:spacing w:line="266" w:lineRule="exact"/>
              <w:ind w:left="315" w:right="290"/>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r>
      <w:tr w:rsidR="00DB73EA" w:rsidRPr="006B5F24" w14:paraId="0F9769D7" w14:textId="77777777" w:rsidTr="006F66FC">
        <w:trPr>
          <w:trHeight w:val="598"/>
          <w:jc w:val="center"/>
        </w:trPr>
        <w:tc>
          <w:tcPr>
            <w:tcW w:w="1002" w:type="dxa"/>
            <w:vMerge/>
            <w:tcBorders>
              <w:top w:val="nil"/>
            </w:tcBorders>
          </w:tcPr>
          <w:p w14:paraId="77F8FB4B" w14:textId="77777777" w:rsidR="00DB73EA" w:rsidRPr="006B5F24" w:rsidRDefault="00DB73EA" w:rsidP="00DB73EA">
            <w:pPr>
              <w:rPr>
                <w:rFonts w:ascii="Times New Roman" w:eastAsia="Calibri" w:hAnsi="Times New Roman" w:cs="Times New Roman"/>
                <w:sz w:val="24"/>
                <w:szCs w:val="24"/>
              </w:rPr>
            </w:pPr>
          </w:p>
        </w:tc>
        <w:tc>
          <w:tcPr>
            <w:tcW w:w="1985" w:type="dxa"/>
            <w:shd w:val="clear" w:color="auto" w:fill="auto"/>
          </w:tcPr>
          <w:p w14:paraId="25CD64CF" w14:textId="77777777" w:rsidR="00DB73EA" w:rsidRPr="006B5F24" w:rsidRDefault="00DB73EA" w:rsidP="00DB73EA">
            <w:pPr>
              <w:spacing w:line="251" w:lineRule="exact"/>
              <w:ind w:left="106"/>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 xml:space="preserve">Всемирная история </w:t>
            </w:r>
          </w:p>
        </w:tc>
        <w:tc>
          <w:tcPr>
            <w:tcW w:w="850" w:type="dxa"/>
            <w:shd w:val="clear" w:color="auto" w:fill="auto"/>
          </w:tcPr>
          <w:p w14:paraId="53A116B7" w14:textId="77777777" w:rsidR="00DB73EA" w:rsidRPr="006B5F24" w:rsidRDefault="00DB73EA" w:rsidP="00DB73EA">
            <w:pPr>
              <w:spacing w:line="251" w:lineRule="exact"/>
              <w:ind w:left="323"/>
              <w:rPr>
                <w:rFonts w:ascii="Times New Roman" w:eastAsia="Times New Roman" w:hAnsi="Times New Roman" w:cs="Times New Roman"/>
                <w:sz w:val="24"/>
                <w:szCs w:val="24"/>
              </w:rPr>
            </w:pPr>
          </w:p>
        </w:tc>
        <w:tc>
          <w:tcPr>
            <w:tcW w:w="992" w:type="dxa"/>
            <w:shd w:val="clear" w:color="auto" w:fill="auto"/>
          </w:tcPr>
          <w:p w14:paraId="65F14930" w14:textId="77777777" w:rsidR="00DB73EA" w:rsidRPr="006B5F24" w:rsidRDefault="00DB73EA" w:rsidP="00DB73EA">
            <w:pPr>
              <w:spacing w:line="266" w:lineRule="exact"/>
              <w:ind w:left="151"/>
              <w:rPr>
                <w:rFonts w:ascii="Times New Roman" w:eastAsia="Times New Roman" w:hAnsi="Times New Roman" w:cs="Times New Roman"/>
                <w:sz w:val="24"/>
                <w:szCs w:val="24"/>
              </w:rPr>
            </w:pPr>
          </w:p>
        </w:tc>
        <w:tc>
          <w:tcPr>
            <w:tcW w:w="1134" w:type="dxa"/>
            <w:shd w:val="clear" w:color="auto" w:fill="auto"/>
          </w:tcPr>
          <w:p w14:paraId="7491A70D" w14:textId="77777777" w:rsidR="00DB73EA" w:rsidRPr="006B5F24" w:rsidRDefault="00DB73EA" w:rsidP="00DB73EA">
            <w:pPr>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c>
          <w:tcPr>
            <w:tcW w:w="993" w:type="dxa"/>
            <w:shd w:val="clear" w:color="auto" w:fill="auto"/>
          </w:tcPr>
          <w:p w14:paraId="12C29E27" w14:textId="77777777" w:rsidR="00DB73EA" w:rsidRPr="006B5F24" w:rsidRDefault="00DB73EA" w:rsidP="00DB73EA">
            <w:pPr>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c>
          <w:tcPr>
            <w:tcW w:w="1134" w:type="dxa"/>
            <w:shd w:val="clear" w:color="auto" w:fill="auto"/>
          </w:tcPr>
          <w:p w14:paraId="4F39FE62" w14:textId="77777777" w:rsidR="00DB73EA" w:rsidRPr="006B5F24" w:rsidRDefault="00DB73EA" w:rsidP="00DB73EA">
            <w:pPr>
              <w:spacing w:line="251" w:lineRule="exact"/>
              <w:ind w:left="388"/>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c>
          <w:tcPr>
            <w:tcW w:w="1134" w:type="dxa"/>
            <w:shd w:val="clear" w:color="auto" w:fill="auto"/>
          </w:tcPr>
          <w:p w14:paraId="7EE0C2A0" w14:textId="77777777" w:rsidR="00DB73EA" w:rsidRPr="006B5F24" w:rsidRDefault="00DB73EA" w:rsidP="00DB73EA">
            <w:pPr>
              <w:spacing w:line="266" w:lineRule="exact"/>
              <w:ind w:left="315" w:right="290"/>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100</w:t>
            </w:r>
          </w:p>
        </w:tc>
      </w:tr>
    </w:tbl>
    <w:p w14:paraId="3EC41E5E" w14:textId="77777777" w:rsidR="00DB73EA" w:rsidRPr="006B5F24" w:rsidRDefault="00DB73EA" w:rsidP="00DB73EA">
      <w:pPr>
        <w:spacing w:after="0" w:line="240" w:lineRule="auto"/>
        <w:ind w:firstLine="567"/>
        <w:jc w:val="both"/>
        <w:rPr>
          <w:rFonts w:ascii="Times New Roman" w:eastAsia="Times New Roman" w:hAnsi="Times New Roman" w:cs="Times New Roman"/>
          <w:sz w:val="24"/>
          <w:szCs w:val="24"/>
          <w:lang w:eastAsia="ru-RU"/>
        </w:rPr>
      </w:pPr>
    </w:p>
    <w:p w14:paraId="04CDDE02" w14:textId="77777777" w:rsidR="00DB73EA" w:rsidRPr="006B5F24" w:rsidRDefault="00DB73EA" w:rsidP="00DB73EA">
      <w:pPr>
        <w:spacing w:after="0" w:line="240" w:lineRule="auto"/>
        <w:ind w:firstLine="567"/>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 Качество знаний по 11А классу – высокое, 94%, 11Б – качество знаний, среднее – 63,9%. Основные предметы (русский, казахский языки, алгебра и история Казвахстана) от 50 до 57%. Низкое качество знаний по биологии (учитель Чумаченко А.А.) – 37,5%. Сравнивая результаты основных предметов за два года следует отметить повышение качества знаний только по алгебре; снижены в целом показатели по предметам: русскому языку, казахскому языку, истории Казахстана, биологии, географии. Такой отрицательный скачок качества знаний, педагоги объясняют низкой мотивацией для успешной сдачи экзаменов, не посещением  проводимых консультаций.</w:t>
      </w:r>
    </w:p>
    <w:p w14:paraId="68CAAEBE" w14:textId="77777777" w:rsidR="00DB73EA" w:rsidRPr="006B5F24" w:rsidRDefault="00DB73EA" w:rsidP="00DB73EA">
      <w:pPr>
        <w:spacing w:after="0" w:line="240" w:lineRule="auto"/>
        <w:ind w:firstLine="567"/>
        <w:jc w:val="center"/>
        <w:rPr>
          <w:rFonts w:ascii="Times New Roman" w:eastAsia="Calibri" w:hAnsi="Times New Roman" w:cs="Times New Roman"/>
          <w:b/>
          <w:i/>
          <w:sz w:val="24"/>
          <w:szCs w:val="24"/>
        </w:rPr>
      </w:pPr>
    </w:p>
    <w:p w14:paraId="429E9BD2" w14:textId="77777777" w:rsidR="00DB73EA" w:rsidRPr="006B5F24" w:rsidRDefault="00DB73EA" w:rsidP="00DB73EA">
      <w:pPr>
        <w:spacing w:after="0" w:line="240" w:lineRule="auto"/>
        <w:ind w:firstLine="567"/>
        <w:jc w:val="center"/>
        <w:rPr>
          <w:rFonts w:ascii="Times New Roman" w:eastAsia="Calibri" w:hAnsi="Times New Roman" w:cs="Times New Roman"/>
          <w:b/>
          <w:i/>
          <w:sz w:val="24"/>
          <w:szCs w:val="24"/>
        </w:rPr>
      </w:pPr>
      <w:r w:rsidRPr="006B5F24">
        <w:rPr>
          <w:rFonts w:ascii="Times New Roman" w:eastAsia="Calibri" w:hAnsi="Times New Roman" w:cs="Times New Roman"/>
          <w:b/>
          <w:i/>
          <w:sz w:val="24"/>
          <w:szCs w:val="24"/>
        </w:rPr>
        <w:t xml:space="preserve">Итоговая успеваемость и качество знаний выпускников 2020-2023 года </w:t>
      </w:r>
    </w:p>
    <w:p w14:paraId="59CC973C" w14:textId="77777777" w:rsidR="00DB73EA" w:rsidRPr="006B5F24" w:rsidRDefault="00DB73EA" w:rsidP="00DB73EA">
      <w:pPr>
        <w:spacing w:after="0" w:line="240" w:lineRule="auto"/>
        <w:ind w:firstLine="567"/>
        <w:jc w:val="center"/>
        <w:rPr>
          <w:rFonts w:ascii="Times New Roman" w:eastAsia="Calibri" w:hAnsi="Times New Roman" w:cs="Times New Roman"/>
          <w:b/>
          <w:i/>
          <w:sz w:val="24"/>
          <w:szCs w:val="24"/>
        </w:rPr>
      </w:pPr>
      <w:r w:rsidRPr="006B5F24">
        <w:rPr>
          <w:rFonts w:ascii="Times New Roman" w:eastAsia="Calibri" w:hAnsi="Times New Roman" w:cs="Times New Roman"/>
          <w:b/>
          <w:i/>
          <w:sz w:val="24"/>
          <w:szCs w:val="24"/>
        </w:rPr>
        <w:t>в разрезе предметов за три года</w:t>
      </w:r>
    </w:p>
    <w:tbl>
      <w:tblPr>
        <w:tblStyle w:val="150"/>
        <w:tblW w:w="0" w:type="auto"/>
        <w:tblLayout w:type="fixed"/>
        <w:tblLook w:val="04A0" w:firstRow="1" w:lastRow="0" w:firstColumn="1" w:lastColumn="0" w:noHBand="0" w:noVBand="1"/>
      </w:tblPr>
      <w:tblGrid>
        <w:gridCol w:w="1668"/>
        <w:gridCol w:w="1417"/>
        <w:gridCol w:w="1134"/>
        <w:gridCol w:w="1418"/>
        <w:gridCol w:w="1275"/>
        <w:gridCol w:w="1418"/>
        <w:gridCol w:w="1241"/>
      </w:tblGrid>
      <w:tr w:rsidR="00DB73EA" w:rsidRPr="006B5F24" w14:paraId="56D4DCE7" w14:textId="77777777" w:rsidTr="006F66FC">
        <w:tc>
          <w:tcPr>
            <w:tcW w:w="1668" w:type="dxa"/>
            <w:vMerge w:val="restart"/>
            <w:tcBorders>
              <w:top w:val="single" w:sz="4" w:space="0" w:color="auto"/>
              <w:left w:val="single" w:sz="4" w:space="0" w:color="auto"/>
              <w:bottom w:val="single" w:sz="4" w:space="0" w:color="auto"/>
              <w:right w:val="single" w:sz="4" w:space="0" w:color="auto"/>
            </w:tcBorders>
            <w:hideMark/>
          </w:tcPr>
          <w:p w14:paraId="18D2D1BC" w14:textId="77777777" w:rsidR="00DB73EA" w:rsidRPr="006B5F24" w:rsidRDefault="00DB73EA" w:rsidP="00DB73EA">
            <w:pPr>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предмет</w:t>
            </w:r>
          </w:p>
        </w:tc>
        <w:tc>
          <w:tcPr>
            <w:tcW w:w="2551" w:type="dxa"/>
            <w:gridSpan w:val="2"/>
            <w:tcBorders>
              <w:top w:val="single" w:sz="4" w:space="0" w:color="auto"/>
              <w:left w:val="single" w:sz="4" w:space="0" w:color="auto"/>
              <w:bottom w:val="single" w:sz="4" w:space="0" w:color="auto"/>
              <w:right w:val="single" w:sz="4" w:space="0" w:color="auto"/>
            </w:tcBorders>
            <w:hideMark/>
          </w:tcPr>
          <w:p w14:paraId="6AC4D337" w14:textId="77777777" w:rsidR="00DB73EA" w:rsidRPr="006B5F24" w:rsidRDefault="00DB73EA" w:rsidP="00DB73EA">
            <w:pPr>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2020-2021</w:t>
            </w:r>
          </w:p>
        </w:tc>
        <w:tc>
          <w:tcPr>
            <w:tcW w:w="2693" w:type="dxa"/>
            <w:gridSpan w:val="2"/>
            <w:tcBorders>
              <w:top w:val="single" w:sz="4" w:space="0" w:color="auto"/>
              <w:left w:val="single" w:sz="4" w:space="0" w:color="auto"/>
              <w:bottom w:val="single" w:sz="4" w:space="0" w:color="auto"/>
              <w:right w:val="single" w:sz="4" w:space="0" w:color="auto"/>
            </w:tcBorders>
            <w:hideMark/>
          </w:tcPr>
          <w:p w14:paraId="1BE7CE7B" w14:textId="77777777" w:rsidR="00DB73EA" w:rsidRPr="006B5F24" w:rsidRDefault="00DB73EA" w:rsidP="00DB73EA">
            <w:pPr>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2021-2022</w:t>
            </w:r>
          </w:p>
        </w:tc>
        <w:tc>
          <w:tcPr>
            <w:tcW w:w="2659" w:type="dxa"/>
            <w:gridSpan w:val="2"/>
            <w:tcBorders>
              <w:top w:val="single" w:sz="4" w:space="0" w:color="auto"/>
              <w:left w:val="single" w:sz="4" w:space="0" w:color="auto"/>
              <w:bottom w:val="single" w:sz="4" w:space="0" w:color="auto"/>
              <w:right w:val="single" w:sz="4" w:space="0" w:color="auto"/>
            </w:tcBorders>
            <w:hideMark/>
          </w:tcPr>
          <w:p w14:paraId="26E914EF" w14:textId="77777777" w:rsidR="00DB73EA" w:rsidRPr="006B5F24" w:rsidRDefault="00DB73EA" w:rsidP="00DB73EA">
            <w:pPr>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2021-2022</w:t>
            </w:r>
          </w:p>
        </w:tc>
      </w:tr>
      <w:tr w:rsidR="00DB73EA" w:rsidRPr="006B5F24" w14:paraId="2C12A482" w14:textId="77777777" w:rsidTr="006F66FC">
        <w:tc>
          <w:tcPr>
            <w:tcW w:w="1668" w:type="dxa"/>
            <w:vMerge/>
            <w:tcBorders>
              <w:top w:val="single" w:sz="4" w:space="0" w:color="auto"/>
              <w:left w:val="single" w:sz="4" w:space="0" w:color="auto"/>
              <w:bottom w:val="single" w:sz="4" w:space="0" w:color="auto"/>
              <w:right w:val="single" w:sz="4" w:space="0" w:color="auto"/>
            </w:tcBorders>
            <w:vAlign w:val="center"/>
            <w:hideMark/>
          </w:tcPr>
          <w:p w14:paraId="3F2B8015" w14:textId="77777777" w:rsidR="00DB73EA" w:rsidRPr="006B5F24" w:rsidRDefault="00DB73EA" w:rsidP="00DB73EA">
            <w:pPr>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14:paraId="02DD6A44" w14:textId="77777777" w:rsidR="00DB73EA" w:rsidRPr="006B5F24" w:rsidRDefault="00DB73EA" w:rsidP="00DB73EA">
            <w:pPr>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успеваемость</w:t>
            </w:r>
          </w:p>
        </w:tc>
        <w:tc>
          <w:tcPr>
            <w:tcW w:w="1134" w:type="dxa"/>
            <w:tcBorders>
              <w:top w:val="single" w:sz="4" w:space="0" w:color="auto"/>
              <w:left w:val="single" w:sz="4" w:space="0" w:color="auto"/>
              <w:bottom w:val="single" w:sz="4" w:space="0" w:color="auto"/>
              <w:right w:val="single" w:sz="4" w:space="0" w:color="auto"/>
            </w:tcBorders>
            <w:hideMark/>
          </w:tcPr>
          <w:p w14:paraId="034274DE" w14:textId="77777777" w:rsidR="00DB73EA" w:rsidRPr="006B5F24" w:rsidRDefault="00DB73EA" w:rsidP="00DB73EA">
            <w:pPr>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качество знаний</w:t>
            </w:r>
          </w:p>
        </w:tc>
        <w:tc>
          <w:tcPr>
            <w:tcW w:w="1418" w:type="dxa"/>
            <w:tcBorders>
              <w:top w:val="single" w:sz="4" w:space="0" w:color="auto"/>
              <w:left w:val="single" w:sz="4" w:space="0" w:color="auto"/>
              <w:bottom w:val="single" w:sz="4" w:space="0" w:color="auto"/>
              <w:right w:val="single" w:sz="4" w:space="0" w:color="auto"/>
            </w:tcBorders>
            <w:hideMark/>
          </w:tcPr>
          <w:p w14:paraId="278A2B0A" w14:textId="77777777" w:rsidR="00DB73EA" w:rsidRPr="006B5F24" w:rsidRDefault="00DB73EA" w:rsidP="00DB73EA">
            <w:pPr>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успеваемость</w:t>
            </w:r>
          </w:p>
        </w:tc>
        <w:tc>
          <w:tcPr>
            <w:tcW w:w="1275" w:type="dxa"/>
            <w:tcBorders>
              <w:top w:val="single" w:sz="4" w:space="0" w:color="auto"/>
              <w:left w:val="single" w:sz="4" w:space="0" w:color="auto"/>
              <w:bottom w:val="single" w:sz="4" w:space="0" w:color="auto"/>
              <w:right w:val="single" w:sz="4" w:space="0" w:color="auto"/>
            </w:tcBorders>
            <w:hideMark/>
          </w:tcPr>
          <w:p w14:paraId="7AA1E68E" w14:textId="77777777" w:rsidR="00DB73EA" w:rsidRPr="006B5F24" w:rsidRDefault="00DB73EA" w:rsidP="00DB73EA">
            <w:pPr>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качество знаний</w:t>
            </w:r>
          </w:p>
        </w:tc>
        <w:tc>
          <w:tcPr>
            <w:tcW w:w="1418" w:type="dxa"/>
            <w:tcBorders>
              <w:top w:val="single" w:sz="4" w:space="0" w:color="auto"/>
              <w:left w:val="single" w:sz="4" w:space="0" w:color="auto"/>
              <w:bottom w:val="single" w:sz="4" w:space="0" w:color="auto"/>
              <w:right w:val="single" w:sz="4" w:space="0" w:color="auto"/>
            </w:tcBorders>
            <w:hideMark/>
          </w:tcPr>
          <w:p w14:paraId="3016DC88" w14:textId="77777777" w:rsidR="00DB73EA" w:rsidRPr="006B5F24" w:rsidRDefault="00DB73EA" w:rsidP="00DB73EA">
            <w:pPr>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успеваемость</w:t>
            </w:r>
          </w:p>
        </w:tc>
        <w:tc>
          <w:tcPr>
            <w:tcW w:w="1241" w:type="dxa"/>
            <w:tcBorders>
              <w:top w:val="single" w:sz="4" w:space="0" w:color="auto"/>
              <w:left w:val="single" w:sz="4" w:space="0" w:color="auto"/>
              <w:bottom w:val="single" w:sz="4" w:space="0" w:color="auto"/>
              <w:right w:val="single" w:sz="4" w:space="0" w:color="auto"/>
            </w:tcBorders>
            <w:hideMark/>
          </w:tcPr>
          <w:p w14:paraId="78172C7D" w14:textId="77777777" w:rsidR="00DB73EA" w:rsidRPr="006B5F24" w:rsidRDefault="00DB73EA" w:rsidP="00DB73EA">
            <w:pPr>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качество знаний</w:t>
            </w:r>
          </w:p>
        </w:tc>
      </w:tr>
      <w:tr w:rsidR="00DB73EA" w:rsidRPr="006B5F24" w14:paraId="0B6C86F6" w14:textId="77777777" w:rsidTr="006F66FC">
        <w:tc>
          <w:tcPr>
            <w:tcW w:w="1668" w:type="dxa"/>
            <w:tcBorders>
              <w:top w:val="single" w:sz="4" w:space="0" w:color="auto"/>
              <w:left w:val="single" w:sz="4" w:space="0" w:color="auto"/>
              <w:bottom w:val="single" w:sz="4" w:space="0" w:color="auto"/>
              <w:right w:val="single" w:sz="4" w:space="0" w:color="auto"/>
            </w:tcBorders>
            <w:hideMark/>
          </w:tcPr>
          <w:p w14:paraId="623DD4AF" w14:textId="77777777" w:rsidR="00DB73EA" w:rsidRPr="006B5F24" w:rsidRDefault="00DB73EA" w:rsidP="00DB73EA">
            <w:pPr>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Казахский язык</w:t>
            </w:r>
          </w:p>
        </w:tc>
        <w:tc>
          <w:tcPr>
            <w:tcW w:w="1417" w:type="dxa"/>
            <w:tcBorders>
              <w:top w:val="single" w:sz="4" w:space="0" w:color="auto"/>
              <w:left w:val="single" w:sz="4" w:space="0" w:color="auto"/>
              <w:bottom w:val="single" w:sz="4" w:space="0" w:color="auto"/>
              <w:right w:val="single" w:sz="4" w:space="0" w:color="auto"/>
            </w:tcBorders>
            <w:hideMark/>
          </w:tcPr>
          <w:p w14:paraId="79152605"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3B6095F6"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66</w:t>
            </w:r>
          </w:p>
        </w:tc>
        <w:tc>
          <w:tcPr>
            <w:tcW w:w="1418" w:type="dxa"/>
            <w:tcBorders>
              <w:top w:val="single" w:sz="4" w:space="0" w:color="auto"/>
              <w:left w:val="single" w:sz="4" w:space="0" w:color="auto"/>
              <w:bottom w:val="single" w:sz="4" w:space="0" w:color="auto"/>
              <w:right w:val="single" w:sz="4" w:space="0" w:color="auto"/>
            </w:tcBorders>
            <w:hideMark/>
          </w:tcPr>
          <w:p w14:paraId="0365D9DC"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hideMark/>
          </w:tcPr>
          <w:p w14:paraId="75637814"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81</w:t>
            </w:r>
          </w:p>
        </w:tc>
        <w:tc>
          <w:tcPr>
            <w:tcW w:w="1418" w:type="dxa"/>
            <w:tcBorders>
              <w:top w:val="single" w:sz="4" w:space="0" w:color="auto"/>
              <w:left w:val="single" w:sz="4" w:space="0" w:color="auto"/>
              <w:bottom w:val="single" w:sz="4" w:space="0" w:color="auto"/>
              <w:right w:val="single" w:sz="4" w:space="0" w:color="auto"/>
            </w:tcBorders>
            <w:hideMark/>
          </w:tcPr>
          <w:p w14:paraId="04028916"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241" w:type="dxa"/>
            <w:tcBorders>
              <w:top w:val="single" w:sz="4" w:space="0" w:color="auto"/>
              <w:left w:val="single" w:sz="4" w:space="0" w:color="auto"/>
              <w:bottom w:val="single" w:sz="4" w:space="0" w:color="auto"/>
              <w:right w:val="single" w:sz="4" w:space="0" w:color="auto"/>
            </w:tcBorders>
          </w:tcPr>
          <w:p w14:paraId="7051C12B"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90</w:t>
            </w:r>
          </w:p>
        </w:tc>
      </w:tr>
      <w:tr w:rsidR="00DB73EA" w:rsidRPr="006B5F24" w14:paraId="5A59C83E" w14:textId="77777777" w:rsidTr="006F66FC">
        <w:tc>
          <w:tcPr>
            <w:tcW w:w="1668" w:type="dxa"/>
            <w:tcBorders>
              <w:top w:val="single" w:sz="4" w:space="0" w:color="auto"/>
              <w:left w:val="single" w:sz="4" w:space="0" w:color="auto"/>
              <w:bottom w:val="single" w:sz="4" w:space="0" w:color="auto"/>
              <w:right w:val="single" w:sz="4" w:space="0" w:color="auto"/>
            </w:tcBorders>
            <w:hideMark/>
          </w:tcPr>
          <w:p w14:paraId="5D8233E7" w14:textId="77777777" w:rsidR="00DB73EA" w:rsidRPr="006B5F24" w:rsidRDefault="00DB73EA" w:rsidP="00DB73EA">
            <w:pPr>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Русский язык</w:t>
            </w:r>
          </w:p>
        </w:tc>
        <w:tc>
          <w:tcPr>
            <w:tcW w:w="1417" w:type="dxa"/>
            <w:tcBorders>
              <w:top w:val="single" w:sz="4" w:space="0" w:color="auto"/>
              <w:left w:val="single" w:sz="4" w:space="0" w:color="auto"/>
              <w:bottom w:val="single" w:sz="4" w:space="0" w:color="auto"/>
              <w:right w:val="single" w:sz="4" w:space="0" w:color="auto"/>
            </w:tcBorders>
            <w:hideMark/>
          </w:tcPr>
          <w:p w14:paraId="670E0905"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207CF86F"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66</w:t>
            </w:r>
          </w:p>
        </w:tc>
        <w:tc>
          <w:tcPr>
            <w:tcW w:w="1418" w:type="dxa"/>
            <w:tcBorders>
              <w:top w:val="single" w:sz="4" w:space="0" w:color="auto"/>
              <w:left w:val="single" w:sz="4" w:space="0" w:color="auto"/>
              <w:bottom w:val="single" w:sz="4" w:space="0" w:color="auto"/>
              <w:right w:val="single" w:sz="4" w:space="0" w:color="auto"/>
            </w:tcBorders>
            <w:hideMark/>
          </w:tcPr>
          <w:p w14:paraId="75537836"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tcPr>
          <w:p w14:paraId="1E37B12C"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100</w:t>
            </w:r>
          </w:p>
        </w:tc>
        <w:tc>
          <w:tcPr>
            <w:tcW w:w="1418" w:type="dxa"/>
            <w:tcBorders>
              <w:top w:val="single" w:sz="4" w:space="0" w:color="auto"/>
              <w:left w:val="single" w:sz="4" w:space="0" w:color="auto"/>
              <w:bottom w:val="single" w:sz="4" w:space="0" w:color="auto"/>
              <w:right w:val="single" w:sz="4" w:space="0" w:color="auto"/>
            </w:tcBorders>
            <w:hideMark/>
          </w:tcPr>
          <w:p w14:paraId="59949AB5"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241" w:type="dxa"/>
            <w:tcBorders>
              <w:top w:val="single" w:sz="4" w:space="0" w:color="auto"/>
              <w:left w:val="single" w:sz="4" w:space="0" w:color="auto"/>
              <w:bottom w:val="single" w:sz="4" w:space="0" w:color="auto"/>
              <w:right w:val="single" w:sz="4" w:space="0" w:color="auto"/>
            </w:tcBorders>
          </w:tcPr>
          <w:p w14:paraId="34FFF4A9"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100</w:t>
            </w:r>
          </w:p>
        </w:tc>
      </w:tr>
      <w:tr w:rsidR="00DB73EA" w:rsidRPr="006B5F24" w14:paraId="22AE93A0" w14:textId="77777777" w:rsidTr="006F66FC">
        <w:tc>
          <w:tcPr>
            <w:tcW w:w="1668" w:type="dxa"/>
            <w:tcBorders>
              <w:top w:val="single" w:sz="4" w:space="0" w:color="auto"/>
              <w:left w:val="single" w:sz="4" w:space="0" w:color="auto"/>
              <w:bottom w:val="single" w:sz="4" w:space="0" w:color="auto"/>
              <w:right w:val="single" w:sz="4" w:space="0" w:color="auto"/>
            </w:tcBorders>
            <w:hideMark/>
          </w:tcPr>
          <w:p w14:paraId="4163CBFD" w14:textId="77777777" w:rsidR="00DB73EA" w:rsidRPr="006B5F24" w:rsidRDefault="00DB73EA" w:rsidP="00DB73EA">
            <w:pPr>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Русская литература</w:t>
            </w:r>
          </w:p>
        </w:tc>
        <w:tc>
          <w:tcPr>
            <w:tcW w:w="1417" w:type="dxa"/>
            <w:tcBorders>
              <w:top w:val="single" w:sz="4" w:space="0" w:color="auto"/>
              <w:left w:val="single" w:sz="4" w:space="0" w:color="auto"/>
              <w:bottom w:val="single" w:sz="4" w:space="0" w:color="auto"/>
              <w:right w:val="single" w:sz="4" w:space="0" w:color="auto"/>
            </w:tcBorders>
            <w:hideMark/>
          </w:tcPr>
          <w:p w14:paraId="2C957E1B"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7E139970"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69</w:t>
            </w:r>
          </w:p>
        </w:tc>
        <w:tc>
          <w:tcPr>
            <w:tcW w:w="1418" w:type="dxa"/>
            <w:tcBorders>
              <w:top w:val="single" w:sz="4" w:space="0" w:color="auto"/>
              <w:left w:val="single" w:sz="4" w:space="0" w:color="auto"/>
              <w:bottom w:val="single" w:sz="4" w:space="0" w:color="auto"/>
              <w:right w:val="single" w:sz="4" w:space="0" w:color="auto"/>
            </w:tcBorders>
            <w:hideMark/>
          </w:tcPr>
          <w:p w14:paraId="50F25067"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tcPr>
          <w:p w14:paraId="7B035CDA"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100</w:t>
            </w:r>
          </w:p>
        </w:tc>
        <w:tc>
          <w:tcPr>
            <w:tcW w:w="1418" w:type="dxa"/>
            <w:tcBorders>
              <w:top w:val="single" w:sz="4" w:space="0" w:color="auto"/>
              <w:left w:val="single" w:sz="4" w:space="0" w:color="auto"/>
              <w:bottom w:val="single" w:sz="4" w:space="0" w:color="auto"/>
              <w:right w:val="single" w:sz="4" w:space="0" w:color="auto"/>
            </w:tcBorders>
            <w:hideMark/>
          </w:tcPr>
          <w:p w14:paraId="4B0E0471"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100</w:t>
            </w:r>
          </w:p>
        </w:tc>
        <w:tc>
          <w:tcPr>
            <w:tcW w:w="1241" w:type="dxa"/>
            <w:tcBorders>
              <w:top w:val="single" w:sz="4" w:space="0" w:color="auto"/>
              <w:left w:val="single" w:sz="4" w:space="0" w:color="auto"/>
              <w:bottom w:val="single" w:sz="4" w:space="0" w:color="auto"/>
              <w:right w:val="single" w:sz="4" w:space="0" w:color="auto"/>
            </w:tcBorders>
          </w:tcPr>
          <w:p w14:paraId="73CD3671"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100</w:t>
            </w:r>
          </w:p>
        </w:tc>
      </w:tr>
      <w:tr w:rsidR="00DB73EA" w:rsidRPr="006B5F24" w14:paraId="1671BF32" w14:textId="77777777" w:rsidTr="006F66FC">
        <w:tc>
          <w:tcPr>
            <w:tcW w:w="1668" w:type="dxa"/>
            <w:tcBorders>
              <w:top w:val="single" w:sz="4" w:space="0" w:color="auto"/>
              <w:left w:val="single" w:sz="4" w:space="0" w:color="auto"/>
              <w:bottom w:val="single" w:sz="4" w:space="0" w:color="auto"/>
              <w:right w:val="single" w:sz="4" w:space="0" w:color="auto"/>
            </w:tcBorders>
            <w:hideMark/>
          </w:tcPr>
          <w:p w14:paraId="1E621D4B" w14:textId="77777777" w:rsidR="00DB73EA" w:rsidRPr="006B5F24" w:rsidRDefault="00DB73EA" w:rsidP="00DB73EA">
            <w:pPr>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Английский язык</w:t>
            </w:r>
          </w:p>
        </w:tc>
        <w:tc>
          <w:tcPr>
            <w:tcW w:w="1417" w:type="dxa"/>
            <w:tcBorders>
              <w:top w:val="single" w:sz="4" w:space="0" w:color="auto"/>
              <w:left w:val="single" w:sz="4" w:space="0" w:color="auto"/>
              <w:bottom w:val="single" w:sz="4" w:space="0" w:color="auto"/>
              <w:right w:val="single" w:sz="4" w:space="0" w:color="auto"/>
            </w:tcBorders>
            <w:hideMark/>
          </w:tcPr>
          <w:p w14:paraId="350A9A9E"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72DA671A"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62,5</w:t>
            </w:r>
          </w:p>
        </w:tc>
        <w:tc>
          <w:tcPr>
            <w:tcW w:w="1418" w:type="dxa"/>
            <w:tcBorders>
              <w:top w:val="single" w:sz="4" w:space="0" w:color="auto"/>
              <w:left w:val="single" w:sz="4" w:space="0" w:color="auto"/>
              <w:bottom w:val="single" w:sz="4" w:space="0" w:color="auto"/>
              <w:right w:val="single" w:sz="4" w:space="0" w:color="auto"/>
            </w:tcBorders>
            <w:hideMark/>
          </w:tcPr>
          <w:p w14:paraId="3FB24A21"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tcPr>
          <w:p w14:paraId="35D2AD3B"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91</w:t>
            </w:r>
          </w:p>
        </w:tc>
        <w:tc>
          <w:tcPr>
            <w:tcW w:w="1418" w:type="dxa"/>
            <w:tcBorders>
              <w:top w:val="single" w:sz="4" w:space="0" w:color="auto"/>
              <w:left w:val="single" w:sz="4" w:space="0" w:color="auto"/>
              <w:bottom w:val="single" w:sz="4" w:space="0" w:color="auto"/>
              <w:right w:val="single" w:sz="4" w:space="0" w:color="auto"/>
            </w:tcBorders>
            <w:hideMark/>
          </w:tcPr>
          <w:p w14:paraId="6E4C70B8"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241" w:type="dxa"/>
            <w:tcBorders>
              <w:top w:val="single" w:sz="4" w:space="0" w:color="auto"/>
              <w:left w:val="single" w:sz="4" w:space="0" w:color="auto"/>
              <w:bottom w:val="single" w:sz="4" w:space="0" w:color="auto"/>
              <w:right w:val="single" w:sz="4" w:space="0" w:color="auto"/>
            </w:tcBorders>
          </w:tcPr>
          <w:p w14:paraId="058D3D35"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92</w:t>
            </w:r>
          </w:p>
        </w:tc>
      </w:tr>
      <w:tr w:rsidR="00DB73EA" w:rsidRPr="006B5F24" w14:paraId="45CFCA40" w14:textId="77777777" w:rsidTr="006F66FC">
        <w:tc>
          <w:tcPr>
            <w:tcW w:w="1668" w:type="dxa"/>
            <w:tcBorders>
              <w:top w:val="single" w:sz="4" w:space="0" w:color="auto"/>
              <w:left w:val="single" w:sz="4" w:space="0" w:color="auto"/>
              <w:bottom w:val="single" w:sz="4" w:space="0" w:color="auto"/>
              <w:right w:val="single" w:sz="4" w:space="0" w:color="auto"/>
            </w:tcBorders>
            <w:hideMark/>
          </w:tcPr>
          <w:p w14:paraId="24C0A9B2" w14:textId="77777777" w:rsidR="00DB73EA" w:rsidRPr="006B5F24" w:rsidRDefault="00DB73EA" w:rsidP="00DB73EA">
            <w:pPr>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история Казахстана</w:t>
            </w:r>
          </w:p>
        </w:tc>
        <w:tc>
          <w:tcPr>
            <w:tcW w:w="1417" w:type="dxa"/>
            <w:tcBorders>
              <w:top w:val="single" w:sz="4" w:space="0" w:color="auto"/>
              <w:left w:val="single" w:sz="4" w:space="0" w:color="auto"/>
              <w:bottom w:val="single" w:sz="4" w:space="0" w:color="auto"/>
              <w:right w:val="single" w:sz="4" w:space="0" w:color="auto"/>
            </w:tcBorders>
            <w:hideMark/>
          </w:tcPr>
          <w:p w14:paraId="0E3AE4EA"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046C90EB"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69</w:t>
            </w:r>
          </w:p>
        </w:tc>
        <w:tc>
          <w:tcPr>
            <w:tcW w:w="1418" w:type="dxa"/>
            <w:tcBorders>
              <w:top w:val="single" w:sz="4" w:space="0" w:color="auto"/>
              <w:left w:val="single" w:sz="4" w:space="0" w:color="auto"/>
              <w:bottom w:val="single" w:sz="4" w:space="0" w:color="auto"/>
              <w:right w:val="single" w:sz="4" w:space="0" w:color="auto"/>
            </w:tcBorders>
            <w:hideMark/>
          </w:tcPr>
          <w:p w14:paraId="54004BC8"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tcPr>
          <w:p w14:paraId="2A680B47"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81</w:t>
            </w:r>
          </w:p>
        </w:tc>
        <w:tc>
          <w:tcPr>
            <w:tcW w:w="1418" w:type="dxa"/>
            <w:tcBorders>
              <w:top w:val="single" w:sz="4" w:space="0" w:color="auto"/>
              <w:left w:val="single" w:sz="4" w:space="0" w:color="auto"/>
              <w:bottom w:val="single" w:sz="4" w:space="0" w:color="auto"/>
              <w:right w:val="single" w:sz="4" w:space="0" w:color="auto"/>
            </w:tcBorders>
            <w:hideMark/>
          </w:tcPr>
          <w:p w14:paraId="7485718A"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241" w:type="dxa"/>
            <w:tcBorders>
              <w:top w:val="single" w:sz="4" w:space="0" w:color="auto"/>
              <w:left w:val="single" w:sz="4" w:space="0" w:color="auto"/>
              <w:bottom w:val="single" w:sz="4" w:space="0" w:color="auto"/>
              <w:right w:val="single" w:sz="4" w:space="0" w:color="auto"/>
            </w:tcBorders>
          </w:tcPr>
          <w:p w14:paraId="3E61B7AA"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87</w:t>
            </w:r>
          </w:p>
        </w:tc>
      </w:tr>
      <w:tr w:rsidR="00DB73EA" w:rsidRPr="006B5F24" w14:paraId="01349A3F" w14:textId="77777777" w:rsidTr="006F66FC">
        <w:tc>
          <w:tcPr>
            <w:tcW w:w="1668" w:type="dxa"/>
            <w:tcBorders>
              <w:top w:val="single" w:sz="4" w:space="0" w:color="auto"/>
              <w:left w:val="single" w:sz="4" w:space="0" w:color="auto"/>
              <w:bottom w:val="single" w:sz="4" w:space="0" w:color="auto"/>
              <w:right w:val="single" w:sz="4" w:space="0" w:color="auto"/>
            </w:tcBorders>
            <w:hideMark/>
          </w:tcPr>
          <w:p w14:paraId="4F8EDCC1" w14:textId="77777777" w:rsidR="00DB73EA" w:rsidRPr="006B5F24" w:rsidRDefault="00DB73EA" w:rsidP="00DB73EA">
            <w:pPr>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Всемирная история</w:t>
            </w:r>
          </w:p>
        </w:tc>
        <w:tc>
          <w:tcPr>
            <w:tcW w:w="1417" w:type="dxa"/>
            <w:tcBorders>
              <w:top w:val="single" w:sz="4" w:space="0" w:color="auto"/>
              <w:left w:val="single" w:sz="4" w:space="0" w:color="auto"/>
              <w:bottom w:val="single" w:sz="4" w:space="0" w:color="auto"/>
              <w:right w:val="single" w:sz="4" w:space="0" w:color="auto"/>
            </w:tcBorders>
            <w:hideMark/>
          </w:tcPr>
          <w:p w14:paraId="36B7BA58"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100</w:t>
            </w:r>
          </w:p>
        </w:tc>
        <w:tc>
          <w:tcPr>
            <w:tcW w:w="1134" w:type="dxa"/>
            <w:tcBorders>
              <w:top w:val="single" w:sz="4" w:space="0" w:color="auto"/>
              <w:left w:val="single" w:sz="4" w:space="0" w:color="auto"/>
              <w:bottom w:val="single" w:sz="4" w:space="0" w:color="auto"/>
              <w:right w:val="single" w:sz="4" w:space="0" w:color="auto"/>
            </w:tcBorders>
            <w:hideMark/>
          </w:tcPr>
          <w:p w14:paraId="4174A0D4"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63</w:t>
            </w:r>
          </w:p>
        </w:tc>
        <w:tc>
          <w:tcPr>
            <w:tcW w:w="1418" w:type="dxa"/>
            <w:tcBorders>
              <w:top w:val="single" w:sz="4" w:space="0" w:color="auto"/>
              <w:left w:val="single" w:sz="4" w:space="0" w:color="auto"/>
              <w:bottom w:val="single" w:sz="4" w:space="0" w:color="auto"/>
              <w:right w:val="single" w:sz="4" w:space="0" w:color="auto"/>
            </w:tcBorders>
            <w:hideMark/>
          </w:tcPr>
          <w:p w14:paraId="324ABD35"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tcPr>
          <w:p w14:paraId="78496C13" w14:textId="77777777" w:rsidR="00DB73EA" w:rsidRPr="006B5F24" w:rsidRDefault="00DB73EA" w:rsidP="00DB73EA">
            <w:pPr>
              <w:jc w:val="center"/>
              <w:rPr>
                <w:rFonts w:ascii="Times New Roman" w:eastAsia="Calibri" w:hAnsi="Times New Roman" w:cs="Times New Roman"/>
                <w:sz w:val="24"/>
                <w:szCs w:val="24"/>
                <w:lang w:val="kk-KZ" w:eastAsia="ru-RU"/>
              </w:rPr>
            </w:pPr>
            <w:r w:rsidRPr="006B5F24">
              <w:rPr>
                <w:rFonts w:ascii="Times New Roman" w:eastAsia="Calibri" w:hAnsi="Times New Roman" w:cs="Times New Roman"/>
                <w:sz w:val="24"/>
                <w:szCs w:val="24"/>
                <w:lang w:val="kk-KZ" w:eastAsia="ru-RU"/>
              </w:rPr>
              <w:t>93</w:t>
            </w:r>
          </w:p>
        </w:tc>
        <w:tc>
          <w:tcPr>
            <w:tcW w:w="1418" w:type="dxa"/>
            <w:tcBorders>
              <w:top w:val="single" w:sz="4" w:space="0" w:color="auto"/>
              <w:left w:val="single" w:sz="4" w:space="0" w:color="auto"/>
              <w:bottom w:val="single" w:sz="4" w:space="0" w:color="auto"/>
              <w:right w:val="single" w:sz="4" w:space="0" w:color="auto"/>
            </w:tcBorders>
            <w:hideMark/>
          </w:tcPr>
          <w:p w14:paraId="33C3FC3B"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100</w:t>
            </w:r>
          </w:p>
        </w:tc>
        <w:tc>
          <w:tcPr>
            <w:tcW w:w="1241" w:type="dxa"/>
            <w:tcBorders>
              <w:top w:val="single" w:sz="4" w:space="0" w:color="auto"/>
              <w:left w:val="single" w:sz="4" w:space="0" w:color="auto"/>
              <w:bottom w:val="single" w:sz="4" w:space="0" w:color="auto"/>
              <w:right w:val="single" w:sz="4" w:space="0" w:color="auto"/>
            </w:tcBorders>
          </w:tcPr>
          <w:p w14:paraId="00B0297F"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97</w:t>
            </w:r>
          </w:p>
        </w:tc>
      </w:tr>
      <w:tr w:rsidR="00DB73EA" w:rsidRPr="006B5F24" w14:paraId="78E70F3B" w14:textId="77777777" w:rsidTr="006F66FC">
        <w:tc>
          <w:tcPr>
            <w:tcW w:w="1668" w:type="dxa"/>
            <w:tcBorders>
              <w:top w:val="single" w:sz="4" w:space="0" w:color="auto"/>
              <w:left w:val="single" w:sz="4" w:space="0" w:color="auto"/>
              <w:bottom w:val="single" w:sz="4" w:space="0" w:color="auto"/>
              <w:right w:val="single" w:sz="4" w:space="0" w:color="auto"/>
            </w:tcBorders>
            <w:hideMark/>
          </w:tcPr>
          <w:p w14:paraId="5A0E23B3" w14:textId="77777777" w:rsidR="00DB73EA" w:rsidRPr="006B5F24" w:rsidRDefault="00DB73EA" w:rsidP="00DB73EA">
            <w:pPr>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Основы права</w:t>
            </w:r>
          </w:p>
        </w:tc>
        <w:tc>
          <w:tcPr>
            <w:tcW w:w="1417" w:type="dxa"/>
            <w:tcBorders>
              <w:top w:val="single" w:sz="4" w:space="0" w:color="auto"/>
              <w:left w:val="single" w:sz="4" w:space="0" w:color="auto"/>
              <w:bottom w:val="single" w:sz="4" w:space="0" w:color="auto"/>
              <w:right w:val="single" w:sz="4" w:space="0" w:color="auto"/>
            </w:tcBorders>
            <w:hideMark/>
          </w:tcPr>
          <w:p w14:paraId="6B7C73EF" w14:textId="77777777" w:rsidR="00DB73EA" w:rsidRPr="006B5F24" w:rsidRDefault="00DB73EA" w:rsidP="00DB73EA">
            <w:pP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20788A9E" w14:textId="77777777" w:rsidR="00DB73EA" w:rsidRPr="006B5F24" w:rsidRDefault="00DB73EA" w:rsidP="00DB73EA">
            <w:pP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4B6A8D5D" w14:textId="77777777" w:rsidR="00DB73EA" w:rsidRPr="006B5F24" w:rsidRDefault="00DB73EA" w:rsidP="00DB73EA">
            <w:pP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1BE0AF1" w14:textId="77777777" w:rsidR="00DB73EA" w:rsidRPr="006B5F24" w:rsidRDefault="00DB73EA" w:rsidP="00DB73EA">
            <w:pP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02B69772"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241" w:type="dxa"/>
            <w:tcBorders>
              <w:top w:val="single" w:sz="4" w:space="0" w:color="auto"/>
              <w:left w:val="single" w:sz="4" w:space="0" w:color="auto"/>
              <w:bottom w:val="single" w:sz="4" w:space="0" w:color="auto"/>
              <w:right w:val="single" w:sz="4" w:space="0" w:color="auto"/>
            </w:tcBorders>
          </w:tcPr>
          <w:p w14:paraId="31DCA65D" w14:textId="77777777" w:rsidR="00DB73EA" w:rsidRPr="006B5F24" w:rsidRDefault="00DB73EA" w:rsidP="00DB73EA">
            <w:pPr>
              <w:jc w:val="center"/>
              <w:rPr>
                <w:rFonts w:ascii="Times New Roman" w:eastAsia="Calibri" w:hAnsi="Times New Roman" w:cs="Times New Roman"/>
                <w:sz w:val="24"/>
                <w:szCs w:val="24"/>
                <w:lang w:val="kk-KZ" w:eastAsia="ru-RU"/>
              </w:rPr>
            </w:pPr>
            <w:r w:rsidRPr="006B5F24">
              <w:rPr>
                <w:rFonts w:ascii="Times New Roman" w:eastAsia="Calibri" w:hAnsi="Times New Roman" w:cs="Times New Roman"/>
                <w:sz w:val="24"/>
                <w:szCs w:val="24"/>
                <w:lang w:val="kk-KZ" w:eastAsia="ru-RU"/>
              </w:rPr>
              <w:t>100</w:t>
            </w:r>
          </w:p>
        </w:tc>
      </w:tr>
      <w:tr w:rsidR="00DB73EA" w:rsidRPr="006B5F24" w14:paraId="1E9D32AD" w14:textId="77777777" w:rsidTr="006F66FC">
        <w:tc>
          <w:tcPr>
            <w:tcW w:w="1668" w:type="dxa"/>
            <w:tcBorders>
              <w:top w:val="single" w:sz="4" w:space="0" w:color="auto"/>
              <w:left w:val="single" w:sz="4" w:space="0" w:color="auto"/>
              <w:bottom w:val="single" w:sz="4" w:space="0" w:color="auto"/>
              <w:right w:val="single" w:sz="4" w:space="0" w:color="auto"/>
            </w:tcBorders>
            <w:hideMark/>
          </w:tcPr>
          <w:p w14:paraId="53404C49" w14:textId="77777777" w:rsidR="00DB73EA" w:rsidRPr="006B5F24" w:rsidRDefault="00DB73EA" w:rsidP="00DB73EA">
            <w:pPr>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Алгебра и начала анализа</w:t>
            </w:r>
          </w:p>
        </w:tc>
        <w:tc>
          <w:tcPr>
            <w:tcW w:w="1417" w:type="dxa"/>
            <w:tcBorders>
              <w:top w:val="single" w:sz="4" w:space="0" w:color="auto"/>
              <w:left w:val="single" w:sz="4" w:space="0" w:color="auto"/>
              <w:bottom w:val="single" w:sz="4" w:space="0" w:color="auto"/>
              <w:right w:val="single" w:sz="4" w:space="0" w:color="auto"/>
            </w:tcBorders>
            <w:hideMark/>
          </w:tcPr>
          <w:p w14:paraId="64BB5E1D"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03167753"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63</w:t>
            </w:r>
          </w:p>
        </w:tc>
        <w:tc>
          <w:tcPr>
            <w:tcW w:w="1418" w:type="dxa"/>
            <w:tcBorders>
              <w:top w:val="single" w:sz="4" w:space="0" w:color="auto"/>
              <w:left w:val="single" w:sz="4" w:space="0" w:color="auto"/>
              <w:bottom w:val="single" w:sz="4" w:space="0" w:color="auto"/>
              <w:right w:val="single" w:sz="4" w:space="0" w:color="auto"/>
            </w:tcBorders>
            <w:hideMark/>
          </w:tcPr>
          <w:p w14:paraId="0FEC5723"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tcPr>
          <w:p w14:paraId="78D7A518"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70</w:t>
            </w:r>
          </w:p>
        </w:tc>
        <w:tc>
          <w:tcPr>
            <w:tcW w:w="1418" w:type="dxa"/>
            <w:tcBorders>
              <w:top w:val="single" w:sz="4" w:space="0" w:color="auto"/>
              <w:left w:val="single" w:sz="4" w:space="0" w:color="auto"/>
              <w:bottom w:val="single" w:sz="4" w:space="0" w:color="auto"/>
              <w:right w:val="single" w:sz="4" w:space="0" w:color="auto"/>
            </w:tcBorders>
            <w:hideMark/>
          </w:tcPr>
          <w:p w14:paraId="03E5703A"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241" w:type="dxa"/>
            <w:tcBorders>
              <w:top w:val="single" w:sz="4" w:space="0" w:color="auto"/>
              <w:left w:val="single" w:sz="4" w:space="0" w:color="auto"/>
              <w:bottom w:val="single" w:sz="4" w:space="0" w:color="auto"/>
              <w:right w:val="single" w:sz="4" w:space="0" w:color="auto"/>
            </w:tcBorders>
          </w:tcPr>
          <w:p w14:paraId="140F00C5"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90</w:t>
            </w:r>
          </w:p>
        </w:tc>
      </w:tr>
      <w:tr w:rsidR="00DB73EA" w:rsidRPr="006B5F24" w14:paraId="6A079F99" w14:textId="77777777" w:rsidTr="006F66FC">
        <w:tc>
          <w:tcPr>
            <w:tcW w:w="1668" w:type="dxa"/>
            <w:tcBorders>
              <w:top w:val="single" w:sz="4" w:space="0" w:color="auto"/>
              <w:left w:val="single" w:sz="4" w:space="0" w:color="auto"/>
              <w:bottom w:val="single" w:sz="4" w:space="0" w:color="auto"/>
              <w:right w:val="single" w:sz="4" w:space="0" w:color="auto"/>
            </w:tcBorders>
            <w:hideMark/>
          </w:tcPr>
          <w:p w14:paraId="0FADD7AA" w14:textId="77777777" w:rsidR="00DB73EA" w:rsidRPr="006B5F24" w:rsidRDefault="00DB73EA" w:rsidP="00DB73EA">
            <w:pPr>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Геометрия </w:t>
            </w:r>
          </w:p>
        </w:tc>
        <w:tc>
          <w:tcPr>
            <w:tcW w:w="1417" w:type="dxa"/>
            <w:tcBorders>
              <w:top w:val="single" w:sz="4" w:space="0" w:color="auto"/>
              <w:left w:val="single" w:sz="4" w:space="0" w:color="auto"/>
              <w:bottom w:val="single" w:sz="4" w:space="0" w:color="auto"/>
              <w:right w:val="single" w:sz="4" w:space="0" w:color="auto"/>
            </w:tcBorders>
            <w:hideMark/>
          </w:tcPr>
          <w:p w14:paraId="1B374CCF"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338A4F95"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6</w:t>
            </w:r>
            <w:r w:rsidRPr="006B5F24">
              <w:rPr>
                <w:rFonts w:ascii="Times New Roman" w:eastAsia="Calibri" w:hAnsi="Times New Roman" w:cs="Times New Roman"/>
                <w:sz w:val="24"/>
                <w:szCs w:val="24"/>
                <w:lang w:val="kk-KZ"/>
              </w:rPr>
              <w:t>3</w:t>
            </w:r>
          </w:p>
        </w:tc>
        <w:tc>
          <w:tcPr>
            <w:tcW w:w="1418" w:type="dxa"/>
            <w:tcBorders>
              <w:top w:val="single" w:sz="4" w:space="0" w:color="auto"/>
              <w:left w:val="single" w:sz="4" w:space="0" w:color="auto"/>
              <w:bottom w:val="single" w:sz="4" w:space="0" w:color="auto"/>
              <w:right w:val="single" w:sz="4" w:space="0" w:color="auto"/>
            </w:tcBorders>
            <w:hideMark/>
          </w:tcPr>
          <w:p w14:paraId="5C1BCB50"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tcPr>
          <w:p w14:paraId="3153A124"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65</w:t>
            </w:r>
          </w:p>
        </w:tc>
        <w:tc>
          <w:tcPr>
            <w:tcW w:w="1418" w:type="dxa"/>
            <w:tcBorders>
              <w:top w:val="single" w:sz="4" w:space="0" w:color="auto"/>
              <w:left w:val="single" w:sz="4" w:space="0" w:color="auto"/>
              <w:bottom w:val="single" w:sz="4" w:space="0" w:color="auto"/>
              <w:right w:val="single" w:sz="4" w:space="0" w:color="auto"/>
            </w:tcBorders>
            <w:hideMark/>
          </w:tcPr>
          <w:p w14:paraId="7059BD30"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100</w:t>
            </w:r>
          </w:p>
        </w:tc>
        <w:tc>
          <w:tcPr>
            <w:tcW w:w="1241" w:type="dxa"/>
            <w:tcBorders>
              <w:top w:val="single" w:sz="4" w:space="0" w:color="auto"/>
              <w:left w:val="single" w:sz="4" w:space="0" w:color="auto"/>
              <w:bottom w:val="single" w:sz="4" w:space="0" w:color="auto"/>
              <w:right w:val="single" w:sz="4" w:space="0" w:color="auto"/>
            </w:tcBorders>
          </w:tcPr>
          <w:p w14:paraId="3DBBD5D8"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97</w:t>
            </w:r>
          </w:p>
        </w:tc>
      </w:tr>
      <w:tr w:rsidR="00DB73EA" w:rsidRPr="006B5F24" w14:paraId="656B8E54" w14:textId="77777777" w:rsidTr="006F66FC">
        <w:tc>
          <w:tcPr>
            <w:tcW w:w="1668" w:type="dxa"/>
            <w:tcBorders>
              <w:top w:val="single" w:sz="4" w:space="0" w:color="auto"/>
              <w:left w:val="single" w:sz="4" w:space="0" w:color="auto"/>
              <w:bottom w:val="single" w:sz="4" w:space="0" w:color="auto"/>
              <w:right w:val="single" w:sz="4" w:space="0" w:color="auto"/>
            </w:tcBorders>
            <w:hideMark/>
          </w:tcPr>
          <w:p w14:paraId="4182B282" w14:textId="77777777" w:rsidR="00DB73EA" w:rsidRPr="006B5F24" w:rsidRDefault="00DB73EA" w:rsidP="00DB73EA">
            <w:pPr>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Информатика </w:t>
            </w:r>
          </w:p>
        </w:tc>
        <w:tc>
          <w:tcPr>
            <w:tcW w:w="1417" w:type="dxa"/>
            <w:tcBorders>
              <w:top w:val="single" w:sz="4" w:space="0" w:color="auto"/>
              <w:left w:val="single" w:sz="4" w:space="0" w:color="auto"/>
              <w:bottom w:val="single" w:sz="4" w:space="0" w:color="auto"/>
              <w:right w:val="single" w:sz="4" w:space="0" w:color="auto"/>
            </w:tcBorders>
            <w:hideMark/>
          </w:tcPr>
          <w:p w14:paraId="4E06FDB7"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7D40432C"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91</w:t>
            </w:r>
          </w:p>
        </w:tc>
        <w:tc>
          <w:tcPr>
            <w:tcW w:w="1418" w:type="dxa"/>
            <w:tcBorders>
              <w:top w:val="single" w:sz="4" w:space="0" w:color="auto"/>
              <w:left w:val="single" w:sz="4" w:space="0" w:color="auto"/>
              <w:bottom w:val="single" w:sz="4" w:space="0" w:color="auto"/>
              <w:right w:val="single" w:sz="4" w:space="0" w:color="auto"/>
            </w:tcBorders>
            <w:hideMark/>
          </w:tcPr>
          <w:p w14:paraId="255DEC31"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tcPr>
          <w:p w14:paraId="1F3ADB5C"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100</w:t>
            </w:r>
          </w:p>
        </w:tc>
        <w:tc>
          <w:tcPr>
            <w:tcW w:w="1418" w:type="dxa"/>
            <w:tcBorders>
              <w:top w:val="single" w:sz="4" w:space="0" w:color="auto"/>
              <w:left w:val="single" w:sz="4" w:space="0" w:color="auto"/>
              <w:bottom w:val="single" w:sz="4" w:space="0" w:color="auto"/>
              <w:right w:val="single" w:sz="4" w:space="0" w:color="auto"/>
            </w:tcBorders>
            <w:hideMark/>
          </w:tcPr>
          <w:p w14:paraId="2FFE1DCF"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241" w:type="dxa"/>
            <w:tcBorders>
              <w:top w:val="single" w:sz="4" w:space="0" w:color="auto"/>
              <w:left w:val="single" w:sz="4" w:space="0" w:color="auto"/>
              <w:bottom w:val="single" w:sz="4" w:space="0" w:color="auto"/>
              <w:right w:val="single" w:sz="4" w:space="0" w:color="auto"/>
            </w:tcBorders>
          </w:tcPr>
          <w:p w14:paraId="42CA4951"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87</w:t>
            </w:r>
          </w:p>
        </w:tc>
      </w:tr>
      <w:tr w:rsidR="00DB73EA" w:rsidRPr="006B5F24" w14:paraId="44A196A4" w14:textId="77777777" w:rsidTr="006F66FC">
        <w:tc>
          <w:tcPr>
            <w:tcW w:w="1668" w:type="dxa"/>
            <w:tcBorders>
              <w:top w:val="single" w:sz="4" w:space="0" w:color="auto"/>
              <w:left w:val="single" w:sz="4" w:space="0" w:color="auto"/>
              <w:bottom w:val="single" w:sz="4" w:space="0" w:color="auto"/>
              <w:right w:val="single" w:sz="4" w:space="0" w:color="auto"/>
            </w:tcBorders>
            <w:hideMark/>
          </w:tcPr>
          <w:p w14:paraId="6A40078D" w14:textId="77777777" w:rsidR="00DB73EA" w:rsidRPr="006B5F24" w:rsidRDefault="00DB73EA" w:rsidP="00DB73EA">
            <w:pPr>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Физика </w:t>
            </w:r>
          </w:p>
        </w:tc>
        <w:tc>
          <w:tcPr>
            <w:tcW w:w="1417" w:type="dxa"/>
            <w:tcBorders>
              <w:top w:val="single" w:sz="4" w:space="0" w:color="auto"/>
              <w:left w:val="single" w:sz="4" w:space="0" w:color="auto"/>
              <w:bottom w:val="single" w:sz="4" w:space="0" w:color="auto"/>
              <w:right w:val="single" w:sz="4" w:space="0" w:color="auto"/>
            </w:tcBorders>
            <w:hideMark/>
          </w:tcPr>
          <w:p w14:paraId="356EA0AA" w14:textId="77777777" w:rsidR="00DB73EA" w:rsidRPr="006B5F24" w:rsidRDefault="00DB73EA" w:rsidP="00DB73EA">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0165792" w14:textId="77777777" w:rsidR="00DB73EA" w:rsidRPr="006B5F24" w:rsidRDefault="00DB73EA" w:rsidP="00DB73EA">
            <w:pPr>
              <w:jc w:val="center"/>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242A76A0" w14:textId="77777777" w:rsidR="00DB73EA" w:rsidRPr="006B5F24" w:rsidRDefault="00DB73EA" w:rsidP="00DB73EA">
            <w:pPr>
              <w:jc w:val="center"/>
              <w:rPr>
                <w:rFonts w:ascii="Times New Roman" w:eastAsia="Calibri" w:hAnsi="Times New Roman" w:cs="Times New Roman"/>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14:paraId="0C1591E6" w14:textId="77777777" w:rsidR="00DB73EA" w:rsidRPr="006B5F24" w:rsidRDefault="00DB73EA" w:rsidP="00DB73EA">
            <w:pPr>
              <w:jc w:val="center"/>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328AD9C1" w14:textId="77777777" w:rsidR="00DB73EA" w:rsidRPr="006B5F24" w:rsidRDefault="00DB73EA" w:rsidP="00DB73EA">
            <w:pPr>
              <w:rPr>
                <w:rFonts w:ascii="Times New Roman" w:eastAsia="Calibri"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tcPr>
          <w:p w14:paraId="13D0999B"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85</w:t>
            </w:r>
          </w:p>
        </w:tc>
      </w:tr>
      <w:tr w:rsidR="00DB73EA" w:rsidRPr="006B5F24" w14:paraId="65027D42" w14:textId="77777777" w:rsidTr="006F66FC">
        <w:tc>
          <w:tcPr>
            <w:tcW w:w="1668" w:type="dxa"/>
            <w:tcBorders>
              <w:top w:val="single" w:sz="4" w:space="0" w:color="auto"/>
              <w:left w:val="single" w:sz="4" w:space="0" w:color="auto"/>
              <w:bottom w:val="single" w:sz="4" w:space="0" w:color="auto"/>
              <w:right w:val="single" w:sz="4" w:space="0" w:color="auto"/>
            </w:tcBorders>
            <w:hideMark/>
          </w:tcPr>
          <w:p w14:paraId="061CE86D" w14:textId="77777777" w:rsidR="00DB73EA" w:rsidRPr="006B5F24" w:rsidRDefault="00DB73EA" w:rsidP="00DB73EA">
            <w:pPr>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Химия </w:t>
            </w:r>
          </w:p>
        </w:tc>
        <w:tc>
          <w:tcPr>
            <w:tcW w:w="1417" w:type="dxa"/>
            <w:tcBorders>
              <w:top w:val="single" w:sz="4" w:space="0" w:color="auto"/>
              <w:left w:val="single" w:sz="4" w:space="0" w:color="auto"/>
              <w:bottom w:val="single" w:sz="4" w:space="0" w:color="auto"/>
              <w:right w:val="single" w:sz="4" w:space="0" w:color="auto"/>
            </w:tcBorders>
            <w:hideMark/>
          </w:tcPr>
          <w:p w14:paraId="1E0D3EB8"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7D2BD741"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63</w:t>
            </w:r>
          </w:p>
        </w:tc>
        <w:tc>
          <w:tcPr>
            <w:tcW w:w="1418" w:type="dxa"/>
            <w:tcBorders>
              <w:top w:val="single" w:sz="4" w:space="0" w:color="auto"/>
              <w:left w:val="single" w:sz="4" w:space="0" w:color="auto"/>
              <w:bottom w:val="single" w:sz="4" w:space="0" w:color="auto"/>
              <w:right w:val="single" w:sz="4" w:space="0" w:color="auto"/>
            </w:tcBorders>
            <w:hideMark/>
          </w:tcPr>
          <w:p w14:paraId="15EDE495"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tcPr>
          <w:p w14:paraId="6266E74B"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67</w:t>
            </w:r>
          </w:p>
        </w:tc>
        <w:tc>
          <w:tcPr>
            <w:tcW w:w="1418" w:type="dxa"/>
            <w:tcBorders>
              <w:top w:val="single" w:sz="4" w:space="0" w:color="auto"/>
              <w:left w:val="single" w:sz="4" w:space="0" w:color="auto"/>
              <w:bottom w:val="single" w:sz="4" w:space="0" w:color="auto"/>
              <w:right w:val="single" w:sz="4" w:space="0" w:color="auto"/>
            </w:tcBorders>
            <w:hideMark/>
          </w:tcPr>
          <w:p w14:paraId="20C406CF" w14:textId="77777777" w:rsidR="00DB73EA" w:rsidRPr="006B5F24" w:rsidRDefault="00DB73EA" w:rsidP="00DB73EA">
            <w:pPr>
              <w:rPr>
                <w:rFonts w:ascii="Times New Roman" w:eastAsia="Calibri"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tcPr>
          <w:p w14:paraId="1B45EF85" w14:textId="77777777" w:rsidR="00DB73EA" w:rsidRPr="006B5F24" w:rsidRDefault="00DB73EA" w:rsidP="00DB73EA">
            <w:pPr>
              <w:jc w:val="center"/>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72</w:t>
            </w:r>
          </w:p>
        </w:tc>
      </w:tr>
      <w:tr w:rsidR="00DB73EA" w:rsidRPr="006B5F24" w14:paraId="77B5EF3E" w14:textId="77777777" w:rsidTr="006F66FC">
        <w:tc>
          <w:tcPr>
            <w:tcW w:w="1668" w:type="dxa"/>
            <w:tcBorders>
              <w:top w:val="single" w:sz="4" w:space="0" w:color="auto"/>
              <w:left w:val="single" w:sz="4" w:space="0" w:color="auto"/>
              <w:bottom w:val="single" w:sz="4" w:space="0" w:color="auto"/>
              <w:right w:val="single" w:sz="4" w:space="0" w:color="auto"/>
            </w:tcBorders>
            <w:hideMark/>
          </w:tcPr>
          <w:p w14:paraId="2B8C32CE" w14:textId="77777777" w:rsidR="00DB73EA" w:rsidRPr="006B5F24" w:rsidRDefault="00DB73EA" w:rsidP="00DB73EA">
            <w:pPr>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Биология</w:t>
            </w:r>
          </w:p>
        </w:tc>
        <w:tc>
          <w:tcPr>
            <w:tcW w:w="1417" w:type="dxa"/>
            <w:tcBorders>
              <w:top w:val="single" w:sz="4" w:space="0" w:color="auto"/>
              <w:left w:val="single" w:sz="4" w:space="0" w:color="auto"/>
              <w:bottom w:val="single" w:sz="4" w:space="0" w:color="auto"/>
              <w:right w:val="single" w:sz="4" w:space="0" w:color="auto"/>
            </w:tcBorders>
            <w:hideMark/>
          </w:tcPr>
          <w:p w14:paraId="3C85DCE8"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hideMark/>
          </w:tcPr>
          <w:p w14:paraId="76788279" w14:textId="77777777" w:rsidR="00DB73EA" w:rsidRPr="006B5F24" w:rsidRDefault="00DB73EA" w:rsidP="00DB73EA">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81</w:t>
            </w:r>
          </w:p>
        </w:tc>
        <w:tc>
          <w:tcPr>
            <w:tcW w:w="1418" w:type="dxa"/>
            <w:tcBorders>
              <w:top w:val="single" w:sz="4" w:space="0" w:color="auto"/>
              <w:left w:val="single" w:sz="4" w:space="0" w:color="auto"/>
              <w:bottom w:val="single" w:sz="4" w:space="0" w:color="auto"/>
              <w:right w:val="single" w:sz="4" w:space="0" w:color="auto"/>
            </w:tcBorders>
            <w:hideMark/>
          </w:tcPr>
          <w:p w14:paraId="08326621"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275" w:type="dxa"/>
            <w:tcBorders>
              <w:top w:val="single" w:sz="4" w:space="0" w:color="auto"/>
              <w:left w:val="single" w:sz="4" w:space="0" w:color="auto"/>
              <w:bottom w:val="single" w:sz="4" w:space="0" w:color="auto"/>
              <w:right w:val="single" w:sz="4" w:space="0" w:color="auto"/>
            </w:tcBorders>
          </w:tcPr>
          <w:p w14:paraId="1084B15F" w14:textId="77777777" w:rsidR="00DB73EA" w:rsidRPr="006B5F24" w:rsidRDefault="00DB73EA" w:rsidP="00DB73EA">
            <w:pPr>
              <w:jc w:val="center"/>
              <w:rPr>
                <w:rFonts w:ascii="Times New Roman" w:eastAsia="Calibri" w:hAnsi="Times New Roman" w:cs="Times New Roman"/>
                <w:sz w:val="24"/>
                <w:szCs w:val="24"/>
                <w:lang w:val="kk-KZ" w:eastAsia="ru-RU"/>
              </w:rPr>
            </w:pPr>
            <w:r w:rsidRPr="006B5F24">
              <w:rPr>
                <w:rFonts w:ascii="Times New Roman" w:eastAsia="Calibri" w:hAnsi="Times New Roman" w:cs="Times New Roman"/>
                <w:sz w:val="24"/>
                <w:szCs w:val="24"/>
                <w:lang w:val="kk-KZ" w:eastAsia="ru-RU"/>
              </w:rPr>
              <w:t>95</w:t>
            </w:r>
          </w:p>
        </w:tc>
        <w:tc>
          <w:tcPr>
            <w:tcW w:w="1418" w:type="dxa"/>
            <w:tcBorders>
              <w:top w:val="single" w:sz="4" w:space="0" w:color="auto"/>
              <w:left w:val="single" w:sz="4" w:space="0" w:color="auto"/>
              <w:bottom w:val="single" w:sz="4" w:space="0" w:color="auto"/>
              <w:right w:val="single" w:sz="4" w:space="0" w:color="auto"/>
            </w:tcBorders>
            <w:hideMark/>
          </w:tcPr>
          <w:p w14:paraId="4D953186"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241" w:type="dxa"/>
            <w:tcBorders>
              <w:top w:val="single" w:sz="4" w:space="0" w:color="auto"/>
              <w:left w:val="single" w:sz="4" w:space="0" w:color="auto"/>
              <w:bottom w:val="single" w:sz="4" w:space="0" w:color="auto"/>
              <w:right w:val="single" w:sz="4" w:space="0" w:color="auto"/>
            </w:tcBorders>
          </w:tcPr>
          <w:p w14:paraId="6F99BB5E" w14:textId="77777777" w:rsidR="00DB73EA" w:rsidRPr="006B5F24" w:rsidRDefault="00DB73EA" w:rsidP="00DB73EA">
            <w:pPr>
              <w:jc w:val="center"/>
              <w:rPr>
                <w:rFonts w:ascii="Times New Roman" w:eastAsia="Calibri" w:hAnsi="Times New Roman" w:cs="Times New Roman"/>
                <w:sz w:val="24"/>
                <w:szCs w:val="24"/>
                <w:lang w:val="kk-KZ" w:eastAsia="ru-RU"/>
              </w:rPr>
            </w:pPr>
            <w:r w:rsidRPr="006B5F24">
              <w:rPr>
                <w:rFonts w:ascii="Times New Roman" w:eastAsia="Calibri" w:hAnsi="Times New Roman" w:cs="Times New Roman"/>
                <w:sz w:val="24"/>
                <w:szCs w:val="24"/>
                <w:lang w:val="kk-KZ" w:eastAsia="ru-RU"/>
              </w:rPr>
              <w:t>95</w:t>
            </w:r>
          </w:p>
        </w:tc>
      </w:tr>
      <w:tr w:rsidR="00DB73EA" w:rsidRPr="006B5F24" w14:paraId="765CE3C3" w14:textId="77777777" w:rsidTr="006F66FC">
        <w:tc>
          <w:tcPr>
            <w:tcW w:w="1668" w:type="dxa"/>
            <w:tcBorders>
              <w:top w:val="single" w:sz="4" w:space="0" w:color="auto"/>
              <w:left w:val="single" w:sz="4" w:space="0" w:color="auto"/>
              <w:bottom w:val="single" w:sz="4" w:space="0" w:color="auto"/>
              <w:right w:val="single" w:sz="4" w:space="0" w:color="auto"/>
            </w:tcBorders>
            <w:hideMark/>
          </w:tcPr>
          <w:p w14:paraId="19A82585" w14:textId="77777777" w:rsidR="00DB73EA" w:rsidRPr="006B5F24" w:rsidRDefault="00DB73EA" w:rsidP="00DB73EA">
            <w:pPr>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География </w:t>
            </w:r>
          </w:p>
        </w:tc>
        <w:tc>
          <w:tcPr>
            <w:tcW w:w="1417" w:type="dxa"/>
            <w:tcBorders>
              <w:top w:val="single" w:sz="4" w:space="0" w:color="auto"/>
              <w:left w:val="single" w:sz="4" w:space="0" w:color="auto"/>
              <w:bottom w:val="single" w:sz="4" w:space="0" w:color="auto"/>
              <w:right w:val="single" w:sz="4" w:space="0" w:color="auto"/>
            </w:tcBorders>
          </w:tcPr>
          <w:p w14:paraId="62B42CDE" w14:textId="77777777" w:rsidR="00DB73EA" w:rsidRPr="006B5F24" w:rsidRDefault="00DB73EA" w:rsidP="00DB73EA">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52A1A6A" w14:textId="77777777" w:rsidR="00DB73EA" w:rsidRPr="006B5F24" w:rsidRDefault="00DB73EA" w:rsidP="00DB73EA">
            <w:pPr>
              <w:jc w:val="center"/>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2B441F37" w14:textId="77777777" w:rsidR="00DB73EA" w:rsidRPr="006B5F24" w:rsidRDefault="00DB73EA" w:rsidP="00DB73EA">
            <w:pPr>
              <w:jc w:val="center"/>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F6E3820" w14:textId="77777777" w:rsidR="00DB73EA" w:rsidRPr="006B5F24" w:rsidRDefault="00DB73EA" w:rsidP="00DB73EA">
            <w:pPr>
              <w:jc w:val="center"/>
              <w:rPr>
                <w:rFonts w:ascii="Times New Roman" w:eastAsia="Calibri"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726C17D6" w14:textId="77777777" w:rsidR="00DB73EA" w:rsidRPr="006B5F24" w:rsidRDefault="00DB73EA" w:rsidP="00DB73EA">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100</w:t>
            </w:r>
          </w:p>
        </w:tc>
        <w:tc>
          <w:tcPr>
            <w:tcW w:w="1241" w:type="dxa"/>
            <w:tcBorders>
              <w:top w:val="single" w:sz="4" w:space="0" w:color="auto"/>
              <w:left w:val="single" w:sz="4" w:space="0" w:color="auto"/>
              <w:bottom w:val="single" w:sz="4" w:space="0" w:color="auto"/>
              <w:right w:val="single" w:sz="4" w:space="0" w:color="auto"/>
            </w:tcBorders>
          </w:tcPr>
          <w:p w14:paraId="37DB6275" w14:textId="77777777" w:rsidR="00DB73EA" w:rsidRPr="006B5F24" w:rsidRDefault="00DB73EA" w:rsidP="00DB73EA">
            <w:pPr>
              <w:jc w:val="center"/>
              <w:rPr>
                <w:rFonts w:ascii="Times New Roman" w:eastAsia="Calibri" w:hAnsi="Times New Roman" w:cs="Times New Roman"/>
                <w:sz w:val="24"/>
                <w:szCs w:val="24"/>
                <w:lang w:val="kk-KZ" w:eastAsia="ru-RU"/>
              </w:rPr>
            </w:pPr>
            <w:r w:rsidRPr="006B5F24">
              <w:rPr>
                <w:rFonts w:ascii="Times New Roman" w:eastAsia="Calibri" w:hAnsi="Times New Roman" w:cs="Times New Roman"/>
                <w:sz w:val="24"/>
                <w:szCs w:val="24"/>
                <w:lang w:val="kk-KZ" w:eastAsia="ru-RU"/>
              </w:rPr>
              <w:t>82</w:t>
            </w:r>
          </w:p>
        </w:tc>
      </w:tr>
    </w:tbl>
    <w:p w14:paraId="649AB80F" w14:textId="77777777" w:rsidR="00DB73EA" w:rsidRPr="006B5F24" w:rsidRDefault="00DB73EA" w:rsidP="00DB73EA">
      <w:pPr>
        <w:spacing w:after="0" w:line="240" w:lineRule="auto"/>
        <w:ind w:firstLine="567"/>
        <w:jc w:val="both"/>
        <w:rPr>
          <w:rFonts w:ascii="Times New Roman" w:eastAsia="Calibri" w:hAnsi="Times New Roman" w:cs="Times New Roman"/>
          <w:sz w:val="24"/>
          <w:szCs w:val="24"/>
          <w:lang w:val="kk-KZ" w:eastAsia="ru-RU"/>
        </w:rPr>
      </w:pPr>
    </w:p>
    <w:p w14:paraId="1E93F9D5" w14:textId="77777777" w:rsidR="00DB73EA" w:rsidRPr="006B5F24" w:rsidRDefault="00DB73EA" w:rsidP="00DB73EA">
      <w:pPr>
        <w:spacing w:after="0" w:line="240" w:lineRule="auto"/>
        <w:ind w:firstLine="567"/>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 xml:space="preserve">Анализ таблицы качества знаний выпускников 2020-2023 года в разрезе предметов за три года показывает, что итоговое качество знаний повышается </w:t>
      </w:r>
      <w:r w:rsidRPr="006B5F24">
        <w:rPr>
          <w:rFonts w:ascii="Times New Roman" w:eastAsia="Calibri" w:hAnsi="Times New Roman" w:cs="Times New Roman"/>
          <w:sz w:val="24"/>
          <w:szCs w:val="24"/>
          <w:lang w:val="kk-KZ"/>
        </w:rPr>
        <w:t>по всем предметам, понижение наблюдается по предмету информатика. У</w:t>
      </w:r>
      <w:r w:rsidRPr="006B5F24">
        <w:rPr>
          <w:rFonts w:ascii="Times New Roman" w:eastAsia="Calibri" w:hAnsi="Times New Roman" w:cs="Times New Roman"/>
          <w:sz w:val="24"/>
          <w:szCs w:val="24"/>
        </w:rPr>
        <w:t xml:space="preserve"> выпускников </w:t>
      </w:r>
      <w:r w:rsidRPr="006B5F24">
        <w:rPr>
          <w:rFonts w:ascii="Times New Roman" w:eastAsia="Calibri" w:hAnsi="Times New Roman" w:cs="Times New Roman"/>
          <w:sz w:val="24"/>
          <w:szCs w:val="24"/>
          <w:lang w:val="kk-KZ"/>
        </w:rPr>
        <w:t>повышается с каждым годом</w:t>
      </w:r>
      <w:r w:rsidRPr="006B5F24">
        <w:rPr>
          <w:rFonts w:ascii="Times New Roman" w:eastAsia="Calibri" w:hAnsi="Times New Roman" w:cs="Times New Roman"/>
          <w:sz w:val="24"/>
          <w:szCs w:val="24"/>
        </w:rPr>
        <w:t xml:space="preserve"> мотивация к успешной сдаче экзаменов</w:t>
      </w:r>
      <w:r w:rsidRPr="006B5F24">
        <w:rPr>
          <w:rFonts w:ascii="Times New Roman" w:eastAsia="Calibri" w:hAnsi="Times New Roman" w:cs="Times New Roman"/>
          <w:sz w:val="24"/>
          <w:szCs w:val="24"/>
          <w:lang w:val="kk-KZ"/>
        </w:rPr>
        <w:t>.</w:t>
      </w:r>
    </w:p>
    <w:p w14:paraId="2DE426D0" w14:textId="77777777" w:rsidR="00DB73EA" w:rsidRPr="006B5F24" w:rsidRDefault="00DB73EA" w:rsidP="00DB73EA">
      <w:pPr>
        <w:spacing w:after="0" w:line="240" w:lineRule="auto"/>
        <w:ind w:firstLine="567"/>
        <w:jc w:val="both"/>
        <w:rPr>
          <w:rFonts w:ascii="Times New Roman" w:eastAsia="Calibri" w:hAnsi="Times New Roman" w:cs="Times New Roman"/>
          <w:b/>
          <w:bCs/>
          <w:i/>
          <w:iCs/>
          <w:sz w:val="24"/>
          <w:szCs w:val="24"/>
        </w:rPr>
      </w:pPr>
      <w:r w:rsidRPr="006B5F24">
        <w:rPr>
          <w:rFonts w:ascii="Times New Roman" w:eastAsia="Calibri" w:hAnsi="Times New Roman" w:cs="Times New Roman"/>
          <w:b/>
          <w:bCs/>
          <w:i/>
          <w:iCs/>
          <w:sz w:val="24"/>
          <w:szCs w:val="24"/>
        </w:rPr>
        <w:t>Выводы:</w:t>
      </w:r>
    </w:p>
    <w:p w14:paraId="24B1C983" w14:textId="77777777" w:rsidR="00DB73EA" w:rsidRPr="006B5F24" w:rsidRDefault="00DB73EA" w:rsidP="00B15D5B">
      <w:pPr>
        <w:numPr>
          <w:ilvl w:val="0"/>
          <w:numId w:val="13"/>
        </w:numPr>
        <w:shd w:val="clear" w:color="auto" w:fill="FFFFFF"/>
        <w:tabs>
          <w:tab w:val="left" w:pos="0"/>
          <w:tab w:val="left" w:pos="851"/>
        </w:tabs>
        <w:spacing w:after="0" w:line="240" w:lineRule="auto"/>
        <w:ind w:firstLine="567"/>
        <w:contextualSpacing/>
        <w:jc w:val="both"/>
        <w:rPr>
          <w:rFonts w:ascii="Times New Roman" w:eastAsia="Calibri" w:hAnsi="Times New Roman" w:cs="Times New Roman"/>
          <w:b/>
          <w:bCs/>
          <w:i/>
          <w:iCs/>
          <w:sz w:val="24"/>
          <w:szCs w:val="24"/>
        </w:rPr>
      </w:pPr>
      <w:r w:rsidRPr="006B5F24">
        <w:rPr>
          <w:rFonts w:ascii="Times New Roman" w:eastAsia="Calibri" w:hAnsi="Times New Roman" w:cs="Times New Roman"/>
          <w:b/>
          <w:bCs/>
          <w:i/>
          <w:iCs/>
          <w:sz w:val="24"/>
          <w:szCs w:val="24"/>
        </w:rPr>
        <w:t xml:space="preserve">В  результате  итоговой государственной аттестации один человек стал обладателем знака «Алтын </w:t>
      </w:r>
      <w:r w:rsidRPr="006B5F24">
        <w:rPr>
          <w:rFonts w:ascii="Times New Roman" w:eastAsia="Calibri" w:hAnsi="Times New Roman" w:cs="Times New Roman"/>
          <w:b/>
          <w:bCs/>
          <w:i/>
          <w:iCs/>
          <w:sz w:val="24"/>
          <w:szCs w:val="24"/>
          <w:lang w:val="kk-KZ"/>
        </w:rPr>
        <w:t>белгі</w:t>
      </w:r>
      <w:r w:rsidRPr="006B5F24">
        <w:rPr>
          <w:rFonts w:ascii="Times New Roman" w:eastAsia="Calibri" w:hAnsi="Times New Roman" w:cs="Times New Roman"/>
          <w:b/>
          <w:bCs/>
          <w:i/>
          <w:iCs/>
          <w:sz w:val="24"/>
          <w:szCs w:val="24"/>
        </w:rPr>
        <w:t xml:space="preserve">» </w:t>
      </w:r>
      <w:r w:rsidRPr="006B5F24">
        <w:rPr>
          <w:rFonts w:ascii="Times New Roman" w:eastAsia="Calibri" w:hAnsi="Times New Roman" w:cs="Times New Roman"/>
          <w:b/>
          <w:bCs/>
          <w:i/>
          <w:iCs/>
          <w:sz w:val="24"/>
          <w:szCs w:val="24"/>
          <w:lang w:val="kk-KZ"/>
        </w:rPr>
        <w:t xml:space="preserve"> Мустафина Айдана, аттестат с отличием Айпергенова Камила, Аубакирова Алина</w:t>
      </w:r>
      <w:r w:rsidRPr="006B5F24">
        <w:rPr>
          <w:rFonts w:ascii="Times New Roman" w:eastAsia="Calibri" w:hAnsi="Times New Roman" w:cs="Times New Roman"/>
          <w:b/>
          <w:bCs/>
          <w:i/>
          <w:iCs/>
          <w:sz w:val="24"/>
          <w:szCs w:val="24"/>
        </w:rPr>
        <w:t xml:space="preserve"> </w:t>
      </w:r>
      <w:r w:rsidRPr="006B5F24">
        <w:rPr>
          <w:rFonts w:ascii="Times New Roman" w:eastAsia="Calibri" w:hAnsi="Times New Roman" w:cs="Times New Roman"/>
          <w:b/>
          <w:bCs/>
          <w:i/>
          <w:iCs/>
          <w:sz w:val="24"/>
          <w:szCs w:val="24"/>
          <w:lang w:val="kk-KZ"/>
        </w:rPr>
        <w:t xml:space="preserve">ученицы </w:t>
      </w:r>
      <w:r w:rsidRPr="006B5F24">
        <w:rPr>
          <w:rFonts w:ascii="Times New Roman" w:eastAsia="Calibri" w:hAnsi="Times New Roman" w:cs="Times New Roman"/>
          <w:b/>
          <w:bCs/>
          <w:i/>
          <w:iCs/>
          <w:sz w:val="24"/>
          <w:szCs w:val="24"/>
        </w:rPr>
        <w:t>11</w:t>
      </w:r>
      <w:r w:rsidRPr="006B5F24">
        <w:rPr>
          <w:rFonts w:ascii="Times New Roman" w:eastAsia="Calibri" w:hAnsi="Times New Roman" w:cs="Times New Roman"/>
          <w:b/>
          <w:bCs/>
          <w:i/>
          <w:iCs/>
          <w:sz w:val="24"/>
          <w:szCs w:val="24"/>
          <w:lang w:val="kk-KZ"/>
        </w:rPr>
        <w:t>А</w:t>
      </w:r>
      <w:r w:rsidRPr="006B5F24">
        <w:rPr>
          <w:rFonts w:ascii="Times New Roman" w:eastAsia="Calibri" w:hAnsi="Times New Roman" w:cs="Times New Roman"/>
          <w:b/>
          <w:bCs/>
          <w:i/>
          <w:iCs/>
          <w:sz w:val="24"/>
          <w:szCs w:val="24"/>
        </w:rPr>
        <w:t xml:space="preserve"> класс</w:t>
      </w:r>
      <w:r w:rsidRPr="006B5F24">
        <w:rPr>
          <w:rFonts w:ascii="Times New Roman" w:eastAsia="Calibri" w:hAnsi="Times New Roman" w:cs="Times New Roman"/>
          <w:b/>
          <w:bCs/>
          <w:i/>
          <w:iCs/>
          <w:sz w:val="24"/>
          <w:szCs w:val="24"/>
          <w:lang w:val="kk-KZ"/>
        </w:rPr>
        <w:t>а</w:t>
      </w:r>
      <w:r w:rsidRPr="006B5F24">
        <w:rPr>
          <w:rFonts w:ascii="Times New Roman" w:eastAsia="Calibri" w:hAnsi="Times New Roman" w:cs="Times New Roman"/>
          <w:b/>
          <w:bCs/>
          <w:i/>
          <w:iCs/>
          <w:sz w:val="24"/>
          <w:szCs w:val="24"/>
        </w:rPr>
        <w:t>.</w:t>
      </w:r>
    </w:p>
    <w:p w14:paraId="538C7929" w14:textId="77777777" w:rsidR="00DB73EA" w:rsidRPr="006B5F24" w:rsidRDefault="00DB73EA" w:rsidP="00B15D5B">
      <w:pPr>
        <w:numPr>
          <w:ilvl w:val="0"/>
          <w:numId w:val="13"/>
        </w:numPr>
        <w:shd w:val="clear" w:color="auto" w:fill="FFFFFF"/>
        <w:tabs>
          <w:tab w:val="left" w:pos="851"/>
        </w:tabs>
        <w:spacing w:after="0" w:line="240" w:lineRule="auto"/>
        <w:ind w:firstLine="567"/>
        <w:contextualSpacing/>
        <w:jc w:val="both"/>
        <w:rPr>
          <w:rFonts w:ascii="Times New Roman" w:eastAsia="Calibri" w:hAnsi="Times New Roman" w:cs="Times New Roman"/>
          <w:b/>
          <w:bCs/>
          <w:i/>
          <w:iCs/>
          <w:sz w:val="24"/>
          <w:szCs w:val="24"/>
        </w:rPr>
      </w:pPr>
      <w:r w:rsidRPr="006B5F24">
        <w:rPr>
          <w:rFonts w:ascii="Times New Roman" w:eastAsia="Calibri" w:hAnsi="Times New Roman" w:cs="Times New Roman"/>
          <w:b/>
          <w:bCs/>
          <w:i/>
          <w:iCs/>
          <w:sz w:val="24"/>
          <w:szCs w:val="24"/>
        </w:rPr>
        <w:t xml:space="preserve">Больший выбор среди предметов, выбираемых выпускниками, пользовались  биология, география, </w:t>
      </w:r>
      <w:r w:rsidRPr="006B5F24">
        <w:rPr>
          <w:rFonts w:ascii="Times New Roman" w:eastAsia="Calibri" w:hAnsi="Times New Roman" w:cs="Times New Roman"/>
          <w:b/>
          <w:bCs/>
          <w:i/>
          <w:iCs/>
          <w:sz w:val="24"/>
          <w:szCs w:val="24"/>
          <w:lang w:val="kk-KZ"/>
        </w:rPr>
        <w:t>Всемирная история</w:t>
      </w:r>
      <w:r w:rsidRPr="006B5F24">
        <w:rPr>
          <w:rFonts w:ascii="Times New Roman" w:eastAsia="Calibri" w:hAnsi="Times New Roman" w:cs="Times New Roman"/>
          <w:b/>
          <w:bCs/>
          <w:i/>
          <w:iCs/>
          <w:sz w:val="24"/>
          <w:szCs w:val="24"/>
        </w:rPr>
        <w:t xml:space="preserve">, что свидетельствует о высоком интересе к данным предметам.  </w:t>
      </w:r>
    </w:p>
    <w:p w14:paraId="4F10FA2D" w14:textId="77777777" w:rsidR="00DB73EA" w:rsidRPr="006B5F24" w:rsidRDefault="00DB73EA" w:rsidP="00B15D5B">
      <w:pPr>
        <w:numPr>
          <w:ilvl w:val="0"/>
          <w:numId w:val="13"/>
        </w:numPr>
        <w:shd w:val="clear" w:color="auto" w:fill="FFFFFF"/>
        <w:spacing w:after="0" w:line="240" w:lineRule="auto"/>
        <w:contextualSpacing/>
        <w:jc w:val="both"/>
        <w:rPr>
          <w:rFonts w:ascii="Times New Roman" w:eastAsia="Times New Roman" w:hAnsi="Times New Roman" w:cs="Times New Roman"/>
          <w:b/>
          <w:bCs/>
          <w:i/>
          <w:iCs/>
          <w:sz w:val="24"/>
          <w:szCs w:val="24"/>
          <w:lang w:val="kk-KZ"/>
        </w:rPr>
      </w:pPr>
      <w:r w:rsidRPr="006B5F24">
        <w:rPr>
          <w:rFonts w:ascii="Times New Roman" w:eastAsia="Times New Roman" w:hAnsi="Times New Roman" w:cs="Times New Roman"/>
          <w:b/>
          <w:bCs/>
          <w:i/>
          <w:iCs/>
          <w:sz w:val="24"/>
          <w:szCs w:val="24"/>
        </w:rPr>
        <w:t xml:space="preserve">В  целях  дальнейшей  профилизации  образования  и  подготовки  выпускников к будущей специальности всем учителям следует обратить внимание на </w:t>
      </w:r>
      <w:r w:rsidRPr="006B5F24">
        <w:rPr>
          <w:rFonts w:ascii="Times New Roman" w:eastAsia="Times New Roman" w:hAnsi="Times New Roman" w:cs="Times New Roman"/>
          <w:b/>
          <w:bCs/>
          <w:i/>
          <w:iCs/>
          <w:sz w:val="24"/>
          <w:szCs w:val="24"/>
        </w:rPr>
        <w:lastRenderedPageBreak/>
        <w:t>увеличение роли задач, носящих прикладной характер, для усиления межпредметных связей.</w:t>
      </w:r>
    </w:p>
    <w:p w14:paraId="595A79D8" w14:textId="77777777" w:rsidR="00DB73EA" w:rsidRPr="006B5F24" w:rsidRDefault="00DB73EA" w:rsidP="00DB73EA">
      <w:pPr>
        <w:shd w:val="clear" w:color="auto" w:fill="FFFFFF"/>
        <w:spacing w:after="0" w:line="240" w:lineRule="auto"/>
        <w:ind w:left="927"/>
        <w:contextualSpacing/>
        <w:jc w:val="both"/>
        <w:rPr>
          <w:rFonts w:ascii="Times New Roman" w:eastAsia="Times New Roman" w:hAnsi="Times New Roman" w:cs="Times New Roman"/>
          <w:b/>
          <w:bCs/>
          <w:i/>
          <w:iCs/>
          <w:sz w:val="24"/>
          <w:szCs w:val="24"/>
          <w:lang w:val="kk-KZ"/>
        </w:rPr>
      </w:pPr>
    </w:p>
    <w:p w14:paraId="7F014A14" w14:textId="77777777" w:rsidR="00DB73EA" w:rsidRPr="006B5F24" w:rsidRDefault="00DB73EA" w:rsidP="00DB73EA">
      <w:pPr>
        <w:spacing w:after="0" w:line="240" w:lineRule="auto"/>
        <w:jc w:val="both"/>
        <w:rPr>
          <w:rFonts w:ascii="Times New Roman" w:eastAsia="Times New Roman" w:hAnsi="Times New Roman" w:cs="Times New Roman"/>
          <w:sz w:val="24"/>
          <w:szCs w:val="24"/>
        </w:rPr>
      </w:pPr>
      <w:r w:rsidRPr="006B5F24">
        <w:rPr>
          <w:rFonts w:ascii="Times New Roman" w:eastAsia="Calibri" w:hAnsi="Times New Roman" w:cs="Times New Roman"/>
          <w:sz w:val="24"/>
          <w:szCs w:val="24"/>
        </w:rPr>
        <w:t xml:space="preserve">Пути решения: </w:t>
      </w:r>
    </w:p>
    <w:p w14:paraId="242A462D" w14:textId="77C4966F" w:rsidR="00274CB1" w:rsidRPr="006B5F24" w:rsidRDefault="00DB73EA" w:rsidP="008A610E">
      <w:pPr>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В 11-х классах следует шире использовать инновационные, </w:t>
      </w:r>
      <w:r w:rsidRPr="006B5F24">
        <w:rPr>
          <w:rFonts w:ascii="Times New Roman" w:eastAsia="Calibri" w:hAnsi="Times New Roman" w:cs="Times New Roman"/>
          <w:sz w:val="24"/>
          <w:szCs w:val="24"/>
          <w:lang w:val="kk-KZ"/>
        </w:rPr>
        <w:t xml:space="preserve">проектную деятельность, </w:t>
      </w:r>
      <w:r w:rsidRPr="006B5F24">
        <w:rPr>
          <w:rFonts w:ascii="Times New Roman" w:eastAsia="Calibri" w:hAnsi="Times New Roman" w:cs="Times New Roman"/>
          <w:sz w:val="24"/>
          <w:szCs w:val="24"/>
        </w:rPr>
        <w:t xml:space="preserve">ИКТ- технологии и методы, дифференцированное формативное оценивание и обратную связь при обучении. </w:t>
      </w:r>
      <w:r w:rsidR="008A610E" w:rsidRPr="006B5F24">
        <w:rPr>
          <w:rFonts w:ascii="Times New Roman" w:hAnsi="Times New Roman" w:cs="Times New Roman"/>
          <w:b/>
          <w:sz w:val="24"/>
          <w:szCs w:val="24"/>
          <w:lang w:val="kk-KZ"/>
        </w:rPr>
        <w:t xml:space="preserve"> </w:t>
      </w:r>
    </w:p>
    <w:p w14:paraId="04D2E4D9" w14:textId="77777777" w:rsidR="00274CB1" w:rsidRPr="006B5F24" w:rsidRDefault="00274CB1" w:rsidP="00A20309">
      <w:pPr>
        <w:pStyle w:val="ae"/>
        <w:spacing w:before="6"/>
        <w:jc w:val="center"/>
        <w:rPr>
          <w:b/>
          <w:sz w:val="24"/>
          <w:lang w:val="kk-KZ"/>
        </w:rPr>
      </w:pPr>
    </w:p>
    <w:p w14:paraId="7C2DAA17" w14:textId="52B7A81A" w:rsidR="00A20309" w:rsidRPr="006B5F24" w:rsidRDefault="00A20309" w:rsidP="00A20309">
      <w:pPr>
        <w:pStyle w:val="ae"/>
        <w:spacing w:before="6"/>
        <w:jc w:val="center"/>
        <w:rPr>
          <w:b/>
          <w:sz w:val="24"/>
          <w:lang w:val="kk-KZ"/>
        </w:rPr>
      </w:pPr>
      <w:r w:rsidRPr="006B5F24">
        <w:rPr>
          <w:b/>
          <w:sz w:val="24"/>
        </w:rPr>
        <w:t>Результативность сдачи ЕНТ</w:t>
      </w:r>
      <w:r w:rsidR="004F7B37" w:rsidRPr="006B5F24">
        <w:rPr>
          <w:b/>
          <w:sz w:val="24"/>
          <w:lang w:val="kk-KZ"/>
        </w:rPr>
        <w:t xml:space="preserve"> </w:t>
      </w:r>
    </w:p>
    <w:p w14:paraId="331C6A1E" w14:textId="77777777" w:rsidR="006A6470" w:rsidRPr="006B5F24" w:rsidRDefault="006A6470" w:rsidP="00CF4ED7">
      <w:pPr>
        <w:pStyle w:val="ae"/>
        <w:spacing w:before="6"/>
        <w:rPr>
          <w:sz w:val="24"/>
          <w:lang w:val="kk-KZ"/>
        </w:rPr>
      </w:pPr>
    </w:p>
    <w:p w14:paraId="1DDD00D9" w14:textId="77777777" w:rsidR="00A73841" w:rsidRPr="006B5F24" w:rsidRDefault="00A73841" w:rsidP="00A73841">
      <w:pPr>
        <w:tabs>
          <w:tab w:val="left" w:pos="851"/>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shd w:val="clear" w:color="auto" w:fill="FFFFFF"/>
          <w:lang w:eastAsia="ru-RU"/>
          <w14:ligatures w14:val="none"/>
        </w:rPr>
        <w:t xml:space="preserve">ЕНТ </w:t>
      </w:r>
      <w:r w:rsidRPr="006B5F24">
        <w:rPr>
          <w:rFonts w:ascii="Times New Roman" w:eastAsia="Times New Roman" w:hAnsi="Times New Roman" w:cs="Times New Roman"/>
          <w:kern w:val="0"/>
          <w:sz w:val="24"/>
          <w:szCs w:val="24"/>
          <w:shd w:val="clear" w:color="auto" w:fill="FFFFFF"/>
          <w:lang w:val="kk-KZ" w:eastAsia="ru-RU"/>
          <w14:ligatures w14:val="none"/>
        </w:rPr>
        <w:t>в</w:t>
      </w:r>
      <w:r w:rsidRPr="006B5F24">
        <w:rPr>
          <w:rFonts w:ascii="Times New Roman" w:eastAsia="Times New Roman" w:hAnsi="Times New Roman" w:cs="Times New Roman"/>
          <w:kern w:val="0"/>
          <w:sz w:val="24"/>
          <w:szCs w:val="24"/>
          <w:shd w:val="clear" w:color="auto" w:fill="FFFFFF"/>
          <w:lang w:eastAsia="ru-RU"/>
          <w14:ligatures w14:val="none"/>
        </w:rPr>
        <w:t xml:space="preserve"> 2022-2023 учебном году проводи</w:t>
      </w:r>
      <w:r w:rsidRPr="006B5F24">
        <w:rPr>
          <w:rFonts w:ascii="Times New Roman" w:eastAsia="Times New Roman" w:hAnsi="Times New Roman" w:cs="Times New Roman"/>
          <w:kern w:val="0"/>
          <w:sz w:val="24"/>
          <w:szCs w:val="24"/>
          <w:shd w:val="clear" w:color="auto" w:fill="FFFFFF"/>
          <w:lang w:val="kk-KZ" w:eastAsia="ru-RU"/>
          <w14:ligatures w14:val="none"/>
        </w:rPr>
        <w:t>л</w:t>
      </w:r>
      <w:r w:rsidRPr="006B5F24">
        <w:rPr>
          <w:rFonts w:ascii="Times New Roman" w:eastAsia="Times New Roman" w:hAnsi="Times New Roman" w:cs="Times New Roman"/>
          <w:kern w:val="0"/>
          <w:sz w:val="24"/>
          <w:szCs w:val="24"/>
          <w:shd w:val="clear" w:color="auto" w:fill="FFFFFF"/>
          <w:lang w:eastAsia="ru-RU"/>
          <w14:ligatures w14:val="none"/>
        </w:rPr>
        <w:t>ся в электронном формате</w:t>
      </w:r>
      <w:r w:rsidRPr="006B5F24">
        <w:rPr>
          <w:rFonts w:ascii="Times New Roman" w:eastAsia="Times New Roman" w:hAnsi="Times New Roman" w:cs="Times New Roman"/>
          <w:kern w:val="0"/>
          <w:sz w:val="24"/>
          <w:szCs w:val="24"/>
          <w:shd w:val="clear" w:color="auto" w:fill="FFFFFF"/>
          <w:lang w:val="kk-KZ" w:eastAsia="ru-RU"/>
          <w14:ligatures w14:val="none"/>
        </w:rPr>
        <w:t xml:space="preserve">. Выпускники школы сдавали ЕНТ для участия в конкурсе на присуждение образовательного гранта  и  для поступления в ВУЗ на платной основе. </w:t>
      </w:r>
    </w:p>
    <w:p w14:paraId="3FD516DF" w14:textId="0F03599D" w:rsidR="00CF4ED7" w:rsidRPr="006B5F24" w:rsidRDefault="00A73841" w:rsidP="00A73841">
      <w:pPr>
        <w:pStyle w:val="ae"/>
        <w:spacing w:before="6"/>
        <w:ind w:firstLine="567"/>
        <w:rPr>
          <w:sz w:val="24"/>
          <w:lang w:val="kk-KZ"/>
        </w:rPr>
      </w:pPr>
      <w:r w:rsidRPr="006B5F24">
        <w:rPr>
          <w:sz w:val="24"/>
        </w:rPr>
        <w:t xml:space="preserve"> Проводится 4 раза в год; в январе, марте и августе на платное отделение, и в </w:t>
      </w:r>
      <w:r w:rsidRPr="006B5F24">
        <w:rPr>
          <w:sz w:val="24"/>
          <w:lang w:val="kk-KZ"/>
        </w:rPr>
        <w:t>июне</w:t>
      </w:r>
      <w:r w:rsidRPr="006B5F24">
        <w:rPr>
          <w:sz w:val="24"/>
        </w:rPr>
        <w:t xml:space="preserve"> – дважды для участия в конкурсе на получение государственного гранта.</w:t>
      </w:r>
    </w:p>
    <w:p w14:paraId="6CDB4998" w14:textId="464054F3" w:rsidR="00CF4ED7" w:rsidRPr="006B5F24" w:rsidRDefault="00CF4ED7" w:rsidP="00CF4ED7">
      <w:pPr>
        <w:tabs>
          <w:tab w:val="left" w:pos="851"/>
        </w:tabs>
        <w:spacing w:after="0" w:line="240" w:lineRule="auto"/>
        <w:ind w:firstLine="567"/>
        <w:jc w:val="both"/>
        <w:rPr>
          <w:rFonts w:ascii="Times New Roman" w:eastAsia="Times New Roman" w:hAnsi="Times New Roman" w:cs="Times New Roman"/>
          <w:kern w:val="0"/>
          <w:sz w:val="24"/>
          <w:szCs w:val="24"/>
          <w:shd w:val="clear" w:color="auto" w:fill="FFFFFF"/>
          <w:lang w:val="kk-KZ" w:eastAsia="ru-RU"/>
          <w14:ligatures w14:val="none"/>
        </w:rPr>
      </w:pPr>
      <w:r w:rsidRPr="006B5F24">
        <w:rPr>
          <w:rFonts w:ascii="Times New Roman" w:eastAsia="Times New Roman" w:hAnsi="Times New Roman" w:cs="Times New Roman"/>
          <w:kern w:val="0"/>
          <w:sz w:val="24"/>
          <w:szCs w:val="24"/>
          <w:shd w:val="clear" w:color="auto" w:fill="FFFFFF"/>
          <w:lang w:eastAsia="ru-RU"/>
          <w14:ligatures w14:val="none"/>
        </w:rPr>
        <w:t>В этом учебном году всего выпускников 39</w:t>
      </w:r>
      <w:r w:rsidR="00A73841" w:rsidRPr="006B5F24">
        <w:rPr>
          <w:rFonts w:ascii="Times New Roman" w:eastAsia="Times New Roman" w:hAnsi="Times New Roman" w:cs="Times New Roman"/>
          <w:kern w:val="0"/>
          <w:sz w:val="24"/>
          <w:szCs w:val="24"/>
          <w:shd w:val="clear" w:color="auto" w:fill="FFFFFF"/>
          <w:lang w:val="kk-KZ" w:eastAsia="ru-RU"/>
          <w14:ligatures w14:val="none"/>
        </w:rPr>
        <w:t>.</w:t>
      </w:r>
      <w:r w:rsidRPr="006B5F24">
        <w:rPr>
          <w:rFonts w:ascii="Times New Roman" w:eastAsia="Times New Roman" w:hAnsi="Times New Roman" w:cs="Times New Roman"/>
          <w:kern w:val="0"/>
          <w:sz w:val="24"/>
          <w:szCs w:val="24"/>
          <w:shd w:val="clear" w:color="auto" w:fill="FFFFFF"/>
          <w:lang w:eastAsia="ru-RU"/>
          <w14:ligatures w14:val="none"/>
        </w:rPr>
        <w:t xml:space="preserve"> </w:t>
      </w:r>
      <w:r w:rsidR="00A73841" w:rsidRPr="006B5F24">
        <w:rPr>
          <w:rFonts w:ascii="Times New Roman" w:eastAsia="Times New Roman" w:hAnsi="Times New Roman" w:cs="Times New Roman"/>
          <w:kern w:val="0"/>
          <w:sz w:val="24"/>
          <w:szCs w:val="24"/>
          <w:shd w:val="clear" w:color="auto" w:fill="FFFFFF"/>
          <w:lang w:val="kk-KZ" w:eastAsia="ru-RU"/>
          <w14:ligatures w14:val="none"/>
        </w:rPr>
        <w:t xml:space="preserve"> </w:t>
      </w:r>
    </w:p>
    <w:p w14:paraId="33A32B3B" w14:textId="77777777" w:rsidR="00CF4ED7" w:rsidRPr="006B5F24" w:rsidRDefault="00CF4ED7" w:rsidP="00CF4ED7">
      <w:pPr>
        <w:shd w:val="clear" w:color="auto" w:fill="FFFFFF"/>
        <w:tabs>
          <w:tab w:val="left" w:pos="851"/>
        </w:tabs>
        <w:spacing w:after="0" w:line="240" w:lineRule="auto"/>
        <w:ind w:firstLine="567"/>
        <w:jc w:val="both"/>
        <w:rPr>
          <w:rFonts w:ascii="Times New Roman" w:eastAsia="Times New Roman" w:hAnsi="Times New Roman" w:cs="Times New Roman"/>
          <w:b/>
          <w:bCs/>
          <w:kern w:val="0"/>
          <w:sz w:val="24"/>
          <w:szCs w:val="24"/>
          <w:shd w:val="clear" w:color="auto" w:fill="FFFFFF"/>
          <w:lang w:eastAsia="ru-RU"/>
          <w14:ligatures w14:val="none"/>
        </w:rPr>
      </w:pPr>
      <w:r w:rsidRPr="006B5F24">
        <w:rPr>
          <w:rFonts w:ascii="Times New Roman" w:eastAsia="Times New Roman" w:hAnsi="Times New Roman" w:cs="Times New Roman"/>
          <w:b/>
          <w:bCs/>
          <w:kern w:val="0"/>
          <w:sz w:val="24"/>
          <w:szCs w:val="24"/>
          <w:shd w:val="clear" w:color="auto" w:fill="FFFFFF"/>
          <w:lang w:eastAsia="ru-RU"/>
          <w14:ligatures w14:val="none"/>
        </w:rPr>
        <w:t>ЕНТ сдавали в 2 попытки:</w:t>
      </w:r>
    </w:p>
    <w:p w14:paraId="15BE3633" w14:textId="77777777" w:rsidR="00CF4ED7" w:rsidRPr="006B5F24" w:rsidRDefault="00CF4ED7" w:rsidP="00CF4ED7">
      <w:pPr>
        <w:shd w:val="clear" w:color="auto" w:fill="FFFFFF"/>
        <w:tabs>
          <w:tab w:val="left" w:pos="851"/>
        </w:tabs>
        <w:spacing w:after="0" w:line="240" w:lineRule="auto"/>
        <w:ind w:left="567"/>
        <w:contextualSpacing/>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b/>
          <w:bCs/>
          <w:kern w:val="0"/>
          <w:sz w:val="24"/>
          <w:szCs w:val="24"/>
          <w:shd w:val="clear" w:color="auto" w:fill="FFFFFF"/>
          <w:lang w:eastAsia="ru-RU"/>
          <w14:ligatures w14:val="none"/>
        </w:rPr>
        <w:t>1 попытка</w:t>
      </w:r>
      <w:r w:rsidRPr="006B5F24">
        <w:rPr>
          <w:rFonts w:ascii="Times New Roman" w:eastAsia="Times New Roman" w:hAnsi="Times New Roman" w:cs="Times New Roman"/>
          <w:b/>
          <w:bCs/>
          <w:kern w:val="0"/>
          <w:sz w:val="24"/>
          <w:szCs w:val="24"/>
          <w:shd w:val="clear" w:color="auto" w:fill="FFFFFF"/>
          <w:lang w:val="kk-KZ" w:eastAsia="ru-RU"/>
          <w14:ligatures w14:val="none"/>
        </w:rPr>
        <w:t xml:space="preserve"> (21 июня), 2 попытка (26 июня)</w:t>
      </w:r>
    </w:p>
    <w:p w14:paraId="3D320C1C" w14:textId="77777777" w:rsidR="00CF4ED7" w:rsidRPr="006B5F24" w:rsidRDefault="00CF4ED7" w:rsidP="00CF4ED7">
      <w:pPr>
        <w:shd w:val="clear" w:color="auto" w:fill="FFFFFF"/>
        <w:tabs>
          <w:tab w:val="left" w:pos="851"/>
        </w:tabs>
        <w:spacing w:after="0" w:line="240" w:lineRule="auto"/>
        <w:ind w:left="567"/>
        <w:contextualSpacing/>
        <w:jc w:val="both"/>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kern w:val="0"/>
          <w:sz w:val="24"/>
          <w:szCs w:val="24"/>
          <w:lang w:eastAsia="ru-RU"/>
          <w14:ligatures w14:val="none"/>
        </w:rPr>
        <w:t>Приняли участие в ЕНТ 3</w:t>
      </w:r>
      <w:r w:rsidRPr="006B5F24">
        <w:rPr>
          <w:rFonts w:ascii="Times New Roman" w:eastAsia="Times New Roman" w:hAnsi="Times New Roman" w:cs="Times New Roman"/>
          <w:b/>
          <w:kern w:val="0"/>
          <w:sz w:val="24"/>
          <w:szCs w:val="24"/>
          <w:lang w:val="kk-KZ" w:eastAsia="ru-RU"/>
          <w14:ligatures w14:val="none"/>
        </w:rPr>
        <w:t>6</w:t>
      </w:r>
      <w:r w:rsidRPr="006B5F24">
        <w:rPr>
          <w:rFonts w:ascii="Times New Roman" w:eastAsia="Times New Roman" w:hAnsi="Times New Roman" w:cs="Times New Roman"/>
          <w:b/>
          <w:kern w:val="0"/>
          <w:sz w:val="24"/>
          <w:szCs w:val="24"/>
          <w:lang w:eastAsia="ru-RU"/>
          <w14:ligatures w14:val="none"/>
        </w:rPr>
        <w:t xml:space="preserve"> выпускников, что составляет </w:t>
      </w:r>
      <w:r w:rsidRPr="006B5F24">
        <w:rPr>
          <w:rFonts w:ascii="Times New Roman" w:eastAsia="Times New Roman" w:hAnsi="Times New Roman" w:cs="Times New Roman"/>
          <w:b/>
          <w:kern w:val="0"/>
          <w:sz w:val="24"/>
          <w:szCs w:val="24"/>
          <w:lang w:val="kk-KZ" w:eastAsia="ru-RU"/>
          <w14:ligatures w14:val="none"/>
        </w:rPr>
        <w:t xml:space="preserve">92 </w:t>
      </w:r>
      <w:r w:rsidRPr="006B5F24">
        <w:rPr>
          <w:rFonts w:ascii="Times New Roman" w:eastAsia="Times New Roman" w:hAnsi="Times New Roman" w:cs="Times New Roman"/>
          <w:b/>
          <w:kern w:val="0"/>
          <w:sz w:val="24"/>
          <w:szCs w:val="24"/>
          <w:lang w:eastAsia="ru-RU"/>
          <w14:ligatures w14:val="none"/>
        </w:rPr>
        <w:t>%.</w:t>
      </w:r>
    </w:p>
    <w:p w14:paraId="0E919176" w14:textId="77777777" w:rsidR="00A73841" w:rsidRPr="006B5F24" w:rsidRDefault="00CF4ED7" w:rsidP="00CF4ED7">
      <w:pPr>
        <w:shd w:val="clear" w:color="auto" w:fill="FFFFFF"/>
        <w:tabs>
          <w:tab w:val="left" w:pos="851"/>
        </w:tabs>
        <w:spacing w:after="0" w:line="240" w:lineRule="auto"/>
        <w:ind w:left="567"/>
        <w:contextualSpacing/>
        <w:jc w:val="both"/>
        <w:rPr>
          <w:rFonts w:ascii="Times New Roman" w:eastAsia="Times New Roman" w:hAnsi="Times New Roman" w:cs="Times New Roman"/>
          <w:b/>
          <w:i/>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 xml:space="preserve">В процентном соотношении от общего количества, доля выпускников, принявших участие в ЕНТ выше показателя 2022 года на 28% </w:t>
      </w:r>
      <w:r w:rsidRPr="006B5F24">
        <w:rPr>
          <w:rFonts w:ascii="Times New Roman" w:eastAsia="Times New Roman" w:hAnsi="Times New Roman" w:cs="Times New Roman"/>
          <w:b/>
          <w:i/>
          <w:kern w:val="0"/>
          <w:sz w:val="24"/>
          <w:szCs w:val="24"/>
          <w:lang w:eastAsia="ru-RU"/>
          <w14:ligatures w14:val="none"/>
        </w:rPr>
        <w:t>(Приложение диаграмма 13.1)</w:t>
      </w:r>
    </w:p>
    <w:p w14:paraId="5A4DDB6A" w14:textId="77777777" w:rsidR="00A73841" w:rsidRPr="006B5F24" w:rsidRDefault="00A73841" w:rsidP="00A73841">
      <w:pPr>
        <w:spacing w:after="0" w:line="240" w:lineRule="auto"/>
        <w:ind w:firstLine="567"/>
        <w:jc w:val="both"/>
        <w:rPr>
          <w:rFonts w:ascii="Times New Roman" w:eastAsia="Times New Roman" w:hAnsi="Times New Roman" w:cs="Times New Roman"/>
          <w:i/>
          <w:kern w:val="0"/>
          <w:sz w:val="24"/>
          <w:szCs w:val="24"/>
          <w:lang w:eastAsia="ru-RU"/>
          <w14:ligatures w14:val="none"/>
        </w:rPr>
      </w:pPr>
      <w:r w:rsidRPr="006B5F24">
        <w:rPr>
          <w:rFonts w:ascii="Times New Roman" w:eastAsia="Times New Roman" w:hAnsi="Times New Roman" w:cs="Times New Roman"/>
          <w:b/>
          <w:i/>
          <w:kern w:val="0"/>
          <w:sz w:val="24"/>
          <w:szCs w:val="24"/>
          <w:lang w:eastAsia="ru-RU"/>
          <w14:ligatures w14:val="none"/>
        </w:rPr>
        <w:t xml:space="preserve">Таблица 13.1. </w:t>
      </w:r>
      <w:r w:rsidRPr="006B5F24">
        <w:rPr>
          <w:rFonts w:ascii="Times New Roman" w:eastAsia="Times New Roman" w:hAnsi="Times New Roman" w:cs="Times New Roman"/>
          <w:i/>
          <w:kern w:val="0"/>
          <w:sz w:val="24"/>
          <w:szCs w:val="24"/>
          <w:lang w:eastAsia="ru-RU"/>
          <w14:ligatures w14:val="none"/>
        </w:rPr>
        <w:t>Итоги ЕНТ</w:t>
      </w:r>
    </w:p>
    <w:p w14:paraId="77E75037" w14:textId="77777777" w:rsidR="00A73841" w:rsidRPr="006B5F24" w:rsidRDefault="00A73841" w:rsidP="00A73841">
      <w:pPr>
        <w:spacing w:after="0" w:line="240" w:lineRule="auto"/>
        <w:ind w:firstLine="567"/>
        <w:jc w:val="both"/>
        <w:rPr>
          <w:rFonts w:ascii="Times New Roman" w:eastAsia="Times New Roman" w:hAnsi="Times New Roman" w:cs="Times New Roman"/>
          <w:i/>
          <w:kern w:val="0"/>
          <w:sz w:val="24"/>
          <w:szCs w:val="24"/>
          <w:lang w:eastAsia="ru-RU"/>
          <w14:ligatures w14:val="none"/>
        </w:rPr>
      </w:pPr>
    </w:p>
    <w:tbl>
      <w:tblPr>
        <w:tblStyle w:val="9"/>
        <w:tblW w:w="0" w:type="auto"/>
        <w:jc w:val="center"/>
        <w:tblLook w:val="04A0" w:firstRow="1" w:lastRow="0" w:firstColumn="1" w:lastColumn="0" w:noHBand="0" w:noVBand="1"/>
      </w:tblPr>
      <w:tblGrid>
        <w:gridCol w:w="2696"/>
        <w:gridCol w:w="1063"/>
        <w:gridCol w:w="1063"/>
        <w:gridCol w:w="1063"/>
        <w:gridCol w:w="1064"/>
        <w:gridCol w:w="1064"/>
        <w:gridCol w:w="1064"/>
      </w:tblGrid>
      <w:tr w:rsidR="00247AA5" w:rsidRPr="006B5F24" w14:paraId="6A169B51" w14:textId="77777777" w:rsidTr="00247AA5">
        <w:trPr>
          <w:cantSplit/>
          <w:trHeight w:val="1465"/>
          <w:jc w:val="center"/>
        </w:trPr>
        <w:tc>
          <w:tcPr>
            <w:tcW w:w="2696" w:type="dxa"/>
            <w:shd w:val="clear" w:color="auto" w:fill="D9E2F3" w:themeFill="accent1" w:themeFillTint="33"/>
          </w:tcPr>
          <w:p w14:paraId="7FFD3E98" w14:textId="77777777" w:rsidR="00A73841" w:rsidRPr="006B5F24" w:rsidRDefault="00A73841" w:rsidP="00A73841">
            <w:pPr>
              <w:ind w:left="113" w:right="113"/>
              <w:jc w:val="both"/>
              <w:rPr>
                <w:rFonts w:ascii="Times New Roman" w:hAnsi="Times New Roman"/>
                <w:b/>
                <w:sz w:val="24"/>
                <w:szCs w:val="24"/>
                <w:lang w:eastAsia="ru-RU"/>
              </w:rPr>
            </w:pPr>
            <w:r w:rsidRPr="006B5F24">
              <w:rPr>
                <w:rFonts w:ascii="Times New Roman" w:hAnsi="Times New Roman"/>
                <w:b/>
                <w:sz w:val="24"/>
                <w:szCs w:val="24"/>
                <w:lang w:eastAsia="ru-RU"/>
              </w:rPr>
              <w:t>Учебный год</w:t>
            </w:r>
          </w:p>
        </w:tc>
        <w:tc>
          <w:tcPr>
            <w:tcW w:w="1063" w:type="dxa"/>
            <w:shd w:val="clear" w:color="auto" w:fill="D9E2F3" w:themeFill="accent1" w:themeFillTint="33"/>
            <w:textDirection w:val="btLr"/>
          </w:tcPr>
          <w:p w14:paraId="31574DB9" w14:textId="77777777" w:rsidR="00A73841" w:rsidRPr="006B5F24" w:rsidRDefault="00A73841" w:rsidP="00A73841">
            <w:pPr>
              <w:ind w:left="113" w:right="113"/>
              <w:jc w:val="both"/>
              <w:rPr>
                <w:rFonts w:ascii="Times New Roman" w:hAnsi="Times New Roman"/>
                <w:i/>
                <w:sz w:val="24"/>
                <w:szCs w:val="24"/>
                <w:lang w:eastAsia="ru-RU"/>
              </w:rPr>
            </w:pPr>
            <w:r w:rsidRPr="006B5F24">
              <w:rPr>
                <w:rFonts w:ascii="Times New Roman" w:hAnsi="Times New Roman"/>
                <w:b/>
                <w:sz w:val="24"/>
                <w:szCs w:val="24"/>
                <w:lang w:eastAsia="ru-RU"/>
              </w:rPr>
              <w:t>Всего выпускников</w:t>
            </w:r>
          </w:p>
        </w:tc>
        <w:tc>
          <w:tcPr>
            <w:tcW w:w="1063" w:type="dxa"/>
            <w:shd w:val="clear" w:color="auto" w:fill="D9E2F3" w:themeFill="accent1" w:themeFillTint="33"/>
            <w:textDirection w:val="btLr"/>
          </w:tcPr>
          <w:p w14:paraId="7D4D7976" w14:textId="77777777" w:rsidR="00A73841" w:rsidRPr="006B5F24" w:rsidRDefault="00A73841" w:rsidP="00A73841">
            <w:pPr>
              <w:ind w:left="113" w:right="113"/>
              <w:jc w:val="both"/>
              <w:rPr>
                <w:rFonts w:ascii="Times New Roman" w:hAnsi="Times New Roman"/>
                <w:i/>
                <w:sz w:val="24"/>
                <w:szCs w:val="24"/>
                <w:lang w:eastAsia="ru-RU"/>
              </w:rPr>
            </w:pPr>
            <w:r w:rsidRPr="006B5F24">
              <w:rPr>
                <w:rFonts w:ascii="Times New Roman" w:hAnsi="Times New Roman"/>
                <w:b/>
                <w:sz w:val="24"/>
                <w:szCs w:val="24"/>
                <w:lang w:eastAsia="ru-RU"/>
              </w:rPr>
              <w:t>Участники ЕНТ</w:t>
            </w:r>
          </w:p>
        </w:tc>
        <w:tc>
          <w:tcPr>
            <w:tcW w:w="1063" w:type="dxa"/>
            <w:shd w:val="clear" w:color="auto" w:fill="D9E2F3" w:themeFill="accent1" w:themeFillTint="33"/>
            <w:textDirection w:val="btLr"/>
          </w:tcPr>
          <w:p w14:paraId="20399A1B" w14:textId="77777777" w:rsidR="00A73841" w:rsidRPr="006B5F24" w:rsidRDefault="00A73841" w:rsidP="00A73841">
            <w:pPr>
              <w:ind w:left="113" w:right="113"/>
              <w:jc w:val="both"/>
              <w:rPr>
                <w:rFonts w:ascii="Times New Roman" w:hAnsi="Times New Roman"/>
                <w:i/>
                <w:sz w:val="24"/>
                <w:szCs w:val="24"/>
                <w:lang w:eastAsia="ru-RU"/>
              </w:rPr>
            </w:pPr>
            <w:r w:rsidRPr="006B5F24">
              <w:rPr>
                <w:rFonts w:ascii="Times New Roman" w:hAnsi="Times New Roman"/>
                <w:b/>
                <w:sz w:val="24"/>
                <w:szCs w:val="24"/>
                <w:lang w:eastAsia="ru-RU"/>
              </w:rPr>
              <w:t>Средний балл</w:t>
            </w:r>
          </w:p>
        </w:tc>
        <w:tc>
          <w:tcPr>
            <w:tcW w:w="1064" w:type="dxa"/>
            <w:shd w:val="clear" w:color="auto" w:fill="D9E2F3" w:themeFill="accent1" w:themeFillTint="33"/>
            <w:textDirection w:val="btLr"/>
          </w:tcPr>
          <w:p w14:paraId="5CD9C969" w14:textId="77777777" w:rsidR="00A73841" w:rsidRPr="006B5F24" w:rsidRDefault="00A73841" w:rsidP="00A73841">
            <w:pPr>
              <w:ind w:left="113" w:right="113"/>
              <w:jc w:val="both"/>
              <w:rPr>
                <w:rFonts w:ascii="Times New Roman" w:hAnsi="Times New Roman"/>
                <w:i/>
                <w:sz w:val="24"/>
                <w:szCs w:val="24"/>
                <w:lang w:eastAsia="ru-RU"/>
              </w:rPr>
            </w:pPr>
            <w:r w:rsidRPr="006B5F24">
              <w:rPr>
                <w:rFonts w:ascii="Times New Roman" w:hAnsi="Times New Roman"/>
                <w:b/>
                <w:sz w:val="24"/>
                <w:szCs w:val="24"/>
                <w:lang w:eastAsia="ru-RU"/>
              </w:rPr>
              <w:t>Количество «А.б.»</w:t>
            </w:r>
          </w:p>
        </w:tc>
        <w:tc>
          <w:tcPr>
            <w:tcW w:w="1064" w:type="dxa"/>
            <w:shd w:val="clear" w:color="auto" w:fill="D9E2F3" w:themeFill="accent1" w:themeFillTint="33"/>
            <w:textDirection w:val="btLr"/>
          </w:tcPr>
          <w:p w14:paraId="2A10A58D" w14:textId="77777777" w:rsidR="00A73841" w:rsidRPr="006B5F24" w:rsidRDefault="00A73841" w:rsidP="00A73841">
            <w:pPr>
              <w:ind w:left="113" w:right="113"/>
              <w:jc w:val="both"/>
              <w:rPr>
                <w:rFonts w:ascii="Times New Roman" w:hAnsi="Times New Roman"/>
                <w:i/>
                <w:sz w:val="24"/>
                <w:szCs w:val="24"/>
                <w:lang w:eastAsia="ru-RU"/>
              </w:rPr>
            </w:pPr>
            <w:r w:rsidRPr="006B5F24">
              <w:rPr>
                <w:rFonts w:ascii="Times New Roman" w:hAnsi="Times New Roman"/>
                <w:b/>
                <w:sz w:val="24"/>
                <w:szCs w:val="24"/>
                <w:lang w:eastAsia="ru-RU"/>
              </w:rPr>
              <w:t>Самый высокий балл</w:t>
            </w:r>
          </w:p>
        </w:tc>
        <w:tc>
          <w:tcPr>
            <w:tcW w:w="1064" w:type="dxa"/>
            <w:shd w:val="clear" w:color="auto" w:fill="D9E2F3" w:themeFill="accent1" w:themeFillTint="33"/>
            <w:textDirection w:val="btLr"/>
          </w:tcPr>
          <w:p w14:paraId="5BABD4FB" w14:textId="77777777" w:rsidR="00A73841" w:rsidRPr="006B5F24" w:rsidRDefault="00A73841" w:rsidP="00A73841">
            <w:pPr>
              <w:ind w:left="113" w:right="113"/>
              <w:jc w:val="both"/>
              <w:rPr>
                <w:rFonts w:ascii="Times New Roman" w:hAnsi="Times New Roman"/>
                <w:i/>
                <w:sz w:val="24"/>
                <w:szCs w:val="24"/>
                <w:lang w:eastAsia="ru-RU"/>
              </w:rPr>
            </w:pPr>
            <w:r w:rsidRPr="006B5F24">
              <w:rPr>
                <w:rFonts w:ascii="Times New Roman" w:hAnsi="Times New Roman"/>
                <w:b/>
                <w:sz w:val="24"/>
                <w:szCs w:val="24"/>
                <w:lang w:eastAsia="ru-RU"/>
              </w:rPr>
              <w:t>Самый низкий балл</w:t>
            </w:r>
          </w:p>
        </w:tc>
      </w:tr>
      <w:tr w:rsidR="00247AA5" w:rsidRPr="006B5F24" w14:paraId="1A199CFD" w14:textId="77777777" w:rsidTr="00247AA5">
        <w:trPr>
          <w:jc w:val="center"/>
        </w:trPr>
        <w:tc>
          <w:tcPr>
            <w:tcW w:w="2696" w:type="dxa"/>
            <w:shd w:val="clear" w:color="auto" w:fill="auto"/>
          </w:tcPr>
          <w:p w14:paraId="00514F1E"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2020-2021 (1 попытка)</w:t>
            </w:r>
          </w:p>
        </w:tc>
        <w:tc>
          <w:tcPr>
            <w:tcW w:w="1063" w:type="dxa"/>
          </w:tcPr>
          <w:p w14:paraId="4A54D976"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32</w:t>
            </w:r>
          </w:p>
        </w:tc>
        <w:tc>
          <w:tcPr>
            <w:tcW w:w="1063" w:type="dxa"/>
          </w:tcPr>
          <w:p w14:paraId="34275A1D"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25</w:t>
            </w:r>
          </w:p>
        </w:tc>
        <w:tc>
          <w:tcPr>
            <w:tcW w:w="1063" w:type="dxa"/>
          </w:tcPr>
          <w:p w14:paraId="64B8CF05" w14:textId="77777777" w:rsidR="00A73841" w:rsidRPr="006B5F24" w:rsidRDefault="00A73841" w:rsidP="00A73841">
            <w:pPr>
              <w:ind w:firstLine="1"/>
              <w:jc w:val="center"/>
              <w:rPr>
                <w:rFonts w:ascii="Times New Roman" w:hAnsi="Times New Roman"/>
                <w:sz w:val="24"/>
                <w:szCs w:val="24"/>
                <w:lang w:eastAsia="ru-RU"/>
              </w:rPr>
            </w:pPr>
            <w:r w:rsidRPr="006B5F24">
              <w:rPr>
                <w:rFonts w:ascii="Times New Roman" w:hAnsi="Times New Roman"/>
                <w:sz w:val="24"/>
                <w:szCs w:val="24"/>
                <w:lang w:eastAsia="ru-RU"/>
              </w:rPr>
              <w:t>63</w:t>
            </w:r>
          </w:p>
        </w:tc>
        <w:tc>
          <w:tcPr>
            <w:tcW w:w="1064" w:type="dxa"/>
          </w:tcPr>
          <w:p w14:paraId="20EACD68"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1</w:t>
            </w:r>
          </w:p>
        </w:tc>
        <w:tc>
          <w:tcPr>
            <w:tcW w:w="1064" w:type="dxa"/>
          </w:tcPr>
          <w:p w14:paraId="6AD6D968"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91</w:t>
            </w:r>
          </w:p>
        </w:tc>
        <w:tc>
          <w:tcPr>
            <w:tcW w:w="1064" w:type="dxa"/>
          </w:tcPr>
          <w:p w14:paraId="4F5F67B0"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41</w:t>
            </w:r>
          </w:p>
        </w:tc>
      </w:tr>
      <w:tr w:rsidR="00247AA5" w:rsidRPr="006B5F24" w14:paraId="77A7D278" w14:textId="77777777" w:rsidTr="00247AA5">
        <w:trPr>
          <w:jc w:val="center"/>
        </w:trPr>
        <w:tc>
          <w:tcPr>
            <w:tcW w:w="2696" w:type="dxa"/>
            <w:shd w:val="clear" w:color="auto" w:fill="auto"/>
          </w:tcPr>
          <w:p w14:paraId="63A8456A"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2020-2021 (2 попытка)</w:t>
            </w:r>
          </w:p>
        </w:tc>
        <w:tc>
          <w:tcPr>
            <w:tcW w:w="1063" w:type="dxa"/>
          </w:tcPr>
          <w:p w14:paraId="497BD37E"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32</w:t>
            </w:r>
          </w:p>
        </w:tc>
        <w:tc>
          <w:tcPr>
            <w:tcW w:w="1063" w:type="dxa"/>
          </w:tcPr>
          <w:p w14:paraId="2E6D5667"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23</w:t>
            </w:r>
          </w:p>
        </w:tc>
        <w:tc>
          <w:tcPr>
            <w:tcW w:w="1063" w:type="dxa"/>
          </w:tcPr>
          <w:p w14:paraId="339867CA" w14:textId="77777777" w:rsidR="00A73841" w:rsidRPr="006B5F24" w:rsidRDefault="00A73841" w:rsidP="00A73841">
            <w:pPr>
              <w:ind w:firstLine="1"/>
              <w:jc w:val="center"/>
              <w:rPr>
                <w:rFonts w:ascii="Times New Roman" w:hAnsi="Times New Roman"/>
                <w:sz w:val="24"/>
                <w:szCs w:val="24"/>
                <w:lang w:eastAsia="ru-RU"/>
              </w:rPr>
            </w:pPr>
            <w:r w:rsidRPr="006B5F24">
              <w:rPr>
                <w:rFonts w:ascii="Times New Roman" w:hAnsi="Times New Roman"/>
                <w:sz w:val="24"/>
                <w:szCs w:val="24"/>
                <w:lang w:eastAsia="ru-RU"/>
              </w:rPr>
              <w:t>63</w:t>
            </w:r>
          </w:p>
        </w:tc>
        <w:tc>
          <w:tcPr>
            <w:tcW w:w="1064" w:type="dxa"/>
          </w:tcPr>
          <w:p w14:paraId="78D276F6"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1</w:t>
            </w:r>
          </w:p>
        </w:tc>
        <w:tc>
          <w:tcPr>
            <w:tcW w:w="1064" w:type="dxa"/>
          </w:tcPr>
          <w:p w14:paraId="3D2ABF9E"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102</w:t>
            </w:r>
          </w:p>
        </w:tc>
        <w:tc>
          <w:tcPr>
            <w:tcW w:w="1064" w:type="dxa"/>
          </w:tcPr>
          <w:p w14:paraId="2C05DACE"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30</w:t>
            </w:r>
          </w:p>
        </w:tc>
      </w:tr>
      <w:tr w:rsidR="00247AA5" w:rsidRPr="006B5F24" w14:paraId="6C116596" w14:textId="77777777" w:rsidTr="00247AA5">
        <w:trPr>
          <w:jc w:val="center"/>
        </w:trPr>
        <w:tc>
          <w:tcPr>
            <w:tcW w:w="2696" w:type="dxa"/>
            <w:shd w:val="clear" w:color="auto" w:fill="auto"/>
          </w:tcPr>
          <w:p w14:paraId="7C424A4A"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2021-2022 (1 попытка)</w:t>
            </w:r>
          </w:p>
        </w:tc>
        <w:tc>
          <w:tcPr>
            <w:tcW w:w="1063" w:type="dxa"/>
            <w:shd w:val="clear" w:color="auto" w:fill="auto"/>
          </w:tcPr>
          <w:p w14:paraId="1628ED19"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44</w:t>
            </w:r>
          </w:p>
        </w:tc>
        <w:tc>
          <w:tcPr>
            <w:tcW w:w="1063" w:type="dxa"/>
            <w:shd w:val="clear" w:color="auto" w:fill="auto"/>
          </w:tcPr>
          <w:p w14:paraId="3B1CA76F"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31</w:t>
            </w:r>
          </w:p>
        </w:tc>
        <w:tc>
          <w:tcPr>
            <w:tcW w:w="1063" w:type="dxa"/>
            <w:shd w:val="clear" w:color="auto" w:fill="auto"/>
          </w:tcPr>
          <w:p w14:paraId="55500E83" w14:textId="77777777" w:rsidR="00A73841" w:rsidRPr="006B5F24" w:rsidRDefault="00A73841" w:rsidP="00A73841">
            <w:pPr>
              <w:ind w:firstLine="1"/>
              <w:jc w:val="center"/>
              <w:rPr>
                <w:rFonts w:ascii="Times New Roman" w:hAnsi="Times New Roman"/>
                <w:sz w:val="24"/>
                <w:szCs w:val="24"/>
                <w:lang w:eastAsia="ru-RU"/>
              </w:rPr>
            </w:pPr>
            <w:r w:rsidRPr="006B5F24">
              <w:rPr>
                <w:rFonts w:ascii="Times New Roman" w:hAnsi="Times New Roman"/>
                <w:sz w:val="24"/>
                <w:szCs w:val="24"/>
                <w:lang w:eastAsia="ru-RU"/>
              </w:rPr>
              <w:t>61</w:t>
            </w:r>
          </w:p>
        </w:tc>
        <w:tc>
          <w:tcPr>
            <w:tcW w:w="1064" w:type="dxa"/>
            <w:shd w:val="clear" w:color="auto" w:fill="auto"/>
          </w:tcPr>
          <w:p w14:paraId="7B499279"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0</w:t>
            </w:r>
          </w:p>
        </w:tc>
        <w:tc>
          <w:tcPr>
            <w:tcW w:w="1064" w:type="dxa"/>
            <w:shd w:val="clear" w:color="auto" w:fill="auto"/>
          </w:tcPr>
          <w:p w14:paraId="508538D2"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90</w:t>
            </w:r>
          </w:p>
        </w:tc>
        <w:tc>
          <w:tcPr>
            <w:tcW w:w="1064" w:type="dxa"/>
            <w:shd w:val="clear" w:color="auto" w:fill="auto"/>
          </w:tcPr>
          <w:p w14:paraId="21E1BCB6"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45</w:t>
            </w:r>
          </w:p>
        </w:tc>
      </w:tr>
      <w:tr w:rsidR="00247AA5" w:rsidRPr="006B5F24" w14:paraId="77E617C0" w14:textId="77777777" w:rsidTr="00247AA5">
        <w:trPr>
          <w:jc w:val="center"/>
        </w:trPr>
        <w:tc>
          <w:tcPr>
            <w:tcW w:w="2696" w:type="dxa"/>
            <w:shd w:val="clear" w:color="auto" w:fill="auto"/>
          </w:tcPr>
          <w:p w14:paraId="727312AA"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2021-2022 (2 попытка)</w:t>
            </w:r>
          </w:p>
        </w:tc>
        <w:tc>
          <w:tcPr>
            <w:tcW w:w="1063" w:type="dxa"/>
            <w:shd w:val="clear" w:color="auto" w:fill="auto"/>
          </w:tcPr>
          <w:p w14:paraId="43A0089B"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44</w:t>
            </w:r>
          </w:p>
        </w:tc>
        <w:tc>
          <w:tcPr>
            <w:tcW w:w="1063" w:type="dxa"/>
            <w:shd w:val="clear" w:color="auto" w:fill="auto"/>
          </w:tcPr>
          <w:p w14:paraId="6D76FE18"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26</w:t>
            </w:r>
          </w:p>
        </w:tc>
        <w:tc>
          <w:tcPr>
            <w:tcW w:w="1063" w:type="dxa"/>
            <w:shd w:val="clear" w:color="auto" w:fill="auto"/>
          </w:tcPr>
          <w:p w14:paraId="08FECC1E" w14:textId="77777777" w:rsidR="00A73841" w:rsidRPr="006B5F24" w:rsidRDefault="00A73841" w:rsidP="00A73841">
            <w:pPr>
              <w:ind w:firstLine="1"/>
              <w:jc w:val="center"/>
              <w:rPr>
                <w:rFonts w:ascii="Times New Roman" w:hAnsi="Times New Roman"/>
                <w:sz w:val="24"/>
                <w:szCs w:val="24"/>
                <w:lang w:eastAsia="ru-RU"/>
              </w:rPr>
            </w:pPr>
            <w:r w:rsidRPr="006B5F24">
              <w:rPr>
                <w:rFonts w:ascii="Times New Roman" w:hAnsi="Times New Roman"/>
                <w:sz w:val="24"/>
                <w:szCs w:val="24"/>
                <w:lang w:eastAsia="ru-RU"/>
              </w:rPr>
              <w:t>62</w:t>
            </w:r>
          </w:p>
        </w:tc>
        <w:tc>
          <w:tcPr>
            <w:tcW w:w="1064" w:type="dxa"/>
            <w:shd w:val="clear" w:color="auto" w:fill="auto"/>
          </w:tcPr>
          <w:p w14:paraId="31E955DE"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0</w:t>
            </w:r>
          </w:p>
        </w:tc>
        <w:tc>
          <w:tcPr>
            <w:tcW w:w="1064" w:type="dxa"/>
            <w:shd w:val="clear" w:color="auto" w:fill="auto"/>
          </w:tcPr>
          <w:p w14:paraId="5F8FFD9D"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91</w:t>
            </w:r>
          </w:p>
        </w:tc>
        <w:tc>
          <w:tcPr>
            <w:tcW w:w="1064" w:type="dxa"/>
            <w:shd w:val="clear" w:color="auto" w:fill="auto"/>
          </w:tcPr>
          <w:p w14:paraId="32015351" w14:textId="77777777" w:rsidR="00A73841" w:rsidRPr="006B5F24" w:rsidRDefault="00A73841" w:rsidP="00A73841">
            <w:pPr>
              <w:jc w:val="center"/>
              <w:rPr>
                <w:rFonts w:ascii="Times New Roman" w:hAnsi="Times New Roman"/>
                <w:sz w:val="24"/>
                <w:szCs w:val="24"/>
                <w:lang w:eastAsia="ru-RU"/>
              </w:rPr>
            </w:pPr>
            <w:r w:rsidRPr="006B5F24">
              <w:rPr>
                <w:rFonts w:ascii="Times New Roman" w:hAnsi="Times New Roman"/>
                <w:sz w:val="24"/>
                <w:szCs w:val="24"/>
                <w:lang w:eastAsia="ru-RU"/>
              </w:rPr>
              <w:t>41</w:t>
            </w:r>
          </w:p>
        </w:tc>
      </w:tr>
      <w:tr w:rsidR="00247AA5" w:rsidRPr="006B5F24" w14:paraId="727FCB1B" w14:textId="77777777" w:rsidTr="00247AA5">
        <w:trPr>
          <w:jc w:val="center"/>
        </w:trPr>
        <w:tc>
          <w:tcPr>
            <w:tcW w:w="2696" w:type="dxa"/>
            <w:shd w:val="clear" w:color="auto" w:fill="auto"/>
          </w:tcPr>
          <w:p w14:paraId="512A0BF9" w14:textId="77777777" w:rsidR="00A73841" w:rsidRPr="006B5F24" w:rsidRDefault="00A73841" w:rsidP="00A73841">
            <w:pPr>
              <w:jc w:val="center"/>
              <w:rPr>
                <w:rFonts w:ascii="Times New Roman" w:hAnsi="Times New Roman"/>
                <w:sz w:val="24"/>
                <w:szCs w:val="24"/>
                <w:lang w:val="kk-KZ" w:eastAsia="ru-RU"/>
              </w:rPr>
            </w:pPr>
            <w:r w:rsidRPr="006B5F24">
              <w:rPr>
                <w:rFonts w:ascii="Times New Roman" w:hAnsi="Times New Roman"/>
                <w:sz w:val="24"/>
                <w:szCs w:val="24"/>
                <w:lang w:eastAsia="ru-RU"/>
              </w:rPr>
              <w:t xml:space="preserve">2022-2023 </w:t>
            </w:r>
            <w:r w:rsidRPr="006B5F24">
              <w:rPr>
                <w:rFonts w:ascii="Times New Roman" w:hAnsi="Times New Roman"/>
                <w:sz w:val="24"/>
                <w:szCs w:val="24"/>
                <w:lang w:val="kk-KZ" w:eastAsia="ru-RU"/>
              </w:rPr>
              <w:t>(1 попытка)</w:t>
            </w:r>
          </w:p>
        </w:tc>
        <w:tc>
          <w:tcPr>
            <w:tcW w:w="1063" w:type="dxa"/>
            <w:shd w:val="clear" w:color="auto" w:fill="auto"/>
          </w:tcPr>
          <w:p w14:paraId="551A2699" w14:textId="77777777" w:rsidR="00A73841" w:rsidRPr="006B5F24" w:rsidRDefault="00A73841" w:rsidP="00A73841">
            <w:pPr>
              <w:jc w:val="center"/>
              <w:rPr>
                <w:rFonts w:ascii="Times New Roman" w:hAnsi="Times New Roman"/>
                <w:sz w:val="24"/>
                <w:szCs w:val="24"/>
                <w:lang w:val="kk-KZ" w:eastAsia="ru-RU"/>
              </w:rPr>
            </w:pPr>
            <w:r w:rsidRPr="006B5F24">
              <w:rPr>
                <w:rFonts w:ascii="Times New Roman" w:hAnsi="Times New Roman"/>
                <w:sz w:val="24"/>
                <w:szCs w:val="24"/>
                <w:lang w:val="kk-KZ" w:eastAsia="ru-RU"/>
              </w:rPr>
              <w:t>39</w:t>
            </w:r>
          </w:p>
        </w:tc>
        <w:tc>
          <w:tcPr>
            <w:tcW w:w="1063" w:type="dxa"/>
            <w:shd w:val="clear" w:color="auto" w:fill="auto"/>
          </w:tcPr>
          <w:p w14:paraId="67479EEF" w14:textId="77777777" w:rsidR="00A73841" w:rsidRPr="006B5F24" w:rsidRDefault="00A73841" w:rsidP="00A73841">
            <w:pPr>
              <w:jc w:val="center"/>
              <w:rPr>
                <w:rFonts w:ascii="Times New Roman" w:hAnsi="Times New Roman"/>
                <w:sz w:val="24"/>
                <w:szCs w:val="24"/>
                <w:lang w:val="kk-KZ" w:eastAsia="ru-RU"/>
              </w:rPr>
            </w:pPr>
            <w:r w:rsidRPr="006B5F24">
              <w:rPr>
                <w:rFonts w:ascii="Times New Roman" w:hAnsi="Times New Roman"/>
                <w:sz w:val="24"/>
                <w:szCs w:val="24"/>
                <w:lang w:val="kk-KZ" w:eastAsia="ru-RU"/>
              </w:rPr>
              <w:t>36</w:t>
            </w:r>
          </w:p>
        </w:tc>
        <w:tc>
          <w:tcPr>
            <w:tcW w:w="1063" w:type="dxa"/>
            <w:shd w:val="clear" w:color="auto" w:fill="auto"/>
          </w:tcPr>
          <w:p w14:paraId="41A9317B" w14:textId="77777777" w:rsidR="00A73841" w:rsidRPr="006B5F24" w:rsidRDefault="00A73841" w:rsidP="00A73841">
            <w:pPr>
              <w:ind w:firstLine="1"/>
              <w:jc w:val="center"/>
              <w:rPr>
                <w:rFonts w:ascii="Times New Roman" w:hAnsi="Times New Roman"/>
                <w:sz w:val="24"/>
                <w:szCs w:val="24"/>
                <w:lang w:val="kk-KZ" w:eastAsia="ru-RU"/>
              </w:rPr>
            </w:pPr>
            <w:r w:rsidRPr="006B5F24">
              <w:rPr>
                <w:rFonts w:ascii="Times New Roman" w:hAnsi="Times New Roman"/>
                <w:sz w:val="24"/>
                <w:szCs w:val="24"/>
                <w:lang w:val="kk-KZ" w:eastAsia="ru-RU"/>
              </w:rPr>
              <w:t>59</w:t>
            </w:r>
          </w:p>
        </w:tc>
        <w:tc>
          <w:tcPr>
            <w:tcW w:w="1064" w:type="dxa"/>
            <w:shd w:val="clear" w:color="auto" w:fill="auto"/>
          </w:tcPr>
          <w:p w14:paraId="12DC22CA" w14:textId="77777777" w:rsidR="00A73841" w:rsidRPr="006B5F24" w:rsidRDefault="00A73841" w:rsidP="00A73841">
            <w:pPr>
              <w:jc w:val="center"/>
              <w:rPr>
                <w:rFonts w:ascii="Times New Roman" w:hAnsi="Times New Roman"/>
                <w:sz w:val="24"/>
                <w:szCs w:val="24"/>
                <w:lang w:val="kk-KZ" w:eastAsia="ru-RU"/>
              </w:rPr>
            </w:pPr>
            <w:r w:rsidRPr="006B5F24">
              <w:rPr>
                <w:rFonts w:ascii="Times New Roman" w:hAnsi="Times New Roman"/>
                <w:sz w:val="24"/>
                <w:szCs w:val="24"/>
                <w:lang w:val="kk-KZ" w:eastAsia="ru-RU"/>
              </w:rPr>
              <w:t>1</w:t>
            </w:r>
          </w:p>
        </w:tc>
        <w:tc>
          <w:tcPr>
            <w:tcW w:w="1064" w:type="dxa"/>
            <w:shd w:val="clear" w:color="auto" w:fill="auto"/>
          </w:tcPr>
          <w:p w14:paraId="222F5077" w14:textId="77777777" w:rsidR="00A73841" w:rsidRPr="006B5F24" w:rsidRDefault="00A73841" w:rsidP="00A73841">
            <w:pPr>
              <w:jc w:val="center"/>
              <w:rPr>
                <w:rFonts w:ascii="Times New Roman" w:hAnsi="Times New Roman"/>
                <w:sz w:val="24"/>
                <w:szCs w:val="24"/>
                <w:lang w:val="kk-KZ" w:eastAsia="ru-RU"/>
              </w:rPr>
            </w:pPr>
            <w:r w:rsidRPr="006B5F24">
              <w:rPr>
                <w:rFonts w:ascii="Times New Roman" w:hAnsi="Times New Roman"/>
                <w:sz w:val="24"/>
                <w:szCs w:val="24"/>
                <w:lang w:val="kk-KZ" w:eastAsia="ru-RU"/>
              </w:rPr>
              <w:t>90</w:t>
            </w:r>
          </w:p>
        </w:tc>
        <w:tc>
          <w:tcPr>
            <w:tcW w:w="1064" w:type="dxa"/>
            <w:shd w:val="clear" w:color="auto" w:fill="auto"/>
          </w:tcPr>
          <w:p w14:paraId="0C2E97BC" w14:textId="77777777" w:rsidR="00A73841" w:rsidRPr="006B5F24" w:rsidRDefault="00A73841" w:rsidP="00A73841">
            <w:pPr>
              <w:jc w:val="center"/>
              <w:rPr>
                <w:rFonts w:ascii="Times New Roman" w:hAnsi="Times New Roman"/>
                <w:sz w:val="24"/>
                <w:szCs w:val="24"/>
                <w:lang w:val="kk-KZ" w:eastAsia="ru-RU"/>
              </w:rPr>
            </w:pPr>
            <w:r w:rsidRPr="006B5F24">
              <w:rPr>
                <w:rFonts w:ascii="Times New Roman" w:hAnsi="Times New Roman"/>
                <w:sz w:val="24"/>
                <w:szCs w:val="24"/>
                <w:lang w:val="kk-KZ" w:eastAsia="ru-RU"/>
              </w:rPr>
              <w:t>43</w:t>
            </w:r>
          </w:p>
        </w:tc>
      </w:tr>
      <w:tr w:rsidR="00247AA5" w:rsidRPr="006B5F24" w14:paraId="5DE7FADF" w14:textId="77777777" w:rsidTr="00247AA5">
        <w:trPr>
          <w:jc w:val="center"/>
        </w:trPr>
        <w:tc>
          <w:tcPr>
            <w:tcW w:w="2696" w:type="dxa"/>
            <w:shd w:val="clear" w:color="auto" w:fill="auto"/>
          </w:tcPr>
          <w:p w14:paraId="2B9FB369" w14:textId="77777777" w:rsidR="00A73841" w:rsidRPr="006B5F24" w:rsidRDefault="00A73841" w:rsidP="00A73841">
            <w:pPr>
              <w:jc w:val="center"/>
              <w:rPr>
                <w:rFonts w:ascii="Times New Roman" w:hAnsi="Times New Roman"/>
                <w:sz w:val="24"/>
                <w:szCs w:val="24"/>
                <w:lang w:val="kk-KZ" w:eastAsia="ru-RU"/>
              </w:rPr>
            </w:pPr>
            <w:r w:rsidRPr="006B5F24">
              <w:rPr>
                <w:rFonts w:ascii="Times New Roman" w:hAnsi="Times New Roman"/>
                <w:sz w:val="24"/>
                <w:szCs w:val="24"/>
                <w:lang w:val="kk-KZ" w:eastAsia="ru-RU"/>
              </w:rPr>
              <w:t>2022-2023 (2 попытка)</w:t>
            </w:r>
          </w:p>
        </w:tc>
        <w:tc>
          <w:tcPr>
            <w:tcW w:w="1063" w:type="dxa"/>
            <w:shd w:val="clear" w:color="auto" w:fill="auto"/>
          </w:tcPr>
          <w:p w14:paraId="28B28C80" w14:textId="77777777" w:rsidR="00A73841" w:rsidRPr="006B5F24" w:rsidRDefault="00A73841" w:rsidP="00A73841">
            <w:pPr>
              <w:jc w:val="center"/>
              <w:rPr>
                <w:rFonts w:ascii="Times New Roman" w:hAnsi="Times New Roman"/>
                <w:sz w:val="24"/>
                <w:szCs w:val="24"/>
                <w:lang w:val="kk-KZ" w:eastAsia="ru-RU"/>
              </w:rPr>
            </w:pPr>
            <w:r w:rsidRPr="006B5F24">
              <w:rPr>
                <w:rFonts w:ascii="Times New Roman" w:hAnsi="Times New Roman"/>
                <w:sz w:val="24"/>
                <w:szCs w:val="24"/>
                <w:lang w:val="kk-KZ" w:eastAsia="ru-RU"/>
              </w:rPr>
              <w:t>39</w:t>
            </w:r>
          </w:p>
        </w:tc>
        <w:tc>
          <w:tcPr>
            <w:tcW w:w="1063" w:type="dxa"/>
            <w:shd w:val="clear" w:color="auto" w:fill="auto"/>
          </w:tcPr>
          <w:p w14:paraId="64C4DDAB" w14:textId="77777777" w:rsidR="00A73841" w:rsidRPr="006B5F24" w:rsidRDefault="00A73841" w:rsidP="00A73841">
            <w:pPr>
              <w:jc w:val="center"/>
              <w:rPr>
                <w:rFonts w:ascii="Times New Roman" w:hAnsi="Times New Roman"/>
                <w:sz w:val="24"/>
                <w:szCs w:val="24"/>
                <w:lang w:val="kk-KZ" w:eastAsia="ru-RU"/>
              </w:rPr>
            </w:pPr>
            <w:r w:rsidRPr="006B5F24">
              <w:rPr>
                <w:rFonts w:ascii="Times New Roman" w:hAnsi="Times New Roman"/>
                <w:sz w:val="24"/>
                <w:szCs w:val="24"/>
                <w:lang w:val="kk-KZ" w:eastAsia="ru-RU"/>
              </w:rPr>
              <w:t>34</w:t>
            </w:r>
          </w:p>
        </w:tc>
        <w:tc>
          <w:tcPr>
            <w:tcW w:w="1063" w:type="dxa"/>
            <w:shd w:val="clear" w:color="auto" w:fill="auto"/>
          </w:tcPr>
          <w:p w14:paraId="6F78DAC9" w14:textId="77777777" w:rsidR="00A73841" w:rsidRPr="006B5F24" w:rsidRDefault="00A73841" w:rsidP="00A73841">
            <w:pPr>
              <w:ind w:firstLine="1"/>
              <w:jc w:val="center"/>
              <w:rPr>
                <w:rFonts w:ascii="Times New Roman" w:hAnsi="Times New Roman"/>
                <w:sz w:val="24"/>
                <w:szCs w:val="24"/>
                <w:lang w:val="kk-KZ" w:eastAsia="ru-RU"/>
              </w:rPr>
            </w:pPr>
            <w:r w:rsidRPr="006B5F24">
              <w:rPr>
                <w:rFonts w:ascii="Times New Roman" w:hAnsi="Times New Roman"/>
                <w:sz w:val="24"/>
                <w:szCs w:val="24"/>
                <w:lang w:val="kk-KZ" w:eastAsia="ru-RU"/>
              </w:rPr>
              <w:t>57</w:t>
            </w:r>
          </w:p>
        </w:tc>
        <w:tc>
          <w:tcPr>
            <w:tcW w:w="1064" w:type="dxa"/>
            <w:shd w:val="clear" w:color="auto" w:fill="auto"/>
          </w:tcPr>
          <w:p w14:paraId="0A6E3FEB" w14:textId="77777777" w:rsidR="00A73841" w:rsidRPr="006B5F24" w:rsidRDefault="00A73841" w:rsidP="00A73841">
            <w:pPr>
              <w:jc w:val="center"/>
              <w:rPr>
                <w:rFonts w:ascii="Times New Roman" w:hAnsi="Times New Roman"/>
                <w:sz w:val="24"/>
                <w:szCs w:val="24"/>
                <w:lang w:val="kk-KZ" w:eastAsia="ru-RU"/>
              </w:rPr>
            </w:pPr>
            <w:r w:rsidRPr="006B5F24">
              <w:rPr>
                <w:rFonts w:ascii="Times New Roman" w:hAnsi="Times New Roman"/>
                <w:sz w:val="24"/>
                <w:szCs w:val="24"/>
                <w:lang w:val="kk-KZ" w:eastAsia="ru-RU"/>
              </w:rPr>
              <w:t>1</w:t>
            </w:r>
          </w:p>
        </w:tc>
        <w:tc>
          <w:tcPr>
            <w:tcW w:w="1064" w:type="dxa"/>
            <w:shd w:val="clear" w:color="auto" w:fill="auto"/>
          </w:tcPr>
          <w:p w14:paraId="4296C741" w14:textId="77777777" w:rsidR="00A73841" w:rsidRPr="006B5F24" w:rsidRDefault="00A73841" w:rsidP="00A73841">
            <w:pPr>
              <w:jc w:val="center"/>
              <w:rPr>
                <w:rFonts w:ascii="Times New Roman" w:hAnsi="Times New Roman"/>
                <w:sz w:val="24"/>
                <w:szCs w:val="24"/>
                <w:lang w:val="kk-KZ" w:eastAsia="ru-RU"/>
              </w:rPr>
            </w:pPr>
            <w:r w:rsidRPr="006B5F24">
              <w:rPr>
                <w:rFonts w:ascii="Times New Roman" w:hAnsi="Times New Roman"/>
                <w:sz w:val="24"/>
                <w:szCs w:val="24"/>
                <w:lang w:val="kk-KZ" w:eastAsia="ru-RU"/>
              </w:rPr>
              <w:t>91</w:t>
            </w:r>
          </w:p>
        </w:tc>
        <w:tc>
          <w:tcPr>
            <w:tcW w:w="1064" w:type="dxa"/>
            <w:shd w:val="clear" w:color="auto" w:fill="auto"/>
          </w:tcPr>
          <w:p w14:paraId="2D66DAE3" w14:textId="77777777" w:rsidR="00A73841" w:rsidRPr="006B5F24" w:rsidRDefault="00A73841" w:rsidP="00A73841">
            <w:pPr>
              <w:jc w:val="center"/>
              <w:rPr>
                <w:rFonts w:ascii="Times New Roman" w:hAnsi="Times New Roman"/>
                <w:sz w:val="24"/>
                <w:szCs w:val="24"/>
                <w:lang w:val="kk-KZ" w:eastAsia="ru-RU"/>
              </w:rPr>
            </w:pPr>
            <w:r w:rsidRPr="006B5F24">
              <w:rPr>
                <w:rFonts w:ascii="Times New Roman" w:hAnsi="Times New Roman"/>
                <w:sz w:val="24"/>
                <w:szCs w:val="24"/>
                <w:lang w:val="kk-KZ" w:eastAsia="ru-RU"/>
              </w:rPr>
              <w:t>34</w:t>
            </w:r>
          </w:p>
        </w:tc>
      </w:tr>
    </w:tbl>
    <w:p w14:paraId="44074FE2" w14:textId="629AA362" w:rsidR="00CF4ED7" w:rsidRPr="006B5F24" w:rsidRDefault="00CF4ED7" w:rsidP="00A73841">
      <w:pPr>
        <w:shd w:val="clear" w:color="auto" w:fill="FFFFFF"/>
        <w:tabs>
          <w:tab w:val="left" w:pos="851"/>
        </w:tabs>
        <w:spacing w:after="0" w:line="240" w:lineRule="auto"/>
        <w:contextualSpacing/>
        <w:jc w:val="both"/>
        <w:rPr>
          <w:rFonts w:ascii="Times New Roman" w:eastAsia="Times New Roman" w:hAnsi="Times New Roman" w:cs="Times New Roman"/>
          <w:kern w:val="0"/>
          <w:sz w:val="24"/>
          <w:szCs w:val="24"/>
          <w:lang w:val="kk-KZ" w:eastAsia="ru-RU"/>
          <w14:ligatures w14:val="none"/>
        </w:rPr>
      </w:pPr>
    </w:p>
    <w:p w14:paraId="67907667" w14:textId="654A0A3A" w:rsidR="00CF4ED7" w:rsidRPr="006B5F24" w:rsidRDefault="00CF4ED7" w:rsidP="00CF4ED7">
      <w:pPr>
        <w:tabs>
          <w:tab w:val="left" w:pos="851"/>
        </w:tabs>
        <w:spacing w:after="0" w:line="240" w:lineRule="auto"/>
        <w:ind w:firstLine="567"/>
        <w:jc w:val="both"/>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bCs/>
          <w:kern w:val="0"/>
          <w:sz w:val="24"/>
          <w:szCs w:val="24"/>
          <w:shd w:val="clear" w:color="auto" w:fill="FFFFFF"/>
          <w:lang w:eastAsia="ru-RU"/>
          <w14:ligatures w14:val="none"/>
        </w:rPr>
        <w:t>Средний</w:t>
      </w:r>
      <w:r w:rsidR="001E7644" w:rsidRPr="006B5F24">
        <w:rPr>
          <w:rFonts w:ascii="Times New Roman" w:eastAsia="Times New Roman" w:hAnsi="Times New Roman" w:cs="Times New Roman"/>
          <w:b/>
          <w:bCs/>
          <w:kern w:val="0"/>
          <w:sz w:val="24"/>
          <w:szCs w:val="24"/>
          <w:shd w:val="clear" w:color="auto" w:fill="FFFFFF"/>
          <w:lang w:eastAsia="ru-RU"/>
          <w14:ligatures w14:val="none"/>
        </w:rPr>
        <w:t xml:space="preserve"> балл ЕНТ по школе составил – 58</w:t>
      </w:r>
      <w:r w:rsidRPr="006B5F24">
        <w:rPr>
          <w:rFonts w:ascii="Times New Roman" w:eastAsia="Times New Roman" w:hAnsi="Times New Roman" w:cs="Times New Roman"/>
          <w:b/>
          <w:bCs/>
          <w:kern w:val="0"/>
          <w:sz w:val="24"/>
          <w:szCs w:val="24"/>
          <w:shd w:val="clear" w:color="auto" w:fill="FFFFFF"/>
          <w:lang w:eastAsia="ru-RU"/>
          <w14:ligatures w14:val="none"/>
        </w:rPr>
        <w:t xml:space="preserve"> балл </w:t>
      </w:r>
      <w:r w:rsidR="009D6AD4" w:rsidRPr="006B5F24">
        <w:rPr>
          <w:rFonts w:ascii="Times New Roman" w:eastAsia="Times New Roman" w:hAnsi="Times New Roman" w:cs="Times New Roman"/>
          <w:b/>
          <w:i/>
          <w:kern w:val="0"/>
          <w:sz w:val="24"/>
          <w:szCs w:val="24"/>
          <w:lang w:eastAsia="ru-RU"/>
          <w14:ligatures w14:val="none"/>
        </w:rPr>
        <w:t>(табл</w:t>
      </w:r>
      <w:r w:rsidR="009D6AD4" w:rsidRPr="006B5F24">
        <w:rPr>
          <w:rFonts w:ascii="Times New Roman" w:eastAsia="Times New Roman" w:hAnsi="Times New Roman" w:cs="Times New Roman"/>
          <w:b/>
          <w:i/>
          <w:kern w:val="0"/>
          <w:sz w:val="24"/>
          <w:szCs w:val="24"/>
          <w:lang w:val="kk-KZ" w:eastAsia="ru-RU"/>
          <w14:ligatures w14:val="none"/>
        </w:rPr>
        <w:t>.</w:t>
      </w:r>
      <w:r w:rsidR="009D6AD4" w:rsidRPr="006B5F24">
        <w:rPr>
          <w:rFonts w:ascii="Times New Roman" w:eastAsia="Times New Roman" w:hAnsi="Times New Roman" w:cs="Times New Roman"/>
          <w:b/>
          <w:i/>
          <w:kern w:val="0"/>
          <w:sz w:val="24"/>
          <w:szCs w:val="24"/>
          <w:lang w:eastAsia="ru-RU"/>
          <w14:ligatures w14:val="none"/>
        </w:rPr>
        <w:t>1</w:t>
      </w:r>
      <w:r w:rsidRPr="006B5F24">
        <w:rPr>
          <w:rFonts w:ascii="Times New Roman" w:eastAsia="Times New Roman" w:hAnsi="Times New Roman" w:cs="Times New Roman"/>
          <w:b/>
          <w:i/>
          <w:kern w:val="0"/>
          <w:sz w:val="24"/>
          <w:szCs w:val="24"/>
          <w:lang w:eastAsia="ru-RU"/>
          <w14:ligatures w14:val="none"/>
        </w:rPr>
        <w:t>)</w:t>
      </w:r>
    </w:p>
    <w:p w14:paraId="2C1B3D70" w14:textId="525C1FAF" w:rsidR="00CF4ED7" w:rsidRPr="006B5F24" w:rsidRDefault="00CF4ED7" w:rsidP="00CF4ED7">
      <w:pPr>
        <w:tabs>
          <w:tab w:val="left" w:pos="851"/>
        </w:tabs>
        <w:spacing w:after="0" w:line="240" w:lineRule="auto"/>
        <w:ind w:firstLine="567"/>
        <w:jc w:val="both"/>
        <w:rPr>
          <w:rFonts w:ascii="Times New Roman" w:eastAsia="Times New Roman" w:hAnsi="Times New Roman" w:cs="Times New Roman"/>
          <w:b/>
          <w:i/>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 xml:space="preserve">При анализе и оценке результатов ЕНТ рассматривались величины средних баллов, полученных выпускниками в результате тестирования, в целом по школе за </w:t>
      </w:r>
      <w:r w:rsidRPr="006B5F24">
        <w:rPr>
          <w:rFonts w:ascii="Times New Roman" w:eastAsia="Times New Roman" w:hAnsi="Times New Roman" w:cs="Times New Roman"/>
          <w:kern w:val="0"/>
          <w:sz w:val="24"/>
          <w:szCs w:val="24"/>
          <w:lang w:val="kk-KZ" w:eastAsia="ru-RU"/>
          <w14:ligatures w14:val="none"/>
        </w:rPr>
        <w:t xml:space="preserve"> </w:t>
      </w:r>
      <w:r w:rsidRPr="006B5F24">
        <w:rPr>
          <w:rFonts w:ascii="Times New Roman" w:eastAsia="Times New Roman" w:hAnsi="Times New Roman" w:cs="Times New Roman"/>
          <w:kern w:val="0"/>
          <w:sz w:val="24"/>
          <w:szCs w:val="24"/>
          <w:lang w:eastAsia="ru-RU"/>
          <w14:ligatures w14:val="none"/>
        </w:rPr>
        <w:t xml:space="preserve"> 2021, 2022, 2023 учебные годы </w:t>
      </w:r>
      <w:r w:rsidRPr="006B5F24">
        <w:rPr>
          <w:rFonts w:ascii="Times New Roman" w:eastAsia="Times New Roman" w:hAnsi="Times New Roman" w:cs="Times New Roman"/>
          <w:b/>
          <w:i/>
          <w:kern w:val="0"/>
          <w:sz w:val="24"/>
          <w:szCs w:val="24"/>
          <w:lang w:eastAsia="ru-RU"/>
          <w14:ligatures w14:val="none"/>
        </w:rPr>
        <w:t>(т</w:t>
      </w:r>
      <w:r w:rsidR="009D6AD4" w:rsidRPr="006B5F24">
        <w:rPr>
          <w:rFonts w:ascii="Times New Roman" w:eastAsia="Times New Roman" w:hAnsi="Times New Roman" w:cs="Times New Roman"/>
          <w:b/>
          <w:i/>
          <w:kern w:val="0"/>
          <w:sz w:val="24"/>
          <w:szCs w:val="24"/>
          <w:lang w:eastAsia="ru-RU"/>
          <w14:ligatures w14:val="none"/>
        </w:rPr>
        <w:t xml:space="preserve">абл.2 </w:t>
      </w:r>
      <w:r w:rsidRPr="006B5F24">
        <w:rPr>
          <w:rFonts w:ascii="Times New Roman" w:eastAsia="Times New Roman" w:hAnsi="Times New Roman" w:cs="Times New Roman"/>
          <w:b/>
          <w:i/>
          <w:kern w:val="0"/>
          <w:sz w:val="24"/>
          <w:szCs w:val="24"/>
          <w:lang w:eastAsia="ru-RU"/>
          <w14:ligatures w14:val="none"/>
        </w:rPr>
        <w:t>)</w:t>
      </w:r>
      <w:r w:rsidRPr="006B5F24">
        <w:rPr>
          <w:rFonts w:ascii="Times New Roman" w:eastAsia="Times New Roman" w:hAnsi="Times New Roman" w:cs="Times New Roman"/>
          <w:kern w:val="0"/>
          <w:sz w:val="24"/>
          <w:szCs w:val="24"/>
          <w:lang w:eastAsia="ru-RU"/>
          <w14:ligatures w14:val="none"/>
        </w:rPr>
        <w:t xml:space="preserve"> наблюдается определённая тенденция по снижению показателя среднего балла ЕНТ. </w:t>
      </w:r>
      <w:r w:rsidRPr="006B5F24">
        <w:rPr>
          <w:rFonts w:ascii="Times New Roman" w:eastAsia="Times New Roman" w:hAnsi="Times New Roman" w:cs="Times New Roman"/>
          <w:b/>
          <w:i/>
          <w:kern w:val="0"/>
          <w:sz w:val="24"/>
          <w:szCs w:val="24"/>
          <w:lang w:eastAsia="ru-RU"/>
          <w14:ligatures w14:val="none"/>
        </w:rPr>
        <w:t>(т</w:t>
      </w:r>
      <w:r w:rsidR="009D6AD4" w:rsidRPr="006B5F24">
        <w:rPr>
          <w:rFonts w:ascii="Times New Roman" w:eastAsia="Times New Roman" w:hAnsi="Times New Roman" w:cs="Times New Roman"/>
          <w:b/>
          <w:i/>
          <w:kern w:val="0"/>
          <w:sz w:val="24"/>
          <w:szCs w:val="24"/>
          <w:lang w:eastAsia="ru-RU"/>
          <w14:ligatures w14:val="none"/>
        </w:rPr>
        <w:t>аб</w:t>
      </w:r>
      <w:r w:rsidRPr="006B5F24">
        <w:rPr>
          <w:rFonts w:ascii="Times New Roman" w:eastAsia="Times New Roman" w:hAnsi="Times New Roman" w:cs="Times New Roman"/>
          <w:b/>
          <w:i/>
          <w:kern w:val="0"/>
          <w:sz w:val="24"/>
          <w:szCs w:val="24"/>
          <w:lang w:eastAsia="ru-RU"/>
          <w14:ligatures w14:val="none"/>
        </w:rPr>
        <w:t>.3).</w:t>
      </w:r>
    </w:p>
    <w:p w14:paraId="617AE321" w14:textId="77777777" w:rsidR="00A73841" w:rsidRPr="006B5F24" w:rsidRDefault="00A73841" w:rsidP="00CF4ED7">
      <w:pPr>
        <w:tabs>
          <w:tab w:val="left" w:pos="851"/>
        </w:tabs>
        <w:spacing w:after="0" w:line="240" w:lineRule="auto"/>
        <w:ind w:firstLine="567"/>
        <w:jc w:val="both"/>
        <w:rPr>
          <w:rFonts w:ascii="Times New Roman" w:eastAsia="Times New Roman" w:hAnsi="Times New Roman" w:cs="Times New Roman"/>
          <w:b/>
          <w:i/>
          <w:kern w:val="0"/>
          <w:sz w:val="24"/>
          <w:szCs w:val="24"/>
          <w:lang w:val="kk-KZ" w:eastAsia="ru-RU"/>
          <w14:ligatures w14:val="none"/>
        </w:rPr>
      </w:pPr>
    </w:p>
    <w:p w14:paraId="097E5B06" w14:textId="78EBC2FA" w:rsidR="00A73841" w:rsidRPr="006B5F24" w:rsidRDefault="00A73841" w:rsidP="00A73841">
      <w:pPr>
        <w:spacing w:after="0" w:line="240" w:lineRule="auto"/>
        <w:ind w:firstLine="567"/>
        <w:jc w:val="both"/>
        <w:rPr>
          <w:rFonts w:ascii="Times New Roman" w:eastAsia="Times New Roman" w:hAnsi="Times New Roman" w:cs="Times New Roman"/>
          <w:i/>
          <w:kern w:val="0"/>
          <w:sz w:val="24"/>
          <w:szCs w:val="24"/>
          <w:lang w:eastAsia="ru-RU"/>
          <w14:ligatures w14:val="none"/>
        </w:rPr>
      </w:pPr>
      <w:r w:rsidRPr="006B5F24">
        <w:rPr>
          <w:rFonts w:ascii="Times New Roman" w:eastAsia="Times New Roman" w:hAnsi="Times New Roman" w:cs="Times New Roman"/>
          <w:b/>
          <w:i/>
          <w:kern w:val="0"/>
          <w:sz w:val="24"/>
          <w:szCs w:val="24"/>
          <w:lang w:eastAsia="ru-RU"/>
          <w14:ligatures w14:val="none"/>
        </w:rPr>
        <w:t xml:space="preserve">Таблица 2. </w:t>
      </w:r>
      <w:r w:rsidRPr="006B5F24">
        <w:rPr>
          <w:rFonts w:ascii="Times New Roman" w:eastAsia="Times New Roman" w:hAnsi="Times New Roman" w:cs="Times New Roman"/>
          <w:i/>
          <w:kern w:val="0"/>
          <w:sz w:val="24"/>
          <w:szCs w:val="24"/>
          <w:lang w:eastAsia="ru-RU"/>
          <w14:ligatures w14:val="none"/>
        </w:rPr>
        <w:t>Доля участников</w:t>
      </w:r>
    </w:p>
    <w:p w14:paraId="4F769B05" w14:textId="77777777" w:rsidR="00A73841" w:rsidRPr="006B5F24" w:rsidRDefault="00A73841" w:rsidP="00A73841">
      <w:pPr>
        <w:spacing w:after="0" w:line="240" w:lineRule="auto"/>
        <w:ind w:firstLine="567"/>
        <w:jc w:val="both"/>
        <w:rPr>
          <w:rFonts w:ascii="Times New Roman" w:eastAsia="Times New Roman" w:hAnsi="Times New Roman" w:cs="Times New Roman"/>
          <w:i/>
          <w:kern w:val="0"/>
          <w:sz w:val="24"/>
          <w:szCs w:val="24"/>
          <w:lang w:eastAsia="ru-RU"/>
          <w14:ligatures w14:val="none"/>
        </w:rPr>
      </w:pPr>
    </w:p>
    <w:tbl>
      <w:tblPr>
        <w:tblW w:w="6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1623"/>
        <w:gridCol w:w="1701"/>
        <w:gridCol w:w="1649"/>
      </w:tblGrid>
      <w:tr w:rsidR="00247AA5" w:rsidRPr="006B5F24" w14:paraId="638DE790" w14:textId="77777777" w:rsidTr="00247AA5">
        <w:trPr>
          <w:jc w:val="center"/>
        </w:trPr>
        <w:tc>
          <w:tcPr>
            <w:tcW w:w="1601" w:type="dxa"/>
            <w:shd w:val="clear" w:color="auto" w:fill="D9E2F3" w:themeFill="accent1" w:themeFillTint="33"/>
          </w:tcPr>
          <w:p w14:paraId="1425DE3E" w14:textId="77777777" w:rsidR="00A73841" w:rsidRPr="006B5F24" w:rsidRDefault="00A73841" w:rsidP="00A73841">
            <w:pPr>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r w:rsidRPr="006B5F24">
              <w:rPr>
                <w:rFonts w:ascii="Times New Roman" w:eastAsia="Calibri" w:hAnsi="Times New Roman" w:cs="Times New Roman"/>
                <w:b/>
                <w:kern w:val="0"/>
                <w:sz w:val="24"/>
                <w:szCs w:val="24"/>
                <w:lang w:eastAsia="ru-RU"/>
                <w14:ligatures w14:val="none"/>
              </w:rPr>
              <w:t>Год</w:t>
            </w:r>
          </w:p>
        </w:tc>
        <w:tc>
          <w:tcPr>
            <w:tcW w:w="1623" w:type="dxa"/>
            <w:shd w:val="clear" w:color="auto" w:fill="D9E2F3" w:themeFill="accent1" w:themeFillTint="33"/>
          </w:tcPr>
          <w:p w14:paraId="0BCBB8AF" w14:textId="77777777" w:rsidR="00A73841" w:rsidRPr="006B5F24" w:rsidRDefault="00A73841" w:rsidP="00A73841">
            <w:pPr>
              <w:autoSpaceDE w:val="0"/>
              <w:autoSpaceDN w:val="0"/>
              <w:adjustRightInd w:val="0"/>
              <w:spacing w:after="0" w:line="240" w:lineRule="auto"/>
              <w:ind w:firstLine="26"/>
              <w:jc w:val="center"/>
              <w:rPr>
                <w:rFonts w:ascii="Times New Roman" w:eastAsia="Calibri" w:hAnsi="Times New Roman" w:cs="Times New Roman"/>
                <w:b/>
                <w:kern w:val="0"/>
                <w:sz w:val="24"/>
                <w:szCs w:val="24"/>
                <w:lang w:val="kk-KZ" w:eastAsia="ru-RU"/>
                <w14:ligatures w14:val="none"/>
              </w:rPr>
            </w:pPr>
            <w:r w:rsidRPr="006B5F24">
              <w:rPr>
                <w:rFonts w:ascii="Times New Roman" w:eastAsia="Calibri" w:hAnsi="Times New Roman" w:cs="Times New Roman"/>
                <w:b/>
                <w:kern w:val="0"/>
                <w:sz w:val="24"/>
                <w:szCs w:val="24"/>
                <w:lang w:eastAsia="ru-RU"/>
                <w14:ligatures w14:val="none"/>
              </w:rPr>
              <w:t>202</w:t>
            </w:r>
            <w:r w:rsidRPr="006B5F24">
              <w:rPr>
                <w:rFonts w:ascii="Times New Roman" w:eastAsia="Calibri" w:hAnsi="Times New Roman" w:cs="Times New Roman"/>
                <w:b/>
                <w:kern w:val="0"/>
                <w:sz w:val="24"/>
                <w:szCs w:val="24"/>
                <w:lang w:val="kk-KZ" w:eastAsia="ru-RU"/>
                <w14:ligatures w14:val="none"/>
              </w:rPr>
              <w:t>1</w:t>
            </w:r>
          </w:p>
        </w:tc>
        <w:tc>
          <w:tcPr>
            <w:tcW w:w="1701" w:type="dxa"/>
            <w:shd w:val="clear" w:color="auto" w:fill="D9E2F3" w:themeFill="accent1" w:themeFillTint="33"/>
          </w:tcPr>
          <w:p w14:paraId="2178C1FB" w14:textId="77777777" w:rsidR="00A73841" w:rsidRPr="006B5F24" w:rsidRDefault="00A73841" w:rsidP="00A73841">
            <w:pPr>
              <w:autoSpaceDE w:val="0"/>
              <w:autoSpaceDN w:val="0"/>
              <w:adjustRightInd w:val="0"/>
              <w:spacing w:after="0" w:line="240" w:lineRule="auto"/>
              <w:ind w:firstLine="26"/>
              <w:jc w:val="center"/>
              <w:rPr>
                <w:rFonts w:ascii="Times New Roman" w:eastAsia="Calibri" w:hAnsi="Times New Roman" w:cs="Times New Roman"/>
                <w:b/>
                <w:kern w:val="0"/>
                <w:sz w:val="24"/>
                <w:szCs w:val="24"/>
                <w:lang w:val="kk-KZ" w:eastAsia="ru-RU"/>
                <w14:ligatures w14:val="none"/>
              </w:rPr>
            </w:pPr>
            <w:r w:rsidRPr="006B5F24">
              <w:rPr>
                <w:rFonts w:ascii="Times New Roman" w:eastAsia="Calibri" w:hAnsi="Times New Roman" w:cs="Times New Roman"/>
                <w:b/>
                <w:kern w:val="0"/>
                <w:sz w:val="24"/>
                <w:szCs w:val="24"/>
                <w:lang w:eastAsia="ru-RU"/>
                <w14:ligatures w14:val="none"/>
              </w:rPr>
              <w:t>202</w:t>
            </w:r>
            <w:r w:rsidRPr="006B5F24">
              <w:rPr>
                <w:rFonts w:ascii="Times New Roman" w:eastAsia="Calibri" w:hAnsi="Times New Roman" w:cs="Times New Roman"/>
                <w:b/>
                <w:kern w:val="0"/>
                <w:sz w:val="24"/>
                <w:szCs w:val="24"/>
                <w:lang w:val="kk-KZ" w:eastAsia="ru-RU"/>
                <w14:ligatures w14:val="none"/>
              </w:rPr>
              <w:t>2</w:t>
            </w:r>
          </w:p>
        </w:tc>
        <w:tc>
          <w:tcPr>
            <w:tcW w:w="1649" w:type="dxa"/>
            <w:shd w:val="clear" w:color="auto" w:fill="D9E2F3" w:themeFill="accent1" w:themeFillTint="33"/>
          </w:tcPr>
          <w:p w14:paraId="30B67AB3" w14:textId="77777777" w:rsidR="00A73841" w:rsidRPr="006B5F24" w:rsidRDefault="00A73841" w:rsidP="00A73841">
            <w:pPr>
              <w:autoSpaceDE w:val="0"/>
              <w:autoSpaceDN w:val="0"/>
              <w:adjustRightInd w:val="0"/>
              <w:spacing w:after="0" w:line="240" w:lineRule="auto"/>
              <w:ind w:firstLine="26"/>
              <w:jc w:val="center"/>
              <w:rPr>
                <w:rFonts w:ascii="Times New Roman" w:eastAsia="Calibri" w:hAnsi="Times New Roman" w:cs="Times New Roman"/>
                <w:b/>
                <w:kern w:val="0"/>
                <w:sz w:val="24"/>
                <w:szCs w:val="24"/>
                <w:lang w:val="kk-KZ" w:eastAsia="ru-RU"/>
                <w14:ligatures w14:val="none"/>
              </w:rPr>
            </w:pPr>
            <w:r w:rsidRPr="006B5F24">
              <w:rPr>
                <w:rFonts w:ascii="Times New Roman" w:eastAsia="Calibri" w:hAnsi="Times New Roman" w:cs="Times New Roman"/>
                <w:b/>
                <w:kern w:val="0"/>
                <w:sz w:val="24"/>
                <w:szCs w:val="24"/>
                <w:lang w:eastAsia="ru-RU"/>
                <w14:ligatures w14:val="none"/>
              </w:rPr>
              <w:t>202</w:t>
            </w:r>
            <w:r w:rsidRPr="006B5F24">
              <w:rPr>
                <w:rFonts w:ascii="Times New Roman" w:eastAsia="Calibri" w:hAnsi="Times New Roman" w:cs="Times New Roman"/>
                <w:b/>
                <w:kern w:val="0"/>
                <w:sz w:val="24"/>
                <w:szCs w:val="24"/>
                <w:lang w:val="kk-KZ" w:eastAsia="ru-RU"/>
                <w14:ligatures w14:val="none"/>
              </w:rPr>
              <w:t>3</w:t>
            </w:r>
          </w:p>
        </w:tc>
      </w:tr>
      <w:tr w:rsidR="00247AA5" w:rsidRPr="006B5F24" w14:paraId="3DB632EB" w14:textId="77777777" w:rsidTr="00247AA5">
        <w:trPr>
          <w:jc w:val="center"/>
        </w:trPr>
        <w:tc>
          <w:tcPr>
            <w:tcW w:w="1601" w:type="dxa"/>
            <w:shd w:val="clear" w:color="auto" w:fill="auto"/>
          </w:tcPr>
          <w:p w14:paraId="55F9648A" w14:textId="77777777" w:rsidR="00A73841" w:rsidRPr="006B5F24" w:rsidRDefault="00A73841" w:rsidP="00A73841">
            <w:pPr>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6B5F24">
              <w:rPr>
                <w:rFonts w:ascii="Times New Roman" w:eastAsia="Calibri" w:hAnsi="Times New Roman" w:cs="Times New Roman"/>
                <w:kern w:val="0"/>
                <w:sz w:val="24"/>
                <w:szCs w:val="24"/>
                <w:lang w:eastAsia="ru-RU"/>
                <w14:ligatures w14:val="none"/>
              </w:rPr>
              <w:t>Средний балл</w:t>
            </w:r>
          </w:p>
        </w:tc>
        <w:tc>
          <w:tcPr>
            <w:tcW w:w="1623" w:type="dxa"/>
          </w:tcPr>
          <w:p w14:paraId="5B92EB2E" w14:textId="77777777" w:rsidR="00A73841" w:rsidRPr="006B5F24" w:rsidRDefault="00A73841" w:rsidP="00A73841">
            <w:pPr>
              <w:autoSpaceDE w:val="0"/>
              <w:autoSpaceDN w:val="0"/>
              <w:adjustRightInd w:val="0"/>
              <w:spacing w:after="0" w:line="240" w:lineRule="auto"/>
              <w:ind w:firstLine="26"/>
              <w:jc w:val="center"/>
              <w:rPr>
                <w:rFonts w:ascii="Times New Roman" w:eastAsia="Calibri" w:hAnsi="Times New Roman" w:cs="Times New Roman"/>
                <w:kern w:val="0"/>
                <w:sz w:val="24"/>
                <w:szCs w:val="24"/>
                <w:lang w:eastAsia="ru-RU"/>
                <w14:ligatures w14:val="none"/>
              </w:rPr>
            </w:pPr>
            <w:r w:rsidRPr="006B5F24">
              <w:rPr>
                <w:rFonts w:ascii="Times New Roman" w:eastAsia="Calibri" w:hAnsi="Times New Roman" w:cs="Times New Roman"/>
                <w:kern w:val="0"/>
                <w:sz w:val="24"/>
                <w:szCs w:val="24"/>
                <w:lang w:eastAsia="ru-RU"/>
                <w14:ligatures w14:val="none"/>
              </w:rPr>
              <w:t>1попытка-63</w:t>
            </w:r>
          </w:p>
          <w:p w14:paraId="2E5536E1" w14:textId="77777777" w:rsidR="00A73841" w:rsidRPr="006B5F24" w:rsidRDefault="00A73841" w:rsidP="00A73841">
            <w:pPr>
              <w:autoSpaceDE w:val="0"/>
              <w:autoSpaceDN w:val="0"/>
              <w:adjustRightInd w:val="0"/>
              <w:spacing w:after="0" w:line="240" w:lineRule="auto"/>
              <w:ind w:firstLine="26"/>
              <w:jc w:val="center"/>
              <w:rPr>
                <w:rFonts w:ascii="Times New Roman" w:eastAsia="Calibri" w:hAnsi="Times New Roman" w:cs="Times New Roman"/>
                <w:kern w:val="0"/>
                <w:sz w:val="24"/>
                <w:szCs w:val="24"/>
                <w:lang w:val="kk-KZ" w:eastAsia="ru-RU"/>
                <w14:ligatures w14:val="none"/>
              </w:rPr>
            </w:pPr>
            <w:r w:rsidRPr="006B5F24">
              <w:rPr>
                <w:rFonts w:ascii="Times New Roman" w:eastAsia="Calibri" w:hAnsi="Times New Roman" w:cs="Times New Roman"/>
                <w:kern w:val="0"/>
                <w:sz w:val="24"/>
                <w:szCs w:val="24"/>
                <w:lang w:eastAsia="ru-RU"/>
                <w14:ligatures w14:val="none"/>
              </w:rPr>
              <w:t>2 попытка-63</w:t>
            </w:r>
          </w:p>
        </w:tc>
        <w:tc>
          <w:tcPr>
            <w:tcW w:w="1701" w:type="dxa"/>
          </w:tcPr>
          <w:p w14:paraId="1627102F" w14:textId="77777777" w:rsidR="00A73841" w:rsidRPr="006B5F24" w:rsidRDefault="00A73841" w:rsidP="00A73841">
            <w:pPr>
              <w:autoSpaceDE w:val="0"/>
              <w:autoSpaceDN w:val="0"/>
              <w:adjustRightInd w:val="0"/>
              <w:spacing w:after="0" w:line="240" w:lineRule="auto"/>
              <w:ind w:firstLine="26"/>
              <w:jc w:val="center"/>
              <w:rPr>
                <w:rFonts w:ascii="Times New Roman" w:eastAsia="Calibri" w:hAnsi="Times New Roman" w:cs="Times New Roman"/>
                <w:kern w:val="0"/>
                <w:sz w:val="24"/>
                <w:szCs w:val="24"/>
                <w:lang w:eastAsia="ru-RU"/>
                <w14:ligatures w14:val="none"/>
              </w:rPr>
            </w:pPr>
            <w:r w:rsidRPr="006B5F24">
              <w:rPr>
                <w:rFonts w:ascii="Times New Roman" w:eastAsia="Calibri" w:hAnsi="Times New Roman" w:cs="Times New Roman"/>
                <w:kern w:val="0"/>
                <w:sz w:val="24"/>
                <w:szCs w:val="24"/>
                <w:lang w:eastAsia="ru-RU"/>
                <w14:ligatures w14:val="none"/>
              </w:rPr>
              <w:t>1 попытка-61</w:t>
            </w:r>
          </w:p>
          <w:p w14:paraId="73A4A89F" w14:textId="77777777" w:rsidR="00A73841" w:rsidRPr="006B5F24" w:rsidRDefault="00A73841" w:rsidP="00A73841">
            <w:pPr>
              <w:autoSpaceDE w:val="0"/>
              <w:autoSpaceDN w:val="0"/>
              <w:adjustRightInd w:val="0"/>
              <w:spacing w:after="0" w:line="240" w:lineRule="auto"/>
              <w:ind w:firstLine="26"/>
              <w:rPr>
                <w:rFonts w:ascii="Times New Roman" w:eastAsia="Calibri" w:hAnsi="Times New Roman" w:cs="Times New Roman"/>
                <w:kern w:val="0"/>
                <w:sz w:val="24"/>
                <w:szCs w:val="24"/>
                <w:lang w:val="kk-KZ" w:eastAsia="ru-RU"/>
                <w14:ligatures w14:val="none"/>
              </w:rPr>
            </w:pPr>
            <w:r w:rsidRPr="006B5F24">
              <w:rPr>
                <w:rFonts w:ascii="Times New Roman" w:eastAsia="Calibri" w:hAnsi="Times New Roman" w:cs="Times New Roman"/>
                <w:kern w:val="0"/>
                <w:sz w:val="24"/>
                <w:szCs w:val="24"/>
                <w:lang w:eastAsia="ru-RU"/>
                <w14:ligatures w14:val="none"/>
              </w:rPr>
              <w:t>2 попытка-62</w:t>
            </w:r>
          </w:p>
        </w:tc>
        <w:tc>
          <w:tcPr>
            <w:tcW w:w="1649" w:type="dxa"/>
            <w:shd w:val="clear" w:color="auto" w:fill="auto"/>
          </w:tcPr>
          <w:p w14:paraId="0EE5DBE4" w14:textId="77777777" w:rsidR="00A73841" w:rsidRPr="006B5F24" w:rsidRDefault="00A73841" w:rsidP="00A73841">
            <w:pPr>
              <w:autoSpaceDE w:val="0"/>
              <w:autoSpaceDN w:val="0"/>
              <w:adjustRightInd w:val="0"/>
              <w:spacing w:after="0" w:line="240" w:lineRule="auto"/>
              <w:ind w:firstLine="26"/>
              <w:jc w:val="center"/>
              <w:rPr>
                <w:rFonts w:ascii="Times New Roman" w:eastAsia="Calibri" w:hAnsi="Times New Roman" w:cs="Times New Roman"/>
                <w:kern w:val="0"/>
                <w:sz w:val="24"/>
                <w:szCs w:val="24"/>
                <w:lang w:val="kk-KZ" w:eastAsia="ru-RU"/>
                <w14:ligatures w14:val="none"/>
              </w:rPr>
            </w:pPr>
            <w:r w:rsidRPr="006B5F24">
              <w:rPr>
                <w:rFonts w:ascii="Times New Roman" w:eastAsia="Calibri" w:hAnsi="Times New Roman" w:cs="Times New Roman"/>
                <w:kern w:val="0"/>
                <w:sz w:val="24"/>
                <w:szCs w:val="24"/>
                <w:lang w:eastAsia="ru-RU"/>
                <w14:ligatures w14:val="none"/>
              </w:rPr>
              <w:t>1 попытка-</w:t>
            </w:r>
            <w:r w:rsidRPr="006B5F24">
              <w:rPr>
                <w:rFonts w:ascii="Times New Roman" w:eastAsia="Calibri" w:hAnsi="Times New Roman" w:cs="Times New Roman"/>
                <w:kern w:val="0"/>
                <w:sz w:val="24"/>
                <w:szCs w:val="24"/>
                <w:lang w:val="kk-KZ" w:eastAsia="ru-RU"/>
                <w14:ligatures w14:val="none"/>
              </w:rPr>
              <w:t>59</w:t>
            </w:r>
          </w:p>
          <w:p w14:paraId="23318489" w14:textId="77777777" w:rsidR="00A73841" w:rsidRPr="006B5F24" w:rsidRDefault="00A73841" w:rsidP="00A73841">
            <w:pPr>
              <w:autoSpaceDE w:val="0"/>
              <w:autoSpaceDN w:val="0"/>
              <w:adjustRightInd w:val="0"/>
              <w:spacing w:after="0" w:line="240" w:lineRule="auto"/>
              <w:ind w:firstLine="26"/>
              <w:jc w:val="center"/>
              <w:rPr>
                <w:rFonts w:ascii="Times New Roman" w:eastAsia="Calibri" w:hAnsi="Times New Roman" w:cs="Times New Roman"/>
                <w:kern w:val="0"/>
                <w:sz w:val="24"/>
                <w:szCs w:val="24"/>
                <w:lang w:val="kk-KZ" w:eastAsia="ru-RU"/>
                <w14:ligatures w14:val="none"/>
              </w:rPr>
            </w:pPr>
            <w:r w:rsidRPr="006B5F24">
              <w:rPr>
                <w:rFonts w:ascii="Times New Roman" w:eastAsia="Calibri" w:hAnsi="Times New Roman" w:cs="Times New Roman"/>
                <w:kern w:val="0"/>
                <w:sz w:val="24"/>
                <w:szCs w:val="24"/>
                <w:lang w:eastAsia="ru-RU"/>
                <w14:ligatures w14:val="none"/>
              </w:rPr>
              <w:t>2 попытка-</w:t>
            </w:r>
            <w:r w:rsidRPr="006B5F24">
              <w:rPr>
                <w:rFonts w:ascii="Times New Roman" w:eastAsia="Calibri" w:hAnsi="Times New Roman" w:cs="Times New Roman"/>
                <w:kern w:val="0"/>
                <w:sz w:val="24"/>
                <w:szCs w:val="24"/>
                <w:lang w:val="kk-KZ" w:eastAsia="ru-RU"/>
                <w14:ligatures w14:val="none"/>
              </w:rPr>
              <w:t>57</w:t>
            </w:r>
          </w:p>
        </w:tc>
      </w:tr>
      <w:tr w:rsidR="00247AA5" w:rsidRPr="006B5F24" w14:paraId="309D1770" w14:textId="77777777" w:rsidTr="00247AA5">
        <w:trPr>
          <w:jc w:val="center"/>
        </w:trPr>
        <w:tc>
          <w:tcPr>
            <w:tcW w:w="1601" w:type="dxa"/>
            <w:shd w:val="clear" w:color="auto" w:fill="auto"/>
          </w:tcPr>
          <w:p w14:paraId="11CC2F3A" w14:textId="77777777" w:rsidR="00A73841" w:rsidRPr="006B5F24" w:rsidRDefault="00A73841" w:rsidP="00A73841">
            <w:pPr>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6B5F24">
              <w:rPr>
                <w:rFonts w:ascii="Times New Roman" w:eastAsia="Calibri" w:hAnsi="Times New Roman" w:cs="Times New Roman"/>
                <w:kern w:val="0"/>
                <w:sz w:val="24"/>
                <w:szCs w:val="24"/>
                <w:lang w:eastAsia="ru-RU"/>
                <w14:ligatures w14:val="none"/>
              </w:rPr>
              <w:t xml:space="preserve">Доля участников </w:t>
            </w:r>
          </w:p>
        </w:tc>
        <w:tc>
          <w:tcPr>
            <w:tcW w:w="1623" w:type="dxa"/>
          </w:tcPr>
          <w:p w14:paraId="613C6CFB" w14:textId="77777777" w:rsidR="00A73841" w:rsidRPr="006B5F24" w:rsidRDefault="00A73841" w:rsidP="00A73841">
            <w:pPr>
              <w:autoSpaceDE w:val="0"/>
              <w:autoSpaceDN w:val="0"/>
              <w:adjustRightInd w:val="0"/>
              <w:spacing w:after="0" w:line="240" w:lineRule="auto"/>
              <w:ind w:firstLine="26"/>
              <w:jc w:val="center"/>
              <w:rPr>
                <w:rFonts w:ascii="Times New Roman" w:eastAsia="Calibri" w:hAnsi="Times New Roman" w:cs="Times New Roman"/>
                <w:kern w:val="0"/>
                <w:sz w:val="24"/>
                <w:szCs w:val="24"/>
                <w:lang w:eastAsia="ru-RU"/>
                <w14:ligatures w14:val="none"/>
              </w:rPr>
            </w:pPr>
            <w:r w:rsidRPr="006B5F24">
              <w:rPr>
                <w:rFonts w:ascii="Times New Roman" w:eastAsia="Calibri" w:hAnsi="Times New Roman" w:cs="Times New Roman"/>
                <w:kern w:val="0"/>
                <w:sz w:val="24"/>
                <w:szCs w:val="24"/>
                <w:lang w:eastAsia="ru-RU"/>
                <w14:ligatures w14:val="none"/>
              </w:rPr>
              <w:t>1 попытка-78</w:t>
            </w:r>
          </w:p>
          <w:p w14:paraId="662DB9C4" w14:textId="77777777" w:rsidR="00A73841" w:rsidRPr="006B5F24" w:rsidRDefault="00A73841" w:rsidP="00A73841">
            <w:pPr>
              <w:autoSpaceDE w:val="0"/>
              <w:autoSpaceDN w:val="0"/>
              <w:adjustRightInd w:val="0"/>
              <w:spacing w:after="0" w:line="240" w:lineRule="auto"/>
              <w:ind w:firstLine="26"/>
              <w:jc w:val="center"/>
              <w:rPr>
                <w:rFonts w:ascii="Times New Roman" w:eastAsia="Calibri" w:hAnsi="Times New Roman" w:cs="Times New Roman"/>
                <w:kern w:val="0"/>
                <w:sz w:val="24"/>
                <w:szCs w:val="24"/>
                <w:lang w:val="kk-KZ" w:eastAsia="ru-RU"/>
                <w14:ligatures w14:val="none"/>
              </w:rPr>
            </w:pPr>
            <w:r w:rsidRPr="006B5F24">
              <w:rPr>
                <w:rFonts w:ascii="Times New Roman" w:eastAsia="Calibri" w:hAnsi="Times New Roman" w:cs="Times New Roman"/>
                <w:kern w:val="0"/>
                <w:sz w:val="24"/>
                <w:szCs w:val="24"/>
                <w:lang w:eastAsia="ru-RU"/>
                <w14:ligatures w14:val="none"/>
              </w:rPr>
              <w:t>2 попытка-72</w:t>
            </w:r>
          </w:p>
        </w:tc>
        <w:tc>
          <w:tcPr>
            <w:tcW w:w="1701" w:type="dxa"/>
          </w:tcPr>
          <w:p w14:paraId="033C7337" w14:textId="77777777" w:rsidR="00A73841" w:rsidRPr="006B5F24" w:rsidRDefault="00A73841" w:rsidP="00A73841">
            <w:pPr>
              <w:autoSpaceDE w:val="0"/>
              <w:autoSpaceDN w:val="0"/>
              <w:adjustRightInd w:val="0"/>
              <w:spacing w:after="0" w:line="240" w:lineRule="auto"/>
              <w:ind w:firstLine="26"/>
              <w:jc w:val="center"/>
              <w:rPr>
                <w:rFonts w:ascii="Times New Roman" w:eastAsia="Calibri" w:hAnsi="Times New Roman" w:cs="Times New Roman"/>
                <w:kern w:val="0"/>
                <w:sz w:val="24"/>
                <w:szCs w:val="24"/>
                <w:lang w:eastAsia="ru-RU"/>
                <w14:ligatures w14:val="none"/>
              </w:rPr>
            </w:pPr>
            <w:r w:rsidRPr="006B5F24">
              <w:rPr>
                <w:rFonts w:ascii="Times New Roman" w:eastAsia="Calibri" w:hAnsi="Times New Roman" w:cs="Times New Roman"/>
                <w:kern w:val="0"/>
                <w:sz w:val="24"/>
                <w:szCs w:val="24"/>
                <w:lang w:eastAsia="ru-RU"/>
                <w14:ligatures w14:val="none"/>
              </w:rPr>
              <w:t>1 попытка-70</w:t>
            </w:r>
          </w:p>
          <w:p w14:paraId="411CC4BF" w14:textId="77777777" w:rsidR="00A73841" w:rsidRPr="006B5F24" w:rsidRDefault="00A73841" w:rsidP="00A73841">
            <w:pPr>
              <w:autoSpaceDE w:val="0"/>
              <w:autoSpaceDN w:val="0"/>
              <w:adjustRightInd w:val="0"/>
              <w:spacing w:after="0" w:line="240" w:lineRule="auto"/>
              <w:ind w:firstLine="26"/>
              <w:jc w:val="center"/>
              <w:rPr>
                <w:rFonts w:ascii="Times New Roman" w:eastAsia="Calibri" w:hAnsi="Times New Roman" w:cs="Times New Roman"/>
                <w:kern w:val="0"/>
                <w:sz w:val="24"/>
                <w:szCs w:val="24"/>
                <w:lang w:eastAsia="ru-RU"/>
                <w14:ligatures w14:val="none"/>
              </w:rPr>
            </w:pPr>
            <w:r w:rsidRPr="006B5F24">
              <w:rPr>
                <w:rFonts w:ascii="Times New Roman" w:eastAsia="Calibri" w:hAnsi="Times New Roman" w:cs="Times New Roman"/>
                <w:kern w:val="0"/>
                <w:sz w:val="24"/>
                <w:szCs w:val="24"/>
                <w:lang w:eastAsia="ru-RU"/>
                <w14:ligatures w14:val="none"/>
              </w:rPr>
              <w:t>2 попытка-59</w:t>
            </w:r>
          </w:p>
        </w:tc>
        <w:tc>
          <w:tcPr>
            <w:tcW w:w="1649" w:type="dxa"/>
            <w:shd w:val="clear" w:color="auto" w:fill="auto"/>
          </w:tcPr>
          <w:p w14:paraId="07B49CF9" w14:textId="77777777" w:rsidR="00A73841" w:rsidRPr="006B5F24" w:rsidRDefault="00A73841" w:rsidP="00A73841">
            <w:pPr>
              <w:autoSpaceDE w:val="0"/>
              <w:autoSpaceDN w:val="0"/>
              <w:adjustRightInd w:val="0"/>
              <w:spacing w:after="0" w:line="240" w:lineRule="auto"/>
              <w:ind w:firstLine="26"/>
              <w:jc w:val="center"/>
              <w:rPr>
                <w:rFonts w:ascii="Times New Roman" w:eastAsia="Calibri" w:hAnsi="Times New Roman" w:cs="Times New Roman"/>
                <w:kern w:val="0"/>
                <w:sz w:val="24"/>
                <w:szCs w:val="24"/>
                <w:lang w:val="kk-KZ" w:eastAsia="ru-RU"/>
                <w14:ligatures w14:val="none"/>
              </w:rPr>
            </w:pPr>
            <w:r w:rsidRPr="006B5F24">
              <w:rPr>
                <w:rFonts w:ascii="Times New Roman" w:eastAsia="Calibri" w:hAnsi="Times New Roman" w:cs="Times New Roman"/>
                <w:kern w:val="0"/>
                <w:sz w:val="24"/>
                <w:szCs w:val="24"/>
                <w:lang w:val="kk-KZ" w:eastAsia="ru-RU"/>
                <w14:ligatures w14:val="none"/>
              </w:rPr>
              <w:t>1 попытка-92</w:t>
            </w:r>
          </w:p>
          <w:p w14:paraId="36F6AECF" w14:textId="77777777" w:rsidR="00A73841" w:rsidRPr="006B5F24" w:rsidRDefault="00A73841" w:rsidP="00A73841">
            <w:pPr>
              <w:autoSpaceDE w:val="0"/>
              <w:autoSpaceDN w:val="0"/>
              <w:adjustRightInd w:val="0"/>
              <w:spacing w:after="0" w:line="240" w:lineRule="auto"/>
              <w:ind w:firstLine="26"/>
              <w:jc w:val="center"/>
              <w:rPr>
                <w:rFonts w:ascii="Times New Roman" w:eastAsia="Calibri" w:hAnsi="Times New Roman" w:cs="Times New Roman"/>
                <w:kern w:val="0"/>
                <w:sz w:val="24"/>
                <w:szCs w:val="24"/>
                <w:lang w:val="kk-KZ" w:eastAsia="ru-RU"/>
                <w14:ligatures w14:val="none"/>
              </w:rPr>
            </w:pPr>
            <w:r w:rsidRPr="006B5F24">
              <w:rPr>
                <w:rFonts w:ascii="Times New Roman" w:eastAsia="Calibri" w:hAnsi="Times New Roman" w:cs="Times New Roman"/>
                <w:kern w:val="0"/>
                <w:sz w:val="24"/>
                <w:szCs w:val="24"/>
                <w:lang w:val="kk-KZ" w:eastAsia="ru-RU"/>
                <w14:ligatures w14:val="none"/>
              </w:rPr>
              <w:t>2 попытка-87</w:t>
            </w:r>
          </w:p>
        </w:tc>
      </w:tr>
    </w:tbl>
    <w:p w14:paraId="426864D8" w14:textId="77777777" w:rsidR="00A73841" w:rsidRPr="006B5F24" w:rsidRDefault="00A73841" w:rsidP="00CF4ED7">
      <w:pPr>
        <w:tabs>
          <w:tab w:val="left" w:pos="851"/>
        </w:tabs>
        <w:spacing w:after="0" w:line="240" w:lineRule="auto"/>
        <w:ind w:firstLine="567"/>
        <w:jc w:val="both"/>
        <w:rPr>
          <w:rFonts w:ascii="Times New Roman" w:eastAsia="Times New Roman" w:hAnsi="Times New Roman" w:cs="Times New Roman"/>
          <w:b/>
          <w:i/>
          <w:kern w:val="0"/>
          <w:sz w:val="24"/>
          <w:szCs w:val="24"/>
          <w:lang w:val="kk-KZ" w:eastAsia="ru-RU"/>
          <w14:ligatures w14:val="none"/>
        </w:rPr>
      </w:pPr>
    </w:p>
    <w:p w14:paraId="06D9A2A4" w14:textId="2DAFA818" w:rsidR="00A73841" w:rsidRPr="006B5F24" w:rsidRDefault="00A73841" w:rsidP="00A73841">
      <w:pPr>
        <w:spacing w:after="0" w:line="240" w:lineRule="auto"/>
        <w:ind w:firstLine="567"/>
        <w:jc w:val="both"/>
        <w:rPr>
          <w:rFonts w:ascii="Times New Roman" w:eastAsia="Times New Roman" w:hAnsi="Times New Roman" w:cs="Times New Roman"/>
          <w:i/>
          <w:kern w:val="0"/>
          <w:sz w:val="24"/>
          <w:szCs w:val="24"/>
          <w:lang w:eastAsia="ru-RU"/>
          <w14:ligatures w14:val="none"/>
        </w:rPr>
      </w:pPr>
      <w:r w:rsidRPr="006B5F24">
        <w:rPr>
          <w:rFonts w:ascii="Times New Roman" w:eastAsia="Times New Roman" w:hAnsi="Times New Roman" w:cs="Times New Roman"/>
          <w:b/>
          <w:i/>
          <w:kern w:val="0"/>
          <w:sz w:val="24"/>
          <w:szCs w:val="24"/>
          <w:lang w:eastAsia="ru-RU"/>
          <w14:ligatures w14:val="none"/>
        </w:rPr>
        <w:t xml:space="preserve">Таблица 3. </w:t>
      </w:r>
      <w:r w:rsidRPr="006B5F24">
        <w:rPr>
          <w:rFonts w:ascii="Times New Roman" w:eastAsia="Times New Roman" w:hAnsi="Times New Roman" w:cs="Times New Roman"/>
          <w:i/>
          <w:kern w:val="0"/>
          <w:sz w:val="24"/>
          <w:szCs w:val="24"/>
          <w:lang w:eastAsia="ru-RU"/>
          <w14:ligatures w14:val="none"/>
        </w:rPr>
        <w:t>Средний тестовый балл участников ЕНТ в разрезе показателя области</w:t>
      </w:r>
    </w:p>
    <w:tbl>
      <w:tblPr>
        <w:tblW w:w="9409" w:type="dxa"/>
        <w:jc w:val="center"/>
        <w:tblLook w:val="04A0" w:firstRow="1" w:lastRow="0" w:firstColumn="1" w:lastColumn="0" w:noHBand="0" w:noVBand="1"/>
      </w:tblPr>
      <w:tblGrid>
        <w:gridCol w:w="845"/>
        <w:gridCol w:w="1701"/>
        <w:gridCol w:w="1588"/>
        <w:gridCol w:w="1606"/>
        <w:gridCol w:w="1791"/>
        <w:gridCol w:w="1878"/>
      </w:tblGrid>
      <w:tr w:rsidR="00247AA5" w:rsidRPr="006B5F24" w14:paraId="6AB876E7" w14:textId="77777777" w:rsidTr="00247AA5">
        <w:trPr>
          <w:trHeight w:val="568"/>
          <w:jc w:val="center"/>
        </w:trPr>
        <w:tc>
          <w:tcPr>
            <w:tcW w:w="8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6412300" w14:textId="77777777" w:rsidR="00A73841" w:rsidRPr="006B5F24" w:rsidRDefault="00A73841" w:rsidP="00A73841">
            <w:pPr>
              <w:spacing w:after="0" w:line="240" w:lineRule="auto"/>
              <w:jc w:val="center"/>
              <w:rPr>
                <w:rFonts w:ascii="Times New Roman" w:eastAsia="Times New Roman" w:hAnsi="Times New Roman" w:cs="Times New Roman"/>
                <w:b/>
                <w:kern w:val="0"/>
                <w:sz w:val="24"/>
                <w:szCs w:val="24"/>
                <w:lang w:eastAsia="ru-RU"/>
                <w14:ligatures w14:val="none"/>
              </w:rPr>
            </w:pPr>
          </w:p>
        </w:tc>
        <w:tc>
          <w:tcPr>
            <w:tcW w:w="1701"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6BE8A465" w14:textId="77777777" w:rsidR="00A73841" w:rsidRPr="006B5F24" w:rsidRDefault="00A73841" w:rsidP="00A73841">
            <w:pPr>
              <w:spacing w:after="0" w:line="240" w:lineRule="auto"/>
              <w:jc w:val="center"/>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kern w:val="0"/>
                <w:sz w:val="24"/>
                <w:szCs w:val="24"/>
                <w:lang w:eastAsia="ru-RU"/>
                <w14:ligatures w14:val="none"/>
              </w:rPr>
              <w:t>всего выпускников</w:t>
            </w:r>
          </w:p>
        </w:tc>
        <w:tc>
          <w:tcPr>
            <w:tcW w:w="1588"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56F79806" w14:textId="77777777" w:rsidR="00A73841" w:rsidRPr="006B5F24" w:rsidRDefault="00A73841" w:rsidP="00A73841">
            <w:pPr>
              <w:spacing w:after="0" w:line="240" w:lineRule="auto"/>
              <w:jc w:val="center"/>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kern w:val="0"/>
                <w:sz w:val="24"/>
                <w:szCs w:val="24"/>
                <w:lang w:eastAsia="ru-RU"/>
                <w14:ligatures w14:val="none"/>
              </w:rPr>
              <w:t>участвовали в ЕНТ</w:t>
            </w:r>
          </w:p>
        </w:tc>
        <w:tc>
          <w:tcPr>
            <w:tcW w:w="1606"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738FF638" w14:textId="77777777" w:rsidR="00A73841" w:rsidRPr="006B5F24" w:rsidRDefault="00A73841" w:rsidP="00A73841">
            <w:pPr>
              <w:spacing w:after="0" w:line="240" w:lineRule="auto"/>
              <w:ind w:firstLine="13"/>
              <w:jc w:val="center"/>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kern w:val="0"/>
                <w:sz w:val="24"/>
                <w:szCs w:val="24"/>
                <w:lang w:eastAsia="ru-RU"/>
                <w14:ligatures w14:val="none"/>
              </w:rPr>
              <w:t>% участия</w:t>
            </w:r>
          </w:p>
        </w:tc>
        <w:tc>
          <w:tcPr>
            <w:tcW w:w="1791"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74E5AC97" w14:textId="77777777" w:rsidR="00A73841" w:rsidRPr="006B5F24" w:rsidRDefault="00A73841" w:rsidP="00A73841">
            <w:pPr>
              <w:spacing w:after="0" w:line="240" w:lineRule="auto"/>
              <w:jc w:val="center"/>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kern w:val="0"/>
                <w:sz w:val="24"/>
                <w:szCs w:val="24"/>
                <w:lang w:eastAsia="ru-RU"/>
                <w14:ligatures w14:val="none"/>
              </w:rPr>
              <w:t>средний балл</w:t>
            </w:r>
          </w:p>
        </w:tc>
        <w:tc>
          <w:tcPr>
            <w:tcW w:w="1878"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2A1B0C6D" w14:textId="0DCCE451" w:rsidR="00A73841" w:rsidRPr="006B5F24" w:rsidRDefault="00A73841" w:rsidP="00993E78">
            <w:pPr>
              <w:spacing w:after="0" w:line="240" w:lineRule="auto"/>
              <w:jc w:val="center"/>
              <w:rPr>
                <w:rFonts w:ascii="Times New Roman" w:eastAsia="Times New Roman" w:hAnsi="Times New Roman" w:cs="Times New Roman"/>
                <w:b/>
                <w:kern w:val="0"/>
                <w:sz w:val="24"/>
                <w:szCs w:val="24"/>
                <w:lang w:val="kk-KZ" w:eastAsia="ru-RU"/>
                <w14:ligatures w14:val="none"/>
              </w:rPr>
            </w:pPr>
            <w:r w:rsidRPr="006B5F24">
              <w:rPr>
                <w:rFonts w:ascii="Times New Roman" w:eastAsia="Times New Roman" w:hAnsi="Times New Roman" w:cs="Times New Roman"/>
                <w:b/>
                <w:kern w:val="0"/>
                <w:sz w:val="24"/>
                <w:szCs w:val="24"/>
                <w:lang w:eastAsia="ru-RU"/>
                <w14:ligatures w14:val="none"/>
              </w:rPr>
              <w:t>средний балл п</w:t>
            </w:r>
            <w:r w:rsidRPr="006B5F24">
              <w:rPr>
                <w:rFonts w:ascii="Times New Roman" w:eastAsia="Times New Roman" w:hAnsi="Times New Roman" w:cs="Times New Roman"/>
                <w:b/>
                <w:kern w:val="0"/>
                <w:sz w:val="24"/>
                <w:szCs w:val="24"/>
                <w:lang w:val="kk-KZ" w:eastAsia="ru-RU"/>
                <w14:ligatures w14:val="none"/>
              </w:rPr>
              <w:t xml:space="preserve">о итогам 2 попыток </w:t>
            </w:r>
            <w:r w:rsidR="00993E78" w:rsidRPr="006B5F24">
              <w:rPr>
                <w:rFonts w:ascii="Times New Roman" w:eastAsia="Times New Roman" w:hAnsi="Times New Roman" w:cs="Times New Roman"/>
                <w:b/>
                <w:kern w:val="0"/>
                <w:sz w:val="24"/>
                <w:szCs w:val="24"/>
                <w:lang w:val="kk-KZ" w:eastAsia="ru-RU"/>
                <w14:ligatures w14:val="none"/>
              </w:rPr>
              <w:t xml:space="preserve"> </w:t>
            </w:r>
          </w:p>
        </w:tc>
      </w:tr>
      <w:tr w:rsidR="00247AA5" w:rsidRPr="006B5F24" w14:paraId="343A8818" w14:textId="77777777" w:rsidTr="00247AA5">
        <w:trPr>
          <w:trHeight w:val="255"/>
          <w:jc w:val="center"/>
        </w:trPr>
        <w:tc>
          <w:tcPr>
            <w:tcW w:w="8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B67CCB" w14:textId="77777777" w:rsidR="00A73841" w:rsidRPr="006B5F24" w:rsidRDefault="00A73841" w:rsidP="00A7384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2021</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10DE61C6" w14:textId="77777777" w:rsidR="00A73841" w:rsidRPr="006B5F24" w:rsidRDefault="00A73841" w:rsidP="00A7384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32</w:t>
            </w:r>
          </w:p>
        </w:tc>
        <w:tc>
          <w:tcPr>
            <w:tcW w:w="1588" w:type="dxa"/>
            <w:tcBorders>
              <w:top w:val="single" w:sz="4" w:space="0" w:color="auto"/>
              <w:left w:val="nil"/>
              <w:bottom w:val="single" w:sz="4" w:space="0" w:color="auto"/>
              <w:right w:val="single" w:sz="4" w:space="0" w:color="auto"/>
            </w:tcBorders>
            <w:shd w:val="clear" w:color="auto" w:fill="auto"/>
            <w:noWrap/>
            <w:vAlign w:val="bottom"/>
          </w:tcPr>
          <w:p w14:paraId="3E599D3B" w14:textId="77777777" w:rsidR="00A73841" w:rsidRPr="006B5F24" w:rsidRDefault="00A73841" w:rsidP="00A7384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1 попытка-25</w:t>
            </w:r>
          </w:p>
          <w:p w14:paraId="0EF1B209" w14:textId="77777777" w:rsidR="00A73841" w:rsidRPr="006B5F24" w:rsidRDefault="00A73841" w:rsidP="00A7384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lastRenderedPageBreak/>
              <w:t>2 попытка-23</w:t>
            </w:r>
          </w:p>
        </w:tc>
        <w:tc>
          <w:tcPr>
            <w:tcW w:w="1606" w:type="dxa"/>
            <w:tcBorders>
              <w:top w:val="single" w:sz="4" w:space="0" w:color="auto"/>
              <w:left w:val="nil"/>
              <w:bottom w:val="single" w:sz="4" w:space="0" w:color="auto"/>
              <w:right w:val="single" w:sz="4" w:space="0" w:color="auto"/>
            </w:tcBorders>
            <w:shd w:val="clear" w:color="auto" w:fill="auto"/>
            <w:noWrap/>
            <w:vAlign w:val="bottom"/>
          </w:tcPr>
          <w:p w14:paraId="6947AF53" w14:textId="77777777" w:rsidR="00A73841" w:rsidRPr="006B5F24" w:rsidRDefault="00A73841" w:rsidP="00A73841">
            <w:pPr>
              <w:spacing w:after="0" w:line="240" w:lineRule="auto"/>
              <w:ind w:firstLine="13"/>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lastRenderedPageBreak/>
              <w:t>1 попытка-78</w:t>
            </w:r>
          </w:p>
          <w:p w14:paraId="7E1DFBDC" w14:textId="77777777" w:rsidR="00A73841" w:rsidRPr="006B5F24" w:rsidRDefault="00A73841" w:rsidP="00A73841">
            <w:pPr>
              <w:spacing w:after="0" w:line="240" w:lineRule="auto"/>
              <w:ind w:firstLine="13"/>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lastRenderedPageBreak/>
              <w:t>2 попытка-72</w:t>
            </w:r>
          </w:p>
        </w:tc>
        <w:tc>
          <w:tcPr>
            <w:tcW w:w="1791" w:type="dxa"/>
            <w:tcBorders>
              <w:top w:val="single" w:sz="4" w:space="0" w:color="auto"/>
              <w:left w:val="nil"/>
              <w:bottom w:val="single" w:sz="4" w:space="0" w:color="auto"/>
              <w:right w:val="single" w:sz="4" w:space="0" w:color="auto"/>
            </w:tcBorders>
            <w:shd w:val="clear" w:color="auto" w:fill="auto"/>
            <w:noWrap/>
            <w:vAlign w:val="bottom"/>
          </w:tcPr>
          <w:p w14:paraId="5F5418A9" w14:textId="77777777" w:rsidR="00A73841" w:rsidRPr="006B5F24" w:rsidRDefault="00A73841" w:rsidP="00A7384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lastRenderedPageBreak/>
              <w:t>1 попытка-63</w:t>
            </w:r>
          </w:p>
          <w:p w14:paraId="38430142" w14:textId="77777777" w:rsidR="00A73841" w:rsidRPr="006B5F24" w:rsidRDefault="00A73841" w:rsidP="00A7384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lastRenderedPageBreak/>
              <w:t>2 попытка-63</w:t>
            </w:r>
          </w:p>
        </w:tc>
        <w:tc>
          <w:tcPr>
            <w:tcW w:w="1878" w:type="dxa"/>
            <w:tcBorders>
              <w:top w:val="single" w:sz="4" w:space="0" w:color="auto"/>
              <w:left w:val="nil"/>
              <w:bottom w:val="single" w:sz="4" w:space="0" w:color="auto"/>
              <w:right w:val="single" w:sz="4" w:space="0" w:color="auto"/>
            </w:tcBorders>
            <w:shd w:val="clear" w:color="000000" w:fill="FFFFFF"/>
            <w:noWrap/>
            <w:vAlign w:val="bottom"/>
          </w:tcPr>
          <w:p w14:paraId="7D941019" w14:textId="7D1964C2" w:rsidR="00A73841" w:rsidRPr="006B5F24" w:rsidRDefault="00BE4C8C" w:rsidP="00A73841">
            <w:pPr>
              <w:spacing w:after="0" w:line="240" w:lineRule="auto"/>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lastRenderedPageBreak/>
              <w:t>63</w:t>
            </w:r>
            <w:r w:rsidRPr="006B5F24">
              <w:rPr>
                <w:rFonts w:ascii="Times New Roman" w:eastAsia="Times New Roman" w:hAnsi="Times New Roman" w:cs="Times New Roman"/>
                <w:kern w:val="0"/>
                <w:sz w:val="24"/>
                <w:szCs w:val="24"/>
                <w:lang w:val="kk-KZ" w:eastAsia="ru-RU"/>
                <w14:ligatures w14:val="none"/>
              </w:rPr>
              <w:t xml:space="preserve"> балл</w:t>
            </w:r>
          </w:p>
        </w:tc>
      </w:tr>
      <w:tr w:rsidR="00247AA5" w:rsidRPr="006B5F24" w14:paraId="119CC6BE" w14:textId="77777777" w:rsidTr="00247AA5">
        <w:trPr>
          <w:trHeight w:val="255"/>
          <w:jc w:val="center"/>
        </w:trPr>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3C1AE" w14:textId="77777777" w:rsidR="00A73841" w:rsidRPr="006B5F24" w:rsidRDefault="00A73841" w:rsidP="00A7384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lastRenderedPageBreak/>
              <w:t>2022</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DAA1C90" w14:textId="77777777" w:rsidR="00A73841" w:rsidRPr="006B5F24" w:rsidRDefault="00A73841" w:rsidP="00A7384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44</w:t>
            </w:r>
          </w:p>
        </w:tc>
        <w:tc>
          <w:tcPr>
            <w:tcW w:w="1588" w:type="dxa"/>
            <w:tcBorders>
              <w:top w:val="single" w:sz="4" w:space="0" w:color="auto"/>
              <w:left w:val="nil"/>
              <w:bottom w:val="single" w:sz="4" w:space="0" w:color="auto"/>
              <w:right w:val="single" w:sz="4" w:space="0" w:color="auto"/>
            </w:tcBorders>
            <w:shd w:val="clear" w:color="auto" w:fill="auto"/>
            <w:noWrap/>
            <w:vAlign w:val="center"/>
          </w:tcPr>
          <w:p w14:paraId="52166673" w14:textId="77777777" w:rsidR="00A73841" w:rsidRPr="006B5F24" w:rsidRDefault="00A73841" w:rsidP="00A7384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1 попытка-31</w:t>
            </w:r>
          </w:p>
          <w:p w14:paraId="40653513" w14:textId="77777777" w:rsidR="00A73841" w:rsidRPr="006B5F24" w:rsidRDefault="00A73841" w:rsidP="00A7384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 попытка-26</w:t>
            </w:r>
          </w:p>
        </w:tc>
        <w:tc>
          <w:tcPr>
            <w:tcW w:w="1606" w:type="dxa"/>
            <w:tcBorders>
              <w:top w:val="single" w:sz="4" w:space="0" w:color="auto"/>
              <w:left w:val="nil"/>
              <w:bottom w:val="single" w:sz="4" w:space="0" w:color="auto"/>
              <w:right w:val="single" w:sz="4" w:space="0" w:color="auto"/>
            </w:tcBorders>
            <w:shd w:val="clear" w:color="auto" w:fill="auto"/>
            <w:noWrap/>
            <w:vAlign w:val="center"/>
          </w:tcPr>
          <w:p w14:paraId="05B1F7F1" w14:textId="77777777" w:rsidR="00A73841" w:rsidRPr="006B5F24" w:rsidRDefault="00A73841" w:rsidP="00A73841">
            <w:pPr>
              <w:spacing w:after="0" w:line="240" w:lineRule="auto"/>
              <w:ind w:firstLine="13"/>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1 попытка-70</w:t>
            </w:r>
          </w:p>
          <w:p w14:paraId="17818A75" w14:textId="77777777" w:rsidR="00A73841" w:rsidRPr="006B5F24" w:rsidRDefault="00A73841" w:rsidP="00A73841">
            <w:pPr>
              <w:spacing w:after="0" w:line="240" w:lineRule="auto"/>
              <w:ind w:firstLine="13"/>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 попытка-59</w:t>
            </w:r>
          </w:p>
        </w:tc>
        <w:tc>
          <w:tcPr>
            <w:tcW w:w="1791" w:type="dxa"/>
            <w:tcBorders>
              <w:top w:val="single" w:sz="4" w:space="0" w:color="auto"/>
              <w:left w:val="nil"/>
              <w:bottom w:val="single" w:sz="4" w:space="0" w:color="auto"/>
              <w:right w:val="single" w:sz="4" w:space="0" w:color="auto"/>
            </w:tcBorders>
            <w:shd w:val="clear" w:color="auto" w:fill="auto"/>
            <w:noWrap/>
            <w:vAlign w:val="center"/>
          </w:tcPr>
          <w:p w14:paraId="5FA95CEE" w14:textId="77777777" w:rsidR="00A73841" w:rsidRPr="006B5F24" w:rsidRDefault="00A73841" w:rsidP="00A7384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1 попытка-61</w:t>
            </w:r>
          </w:p>
          <w:p w14:paraId="7F5EF9AA" w14:textId="77777777" w:rsidR="00A73841" w:rsidRPr="006B5F24" w:rsidRDefault="00A73841" w:rsidP="00A7384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 попытка 62</w:t>
            </w:r>
          </w:p>
        </w:tc>
        <w:tc>
          <w:tcPr>
            <w:tcW w:w="1878" w:type="dxa"/>
            <w:tcBorders>
              <w:top w:val="single" w:sz="4" w:space="0" w:color="auto"/>
              <w:left w:val="nil"/>
              <w:bottom w:val="single" w:sz="4" w:space="0" w:color="auto"/>
              <w:right w:val="single" w:sz="4" w:space="0" w:color="auto"/>
            </w:tcBorders>
            <w:shd w:val="clear" w:color="auto" w:fill="auto"/>
            <w:noWrap/>
            <w:vAlign w:val="center"/>
          </w:tcPr>
          <w:p w14:paraId="799CDB7A" w14:textId="523B572B" w:rsidR="00A73841" w:rsidRPr="006B5F24" w:rsidRDefault="00BE4C8C" w:rsidP="00A73841">
            <w:pPr>
              <w:spacing w:after="0" w:line="240" w:lineRule="auto"/>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61</w:t>
            </w:r>
            <w:r w:rsidRPr="006B5F24">
              <w:rPr>
                <w:rFonts w:ascii="Times New Roman" w:eastAsia="Times New Roman" w:hAnsi="Times New Roman" w:cs="Times New Roman"/>
                <w:kern w:val="0"/>
                <w:sz w:val="24"/>
                <w:szCs w:val="24"/>
                <w:lang w:val="kk-KZ" w:eastAsia="ru-RU"/>
                <w14:ligatures w14:val="none"/>
              </w:rPr>
              <w:t>,5 балл</w:t>
            </w:r>
          </w:p>
        </w:tc>
      </w:tr>
      <w:tr w:rsidR="00247AA5" w:rsidRPr="006B5F24" w14:paraId="0F09CDFA" w14:textId="77777777" w:rsidTr="00247AA5">
        <w:trPr>
          <w:trHeight w:val="255"/>
          <w:jc w:val="center"/>
        </w:trPr>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811E65" w14:textId="77777777" w:rsidR="00A73841" w:rsidRPr="006B5F24" w:rsidRDefault="00A73841" w:rsidP="00A7384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2023</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277EB72" w14:textId="77777777" w:rsidR="00A73841" w:rsidRPr="006B5F24" w:rsidRDefault="00A73841" w:rsidP="00A7384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39</w:t>
            </w:r>
          </w:p>
        </w:tc>
        <w:tc>
          <w:tcPr>
            <w:tcW w:w="1588" w:type="dxa"/>
            <w:tcBorders>
              <w:top w:val="single" w:sz="4" w:space="0" w:color="auto"/>
              <w:left w:val="nil"/>
              <w:bottom w:val="single" w:sz="4" w:space="0" w:color="auto"/>
              <w:right w:val="single" w:sz="4" w:space="0" w:color="auto"/>
            </w:tcBorders>
            <w:shd w:val="clear" w:color="auto" w:fill="auto"/>
            <w:noWrap/>
            <w:vAlign w:val="center"/>
          </w:tcPr>
          <w:p w14:paraId="2D905DB1" w14:textId="77777777" w:rsidR="00A73841" w:rsidRPr="006B5F24" w:rsidRDefault="00A73841" w:rsidP="00A7384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1 попытка-</w:t>
            </w:r>
            <w:r w:rsidRPr="006B5F24">
              <w:rPr>
                <w:rFonts w:ascii="Times New Roman" w:eastAsia="Times New Roman" w:hAnsi="Times New Roman" w:cs="Times New Roman"/>
                <w:kern w:val="0"/>
                <w:sz w:val="24"/>
                <w:szCs w:val="24"/>
                <w:lang w:val="kk-KZ" w:eastAsia="ru-RU"/>
                <w14:ligatures w14:val="none"/>
              </w:rPr>
              <w:t>36</w:t>
            </w:r>
          </w:p>
          <w:p w14:paraId="16670AA6" w14:textId="77777777" w:rsidR="00A73841" w:rsidRPr="006B5F24" w:rsidRDefault="00A73841" w:rsidP="00A7384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2 попытка-</w:t>
            </w:r>
            <w:r w:rsidRPr="006B5F24">
              <w:rPr>
                <w:rFonts w:ascii="Times New Roman" w:eastAsia="Times New Roman" w:hAnsi="Times New Roman" w:cs="Times New Roman"/>
                <w:kern w:val="0"/>
                <w:sz w:val="24"/>
                <w:szCs w:val="24"/>
                <w:lang w:val="kk-KZ" w:eastAsia="ru-RU"/>
                <w14:ligatures w14:val="none"/>
              </w:rPr>
              <w:t>34</w:t>
            </w:r>
          </w:p>
        </w:tc>
        <w:tc>
          <w:tcPr>
            <w:tcW w:w="1606" w:type="dxa"/>
            <w:tcBorders>
              <w:top w:val="single" w:sz="4" w:space="0" w:color="auto"/>
              <w:left w:val="nil"/>
              <w:bottom w:val="single" w:sz="4" w:space="0" w:color="auto"/>
              <w:right w:val="single" w:sz="4" w:space="0" w:color="auto"/>
            </w:tcBorders>
            <w:shd w:val="clear" w:color="auto" w:fill="auto"/>
            <w:noWrap/>
            <w:vAlign w:val="center"/>
          </w:tcPr>
          <w:p w14:paraId="0A103064" w14:textId="77777777" w:rsidR="00A73841" w:rsidRPr="006B5F24" w:rsidRDefault="00A73841" w:rsidP="00A73841">
            <w:pPr>
              <w:spacing w:after="0" w:line="240" w:lineRule="auto"/>
              <w:ind w:firstLine="13"/>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1 попытка-92</w:t>
            </w:r>
          </w:p>
          <w:p w14:paraId="2A1D14A4" w14:textId="77777777" w:rsidR="00A73841" w:rsidRPr="006B5F24" w:rsidRDefault="00A73841" w:rsidP="00A73841">
            <w:pPr>
              <w:spacing w:after="0" w:line="240" w:lineRule="auto"/>
              <w:ind w:firstLine="13"/>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2 попытка-87</w:t>
            </w:r>
          </w:p>
        </w:tc>
        <w:tc>
          <w:tcPr>
            <w:tcW w:w="1791" w:type="dxa"/>
            <w:tcBorders>
              <w:top w:val="single" w:sz="4" w:space="0" w:color="auto"/>
              <w:left w:val="nil"/>
              <w:bottom w:val="single" w:sz="4" w:space="0" w:color="auto"/>
              <w:right w:val="single" w:sz="4" w:space="0" w:color="auto"/>
            </w:tcBorders>
            <w:shd w:val="clear" w:color="auto" w:fill="auto"/>
            <w:noWrap/>
            <w:vAlign w:val="center"/>
          </w:tcPr>
          <w:p w14:paraId="38ADA6C7" w14:textId="77777777" w:rsidR="00A73841" w:rsidRPr="006B5F24" w:rsidRDefault="00A73841" w:rsidP="00A7384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1 попытка-</w:t>
            </w:r>
            <w:r w:rsidRPr="006B5F24">
              <w:rPr>
                <w:rFonts w:ascii="Times New Roman" w:eastAsia="Times New Roman" w:hAnsi="Times New Roman" w:cs="Times New Roman"/>
                <w:kern w:val="0"/>
                <w:sz w:val="24"/>
                <w:szCs w:val="24"/>
                <w:lang w:val="kk-KZ" w:eastAsia="ru-RU"/>
                <w14:ligatures w14:val="none"/>
              </w:rPr>
              <w:t>59</w:t>
            </w:r>
          </w:p>
          <w:p w14:paraId="78E3F9E7" w14:textId="77777777" w:rsidR="00A73841" w:rsidRPr="006B5F24" w:rsidRDefault="00A73841" w:rsidP="00A7384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2 попытка</w:t>
            </w:r>
            <w:r w:rsidRPr="006B5F24">
              <w:rPr>
                <w:rFonts w:ascii="Times New Roman" w:eastAsia="Times New Roman" w:hAnsi="Times New Roman" w:cs="Times New Roman"/>
                <w:kern w:val="0"/>
                <w:sz w:val="24"/>
                <w:szCs w:val="24"/>
                <w:lang w:val="kk-KZ" w:eastAsia="ru-RU"/>
                <w14:ligatures w14:val="none"/>
              </w:rPr>
              <w:t>-57</w:t>
            </w:r>
          </w:p>
        </w:tc>
        <w:tc>
          <w:tcPr>
            <w:tcW w:w="1878" w:type="dxa"/>
            <w:tcBorders>
              <w:top w:val="single" w:sz="4" w:space="0" w:color="auto"/>
              <w:left w:val="nil"/>
              <w:bottom w:val="single" w:sz="4" w:space="0" w:color="auto"/>
              <w:right w:val="single" w:sz="4" w:space="0" w:color="auto"/>
            </w:tcBorders>
            <w:shd w:val="clear" w:color="auto" w:fill="auto"/>
            <w:noWrap/>
            <w:vAlign w:val="center"/>
          </w:tcPr>
          <w:p w14:paraId="5CF71C69" w14:textId="1CD92493" w:rsidR="00A73841" w:rsidRPr="006B5F24" w:rsidRDefault="00BE4C8C" w:rsidP="00A73841">
            <w:pPr>
              <w:spacing w:after="0" w:line="240" w:lineRule="auto"/>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58</w:t>
            </w:r>
            <w:r w:rsidR="00A73841" w:rsidRPr="006B5F24">
              <w:rPr>
                <w:rFonts w:ascii="Times New Roman" w:eastAsia="Times New Roman" w:hAnsi="Times New Roman" w:cs="Times New Roman"/>
                <w:kern w:val="0"/>
                <w:sz w:val="24"/>
                <w:szCs w:val="24"/>
                <w:lang w:val="kk-KZ" w:eastAsia="ru-RU"/>
                <w14:ligatures w14:val="none"/>
              </w:rPr>
              <w:t xml:space="preserve"> балл</w:t>
            </w:r>
          </w:p>
        </w:tc>
      </w:tr>
    </w:tbl>
    <w:p w14:paraId="18CA8955" w14:textId="0D65C599" w:rsidR="00CF4ED7" w:rsidRPr="006B5F24" w:rsidRDefault="00CF4ED7" w:rsidP="00A73841">
      <w:pPr>
        <w:tabs>
          <w:tab w:val="left" w:pos="851"/>
        </w:tabs>
        <w:spacing w:after="0" w:line="240" w:lineRule="auto"/>
        <w:jc w:val="both"/>
        <w:outlineLvl w:val="0"/>
        <w:rPr>
          <w:rFonts w:ascii="Times New Roman" w:eastAsia="Times New Roman" w:hAnsi="Times New Roman" w:cs="Times New Roman"/>
          <w:b/>
          <w:i/>
          <w:kern w:val="0"/>
          <w:sz w:val="24"/>
          <w:szCs w:val="24"/>
          <w:lang w:val="kk-KZ" w:eastAsia="ru-RU"/>
          <w14:ligatures w14:val="none"/>
        </w:rPr>
      </w:pPr>
    </w:p>
    <w:p w14:paraId="2D034BE9" w14:textId="77777777" w:rsidR="00CF4ED7" w:rsidRPr="006B5F24" w:rsidRDefault="00CF4ED7" w:rsidP="00CF4ED7">
      <w:pPr>
        <w:spacing w:after="0" w:line="240" w:lineRule="auto"/>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 xml:space="preserve">          </w:t>
      </w:r>
      <w:r w:rsidRPr="006B5F24">
        <w:rPr>
          <w:rFonts w:ascii="Times New Roman" w:eastAsia="Times New Roman" w:hAnsi="Times New Roman" w:cs="Times New Roman"/>
          <w:b/>
          <w:kern w:val="0"/>
          <w:sz w:val="24"/>
          <w:szCs w:val="24"/>
          <w:lang w:val="kk-KZ" w:eastAsia="ru-RU"/>
          <w14:ligatures w14:val="none"/>
        </w:rPr>
        <w:t>Творческий</w:t>
      </w:r>
      <w:r w:rsidRPr="006B5F24">
        <w:rPr>
          <w:rFonts w:ascii="Times New Roman" w:eastAsia="Times New Roman" w:hAnsi="Times New Roman" w:cs="Times New Roman"/>
          <w:kern w:val="0"/>
          <w:sz w:val="24"/>
          <w:szCs w:val="24"/>
          <w:lang w:val="kk-KZ" w:eastAsia="ru-RU"/>
          <w14:ligatures w14:val="none"/>
        </w:rPr>
        <w:t xml:space="preserve"> сдавали 7 выпускников: Билый Егор,Лебедева Милана,Семенов Егор,Скрипина Елена,Фаизова Алина,Щепов Иван.</w:t>
      </w:r>
      <w:r w:rsidRPr="006B5F24">
        <w:rPr>
          <w:rFonts w:ascii="Times New Roman" w:eastAsia="Times New Roman" w:hAnsi="Times New Roman" w:cs="Times New Roman"/>
          <w:b/>
          <w:i/>
          <w:kern w:val="0"/>
          <w:sz w:val="24"/>
          <w:szCs w:val="24"/>
          <w:lang w:val="kk-KZ" w:eastAsia="ru-RU"/>
          <w14:ligatures w14:val="none"/>
        </w:rPr>
        <w:t>Средний балл составил-26 из 35 баллов.</w:t>
      </w:r>
    </w:p>
    <w:p w14:paraId="7283EECD" w14:textId="4F6C9A81" w:rsidR="00CF4ED7" w:rsidRPr="006B5F24" w:rsidRDefault="00CF4ED7" w:rsidP="00CF4ED7">
      <w:pPr>
        <w:tabs>
          <w:tab w:val="left" w:pos="851"/>
        </w:tabs>
        <w:autoSpaceDE w:val="0"/>
        <w:autoSpaceDN w:val="0"/>
        <w:adjustRightInd w:val="0"/>
        <w:spacing w:after="0" w:line="240" w:lineRule="auto"/>
        <w:ind w:firstLine="567"/>
        <w:jc w:val="both"/>
        <w:rPr>
          <w:rFonts w:ascii="Times New Roman" w:eastAsia="Calibri" w:hAnsi="Times New Roman" w:cs="Times New Roman"/>
          <w:kern w:val="0"/>
          <w:sz w:val="24"/>
          <w:szCs w:val="24"/>
          <w:lang w:val="kk-KZ" w:eastAsia="ru-RU"/>
          <w14:ligatures w14:val="none"/>
        </w:rPr>
      </w:pPr>
      <w:r w:rsidRPr="006B5F24">
        <w:rPr>
          <w:rFonts w:ascii="Times New Roman" w:eastAsia="Calibri" w:hAnsi="Times New Roman" w:cs="Times New Roman"/>
          <w:kern w:val="0"/>
          <w:sz w:val="24"/>
          <w:szCs w:val="24"/>
          <w:lang w:eastAsia="ru-RU"/>
          <w14:ligatures w14:val="none"/>
        </w:rPr>
        <w:t xml:space="preserve">Итоговые значения количества баллов по пяти дисциплинам, демонстрируют, что 100 и более балов набрали более 0 % тестируемых </w:t>
      </w:r>
      <w:r w:rsidR="00A73841" w:rsidRPr="006B5F24">
        <w:rPr>
          <w:rFonts w:ascii="Times New Roman" w:eastAsia="Calibri" w:hAnsi="Times New Roman" w:cs="Times New Roman"/>
          <w:b/>
          <w:i/>
          <w:kern w:val="0"/>
          <w:sz w:val="24"/>
          <w:szCs w:val="24"/>
          <w:lang w:eastAsia="ru-RU"/>
          <w14:ligatures w14:val="none"/>
        </w:rPr>
        <w:t xml:space="preserve">(табл. </w:t>
      </w:r>
      <w:r w:rsidRPr="006B5F24">
        <w:rPr>
          <w:rFonts w:ascii="Times New Roman" w:eastAsia="Calibri" w:hAnsi="Times New Roman" w:cs="Times New Roman"/>
          <w:b/>
          <w:i/>
          <w:kern w:val="0"/>
          <w:sz w:val="24"/>
          <w:szCs w:val="24"/>
          <w:lang w:eastAsia="ru-RU"/>
          <w14:ligatures w14:val="none"/>
        </w:rPr>
        <w:t>5</w:t>
      </w:r>
      <w:r w:rsidR="00A73841" w:rsidRPr="006B5F24">
        <w:rPr>
          <w:rFonts w:ascii="Times New Roman" w:eastAsia="Calibri" w:hAnsi="Times New Roman" w:cs="Times New Roman"/>
          <w:b/>
          <w:i/>
          <w:kern w:val="0"/>
          <w:sz w:val="24"/>
          <w:szCs w:val="24"/>
          <w:lang w:eastAsia="ru-RU"/>
          <w14:ligatures w14:val="none"/>
        </w:rPr>
        <w:t xml:space="preserve"> </w:t>
      </w:r>
      <w:r w:rsidRPr="006B5F24">
        <w:rPr>
          <w:rFonts w:ascii="Times New Roman" w:eastAsia="Calibri" w:hAnsi="Times New Roman" w:cs="Times New Roman"/>
          <w:b/>
          <w:i/>
          <w:kern w:val="0"/>
          <w:sz w:val="24"/>
          <w:szCs w:val="24"/>
          <w:lang w:eastAsia="ru-RU"/>
          <w14:ligatures w14:val="none"/>
        </w:rPr>
        <w:t>)</w:t>
      </w:r>
      <w:r w:rsidRPr="006B5F24">
        <w:rPr>
          <w:rFonts w:ascii="Times New Roman" w:eastAsia="Calibri" w:hAnsi="Times New Roman" w:cs="Times New Roman"/>
          <w:kern w:val="0"/>
          <w:sz w:val="24"/>
          <w:szCs w:val="24"/>
          <w:lang w:eastAsia="ru-RU"/>
          <w14:ligatures w14:val="none"/>
        </w:rPr>
        <w:t xml:space="preserve">. Порог для поступления в вузы страны не преодолели </w:t>
      </w:r>
      <w:r w:rsidRPr="006B5F24">
        <w:rPr>
          <w:rFonts w:ascii="Times New Roman" w:eastAsia="Calibri" w:hAnsi="Times New Roman" w:cs="Times New Roman"/>
          <w:kern w:val="0"/>
          <w:sz w:val="24"/>
          <w:szCs w:val="24"/>
          <w:lang w:val="kk-KZ" w:eastAsia="ru-RU"/>
          <w14:ligatures w14:val="none"/>
        </w:rPr>
        <w:t>2</w:t>
      </w:r>
      <w:r w:rsidRPr="006B5F24">
        <w:rPr>
          <w:rFonts w:ascii="Times New Roman" w:eastAsia="Calibri" w:hAnsi="Times New Roman" w:cs="Times New Roman"/>
          <w:kern w:val="0"/>
          <w:sz w:val="24"/>
          <w:szCs w:val="24"/>
          <w:lang w:eastAsia="ru-RU"/>
          <w14:ligatures w14:val="none"/>
        </w:rPr>
        <w:t xml:space="preserve"> учащих</w:t>
      </w:r>
      <w:r w:rsidRPr="006B5F24">
        <w:rPr>
          <w:rFonts w:ascii="Times New Roman" w:eastAsia="Calibri" w:hAnsi="Times New Roman" w:cs="Times New Roman"/>
          <w:kern w:val="0"/>
          <w:sz w:val="24"/>
          <w:szCs w:val="24"/>
          <w:lang w:val="kk-KZ" w:eastAsia="ru-RU"/>
          <w14:ligatures w14:val="none"/>
        </w:rPr>
        <w:t>с</w:t>
      </w:r>
      <w:r w:rsidRPr="006B5F24">
        <w:rPr>
          <w:rFonts w:ascii="Times New Roman" w:eastAsia="Calibri" w:hAnsi="Times New Roman" w:cs="Times New Roman"/>
          <w:kern w:val="0"/>
          <w:sz w:val="24"/>
          <w:szCs w:val="24"/>
          <w:lang w:eastAsia="ru-RU"/>
          <w14:ligatures w14:val="none"/>
        </w:rPr>
        <w:t>я</w:t>
      </w:r>
      <w:r w:rsidRPr="006B5F24">
        <w:rPr>
          <w:rFonts w:ascii="Times New Roman" w:eastAsia="Calibri" w:hAnsi="Times New Roman" w:cs="Times New Roman"/>
          <w:kern w:val="0"/>
          <w:sz w:val="24"/>
          <w:szCs w:val="24"/>
          <w:lang w:val="kk-KZ" w:eastAsia="ru-RU"/>
          <w14:ligatures w14:val="none"/>
        </w:rPr>
        <w:t xml:space="preserve"> (Какенов Дамир,Дышленко Александр).</w:t>
      </w:r>
    </w:p>
    <w:p w14:paraId="4A4A204D" w14:textId="181CE655" w:rsidR="00A73841" w:rsidRPr="006B5F24" w:rsidRDefault="00A73841" w:rsidP="00A73841">
      <w:pPr>
        <w:spacing w:after="0" w:line="240" w:lineRule="auto"/>
        <w:ind w:firstLine="567"/>
        <w:jc w:val="both"/>
        <w:outlineLvl w:val="0"/>
        <w:rPr>
          <w:rFonts w:ascii="Times New Roman" w:eastAsia="Times New Roman" w:hAnsi="Times New Roman" w:cs="Times New Roman"/>
          <w:i/>
          <w:kern w:val="0"/>
          <w:sz w:val="24"/>
          <w:szCs w:val="24"/>
          <w:lang w:eastAsia="ru-RU"/>
          <w14:ligatures w14:val="none"/>
        </w:rPr>
      </w:pPr>
      <w:r w:rsidRPr="006B5F24">
        <w:rPr>
          <w:rFonts w:ascii="Times New Roman" w:eastAsia="Times New Roman" w:hAnsi="Times New Roman" w:cs="Times New Roman"/>
          <w:b/>
          <w:i/>
          <w:kern w:val="0"/>
          <w:sz w:val="24"/>
          <w:szCs w:val="24"/>
          <w:lang w:eastAsia="ru-RU"/>
          <w14:ligatures w14:val="none"/>
        </w:rPr>
        <w:t xml:space="preserve">Таблица 5. </w:t>
      </w:r>
      <w:r w:rsidRPr="006B5F24">
        <w:rPr>
          <w:rFonts w:ascii="Times New Roman" w:eastAsia="Times New Roman" w:hAnsi="Times New Roman" w:cs="Times New Roman"/>
          <w:i/>
          <w:kern w:val="0"/>
          <w:sz w:val="24"/>
          <w:szCs w:val="24"/>
          <w:lang w:eastAsia="ru-RU"/>
          <w14:ligatures w14:val="none"/>
        </w:rPr>
        <w:t>Характеристика баллов</w:t>
      </w:r>
    </w:p>
    <w:p w14:paraId="18C6096F" w14:textId="77777777" w:rsidR="00A73841" w:rsidRPr="006B5F24" w:rsidRDefault="00A73841" w:rsidP="00A73841">
      <w:pPr>
        <w:spacing w:after="0" w:line="240" w:lineRule="auto"/>
        <w:ind w:firstLine="567"/>
        <w:jc w:val="both"/>
        <w:outlineLvl w:val="0"/>
        <w:rPr>
          <w:rFonts w:ascii="Times New Roman" w:eastAsia="Times New Roman" w:hAnsi="Times New Roman" w:cs="Times New Roman"/>
          <w:i/>
          <w:kern w:val="0"/>
          <w:sz w:val="24"/>
          <w:szCs w:val="24"/>
          <w:lang w:val="kk-KZ" w:eastAsia="ru-RU"/>
          <w14:ligatures w14:val="none"/>
        </w:rPr>
      </w:pPr>
    </w:p>
    <w:tbl>
      <w:tblPr>
        <w:tblStyle w:val="100"/>
        <w:tblW w:w="0" w:type="auto"/>
        <w:tblLook w:val="04A0" w:firstRow="1" w:lastRow="0" w:firstColumn="1" w:lastColumn="0" w:noHBand="0" w:noVBand="1"/>
      </w:tblPr>
      <w:tblGrid>
        <w:gridCol w:w="3510"/>
        <w:gridCol w:w="1440"/>
        <w:gridCol w:w="1430"/>
        <w:gridCol w:w="1530"/>
        <w:gridCol w:w="1661"/>
        <w:gridCol w:w="35"/>
      </w:tblGrid>
      <w:tr w:rsidR="00247AA5" w:rsidRPr="006B5F24" w14:paraId="58A54292" w14:textId="77777777" w:rsidTr="00247AA5">
        <w:tc>
          <w:tcPr>
            <w:tcW w:w="3510" w:type="dxa"/>
            <w:vMerge w:val="restart"/>
            <w:shd w:val="clear" w:color="auto" w:fill="D9E2F3" w:themeFill="accent1" w:themeFillTint="33"/>
          </w:tcPr>
          <w:p w14:paraId="0064AA8A" w14:textId="77777777" w:rsidR="00A73841" w:rsidRPr="006B5F24" w:rsidRDefault="00A73841" w:rsidP="00A73841">
            <w:pPr>
              <w:autoSpaceDE w:val="0"/>
              <w:autoSpaceDN w:val="0"/>
              <w:adjustRightInd w:val="0"/>
              <w:jc w:val="both"/>
              <w:rPr>
                <w:rFonts w:ascii="Times New Roman" w:eastAsia="Calibri" w:hAnsi="Times New Roman"/>
                <w:b/>
                <w:sz w:val="24"/>
                <w:szCs w:val="24"/>
                <w:lang w:val="kk-KZ" w:eastAsia="ru-RU"/>
              </w:rPr>
            </w:pPr>
            <w:r w:rsidRPr="006B5F24">
              <w:rPr>
                <w:rFonts w:ascii="Times New Roman" w:eastAsia="Calibri" w:hAnsi="Times New Roman"/>
                <w:b/>
                <w:sz w:val="24"/>
                <w:szCs w:val="24"/>
                <w:lang w:eastAsia="ru-RU"/>
              </w:rPr>
              <w:t>Набранные балы ЕНТ-20</w:t>
            </w:r>
            <w:r w:rsidRPr="006B5F24">
              <w:rPr>
                <w:rFonts w:ascii="Times New Roman" w:eastAsia="Calibri" w:hAnsi="Times New Roman"/>
                <w:b/>
                <w:sz w:val="24"/>
                <w:szCs w:val="24"/>
                <w:lang w:val="en-US" w:eastAsia="ru-RU"/>
              </w:rPr>
              <w:t>2</w:t>
            </w:r>
            <w:r w:rsidRPr="006B5F24">
              <w:rPr>
                <w:rFonts w:ascii="Times New Roman" w:eastAsia="Calibri" w:hAnsi="Times New Roman"/>
                <w:b/>
                <w:sz w:val="24"/>
                <w:szCs w:val="24"/>
                <w:lang w:val="kk-KZ" w:eastAsia="ru-RU"/>
              </w:rPr>
              <w:t>3</w:t>
            </w:r>
          </w:p>
        </w:tc>
        <w:tc>
          <w:tcPr>
            <w:tcW w:w="2870" w:type="dxa"/>
            <w:gridSpan w:val="2"/>
            <w:shd w:val="clear" w:color="auto" w:fill="D9E2F3" w:themeFill="accent1" w:themeFillTint="33"/>
          </w:tcPr>
          <w:p w14:paraId="30EF20FD" w14:textId="77777777" w:rsidR="00A73841" w:rsidRPr="006B5F24" w:rsidRDefault="00A73841" w:rsidP="00A73841">
            <w:pPr>
              <w:autoSpaceDE w:val="0"/>
              <w:autoSpaceDN w:val="0"/>
              <w:adjustRightInd w:val="0"/>
              <w:jc w:val="center"/>
              <w:rPr>
                <w:rFonts w:ascii="Times New Roman" w:eastAsia="Calibri" w:hAnsi="Times New Roman"/>
                <w:b/>
                <w:sz w:val="24"/>
                <w:szCs w:val="24"/>
                <w:lang w:eastAsia="ru-RU"/>
              </w:rPr>
            </w:pPr>
            <w:r w:rsidRPr="006B5F24">
              <w:rPr>
                <w:rFonts w:ascii="Times New Roman" w:eastAsia="Calibri" w:hAnsi="Times New Roman"/>
                <w:b/>
                <w:sz w:val="24"/>
                <w:szCs w:val="24"/>
                <w:lang w:eastAsia="ru-RU"/>
              </w:rPr>
              <w:t>Количество участников</w:t>
            </w:r>
          </w:p>
        </w:tc>
        <w:tc>
          <w:tcPr>
            <w:tcW w:w="3221" w:type="dxa"/>
            <w:gridSpan w:val="3"/>
            <w:shd w:val="clear" w:color="auto" w:fill="D9E2F3" w:themeFill="accent1" w:themeFillTint="33"/>
          </w:tcPr>
          <w:p w14:paraId="60D14DDF" w14:textId="77777777" w:rsidR="00A73841" w:rsidRPr="006B5F24" w:rsidRDefault="00A73841" w:rsidP="00A73841">
            <w:pPr>
              <w:autoSpaceDE w:val="0"/>
              <w:autoSpaceDN w:val="0"/>
              <w:adjustRightInd w:val="0"/>
              <w:jc w:val="center"/>
              <w:rPr>
                <w:rFonts w:ascii="Times New Roman" w:eastAsia="Calibri" w:hAnsi="Times New Roman"/>
                <w:b/>
                <w:sz w:val="24"/>
                <w:szCs w:val="24"/>
                <w:lang w:eastAsia="ru-RU"/>
              </w:rPr>
            </w:pPr>
            <w:r w:rsidRPr="006B5F24">
              <w:rPr>
                <w:rFonts w:ascii="Times New Roman" w:eastAsia="Calibri" w:hAnsi="Times New Roman"/>
                <w:b/>
                <w:sz w:val="24"/>
                <w:szCs w:val="24"/>
                <w:lang w:eastAsia="ru-RU"/>
              </w:rPr>
              <w:t>% от общего количества</w:t>
            </w:r>
          </w:p>
        </w:tc>
      </w:tr>
      <w:tr w:rsidR="00247AA5" w:rsidRPr="006B5F24" w14:paraId="28DAE628" w14:textId="77777777" w:rsidTr="00247AA5">
        <w:tc>
          <w:tcPr>
            <w:tcW w:w="3510" w:type="dxa"/>
            <w:vMerge/>
            <w:shd w:val="clear" w:color="auto" w:fill="D9E2F3" w:themeFill="accent1" w:themeFillTint="33"/>
          </w:tcPr>
          <w:p w14:paraId="56F7BDB8" w14:textId="77777777" w:rsidR="00A73841" w:rsidRPr="006B5F24" w:rsidRDefault="00A73841" w:rsidP="00A73841">
            <w:pPr>
              <w:autoSpaceDE w:val="0"/>
              <w:autoSpaceDN w:val="0"/>
              <w:adjustRightInd w:val="0"/>
              <w:jc w:val="both"/>
              <w:rPr>
                <w:rFonts w:ascii="Times New Roman" w:eastAsia="Calibri" w:hAnsi="Times New Roman"/>
                <w:b/>
                <w:sz w:val="24"/>
                <w:szCs w:val="24"/>
                <w:lang w:eastAsia="ru-RU"/>
              </w:rPr>
            </w:pPr>
          </w:p>
        </w:tc>
        <w:tc>
          <w:tcPr>
            <w:tcW w:w="1440" w:type="dxa"/>
            <w:shd w:val="clear" w:color="auto" w:fill="D9E2F3" w:themeFill="accent1" w:themeFillTint="33"/>
          </w:tcPr>
          <w:p w14:paraId="79361E26" w14:textId="77777777" w:rsidR="00A73841" w:rsidRPr="006B5F24" w:rsidRDefault="00A73841" w:rsidP="00A73841">
            <w:pPr>
              <w:autoSpaceDE w:val="0"/>
              <w:autoSpaceDN w:val="0"/>
              <w:adjustRightInd w:val="0"/>
              <w:jc w:val="center"/>
              <w:rPr>
                <w:rFonts w:ascii="Times New Roman" w:eastAsia="Calibri" w:hAnsi="Times New Roman"/>
                <w:b/>
                <w:sz w:val="24"/>
                <w:szCs w:val="24"/>
                <w:lang w:eastAsia="ru-RU"/>
              </w:rPr>
            </w:pPr>
            <w:r w:rsidRPr="006B5F24">
              <w:rPr>
                <w:rFonts w:ascii="Times New Roman" w:eastAsia="Calibri" w:hAnsi="Times New Roman"/>
                <w:b/>
                <w:sz w:val="24"/>
                <w:szCs w:val="24"/>
                <w:lang w:eastAsia="ru-RU"/>
              </w:rPr>
              <w:t>1 попытка</w:t>
            </w:r>
          </w:p>
        </w:tc>
        <w:tc>
          <w:tcPr>
            <w:tcW w:w="1430" w:type="dxa"/>
            <w:shd w:val="clear" w:color="auto" w:fill="D9E2F3" w:themeFill="accent1" w:themeFillTint="33"/>
          </w:tcPr>
          <w:p w14:paraId="2C2F7DA2" w14:textId="77777777" w:rsidR="00A73841" w:rsidRPr="006B5F24" w:rsidRDefault="00A73841" w:rsidP="00A73841">
            <w:pPr>
              <w:autoSpaceDE w:val="0"/>
              <w:autoSpaceDN w:val="0"/>
              <w:adjustRightInd w:val="0"/>
              <w:jc w:val="center"/>
              <w:rPr>
                <w:rFonts w:ascii="Times New Roman" w:eastAsia="Calibri" w:hAnsi="Times New Roman"/>
                <w:b/>
                <w:sz w:val="24"/>
                <w:szCs w:val="24"/>
                <w:lang w:eastAsia="ru-RU"/>
              </w:rPr>
            </w:pPr>
            <w:r w:rsidRPr="006B5F24">
              <w:rPr>
                <w:rFonts w:ascii="Times New Roman" w:eastAsia="Calibri" w:hAnsi="Times New Roman"/>
                <w:b/>
                <w:sz w:val="24"/>
                <w:szCs w:val="24"/>
                <w:lang w:eastAsia="ru-RU"/>
              </w:rPr>
              <w:t>2 попытка</w:t>
            </w:r>
          </w:p>
        </w:tc>
        <w:tc>
          <w:tcPr>
            <w:tcW w:w="1525" w:type="dxa"/>
            <w:shd w:val="clear" w:color="auto" w:fill="D9E2F3" w:themeFill="accent1" w:themeFillTint="33"/>
          </w:tcPr>
          <w:p w14:paraId="34F383FF" w14:textId="77777777" w:rsidR="00A73841" w:rsidRPr="006B5F24" w:rsidRDefault="00A73841" w:rsidP="00A73841">
            <w:pPr>
              <w:autoSpaceDE w:val="0"/>
              <w:autoSpaceDN w:val="0"/>
              <w:adjustRightInd w:val="0"/>
              <w:jc w:val="center"/>
              <w:rPr>
                <w:rFonts w:ascii="Times New Roman" w:eastAsia="Calibri" w:hAnsi="Times New Roman"/>
                <w:b/>
                <w:sz w:val="24"/>
                <w:szCs w:val="24"/>
                <w:lang w:eastAsia="ru-RU"/>
              </w:rPr>
            </w:pPr>
            <w:r w:rsidRPr="006B5F24">
              <w:rPr>
                <w:rFonts w:ascii="Times New Roman" w:eastAsia="Calibri" w:hAnsi="Times New Roman"/>
                <w:b/>
                <w:sz w:val="24"/>
                <w:szCs w:val="24"/>
                <w:lang w:eastAsia="ru-RU"/>
              </w:rPr>
              <w:t>1 попытка</w:t>
            </w:r>
          </w:p>
        </w:tc>
        <w:tc>
          <w:tcPr>
            <w:tcW w:w="1696" w:type="dxa"/>
            <w:gridSpan w:val="2"/>
            <w:shd w:val="clear" w:color="auto" w:fill="D9E2F3" w:themeFill="accent1" w:themeFillTint="33"/>
          </w:tcPr>
          <w:p w14:paraId="7D1BA6CC" w14:textId="77777777" w:rsidR="00A73841" w:rsidRPr="006B5F24" w:rsidRDefault="00A73841" w:rsidP="00A73841">
            <w:pPr>
              <w:autoSpaceDE w:val="0"/>
              <w:autoSpaceDN w:val="0"/>
              <w:adjustRightInd w:val="0"/>
              <w:jc w:val="center"/>
              <w:rPr>
                <w:rFonts w:ascii="Times New Roman" w:eastAsia="Calibri" w:hAnsi="Times New Roman"/>
                <w:b/>
                <w:sz w:val="24"/>
                <w:szCs w:val="24"/>
                <w:lang w:eastAsia="ru-RU"/>
              </w:rPr>
            </w:pPr>
            <w:r w:rsidRPr="006B5F24">
              <w:rPr>
                <w:rFonts w:ascii="Times New Roman" w:eastAsia="Calibri" w:hAnsi="Times New Roman"/>
                <w:b/>
                <w:sz w:val="24"/>
                <w:szCs w:val="24"/>
                <w:lang w:eastAsia="ru-RU"/>
              </w:rPr>
              <w:t>2 попытка</w:t>
            </w:r>
          </w:p>
        </w:tc>
      </w:tr>
      <w:tr w:rsidR="00247AA5" w:rsidRPr="006B5F24" w14:paraId="11BCBF04" w14:textId="77777777" w:rsidTr="00247AA5">
        <w:trPr>
          <w:gridAfter w:val="1"/>
          <w:wAfter w:w="30" w:type="dxa"/>
        </w:trPr>
        <w:tc>
          <w:tcPr>
            <w:tcW w:w="3510" w:type="dxa"/>
            <w:shd w:val="clear" w:color="auto" w:fill="D9E2F3" w:themeFill="accent1" w:themeFillTint="33"/>
          </w:tcPr>
          <w:p w14:paraId="70BC64B8" w14:textId="77777777" w:rsidR="00A73841" w:rsidRPr="006B5F24" w:rsidRDefault="00A73841" w:rsidP="00A73841">
            <w:pPr>
              <w:autoSpaceDE w:val="0"/>
              <w:autoSpaceDN w:val="0"/>
              <w:adjustRightInd w:val="0"/>
              <w:jc w:val="both"/>
              <w:rPr>
                <w:rFonts w:ascii="Times New Roman" w:eastAsia="Calibri" w:hAnsi="Times New Roman"/>
                <w:b/>
                <w:sz w:val="24"/>
                <w:szCs w:val="24"/>
                <w:lang w:eastAsia="ru-RU"/>
              </w:rPr>
            </w:pPr>
            <w:r w:rsidRPr="006B5F24">
              <w:rPr>
                <w:rFonts w:ascii="Times New Roman" w:eastAsia="Calibri" w:hAnsi="Times New Roman"/>
                <w:b/>
                <w:sz w:val="24"/>
                <w:szCs w:val="24"/>
                <w:lang w:eastAsia="ru-RU"/>
              </w:rPr>
              <w:t>50 и менее баллов</w:t>
            </w:r>
          </w:p>
        </w:tc>
        <w:tc>
          <w:tcPr>
            <w:tcW w:w="1440" w:type="dxa"/>
            <w:shd w:val="clear" w:color="auto" w:fill="auto"/>
          </w:tcPr>
          <w:p w14:paraId="0670DF08" w14:textId="77777777" w:rsidR="00A73841" w:rsidRPr="006B5F24" w:rsidRDefault="00A73841" w:rsidP="00A73841">
            <w:pPr>
              <w:autoSpaceDE w:val="0"/>
              <w:autoSpaceDN w:val="0"/>
              <w:adjustRightInd w:val="0"/>
              <w:rPr>
                <w:rFonts w:ascii="Times New Roman" w:eastAsia="Calibri" w:hAnsi="Times New Roman"/>
                <w:sz w:val="24"/>
                <w:szCs w:val="24"/>
                <w:highlight w:val="yellow"/>
                <w:lang w:val="kk-KZ" w:eastAsia="ru-RU"/>
              </w:rPr>
            </w:pPr>
            <w:r w:rsidRPr="006B5F24">
              <w:rPr>
                <w:rFonts w:ascii="Times New Roman" w:eastAsia="Calibri" w:hAnsi="Times New Roman"/>
                <w:sz w:val="24"/>
                <w:szCs w:val="24"/>
                <w:lang w:val="kk-KZ" w:eastAsia="ru-RU"/>
              </w:rPr>
              <w:t xml:space="preserve">         3</w:t>
            </w:r>
          </w:p>
        </w:tc>
        <w:tc>
          <w:tcPr>
            <w:tcW w:w="1430" w:type="dxa"/>
            <w:shd w:val="clear" w:color="auto" w:fill="auto"/>
          </w:tcPr>
          <w:p w14:paraId="3328F6DF" w14:textId="77777777" w:rsidR="00A73841" w:rsidRPr="006B5F24" w:rsidRDefault="00A73841" w:rsidP="00A73841">
            <w:pPr>
              <w:autoSpaceDE w:val="0"/>
              <w:autoSpaceDN w:val="0"/>
              <w:adjustRightInd w:val="0"/>
              <w:jc w:val="center"/>
              <w:rPr>
                <w:rFonts w:ascii="Times New Roman" w:eastAsia="Calibri" w:hAnsi="Times New Roman"/>
                <w:sz w:val="24"/>
                <w:szCs w:val="24"/>
                <w:lang w:val="kk-KZ" w:eastAsia="ru-RU"/>
              </w:rPr>
            </w:pPr>
            <w:r w:rsidRPr="006B5F24">
              <w:rPr>
                <w:rFonts w:ascii="Times New Roman" w:eastAsia="Calibri" w:hAnsi="Times New Roman"/>
                <w:sz w:val="24"/>
                <w:szCs w:val="24"/>
                <w:lang w:val="kk-KZ" w:eastAsia="ru-RU"/>
              </w:rPr>
              <w:t>5</w:t>
            </w:r>
          </w:p>
        </w:tc>
        <w:tc>
          <w:tcPr>
            <w:tcW w:w="1530" w:type="dxa"/>
            <w:shd w:val="clear" w:color="auto" w:fill="auto"/>
          </w:tcPr>
          <w:p w14:paraId="45938EFF" w14:textId="77777777" w:rsidR="00A73841" w:rsidRPr="006B5F24" w:rsidRDefault="00A73841" w:rsidP="00A73841">
            <w:pPr>
              <w:autoSpaceDE w:val="0"/>
              <w:autoSpaceDN w:val="0"/>
              <w:adjustRightInd w:val="0"/>
              <w:jc w:val="center"/>
              <w:rPr>
                <w:rFonts w:ascii="Times New Roman" w:eastAsia="Calibri" w:hAnsi="Times New Roman"/>
                <w:sz w:val="24"/>
                <w:szCs w:val="24"/>
                <w:lang w:eastAsia="ru-RU"/>
              </w:rPr>
            </w:pPr>
            <w:r w:rsidRPr="006B5F24">
              <w:rPr>
                <w:rFonts w:ascii="Times New Roman" w:eastAsia="Calibri" w:hAnsi="Times New Roman"/>
                <w:sz w:val="24"/>
                <w:szCs w:val="24"/>
                <w:lang w:eastAsia="ru-RU"/>
              </w:rPr>
              <w:t>8%</w:t>
            </w:r>
          </w:p>
        </w:tc>
        <w:tc>
          <w:tcPr>
            <w:tcW w:w="1661" w:type="dxa"/>
            <w:shd w:val="clear" w:color="auto" w:fill="auto"/>
          </w:tcPr>
          <w:p w14:paraId="48E19923" w14:textId="77777777" w:rsidR="00A73841" w:rsidRPr="006B5F24" w:rsidRDefault="00A73841" w:rsidP="00A73841">
            <w:pPr>
              <w:autoSpaceDE w:val="0"/>
              <w:autoSpaceDN w:val="0"/>
              <w:adjustRightInd w:val="0"/>
              <w:jc w:val="center"/>
              <w:rPr>
                <w:rFonts w:ascii="Times New Roman" w:eastAsia="Calibri" w:hAnsi="Times New Roman"/>
                <w:sz w:val="24"/>
                <w:szCs w:val="24"/>
                <w:lang w:eastAsia="ru-RU"/>
              </w:rPr>
            </w:pPr>
            <w:r w:rsidRPr="006B5F24">
              <w:rPr>
                <w:rFonts w:ascii="Times New Roman" w:eastAsia="Calibri" w:hAnsi="Times New Roman"/>
                <w:sz w:val="24"/>
                <w:szCs w:val="24"/>
                <w:lang w:eastAsia="ru-RU"/>
              </w:rPr>
              <w:t>15%</w:t>
            </w:r>
          </w:p>
        </w:tc>
      </w:tr>
      <w:tr w:rsidR="00247AA5" w:rsidRPr="006B5F24" w14:paraId="0CEC3F1B" w14:textId="77777777" w:rsidTr="00247AA5">
        <w:trPr>
          <w:gridAfter w:val="1"/>
          <w:wAfter w:w="30" w:type="dxa"/>
        </w:trPr>
        <w:tc>
          <w:tcPr>
            <w:tcW w:w="3510" w:type="dxa"/>
            <w:shd w:val="clear" w:color="auto" w:fill="D9E2F3" w:themeFill="accent1" w:themeFillTint="33"/>
          </w:tcPr>
          <w:p w14:paraId="10F8B421" w14:textId="77777777" w:rsidR="00A73841" w:rsidRPr="006B5F24" w:rsidRDefault="00A73841" w:rsidP="00A73841">
            <w:pPr>
              <w:autoSpaceDE w:val="0"/>
              <w:autoSpaceDN w:val="0"/>
              <w:adjustRightInd w:val="0"/>
              <w:jc w:val="both"/>
              <w:rPr>
                <w:rFonts w:ascii="Times New Roman" w:eastAsia="Calibri" w:hAnsi="Times New Roman"/>
                <w:b/>
                <w:sz w:val="24"/>
                <w:szCs w:val="24"/>
                <w:lang w:eastAsia="ru-RU"/>
              </w:rPr>
            </w:pPr>
            <w:r w:rsidRPr="006B5F24">
              <w:rPr>
                <w:rFonts w:ascii="Times New Roman" w:eastAsia="Calibri" w:hAnsi="Times New Roman"/>
                <w:b/>
                <w:sz w:val="24"/>
                <w:szCs w:val="24"/>
                <w:lang w:eastAsia="ru-RU"/>
              </w:rPr>
              <w:t>От 51 до 70 баллов</w:t>
            </w:r>
          </w:p>
        </w:tc>
        <w:tc>
          <w:tcPr>
            <w:tcW w:w="1440" w:type="dxa"/>
            <w:shd w:val="clear" w:color="auto" w:fill="auto"/>
          </w:tcPr>
          <w:p w14:paraId="302307E4" w14:textId="77777777" w:rsidR="00A73841" w:rsidRPr="006B5F24" w:rsidRDefault="00A73841" w:rsidP="00A73841">
            <w:pPr>
              <w:autoSpaceDE w:val="0"/>
              <w:autoSpaceDN w:val="0"/>
              <w:adjustRightInd w:val="0"/>
              <w:jc w:val="center"/>
              <w:rPr>
                <w:rFonts w:ascii="Times New Roman" w:eastAsia="Calibri" w:hAnsi="Times New Roman"/>
                <w:sz w:val="24"/>
                <w:szCs w:val="24"/>
                <w:lang w:val="kk-KZ" w:eastAsia="ru-RU"/>
              </w:rPr>
            </w:pPr>
            <w:r w:rsidRPr="006B5F24">
              <w:rPr>
                <w:rFonts w:ascii="Times New Roman" w:eastAsia="Calibri" w:hAnsi="Times New Roman"/>
                <w:sz w:val="24"/>
                <w:szCs w:val="24"/>
                <w:lang w:val="kk-KZ" w:eastAsia="ru-RU"/>
              </w:rPr>
              <w:t>16</w:t>
            </w:r>
          </w:p>
        </w:tc>
        <w:tc>
          <w:tcPr>
            <w:tcW w:w="1430" w:type="dxa"/>
            <w:shd w:val="clear" w:color="auto" w:fill="auto"/>
          </w:tcPr>
          <w:p w14:paraId="4AF28E9E" w14:textId="77777777" w:rsidR="00A73841" w:rsidRPr="006B5F24" w:rsidRDefault="00A73841" w:rsidP="00A73841">
            <w:pPr>
              <w:autoSpaceDE w:val="0"/>
              <w:autoSpaceDN w:val="0"/>
              <w:adjustRightInd w:val="0"/>
              <w:jc w:val="center"/>
              <w:rPr>
                <w:rFonts w:ascii="Times New Roman" w:eastAsia="Calibri" w:hAnsi="Times New Roman"/>
                <w:sz w:val="24"/>
                <w:szCs w:val="24"/>
                <w:lang w:val="kk-KZ" w:eastAsia="ru-RU"/>
              </w:rPr>
            </w:pPr>
            <w:r w:rsidRPr="006B5F24">
              <w:rPr>
                <w:rFonts w:ascii="Times New Roman" w:eastAsia="Calibri" w:hAnsi="Times New Roman"/>
                <w:sz w:val="24"/>
                <w:szCs w:val="24"/>
                <w:lang w:eastAsia="ru-RU"/>
              </w:rPr>
              <w:t>1</w:t>
            </w:r>
            <w:r w:rsidRPr="006B5F24">
              <w:rPr>
                <w:rFonts w:ascii="Times New Roman" w:eastAsia="Calibri" w:hAnsi="Times New Roman"/>
                <w:sz w:val="24"/>
                <w:szCs w:val="24"/>
                <w:lang w:val="kk-KZ" w:eastAsia="ru-RU"/>
              </w:rPr>
              <w:t>5</w:t>
            </w:r>
          </w:p>
        </w:tc>
        <w:tc>
          <w:tcPr>
            <w:tcW w:w="1530" w:type="dxa"/>
            <w:shd w:val="clear" w:color="auto" w:fill="auto"/>
          </w:tcPr>
          <w:p w14:paraId="5656269A" w14:textId="77777777" w:rsidR="00A73841" w:rsidRPr="006B5F24" w:rsidRDefault="00A73841" w:rsidP="00A73841">
            <w:pPr>
              <w:autoSpaceDE w:val="0"/>
              <w:autoSpaceDN w:val="0"/>
              <w:adjustRightInd w:val="0"/>
              <w:jc w:val="center"/>
              <w:rPr>
                <w:rFonts w:ascii="Times New Roman" w:eastAsia="Calibri" w:hAnsi="Times New Roman"/>
                <w:sz w:val="24"/>
                <w:szCs w:val="24"/>
                <w:lang w:eastAsia="ru-RU"/>
              </w:rPr>
            </w:pPr>
            <w:r w:rsidRPr="006B5F24">
              <w:rPr>
                <w:rFonts w:ascii="Times New Roman" w:eastAsia="Calibri" w:hAnsi="Times New Roman"/>
                <w:sz w:val="24"/>
                <w:szCs w:val="24"/>
                <w:lang w:eastAsia="ru-RU"/>
              </w:rPr>
              <w:t>44%</w:t>
            </w:r>
          </w:p>
        </w:tc>
        <w:tc>
          <w:tcPr>
            <w:tcW w:w="1661" w:type="dxa"/>
            <w:shd w:val="clear" w:color="auto" w:fill="auto"/>
          </w:tcPr>
          <w:p w14:paraId="4213CEAB" w14:textId="77777777" w:rsidR="00A73841" w:rsidRPr="006B5F24" w:rsidRDefault="00A73841" w:rsidP="00A73841">
            <w:pPr>
              <w:autoSpaceDE w:val="0"/>
              <w:autoSpaceDN w:val="0"/>
              <w:adjustRightInd w:val="0"/>
              <w:jc w:val="center"/>
              <w:rPr>
                <w:rFonts w:ascii="Times New Roman" w:eastAsia="Calibri" w:hAnsi="Times New Roman"/>
                <w:sz w:val="24"/>
                <w:szCs w:val="24"/>
                <w:lang w:eastAsia="ru-RU"/>
              </w:rPr>
            </w:pPr>
            <w:r w:rsidRPr="006B5F24">
              <w:rPr>
                <w:rFonts w:ascii="Times New Roman" w:eastAsia="Calibri" w:hAnsi="Times New Roman"/>
                <w:sz w:val="24"/>
                <w:szCs w:val="24"/>
                <w:lang w:eastAsia="ru-RU"/>
              </w:rPr>
              <w:t>44%</w:t>
            </w:r>
          </w:p>
        </w:tc>
      </w:tr>
      <w:tr w:rsidR="00247AA5" w:rsidRPr="006B5F24" w14:paraId="43B63E68" w14:textId="77777777" w:rsidTr="00247AA5">
        <w:trPr>
          <w:gridAfter w:val="1"/>
          <w:wAfter w:w="30" w:type="dxa"/>
        </w:trPr>
        <w:tc>
          <w:tcPr>
            <w:tcW w:w="3510" w:type="dxa"/>
            <w:shd w:val="clear" w:color="auto" w:fill="D9E2F3" w:themeFill="accent1" w:themeFillTint="33"/>
          </w:tcPr>
          <w:p w14:paraId="5E3D9F23" w14:textId="77777777" w:rsidR="00A73841" w:rsidRPr="006B5F24" w:rsidRDefault="00A73841" w:rsidP="00A73841">
            <w:pPr>
              <w:autoSpaceDE w:val="0"/>
              <w:autoSpaceDN w:val="0"/>
              <w:adjustRightInd w:val="0"/>
              <w:jc w:val="both"/>
              <w:rPr>
                <w:rFonts w:ascii="Times New Roman" w:eastAsia="Calibri" w:hAnsi="Times New Roman"/>
                <w:b/>
                <w:sz w:val="24"/>
                <w:szCs w:val="24"/>
                <w:lang w:eastAsia="ru-RU"/>
              </w:rPr>
            </w:pPr>
            <w:r w:rsidRPr="006B5F24">
              <w:rPr>
                <w:rFonts w:ascii="Times New Roman" w:eastAsia="Calibri" w:hAnsi="Times New Roman"/>
                <w:b/>
                <w:sz w:val="24"/>
                <w:szCs w:val="24"/>
                <w:lang w:eastAsia="ru-RU"/>
              </w:rPr>
              <w:t>От 71 до 89 баллов</w:t>
            </w:r>
          </w:p>
        </w:tc>
        <w:tc>
          <w:tcPr>
            <w:tcW w:w="1440" w:type="dxa"/>
            <w:shd w:val="clear" w:color="auto" w:fill="auto"/>
          </w:tcPr>
          <w:p w14:paraId="7D0EE19F" w14:textId="77777777" w:rsidR="00A73841" w:rsidRPr="006B5F24" w:rsidRDefault="00A73841" w:rsidP="00A73841">
            <w:pPr>
              <w:autoSpaceDE w:val="0"/>
              <w:autoSpaceDN w:val="0"/>
              <w:adjustRightInd w:val="0"/>
              <w:jc w:val="center"/>
              <w:rPr>
                <w:rFonts w:ascii="Times New Roman" w:eastAsia="Calibri" w:hAnsi="Times New Roman"/>
                <w:sz w:val="24"/>
                <w:szCs w:val="24"/>
                <w:lang w:val="kk-KZ" w:eastAsia="ru-RU"/>
              </w:rPr>
            </w:pPr>
            <w:r w:rsidRPr="006B5F24">
              <w:rPr>
                <w:rFonts w:ascii="Times New Roman" w:eastAsia="Calibri" w:hAnsi="Times New Roman"/>
                <w:sz w:val="24"/>
                <w:szCs w:val="24"/>
                <w:lang w:val="kk-KZ" w:eastAsia="ru-RU"/>
              </w:rPr>
              <w:t>11</w:t>
            </w:r>
          </w:p>
        </w:tc>
        <w:tc>
          <w:tcPr>
            <w:tcW w:w="1430" w:type="dxa"/>
            <w:shd w:val="clear" w:color="auto" w:fill="auto"/>
          </w:tcPr>
          <w:p w14:paraId="3EF27DC8" w14:textId="77777777" w:rsidR="00A73841" w:rsidRPr="006B5F24" w:rsidRDefault="00A73841" w:rsidP="00A73841">
            <w:pPr>
              <w:autoSpaceDE w:val="0"/>
              <w:autoSpaceDN w:val="0"/>
              <w:adjustRightInd w:val="0"/>
              <w:jc w:val="center"/>
              <w:rPr>
                <w:rFonts w:ascii="Times New Roman" w:eastAsia="Calibri" w:hAnsi="Times New Roman"/>
                <w:sz w:val="24"/>
                <w:szCs w:val="24"/>
                <w:lang w:val="kk-KZ" w:eastAsia="ru-RU"/>
              </w:rPr>
            </w:pPr>
            <w:r w:rsidRPr="006B5F24">
              <w:rPr>
                <w:rFonts w:ascii="Times New Roman" w:eastAsia="Calibri" w:hAnsi="Times New Roman"/>
                <w:sz w:val="24"/>
                <w:szCs w:val="24"/>
                <w:lang w:val="kk-KZ" w:eastAsia="ru-RU"/>
              </w:rPr>
              <w:t>7</w:t>
            </w:r>
          </w:p>
        </w:tc>
        <w:tc>
          <w:tcPr>
            <w:tcW w:w="1530" w:type="dxa"/>
            <w:shd w:val="clear" w:color="auto" w:fill="auto"/>
          </w:tcPr>
          <w:p w14:paraId="77D04695" w14:textId="77777777" w:rsidR="00A73841" w:rsidRPr="006B5F24" w:rsidRDefault="00A73841" w:rsidP="00A73841">
            <w:pPr>
              <w:autoSpaceDE w:val="0"/>
              <w:autoSpaceDN w:val="0"/>
              <w:adjustRightInd w:val="0"/>
              <w:jc w:val="center"/>
              <w:rPr>
                <w:rFonts w:ascii="Times New Roman" w:eastAsia="Calibri" w:hAnsi="Times New Roman"/>
                <w:sz w:val="24"/>
                <w:szCs w:val="24"/>
                <w:lang w:eastAsia="ru-RU"/>
              </w:rPr>
            </w:pPr>
            <w:r w:rsidRPr="006B5F24">
              <w:rPr>
                <w:rFonts w:ascii="Times New Roman" w:eastAsia="Calibri" w:hAnsi="Times New Roman"/>
                <w:sz w:val="24"/>
                <w:szCs w:val="24"/>
                <w:lang w:eastAsia="ru-RU"/>
              </w:rPr>
              <w:t>31%</w:t>
            </w:r>
          </w:p>
        </w:tc>
        <w:tc>
          <w:tcPr>
            <w:tcW w:w="1661" w:type="dxa"/>
            <w:shd w:val="clear" w:color="auto" w:fill="auto"/>
          </w:tcPr>
          <w:p w14:paraId="0C30B5AC" w14:textId="77777777" w:rsidR="00A73841" w:rsidRPr="006B5F24" w:rsidRDefault="00A73841" w:rsidP="00A73841">
            <w:pPr>
              <w:autoSpaceDE w:val="0"/>
              <w:autoSpaceDN w:val="0"/>
              <w:adjustRightInd w:val="0"/>
              <w:jc w:val="center"/>
              <w:rPr>
                <w:rFonts w:ascii="Times New Roman" w:eastAsia="Calibri" w:hAnsi="Times New Roman"/>
                <w:sz w:val="24"/>
                <w:szCs w:val="24"/>
                <w:lang w:eastAsia="ru-RU"/>
              </w:rPr>
            </w:pPr>
            <w:r w:rsidRPr="006B5F24">
              <w:rPr>
                <w:rFonts w:ascii="Times New Roman" w:eastAsia="Calibri" w:hAnsi="Times New Roman"/>
                <w:sz w:val="24"/>
                <w:szCs w:val="24"/>
                <w:lang w:eastAsia="ru-RU"/>
              </w:rPr>
              <w:t>21%</w:t>
            </w:r>
          </w:p>
        </w:tc>
      </w:tr>
      <w:tr w:rsidR="00247AA5" w:rsidRPr="006B5F24" w14:paraId="200F3160" w14:textId="77777777" w:rsidTr="00247AA5">
        <w:trPr>
          <w:gridAfter w:val="1"/>
          <w:wAfter w:w="30" w:type="dxa"/>
        </w:trPr>
        <w:tc>
          <w:tcPr>
            <w:tcW w:w="3510" w:type="dxa"/>
            <w:shd w:val="clear" w:color="auto" w:fill="D9E2F3" w:themeFill="accent1" w:themeFillTint="33"/>
          </w:tcPr>
          <w:p w14:paraId="4184FB17" w14:textId="77777777" w:rsidR="00A73841" w:rsidRPr="006B5F24" w:rsidRDefault="00A73841" w:rsidP="00A73841">
            <w:pPr>
              <w:autoSpaceDE w:val="0"/>
              <w:autoSpaceDN w:val="0"/>
              <w:adjustRightInd w:val="0"/>
              <w:jc w:val="both"/>
              <w:rPr>
                <w:rFonts w:ascii="Times New Roman" w:eastAsia="Calibri" w:hAnsi="Times New Roman"/>
                <w:b/>
                <w:sz w:val="24"/>
                <w:szCs w:val="24"/>
                <w:lang w:eastAsia="ru-RU"/>
              </w:rPr>
            </w:pPr>
            <w:r w:rsidRPr="006B5F24">
              <w:rPr>
                <w:rFonts w:ascii="Times New Roman" w:eastAsia="Calibri" w:hAnsi="Times New Roman"/>
                <w:b/>
                <w:sz w:val="24"/>
                <w:szCs w:val="24"/>
                <w:lang w:eastAsia="ru-RU"/>
              </w:rPr>
              <w:t>От 90 до 99 баллов</w:t>
            </w:r>
          </w:p>
        </w:tc>
        <w:tc>
          <w:tcPr>
            <w:tcW w:w="1440" w:type="dxa"/>
            <w:shd w:val="clear" w:color="auto" w:fill="auto"/>
          </w:tcPr>
          <w:p w14:paraId="25A17CFF" w14:textId="77777777" w:rsidR="00A73841" w:rsidRPr="006B5F24" w:rsidRDefault="00A73841" w:rsidP="00A73841">
            <w:pPr>
              <w:autoSpaceDE w:val="0"/>
              <w:autoSpaceDN w:val="0"/>
              <w:adjustRightInd w:val="0"/>
              <w:jc w:val="center"/>
              <w:rPr>
                <w:rFonts w:ascii="Times New Roman" w:eastAsia="Calibri" w:hAnsi="Times New Roman"/>
                <w:sz w:val="24"/>
                <w:szCs w:val="24"/>
                <w:lang w:eastAsia="ru-RU"/>
              </w:rPr>
            </w:pPr>
            <w:r w:rsidRPr="006B5F24">
              <w:rPr>
                <w:rFonts w:ascii="Times New Roman" w:eastAsia="Calibri" w:hAnsi="Times New Roman"/>
                <w:sz w:val="24"/>
                <w:szCs w:val="24"/>
                <w:lang w:eastAsia="ru-RU"/>
              </w:rPr>
              <w:t>1</w:t>
            </w:r>
          </w:p>
        </w:tc>
        <w:tc>
          <w:tcPr>
            <w:tcW w:w="1430" w:type="dxa"/>
            <w:shd w:val="clear" w:color="auto" w:fill="auto"/>
          </w:tcPr>
          <w:p w14:paraId="3F44FBBC" w14:textId="77777777" w:rsidR="00A73841" w:rsidRPr="006B5F24" w:rsidRDefault="00A73841" w:rsidP="00A73841">
            <w:pPr>
              <w:autoSpaceDE w:val="0"/>
              <w:autoSpaceDN w:val="0"/>
              <w:adjustRightInd w:val="0"/>
              <w:jc w:val="center"/>
              <w:rPr>
                <w:rFonts w:ascii="Times New Roman" w:eastAsia="Calibri" w:hAnsi="Times New Roman"/>
                <w:sz w:val="24"/>
                <w:szCs w:val="24"/>
                <w:lang w:val="kk-KZ" w:eastAsia="ru-RU"/>
              </w:rPr>
            </w:pPr>
            <w:r w:rsidRPr="006B5F24">
              <w:rPr>
                <w:rFonts w:ascii="Times New Roman" w:eastAsia="Calibri" w:hAnsi="Times New Roman"/>
                <w:sz w:val="24"/>
                <w:szCs w:val="24"/>
                <w:lang w:val="kk-KZ" w:eastAsia="ru-RU"/>
              </w:rPr>
              <w:t>2</w:t>
            </w:r>
          </w:p>
        </w:tc>
        <w:tc>
          <w:tcPr>
            <w:tcW w:w="1530" w:type="dxa"/>
            <w:shd w:val="clear" w:color="auto" w:fill="auto"/>
          </w:tcPr>
          <w:p w14:paraId="547A1E82" w14:textId="77777777" w:rsidR="00A73841" w:rsidRPr="006B5F24" w:rsidRDefault="00A73841" w:rsidP="00A73841">
            <w:pPr>
              <w:autoSpaceDE w:val="0"/>
              <w:autoSpaceDN w:val="0"/>
              <w:adjustRightInd w:val="0"/>
              <w:jc w:val="center"/>
              <w:rPr>
                <w:rFonts w:ascii="Times New Roman" w:eastAsia="Calibri" w:hAnsi="Times New Roman"/>
                <w:sz w:val="24"/>
                <w:szCs w:val="24"/>
                <w:lang w:eastAsia="ru-RU"/>
              </w:rPr>
            </w:pPr>
            <w:r w:rsidRPr="006B5F24">
              <w:rPr>
                <w:rFonts w:ascii="Times New Roman" w:eastAsia="Calibri" w:hAnsi="Times New Roman"/>
                <w:sz w:val="24"/>
                <w:szCs w:val="24"/>
                <w:lang w:eastAsia="ru-RU"/>
              </w:rPr>
              <w:t>3%</w:t>
            </w:r>
          </w:p>
        </w:tc>
        <w:tc>
          <w:tcPr>
            <w:tcW w:w="1661" w:type="dxa"/>
            <w:shd w:val="clear" w:color="auto" w:fill="auto"/>
          </w:tcPr>
          <w:p w14:paraId="6BF13871" w14:textId="77777777" w:rsidR="00A73841" w:rsidRPr="006B5F24" w:rsidRDefault="00A73841" w:rsidP="00A73841">
            <w:pPr>
              <w:autoSpaceDE w:val="0"/>
              <w:autoSpaceDN w:val="0"/>
              <w:adjustRightInd w:val="0"/>
              <w:jc w:val="center"/>
              <w:rPr>
                <w:rFonts w:ascii="Times New Roman" w:eastAsia="Calibri" w:hAnsi="Times New Roman"/>
                <w:sz w:val="24"/>
                <w:szCs w:val="24"/>
                <w:lang w:eastAsia="ru-RU"/>
              </w:rPr>
            </w:pPr>
            <w:r w:rsidRPr="006B5F24">
              <w:rPr>
                <w:rFonts w:ascii="Times New Roman" w:eastAsia="Calibri" w:hAnsi="Times New Roman"/>
                <w:sz w:val="24"/>
                <w:szCs w:val="24"/>
                <w:lang w:eastAsia="ru-RU"/>
              </w:rPr>
              <w:t>6%</w:t>
            </w:r>
          </w:p>
        </w:tc>
      </w:tr>
      <w:tr w:rsidR="00247AA5" w:rsidRPr="006B5F24" w14:paraId="2B26DFD5" w14:textId="77777777" w:rsidTr="00247AA5">
        <w:trPr>
          <w:gridAfter w:val="1"/>
          <w:wAfter w:w="30" w:type="dxa"/>
        </w:trPr>
        <w:tc>
          <w:tcPr>
            <w:tcW w:w="3510" w:type="dxa"/>
            <w:shd w:val="clear" w:color="auto" w:fill="D9E2F3" w:themeFill="accent1" w:themeFillTint="33"/>
          </w:tcPr>
          <w:p w14:paraId="01E60021" w14:textId="77777777" w:rsidR="00A73841" w:rsidRPr="006B5F24" w:rsidRDefault="00A73841" w:rsidP="00A73841">
            <w:pPr>
              <w:autoSpaceDE w:val="0"/>
              <w:autoSpaceDN w:val="0"/>
              <w:adjustRightInd w:val="0"/>
              <w:jc w:val="both"/>
              <w:rPr>
                <w:rFonts w:ascii="Times New Roman" w:eastAsia="Calibri" w:hAnsi="Times New Roman"/>
                <w:b/>
                <w:sz w:val="24"/>
                <w:szCs w:val="24"/>
                <w:lang w:eastAsia="ru-RU"/>
              </w:rPr>
            </w:pPr>
            <w:r w:rsidRPr="006B5F24">
              <w:rPr>
                <w:rFonts w:ascii="Times New Roman" w:eastAsia="Calibri" w:hAnsi="Times New Roman"/>
                <w:b/>
                <w:sz w:val="24"/>
                <w:szCs w:val="24"/>
                <w:lang w:eastAsia="ru-RU"/>
              </w:rPr>
              <w:t>От 100 до 140 баллов</w:t>
            </w:r>
          </w:p>
        </w:tc>
        <w:tc>
          <w:tcPr>
            <w:tcW w:w="1440" w:type="dxa"/>
            <w:shd w:val="clear" w:color="auto" w:fill="auto"/>
          </w:tcPr>
          <w:p w14:paraId="6F9F93B4" w14:textId="77777777" w:rsidR="00A73841" w:rsidRPr="006B5F24" w:rsidRDefault="00A73841" w:rsidP="00A73841">
            <w:pPr>
              <w:autoSpaceDE w:val="0"/>
              <w:autoSpaceDN w:val="0"/>
              <w:adjustRightInd w:val="0"/>
              <w:jc w:val="center"/>
              <w:rPr>
                <w:rFonts w:ascii="Times New Roman" w:eastAsia="Calibri" w:hAnsi="Times New Roman"/>
                <w:sz w:val="24"/>
                <w:szCs w:val="24"/>
                <w:lang w:eastAsia="ru-RU"/>
              </w:rPr>
            </w:pPr>
            <w:r w:rsidRPr="006B5F24">
              <w:rPr>
                <w:rFonts w:ascii="Times New Roman" w:eastAsia="Calibri" w:hAnsi="Times New Roman"/>
                <w:sz w:val="24"/>
                <w:szCs w:val="24"/>
                <w:lang w:eastAsia="ru-RU"/>
              </w:rPr>
              <w:t>0</w:t>
            </w:r>
          </w:p>
        </w:tc>
        <w:tc>
          <w:tcPr>
            <w:tcW w:w="1430" w:type="dxa"/>
            <w:shd w:val="clear" w:color="auto" w:fill="auto"/>
          </w:tcPr>
          <w:p w14:paraId="57F2568E" w14:textId="77777777" w:rsidR="00A73841" w:rsidRPr="006B5F24" w:rsidRDefault="00A73841" w:rsidP="00A73841">
            <w:pPr>
              <w:autoSpaceDE w:val="0"/>
              <w:autoSpaceDN w:val="0"/>
              <w:adjustRightInd w:val="0"/>
              <w:jc w:val="center"/>
              <w:rPr>
                <w:rFonts w:ascii="Times New Roman" w:eastAsia="Calibri" w:hAnsi="Times New Roman"/>
                <w:sz w:val="24"/>
                <w:szCs w:val="24"/>
                <w:lang w:eastAsia="ru-RU"/>
              </w:rPr>
            </w:pPr>
            <w:r w:rsidRPr="006B5F24">
              <w:rPr>
                <w:rFonts w:ascii="Times New Roman" w:eastAsia="Calibri" w:hAnsi="Times New Roman"/>
                <w:sz w:val="24"/>
                <w:szCs w:val="24"/>
                <w:lang w:eastAsia="ru-RU"/>
              </w:rPr>
              <w:t>0</w:t>
            </w:r>
          </w:p>
        </w:tc>
        <w:tc>
          <w:tcPr>
            <w:tcW w:w="1530" w:type="dxa"/>
            <w:shd w:val="clear" w:color="auto" w:fill="auto"/>
          </w:tcPr>
          <w:p w14:paraId="06EF613A" w14:textId="77777777" w:rsidR="00A73841" w:rsidRPr="006B5F24" w:rsidRDefault="00A73841" w:rsidP="00A73841">
            <w:pPr>
              <w:autoSpaceDE w:val="0"/>
              <w:autoSpaceDN w:val="0"/>
              <w:adjustRightInd w:val="0"/>
              <w:jc w:val="center"/>
              <w:rPr>
                <w:rFonts w:ascii="Times New Roman" w:eastAsia="Calibri" w:hAnsi="Times New Roman"/>
                <w:sz w:val="24"/>
                <w:szCs w:val="24"/>
                <w:lang w:eastAsia="ru-RU"/>
              </w:rPr>
            </w:pPr>
            <w:r w:rsidRPr="006B5F24">
              <w:rPr>
                <w:rFonts w:ascii="Times New Roman" w:eastAsia="Calibri" w:hAnsi="Times New Roman"/>
                <w:sz w:val="24"/>
                <w:szCs w:val="24"/>
                <w:lang w:eastAsia="ru-RU"/>
              </w:rPr>
              <w:t>0%</w:t>
            </w:r>
          </w:p>
        </w:tc>
        <w:tc>
          <w:tcPr>
            <w:tcW w:w="1661" w:type="dxa"/>
            <w:shd w:val="clear" w:color="auto" w:fill="auto"/>
          </w:tcPr>
          <w:p w14:paraId="2871A72B" w14:textId="77777777" w:rsidR="00A73841" w:rsidRPr="006B5F24" w:rsidRDefault="00A73841" w:rsidP="00A73841">
            <w:pPr>
              <w:autoSpaceDE w:val="0"/>
              <w:autoSpaceDN w:val="0"/>
              <w:adjustRightInd w:val="0"/>
              <w:jc w:val="center"/>
              <w:rPr>
                <w:rFonts w:ascii="Times New Roman" w:eastAsia="Calibri" w:hAnsi="Times New Roman"/>
                <w:sz w:val="24"/>
                <w:szCs w:val="24"/>
                <w:lang w:eastAsia="ru-RU"/>
              </w:rPr>
            </w:pPr>
            <w:r w:rsidRPr="006B5F24">
              <w:rPr>
                <w:rFonts w:ascii="Times New Roman" w:eastAsia="Calibri" w:hAnsi="Times New Roman"/>
                <w:sz w:val="24"/>
                <w:szCs w:val="24"/>
                <w:lang w:eastAsia="ru-RU"/>
              </w:rPr>
              <w:t>0%</w:t>
            </w:r>
          </w:p>
        </w:tc>
      </w:tr>
    </w:tbl>
    <w:p w14:paraId="0BCCFAEB" w14:textId="77777777" w:rsidR="00A73841" w:rsidRPr="006B5F24" w:rsidRDefault="00A73841" w:rsidP="00CF4ED7">
      <w:pPr>
        <w:tabs>
          <w:tab w:val="left" w:pos="851"/>
        </w:tabs>
        <w:autoSpaceDE w:val="0"/>
        <w:autoSpaceDN w:val="0"/>
        <w:adjustRightInd w:val="0"/>
        <w:spacing w:after="0" w:line="240" w:lineRule="auto"/>
        <w:ind w:firstLine="567"/>
        <w:jc w:val="both"/>
        <w:rPr>
          <w:rFonts w:ascii="Times New Roman" w:eastAsia="Calibri" w:hAnsi="Times New Roman" w:cs="Times New Roman"/>
          <w:kern w:val="0"/>
          <w:sz w:val="24"/>
          <w:szCs w:val="24"/>
          <w:lang w:val="kk-KZ" w:eastAsia="ru-RU"/>
          <w14:ligatures w14:val="none"/>
        </w:rPr>
      </w:pPr>
    </w:p>
    <w:p w14:paraId="51C2CE3B" w14:textId="77777777" w:rsidR="00A73841" w:rsidRPr="006B5F24" w:rsidRDefault="00A73841" w:rsidP="00CF4ED7">
      <w:pPr>
        <w:tabs>
          <w:tab w:val="left" w:pos="851"/>
        </w:tabs>
        <w:autoSpaceDE w:val="0"/>
        <w:autoSpaceDN w:val="0"/>
        <w:adjustRightInd w:val="0"/>
        <w:spacing w:after="0" w:line="240" w:lineRule="auto"/>
        <w:ind w:firstLine="567"/>
        <w:jc w:val="both"/>
        <w:rPr>
          <w:rFonts w:ascii="Times New Roman" w:eastAsia="Calibri" w:hAnsi="Times New Roman" w:cs="Times New Roman"/>
          <w:kern w:val="0"/>
          <w:sz w:val="24"/>
          <w:szCs w:val="24"/>
          <w:lang w:val="kk-KZ" w:eastAsia="ru-RU"/>
          <w14:ligatures w14:val="none"/>
        </w:rPr>
      </w:pPr>
    </w:p>
    <w:p w14:paraId="4A6D216A" w14:textId="77777777" w:rsidR="00CF4ED7" w:rsidRPr="006B5F24" w:rsidRDefault="00CF4ED7" w:rsidP="00CF4ED7">
      <w:pPr>
        <w:tabs>
          <w:tab w:val="left" w:pos="851"/>
        </w:tabs>
        <w:autoSpaceDE w:val="0"/>
        <w:autoSpaceDN w:val="0"/>
        <w:adjustRightInd w:val="0"/>
        <w:spacing w:after="0" w:line="240" w:lineRule="auto"/>
        <w:ind w:firstLine="567"/>
        <w:jc w:val="both"/>
        <w:rPr>
          <w:rFonts w:ascii="Times New Roman" w:eastAsia="Calibri" w:hAnsi="Times New Roman" w:cs="Times New Roman"/>
          <w:kern w:val="0"/>
          <w:sz w:val="24"/>
          <w:szCs w:val="24"/>
          <w:lang w:val="kk-KZ" w:eastAsia="ru-RU"/>
          <w14:ligatures w14:val="none"/>
        </w:rPr>
      </w:pPr>
      <w:r w:rsidRPr="006B5F24">
        <w:rPr>
          <w:rFonts w:ascii="Times New Roman" w:eastAsia="Calibri" w:hAnsi="Times New Roman" w:cs="Times New Roman"/>
          <w:kern w:val="0"/>
          <w:sz w:val="24"/>
          <w:szCs w:val="24"/>
          <w:lang w:eastAsia="ru-RU"/>
          <w14:ligatures w14:val="none"/>
        </w:rPr>
        <w:t>По итогам единого национального тестирования текущего года максимальное количество баллов (91) набра</w:t>
      </w:r>
      <w:r w:rsidRPr="006B5F24">
        <w:rPr>
          <w:rFonts w:ascii="Times New Roman" w:eastAsia="Calibri" w:hAnsi="Times New Roman" w:cs="Times New Roman"/>
          <w:kern w:val="0"/>
          <w:sz w:val="24"/>
          <w:szCs w:val="24"/>
          <w:lang w:val="kk-KZ" w:eastAsia="ru-RU"/>
          <w14:ligatures w14:val="none"/>
        </w:rPr>
        <w:t>ли Айпергенова Камила,Аблеева Карина.</w:t>
      </w:r>
      <w:r w:rsidRPr="006B5F24">
        <w:rPr>
          <w:rFonts w:ascii="Times New Roman" w:eastAsia="Calibri" w:hAnsi="Times New Roman" w:cs="Times New Roman"/>
          <w:kern w:val="0"/>
          <w:sz w:val="24"/>
          <w:szCs w:val="24"/>
          <w:lang w:eastAsia="ru-RU"/>
          <w14:ligatures w14:val="none"/>
        </w:rPr>
        <w:t xml:space="preserve"> Минимальный балл набрали 1 попытка:</w:t>
      </w:r>
      <w:r w:rsidRPr="006B5F24">
        <w:rPr>
          <w:rFonts w:ascii="Times New Roman" w:eastAsia="Calibri" w:hAnsi="Times New Roman" w:cs="Times New Roman"/>
          <w:kern w:val="0"/>
          <w:sz w:val="24"/>
          <w:szCs w:val="24"/>
          <w:lang w:val="kk-KZ" w:eastAsia="ru-RU"/>
          <w14:ligatures w14:val="none"/>
        </w:rPr>
        <w:t>Дышленко Александр</w:t>
      </w:r>
      <w:r w:rsidRPr="006B5F24">
        <w:rPr>
          <w:rFonts w:ascii="Times New Roman" w:eastAsia="Calibri" w:hAnsi="Times New Roman" w:cs="Times New Roman"/>
          <w:kern w:val="0"/>
          <w:sz w:val="24"/>
          <w:szCs w:val="24"/>
          <w:lang w:eastAsia="ru-RU"/>
          <w14:ligatures w14:val="none"/>
        </w:rPr>
        <w:t>(</w:t>
      </w:r>
      <w:r w:rsidRPr="006B5F24">
        <w:rPr>
          <w:rFonts w:ascii="Times New Roman" w:eastAsia="Calibri" w:hAnsi="Times New Roman" w:cs="Times New Roman"/>
          <w:kern w:val="0"/>
          <w:sz w:val="24"/>
          <w:szCs w:val="24"/>
          <w:lang w:val="kk-KZ" w:eastAsia="ru-RU"/>
          <w14:ligatures w14:val="none"/>
        </w:rPr>
        <w:t>43</w:t>
      </w:r>
      <w:r w:rsidRPr="006B5F24">
        <w:rPr>
          <w:rFonts w:ascii="Times New Roman" w:eastAsia="Calibri" w:hAnsi="Times New Roman" w:cs="Times New Roman"/>
          <w:kern w:val="0"/>
          <w:sz w:val="24"/>
          <w:szCs w:val="24"/>
          <w:lang w:eastAsia="ru-RU"/>
          <w14:ligatures w14:val="none"/>
        </w:rPr>
        <w:t xml:space="preserve"> баллов), </w:t>
      </w:r>
      <w:r w:rsidRPr="006B5F24">
        <w:rPr>
          <w:rFonts w:ascii="Times New Roman" w:eastAsia="Calibri" w:hAnsi="Times New Roman" w:cs="Times New Roman"/>
          <w:kern w:val="0"/>
          <w:sz w:val="24"/>
          <w:szCs w:val="24"/>
          <w:lang w:val="kk-KZ" w:eastAsia="ru-RU"/>
          <w14:ligatures w14:val="none"/>
        </w:rPr>
        <w:t>Какенов Дамир</w:t>
      </w:r>
      <w:r w:rsidRPr="006B5F24">
        <w:rPr>
          <w:rFonts w:ascii="Times New Roman" w:eastAsia="Calibri" w:hAnsi="Times New Roman" w:cs="Times New Roman"/>
          <w:kern w:val="0"/>
          <w:sz w:val="24"/>
          <w:szCs w:val="24"/>
          <w:lang w:eastAsia="ru-RU"/>
          <w14:ligatures w14:val="none"/>
        </w:rPr>
        <w:t xml:space="preserve"> (4</w:t>
      </w:r>
      <w:r w:rsidRPr="006B5F24">
        <w:rPr>
          <w:rFonts w:ascii="Times New Roman" w:eastAsia="Calibri" w:hAnsi="Times New Roman" w:cs="Times New Roman"/>
          <w:kern w:val="0"/>
          <w:sz w:val="24"/>
          <w:szCs w:val="24"/>
          <w:lang w:val="kk-KZ" w:eastAsia="ru-RU"/>
          <w14:ligatures w14:val="none"/>
        </w:rPr>
        <w:t>3</w:t>
      </w:r>
      <w:r w:rsidRPr="006B5F24">
        <w:rPr>
          <w:rFonts w:ascii="Times New Roman" w:eastAsia="Calibri" w:hAnsi="Times New Roman" w:cs="Times New Roman"/>
          <w:kern w:val="0"/>
          <w:sz w:val="24"/>
          <w:szCs w:val="24"/>
          <w:lang w:eastAsia="ru-RU"/>
          <w14:ligatures w14:val="none"/>
        </w:rPr>
        <w:t xml:space="preserve"> баллов)</w:t>
      </w:r>
      <w:r w:rsidRPr="006B5F24">
        <w:rPr>
          <w:rFonts w:ascii="Times New Roman" w:eastAsia="Calibri" w:hAnsi="Times New Roman" w:cs="Times New Roman"/>
          <w:kern w:val="0"/>
          <w:sz w:val="24"/>
          <w:szCs w:val="24"/>
          <w:lang w:val="kk-KZ" w:eastAsia="ru-RU"/>
          <w14:ligatures w14:val="none"/>
        </w:rPr>
        <w:t>.</w:t>
      </w:r>
      <w:r w:rsidRPr="006B5F24">
        <w:rPr>
          <w:rFonts w:ascii="Times New Roman" w:eastAsia="Calibri" w:hAnsi="Times New Roman" w:cs="Times New Roman"/>
          <w:kern w:val="0"/>
          <w:sz w:val="24"/>
          <w:szCs w:val="24"/>
          <w:lang w:eastAsia="ru-RU"/>
          <w14:ligatures w14:val="none"/>
        </w:rPr>
        <w:t xml:space="preserve"> </w:t>
      </w:r>
    </w:p>
    <w:p w14:paraId="16CD314E" w14:textId="77777777" w:rsidR="001D1CA2" w:rsidRPr="006B5F24" w:rsidRDefault="00CF4ED7" w:rsidP="001D1CA2">
      <w:pPr>
        <w:tabs>
          <w:tab w:val="left" w:pos="851"/>
        </w:tabs>
        <w:autoSpaceDE w:val="0"/>
        <w:autoSpaceDN w:val="0"/>
        <w:adjustRightInd w:val="0"/>
        <w:spacing w:after="0" w:line="240" w:lineRule="auto"/>
        <w:ind w:firstLine="567"/>
        <w:jc w:val="both"/>
        <w:rPr>
          <w:rFonts w:ascii="Times New Roman" w:eastAsia="Calibri" w:hAnsi="Times New Roman" w:cs="Times New Roman"/>
          <w:kern w:val="0"/>
          <w:sz w:val="24"/>
          <w:szCs w:val="24"/>
          <w:lang w:val="kk-KZ" w:eastAsia="ru-RU"/>
          <w14:ligatures w14:val="none"/>
        </w:rPr>
      </w:pPr>
      <w:r w:rsidRPr="006B5F24">
        <w:rPr>
          <w:rFonts w:ascii="Times New Roman" w:eastAsia="Calibri" w:hAnsi="Times New Roman" w:cs="Times New Roman"/>
          <w:kern w:val="0"/>
          <w:sz w:val="24"/>
          <w:szCs w:val="24"/>
          <w:lang w:val="kk-KZ" w:eastAsia="ru-RU"/>
          <w14:ligatures w14:val="none"/>
        </w:rPr>
        <w:t>В</w:t>
      </w:r>
      <w:r w:rsidRPr="006B5F24">
        <w:rPr>
          <w:rFonts w:ascii="Times New Roman" w:eastAsia="Calibri" w:hAnsi="Times New Roman" w:cs="Times New Roman"/>
          <w:kern w:val="0"/>
          <w:sz w:val="24"/>
          <w:szCs w:val="24"/>
          <w:lang w:eastAsia="ru-RU"/>
          <w14:ligatures w14:val="none"/>
        </w:rPr>
        <w:t>о 2  попытк</w:t>
      </w:r>
      <w:r w:rsidRPr="006B5F24">
        <w:rPr>
          <w:rFonts w:ascii="Times New Roman" w:eastAsia="Calibri" w:hAnsi="Times New Roman" w:cs="Times New Roman"/>
          <w:kern w:val="0"/>
          <w:sz w:val="24"/>
          <w:szCs w:val="24"/>
          <w:lang w:val="kk-KZ" w:eastAsia="ru-RU"/>
          <w14:ligatures w14:val="none"/>
        </w:rPr>
        <w:t>е</w:t>
      </w:r>
      <w:r w:rsidRPr="006B5F24">
        <w:rPr>
          <w:rFonts w:ascii="Times New Roman" w:eastAsia="Calibri" w:hAnsi="Times New Roman" w:cs="Times New Roman"/>
          <w:kern w:val="0"/>
          <w:sz w:val="24"/>
          <w:szCs w:val="24"/>
          <w:lang w:eastAsia="ru-RU"/>
          <w14:ligatures w14:val="none"/>
        </w:rPr>
        <w:t xml:space="preserve"> не набрали 5 учащихся:</w:t>
      </w:r>
      <w:r w:rsidRPr="006B5F24">
        <w:rPr>
          <w:rFonts w:ascii="Times New Roman" w:eastAsia="Calibri" w:hAnsi="Times New Roman" w:cs="Times New Roman"/>
          <w:kern w:val="0"/>
          <w:sz w:val="24"/>
          <w:szCs w:val="24"/>
          <w:lang w:val="kk-KZ" w:eastAsia="ru-RU"/>
          <w14:ligatures w14:val="none"/>
        </w:rPr>
        <w:t xml:space="preserve"> Какенов Дамир-34б, Дышленко Александр-40б, Литовченко Денис-45б, Байболатова Дильназ-47б, Искакова Аделина-49б.</w:t>
      </w:r>
      <w:r w:rsidRPr="006B5F24">
        <w:rPr>
          <w:rFonts w:ascii="Times New Roman" w:eastAsia="Calibri" w:hAnsi="Times New Roman" w:cs="Times New Roman"/>
          <w:kern w:val="0"/>
          <w:sz w:val="24"/>
          <w:szCs w:val="24"/>
          <w:lang w:eastAsia="ru-RU"/>
          <w14:ligatures w14:val="none"/>
        </w:rPr>
        <w:t xml:space="preserve"> </w:t>
      </w:r>
    </w:p>
    <w:p w14:paraId="29CE92E8" w14:textId="77777777" w:rsidR="001D1CA2" w:rsidRPr="006B5F24" w:rsidRDefault="001D1CA2" w:rsidP="001D1CA2">
      <w:pPr>
        <w:spacing w:after="0"/>
        <w:ind w:firstLine="567"/>
        <w:rPr>
          <w:rFonts w:ascii="Times New Roman" w:hAnsi="Times New Roman" w:cs="Times New Roman"/>
          <w:b/>
          <w:i/>
          <w:iCs/>
          <w:sz w:val="24"/>
          <w:szCs w:val="24"/>
        </w:rPr>
      </w:pPr>
      <w:r w:rsidRPr="006B5F24">
        <w:rPr>
          <w:rFonts w:ascii="Times New Roman" w:hAnsi="Times New Roman" w:cs="Times New Roman"/>
          <w:b/>
          <w:i/>
          <w:iCs/>
          <w:sz w:val="24"/>
          <w:szCs w:val="24"/>
        </w:rPr>
        <w:t>Выводы:</w:t>
      </w:r>
    </w:p>
    <w:p w14:paraId="5E8034CD" w14:textId="77777777" w:rsidR="00671CC9" w:rsidRPr="006B5F24" w:rsidRDefault="001D1CA2" w:rsidP="00B15D5B">
      <w:pPr>
        <w:pStyle w:val="a4"/>
        <w:numPr>
          <w:ilvl w:val="0"/>
          <w:numId w:val="14"/>
        </w:numPr>
        <w:tabs>
          <w:tab w:val="left" w:pos="851"/>
        </w:tabs>
        <w:spacing w:after="0" w:line="240" w:lineRule="auto"/>
        <w:ind w:left="0" w:firstLine="567"/>
        <w:jc w:val="both"/>
        <w:rPr>
          <w:rFonts w:ascii="Times New Roman" w:hAnsi="Times New Roman" w:cs="Times New Roman"/>
          <w:iCs/>
          <w:sz w:val="24"/>
          <w:szCs w:val="24"/>
        </w:rPr>
      </w:pPr>
      <w:r w:rsidRPr="006B5F24">
        <w:rPr>
          <w:rFonts w:ascii="Times New Roman" w:hAnsi="Times New Roman" w:cs="Times New Roman"/>
          <w:iCs/>
          <w:sz w:val="24"/>
          <w:szCs w:val="24"/>
        </w:rPr>
        <w:t>Не достаточно велась профориентационная работа в 11 классах (профорие</w:t>
      </w:r>
      <w:r w:rsidR="00A726E6" w:rsidRPr="006B5F24">
        <w:rPr>
          <w:rFonts w:ascii="Times New Roman" w:hAnsi="Times New Roman" w:cs="Times New Roman"/>
          <w:iCs/>
          <w:sz w:val="24"/>
          <w:szCs w:val="24"/>
        </w:rPr>
        <w:t xml:space="preserve">нтатор </w:t>
      </w:r>
      <w:r w:rsidR="00A726E6" w:rsidRPr="006B5F24">
        <w:rPr>
          <w:rFonts w:ascii="Times New Roman" w:hAnsi="Times New Roman" w:cs="Times New Roman"/>
          <w:iCs/>
          <w:sz w:val="24"/>
          <w:szCs w:val="24"/>
          <w:lang w:val="kk-KZ"/>
        </w:rPr>
        <w:t>Заирова Б.К.</w:t>
      </w:r>
      <w:r w:rsidRPr="006B5F24">
        <w:rPr>
          <w:rFonts w:ascii="Times New Roman" w:hAnsi="Times New Roman" w:cs="Times New Roman"/>
          <w:iCs/>
          <w:sz w:val="24"/>
          <w:szCs w:val="24"/>
        </w:rPr>
        <w:t xml:space="preserve">), упор был сделан на 9 классы. </w:t>
      </w:r>
    </w:p>
    <w:p w14:paraId="74E691F0" w14:textId="77767C74" w:rsidR="001D1CA2" w:rsidRPr="006B5F24" w:rsidRDefault="001D1CA2" w:rsidP="00B15D5B">
      <w:pPr>
        <w:pStyle w:val="a4"/>
        <w:numPr>
          <w:ilvl w:val="0"/>
          <w:numId w:val="14"/>
        </w:numPr>
        <w:tabs>
          <w:tab w:val="left" w:pos="851"/>
        </w:tabs>
        <w:spacing w:after="0" w:line="240" w:lineRule="auto"/>
        <w:ind w:left="0" w:firstLine="567"/>
        <w:jc w:val="both"/>
        <w:rPr>
          <w:rFonts w:ascii="Times New Roman" w:hAnsi="Times New Roman" w:cs="Times New Roman"/>
          <w:iCs/>
          <w:sz w:val="24"/>
          <w:szCs w:val="24"/>
        </w:rPr>
      </w:pPr>
      <w:r w:rsidRPr="006B5F24">
        <w:rPr>
          <w:rFonts w:ascii="Times New Roman" w:hAnsi="Times New Roman" w:cs="Times New Roman"/>
          <w:iCs/>
          <w:sz w:val="24"/>
          <w:szCs w:val="24"/>
        </w:rPr>
        <w:t>Ученики часто меняли профильные предметы и  тем самым не достигали высоких результатов.</w:t>
      </w:r>
    </w:p>
    <w:p w14:paraId="24494581" w14:textId="22F04829" w:rsidR="00A726E6" w:rsidRPr="006B5F24" w:rsidRDefault="00671CC9" w:rsidP="00671CC9">
      <w:pPr>
        <w:tabs>
          <w:tab w:val="left" w:pos="851"/>
        </w:tabs>
        <w:spacing w:after="0" w:line="240" w:lineRule="auto"/>
        <w:jc w:val="both"/>
        <w:rPr>
          <w:rFonts w:ascii="Times New Roman" w:hAnsi="Times New Roman" w:cs="Times New Roman"/>
          <w:b/>
          <w:iCs/>
          <w:sz w:val="24"/>
          <w:szCs w:val="24"/>
          <w:lang w:val="kk-KZ"/>
        </w:rPr>
      </w:pPr>
      <w:r w:rsidRPr="006B5F24">
        <w:rPr>
          <w:rFonts w:ascii="Times New Roman" w:hAnsi="Times New Roman" w:cs="Times New Roman"/>
          <w:b/>
          <w:iCs/>
          <w:sz w:val="24"/>
          <w:szCs w:val="24"/>
          <w:lang w:val="kk-KZ"/>
        </w:rPr>
        <w:t xml:space="preserve"> </w:t>
      </w:r>
    </w:p>
    <w:p w14:paraId="4C7A4427" w14:textId="77777777" w:rsidR="00671CC9" w:rsidRPr="006B5F24" w:rsidRDefault="001D1CA2" w:rsidP="00671CC9">
      <w:pPr>
        <w:tabs>
          <w:tab w:val="left" w:pos="851"/>
        </w:tabs>
        <w:jc w:val="both"/>
        <w:rPr>
          <w:rFonts w:ascii="Times New Roman" w:hAnsi="Times New Roman" w:cs="Times New Roman"/>
          <w:b/>
          <w:i/>
          <w:sz w:val="24"/>
          <w:szCs w:val="24"/>
          <w:lang w:val="kk-KZ"/>
        </w:rPr>
      </w:pPr>
      <w:r w:rsidRPr="006B5F24">
        <w:rPr>
          <w:rFonts w:ascii="Times New Roman" w:hAnsi="Times New Roman" w:cs="Times New Roman"/>
          <w:b/>
          <w:i/>
          <w:sz w:val="24"/>
          <w:szCs w:val="24"/>
        </w:rPr>
        <w:t>Пути решения:</w:t>
      </w:r>
    </w:p>
    <w:p w14:paraId="5C5B2180" w14:textId="09956902" w:rsidR="001D1CA2" w:rsidRPr="006B5F24" w:rsidRDefault="00CF4ED7" w:rsidP="00671CC9">
      <w:pPr>
        <w:tabs>
          <w:tab w:val="left" w:pos="851"/>
        </w:tabs>
        <w:jc w:val="both"/>
        <w:rPr>
          <w:rFonts w:ascii="Times New Roman" w:hAnsi="Times New Roman" w:cs="Times New Roman"/>
          <w:sz w:val="24"/>
          <w:szCs w:val="24"/>
          <w:lang w:val="kk-KZ"/>
        </w:rPr>
      </w:pPr>
      <w:r w:rsidRPr="006B5F24">
        <w:rPr>
          <w:rFonts w:ascii="Times New Roman" w:eastAsia="Calibri" w:hAnsi="Times New Roman" w:cs="Times New Roman"/>
          <w:b/>
          <w:i/>
          <w:kern w:val="0"/>
          <w:sz w:val="24"/>
          <w:szCs w:val="24"/>
          <w:lang w:eastAsia="ru-RU"/>
          <w14:ligatures w14:val="none"/>
        </w:rPr>
        <w:tab/>
      </w:r>
      <w:r w:rsidRPr="006B5F24">
        <w:rPr>
          <w:rFonts w:ascii="Times New Roman" w:eastAsia="Calibri" w:hAnsi="Times New Roman" w:cs="Times New Roman"/>
          <w:kern w:val="0"/>
          <w:sz w:val="24"/>
          <w:szCs w:val="24"/>
          <w:lang w:eastAsia="ru-RU"/>
          <w14:ligatures w14:val="none"/>
        </w:rPr>
        <w:t>- заместителям руководителя по УР продолжить работу по методическому сопровождению системы подготовки выпускников к итоговой аттестации; отслеживать результаты деятельности учителей по обеспечению качества подготовки учащихся к итоговой аттестации;</w:t>
      </w:r>
    </w:p>
    <w:p w14:paraId="4BF5D535" w14:textId="2F211C45" w:rsidR="00CF4ED7" w:rsidRPr="006B5F24" w:rsidRDefault="00CF4ED7" w:rsidP="001D1CA2">
      <w:pPr>
        <w:pStyle w:val="a4"/>
        <w:tabs>
          <w:tab w:val="left" w:pos="851"/>
        </w:tabs>
        <w:ind w:left="0" w:firstLine="567"/>
        <w:jc w:val="both"/>
        <w:rPr>
          <w:rFonts w:ascii="Times New Roman" w:hAnsi="Times New Roman" w:cs="Times New Roman"/>
          <w:sz w:val="24"/>
          <w:szCs w:val="24"/>
          <w:lang w:val="kk-KZ"/>
        </w:rPr>
      </w:pPr>
      <w:r w:rsidRPr="006B5F24">
        <w:rPr>
          <w:rFonts w:ascii="Times New Roman" w:eastAsia="Calibri" w:hAnsi="Times New Roman" w:cs="Times New Roman"/>
          <w:kern w:val="0"/>
          <w:sz w:val="24"/>
          <w:szCs w:val="24"/>
          <w:lang w:eastAsia="ru-RU"/>
          <w14:ligatures w14:val="none"/>
        </w:rPr>
        <w:t>- усилить коррекционную функцию мониторинга для совершенствования научно-методической работы учителей-предметников, классных руководителей;</w:t>
      </w:r>
    </w:p>
    <w:p w14:paraId="31013503" w14:textId="77777777" w:rsidR="00CF4ED7" w:rsidRPr="006B5F24" w:rsidRDefault="00CF4ED7" w:rsidP="00CF4ED7">
      <w:pPr>
        <w:tabs>
          <w:tab w:val="left" w:pos="851"/>
        </w:tabs>
        <w:autoSpaceDE w:val="0"/>
        <w:autoSpaceDN w:val="0"/>
        <w:adjustRightInd w:val="0"/>
        <w:spacing w:after="0" w:line="240" w:lineRule="auto"/>
        <w:ind w:firstLine="567"/>
        <w:jc w:val="both"/>
        <w:rPr>
          <w:rFonts w:ascii="Times New Roman" w:eastAsia="Calibri" w:hAnsi="Times New Roman" w:cs="Times New Roman"/>
          <w:kern w:val="0"/>
          <w:sz w:val="24"/>
          <w:szCs w:val="24"/>
          <w:lang w:eastAsia="ru-RU"/>
          <w14:ligatures w14:val="none"/>
        </w:rPr>
      </w:pPr>
      <w:r w:rsidRPr="006B5F24">
        <w:rPr>
          <w:rFonts w:ascii="Times New Roman" w:eastAsia="Calibri" w:hAnsi="Times New Roman" w:cs="Times New Roman"/>
          <w:kern w:val="0"/>
          <w:sz w:val="24"/>
          <w:szCs w:val="24"/>
          <w:lang w:eastAsia="ru-RU"/>
          <w14:ligatures w14:val="none"/>
        </w:rPr>
        <w:tab/>
        <w:t>- учителям-предметникам при составлении календарно-тематического планирования рационально распределять учебное время по организации комплексного повторения учебного материала;</w:t>
      </w:r>
    </w:p>
    <w:p w14:paraId="165B7701" w14:textId="77777777" w:rsidR="00CF4ED7" w:rsidRPr="006B5F24" w:rsidRDefault="00CF4ED7" w:rsidP="00CF4ED7">
      <w:pPr>
        <w:tabs>
          <w:tab w:val="left" w:pos="851"/>
        </w:tabs>
        <w:autoSpaceDE w:val="0"/>
        <w:autoSpaceDN w:val="0"/>
        <w:adjustRightInd w:val="0"/>
        <w:spacing w:after="0" w:line="240" w:lineRule="auto"/>
        <w:ind w:firstLine="567"/>
        <w:jc w:val="both"/>
        <w:rPr>
          <w:rFonts w:ascii="Times New Roman" w:eastAsia="Calibri" w:hAnsi="Times New Roman" w:cs="Times New Roman"/>
          <w:kern w:val="0"/>
          <w:sz w:val="24"/>
          <w:szCs w:val="24"/>
          <w:lang w:eastAsia="ru-RU"/>
          <w14:ligatures w14:val="none"/>
        </w:rPr>
      </w:pPr>
      <w:r w:rsidRPr="006B5F24">
        <w:rPr>
          <w:rFonts w:ascii="Times New Roman" w:eastAsia="Calibri" w:hAnsi="Times New Roman" w:cs="Times New Roman"/>
          <w:kern w:val="0"/>
          <w:sz w:val="24"/>
          <w:szCs w:val="24"/>
          <w:lang w:eastAsia="ru-RU"/>
          <w14:ligatures w14:val="none"/>
        </w:rPr>
        <w:tab/>
        <w:t>- предусмотреть курсы по выбору с целью качественной подготовки выпускников ЕМН по предметам гуманитарного цикла (русский язык, математика, история Казахстана);</w:t>
      </w:r>
    </w:p>
    <w:p w14:paraId="4DF11CB5" w14:textId="77777777" w:rsidR="00CF4ED7" w:rsidRPr="006B5F24" w:rsidRDefault="00CF4ED7" w:rsidP="00CF4ED7">
      <w:pPr>
        <w:tabs>
          <w:tab w:val="left" w:pos="851"/>
        </w:tabs>
        <w:autoSpaceDE w:val="0"/>
        <w:autoSpaceDN w:val="0"/>
        <w:adjustRightInd w:val="0"/>
        <w:spacing w:after="0" w:line="240" w:lineRule="auto"/>
        <w:ind w:firstLine="567"/>
        <w:jc w:val="both"/>
        <w:rPr>
          <w:rFonts w:ascii="Times New Roman" w:eastAsia="Calibri" w:hAnsi="Times New Roman" w:cs="Times New Roman"/>
          <w:kern w:val="0"/>
          <w:sz w:val="24"/>
          <w:szCs w:val="24"/>
          <w:lang w:eastAsia="ru-RU"/>
          <w14:ligatures w14:val="none"/>
        </w:rPr>
      </w:pPr>
      <w:r w:rsidRPr="006B5F24">
        <w:rPr>
          <w:rFonts w:ascii="Times New Roman" w:eastAsia="Calibri" w:hAnsi="Times New Roman" w:cs="Times New Roman"/>
          <w:kern w:val="0"/>
          <w:sz w:val="24"/>
          <w:szCs w:val="24"/>
          <w:lang w:eastAsia="ru-RU"/>
          <w14:ligatures w14:val="none"/>
        </w:rPr>
        <w:tab/>
        <w:t>- с начала учебного года психологу школы проводить психологические тренинги, усилить  работу по определению профессиональной направленности выпускников с целью осознанного выбора профильных предметов;</w:t>
      </w:r>
    </w:p>
    <w:p w14:paraId="35E72033" w14:textId="77777777" w:rsidR="00CF4ED7" w:rsidRPr="006B5F24" w:rsidRDefault="00CF4ED7" w:rsidP="00CF4ED7">
      <w:pPr>
        <w:tabs>
          <w:tab w:val="left" w:pos="851"/>
        </w:tabs>
        <w:autoSpaceDE w:val="0"/>
        <w:autoSpaceDN w:val="0"/>
        <w:adjustRightInd w:val="0"/>
        <w:spacing w:after="0" w:line="240" w:lineRule="auto"/>
        <w:ind w:firstLine="567"/>
        <w:jc w:val="both"/>
        <w:rPr>
          <w:rFonts w:ascii="Times New Roman" w:eastAsia="Calibri" w:hAnsi="Times New Roman" w:cs="Times New Roman"/>
          <w:kern w:val="0"/>
          <w:sz w:val="24"/>
          <w:szCs w:val="24"/>
          <w:lang w:eastAsia="ru-RU"/>
          <w14:ligatures w14:val="none"/>
        </w:rPr>
      </w:pPr>
      <w:r w:rsidRPr="006B5F24">
        <w:rPr>
          <w:rFonts w:ascii="Times New Roman" w:eastAsia="Calibri" w:hAnsi="Times New Roman" w:cs="Times New Roman"/>
          <w:kern w:val="0"/>
          <w:sz w:val="24"/>
          <w:szCs w:val="24"/>
          <w:lang w:eastAsia="ru-RU"/>
          <w14:ligatures w14:val="none"/>
        </w:rPr>
        <w:tab/>
        <w:t xml:space="preserve">- заместителю </w:t>
      </w:r>
      <w:r w:rsidRPr="006B5F24">
        <w:rPr>
          <w:rFonts w:ascii="Times New Roman" w:eastAsia="Calibri" w:hAnsi="Times New Roman" w:cs="Times New Roman"/>
          <w:kern w:val="0"/>
          <w:sz w:val="24"/>
          <w:szCs w:val="24"/>
          <w:lang w:val="kk-KZ" w:eastAsia="ru-RU"/>
          <w14:ligatures w14:val="none"/>
        </w:rPr>
        <w:t>руководителя</w:t>
      </w:r>
      <w:r w:rsidRPr="006B5F24">
        <w:rPr>
          <w:rFonts w:ascii="Times New Roman" w:eastAsia="Calibri" w:hAnsi="Times New Roman" w:cs="Times New Roman"/>
          <w:kern w:val="0"/>
          <w:sz w:val="24"/>
          <w:szCs w:val="24"/>
          <w:lang w:eastAsia="ru-RU"/>
          <w14:ligatures w14:val="none"/>
        </w:rPr>
        <w:t xml:space="preserve"> по ВР усилить профориентационную работу с учащимися начиная с 9 класса;</w:t>
      </w:r>
    </w:p>
    <w:p w14:paraId="7ECB1333" w14:textId="3D850829" w:rsidR="00CF4ED7" w:rsidRPr="006B5F24" w:rsidRDefault="00671CC9" w:rsidP="00CF4ED7">
      <w:pPr>
        <w:tabs>
          <w:tab w:val="left" w:pos="851"/>
        </w:tabs>
        <w:autoSpaceDE w:val="0"/>
        <w:autoSpaceDN w:val="0"/>
        <w:adjustRightInd w:val="0"/>
        <w:spacing w:after="0" w:line="240" w:lineRule="auto"/>
        <w:ind w:firstLine="567"/>
        <w:jc w:val="both"/>
        <w:rPr>
          <w:rFonts w:ascii="Times New Roman" w:eastAsia="Calibri" w:hAnsi="Times New Roman" w:cs="Times New Roman"/>
          <w:kern w:val="0"/>
          <w:sz w:val="24"/>
          <w:szCs w:val="24"/>
          <w:lang w:val="kk-KZ" w:eastAsia="ru-RU"/>
          <w14:ligatures w14:val="none"/>
        </w:rPr>
      </w:pPr>
      <w:r w:rsidRPr="006B5F24">
        <w:rPr>
          <w:rFonts w:ascii="Times New Roman" w:eastAsia="Calibri" w:hAnsi="Times New Roman" w:cs="Times New Roman"/>
          <w:kern w:val="0"/>
          <w:sz w:val="24"/>
          <w:szCs w:val="24"/>
          <w:lang w:eastAsia="ru-RU"/>
          <w14:ligatures w14:val="none"/>
        </w:rPr>
        <w:tab/>
        <w:t xml:space="preserve">- </w:t>
      </w:r>
      <w:r w:rsidRPr="006B5F24">
        <w:rPr>
          <w:rFonts w:ascii="Times New Roman" w:hAnsi="Times New Roman" w:cs="Times New Roman"/>
          <w:sz w:val="24"/>
          <w:szCs w:val="24"/>
          <w:lang w:val="kk-KZ"/>
        </w:rPr>
        <w:t>о</w:t>
      </w:r>
      <w:r w:rsidRPr="006B5F24">
        <w:rPr>
          <w:rFonts w:ascii="Times New Roman" w:hAnsi="Times New Roman" w:cs="Times New Roman"/>
          <w:sz w:val="24"/>
          <w:szCs w:val="24"/>
        </w:rPr>
        <w:t>рганизовать пробные тестирования в образовательном центре «</w:t>
      </w:r>
      <w:r w:rsidRPr="006B5F24">
        <w:rPr>
          <w:rFonts w:ascii="Times New Roman" w:hAnsi="Times New Roman" w:cs="Times New Roman"/>
          <w:sz w:val="24"/>
          <w:szCs w:val="24"/>
          <w:lang w:val="en-US"/>
        </w:rPr>
        <w:t>USTADY</w:t>
      </w:r>
      <w:r w:rsidRPr="006B5F24">
        <w:rPr>
          <w:rFonts w:ascii="Times New Roman" w:hAnsi="Times New Roman" w:cs="Times New Roman"/>
          <w:sz w:val="24"/>
          <w:szCs w:val="24"/>
        </w:rPr>
        <w:t>» для учащихся 11 классов</w:t>
      </w:r>
    </w:p>
    <w:p w14:paraId="7BC8378A" w14:textId="71AC0F43" w:rsidR="00A20309" w:rsidRPr="006B5F24" w:rsidRDefault="001D1CA2" w:rsidP="00BE4C8C">
      <w:pPr>
        <w:pStyle w:val="ae"/>
        <w:spacing w:before="6"/>
        <w:rPr>
          <w:sz w:val="24"/>
          <w:lang w:val="kk-KZ"/>
        </w:rPr>
      </w:pPr>
      <w:r w:rsidRPr="006B5F24">
        <w:rPr>
          <w:sz w:val="24"/>
          <w:lang w:val="kk-KZ"/>
        </w:rPr>
        <w:lastRenderedPageBreak/>
        <w:t xml:space="preserve"> </w:t>
      </w:r>
    </w:p>
    <w:p w14:paraId="4B07AC1B" w14:textId="77777777" w:rsidR="00A20309" w:rsidRPr="006B5F24" w:rsidRDefault="00A20309" w:rsidP="00A20309">
      <w:pPr>
        <w:spacing w:after="0" w:line="240" w:lineRule="auto"/>
        <w:ind w:right="-1" w:firstLine="567"/>
        <w:jc w:val="both"/>
        <w:rPr>
          <w:rFonts w:ascii="Times New Roman" w:hAnsi="Times New Roman" w:cs="Times New Roman"/>
          <w:sz w:val="24"/>
          <w:szCs w:val="24"/>
        </w:rPr>
      </w:pPr>
    </w:p>
    <w:p w14:paraId="5C344D5A" w14:textId="05604EAD" w:rsidR="00A20309" w:rsidRPr="006B5F24" w:rsidRDefault="00A20309" w:rsidP="00541518">
      <w:pPr>
        <w:spacing w:after="0" w:line="360" w:lineRule="auto"/>
        <w:jc w:val="center"/>
        <w:rPr>
          <w:rFonts w:ascii="Times New Roman" w:eastAsia="Times New Roman" w:hAnsi="Times New Roman" w:cs="Times New Roman"/>
          <w:b/>
          <w:sz w:val="24"/>
          <w:szCs w:val="24"/>
          <w:u w:val="single"/>
          <w:lang w:val="kk-KZ"/>
        </w:rPr>
      </w:pPr>
      <w:r w:rsidRPr="006B5F24">
        <w:rPr>
          <w:rFonts w:ascii="Times New Roman" w:eastAsia="Times New Roman" w:hAnsi="Times New Roman" w:cs="Times New Roman"/>
          <w:b/>
          <w:sz w:val="24"/>
          <w:szCs w:val="24"/>
          <w:u w:val="single"/>
          <w:lang w:val="kk-KZ"/>
        </w:rPr>
        <w:t>Анализ условий для реализации программы «Цифровизации»</w:t>
      </w:r>
      <w:r w:rsidR="00AC155F" w:rsidRPr="006B5F24">
        <w:rPr>
          <w:rFonts w:ascii="Times New Roman" w:eastAsia="Times New Roman" w:hAnsi="Times New Roman" w:cs="Times New Roman"/>
          <w:b/>
          <w:sz w:val="24"/>
          <w:szCs w:val="24"/>
          <w:u w:val="single"/>
          <w:lang w:val="kk-KZ"/>
        </w:rPr>
        <w:t xml:space="preserve"> </w:t>
      </w:r>
    </w:p>
    <w:p w14:paraId="3F3035ED"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 xml:space="preserve">Программа информатизации школы была составлена в 2020-2021 уч.году и расчитана на 2021-2024 годы. </w:t>
      </w:r>
    </w:p>
    <w:p w14:paraId="3791A9F4"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1 этап подготовительный: 2021 - 2022 г.</w:t>
      </w:r>
    </w:p>
    <w:p w14:paraId="6A31BBD9"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2 этап основной: 2022 - 2023 г.</w:t>
      </w:r>
    </w:p>
    <w:p w14:paraId="1100553E"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3 этап итоговый: 2023-2024 г.</w:t>
      </w:r>
    </w:p>
    <w:p w14:paraId="54D2E418"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 xml:space="preserve">В целях развития информатизации в системе среднего образования создана необходимая инфраструктура. Школа 100% оснащена компьютерной техникой и информационными системами, подключена к широкополосной сети Интернет, скорость интернета составляет 100 Мбит/сек, обеспеченность точками доступа WI-FI составляет 100%. Материально-техническая и ресурсная база учебно-воспитательного процесса представлена 3 кабинетами информатики № 17, 21, 26, мультимедийным кабинетом №4, кабинетом робототехники, кабинетом казахского языка, английского  с комплектами компьютеров № 20, 44. Оснащены компьютерами все учебные кабинеты, а также кабинет директора, приемная, методические кабинеты, кабинет ЗРВР, бухгалтерия, библиотека, кабинет психологов, соцпедагога. Установлено интерактивное оборудование в классах казахского языка, математики, биологии, химии, физики, начальных классов, истории, географии, математики, информатики, в актовом зале имеется цифровой мультимедийный подиум. </w:t>
      </w:r>
    </w:p>
    <w:p w14:paraId="39854BE1"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 xml:space="preserve">Всего в школе имеется 421 компьютерного оборудования (стационарный компьютер, моноблоки, ноутбуки, планшеты). 21 компьютеров находятся на списании, 22 компьютера требует ремонта.  В условиях информационного общества предъявляются сегодня высокие требования к подготовке и повышению квалификации педагогических работников школы. В школе 100% учителей прошли курсовую переподготовку с использованием ИКТ. </w:t>
      </w:r>
    </w:p>
    <w:p w14:paraId="49BCC470" w14:textId="77777777" w:rsidR="00FE4045" w:rsidRPr="006B5F24" w:rsidRDefault="00FE4045" w:rsidP="00FE4045">
      <w:pPr>
        <w:ind w:left="1134" w:firstLine="567"/>
        <w:jc w:val="both"/>
        <w:rPr>
          <w:rFonts w:ascii="Times New Roman" w:hAnsi="Times New Roman" w:cs="Times New Roman"/>
          <w:b/>
          <w:sz w:val="24"/>
          <w:szCs w:val="24"/>
        </w:rPr>
      </w:pPr>
      <w:r w:rsidRPr="006B5F24">
        <w:rPr>
          <w:rFonts w:ascii="Times New Roman" w:hAnsi="Times New Roman" w:cs="Times New Roman"/>
          <w:b/>
          <w:sz w:val="24"/>
          <w:szCs w:val="24"/>
        </w:rPr>
        <w:t>Аппаратное обеспечение процесса информатизации</w:t>
      </w: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23"/>
        <w:gridCol w:w="5231"/>
        <w:gridCol w:w="23"/>
        <w:gridCol w:w="2700"/>
      </w:tblGrid>
      <w:tr w:rsidR="00FE4045" w:rsidRPr="006B5F24" w14:paraId="561DD9BF" w14:textId="77777777" w:rsidTr="00C5209D">
        <w:tc>
          <w:tcPr>
            <w:tcW w:w="705" w:type="dxa"/>
            <w:gridSpan w:val="2"/>
            <w:tcBorders>
              <w:top w:val="single" w:sz="4" w:space="0" w:color="auto"/>
              <w:left w:val="single" w:sz="4" w:space="0" w:color="auto"/>
              <w:bottom w:val="single" w:sz="4" w:space="0" w:color="auto"/>
              <w:right w:val="single" w:sz="4" w:space="0" w:color="auto"/>
            </w:tcBorders>
            <w:hideMark/>
          </w:tcPr>
          <w:p w14:paraId="69C8E463" w14:textId="77777777" w:rsidR="00FE4045" w:rsidRPr="006B5F24" w:rsidRDefault="00FE4045" w:rsidP="00C5209D">
            <w:pPr>
              <w:spacing w:after="0" w:line="240" w:lineRule="auto"/>
              <w:ind w:left="210"/>
              <w:rPr>
                <w:rFonts w:ascii="Times New Roman" w:hAnsi="Times New Roman" w:cs="Times New Roman"/>
                <w:sz w:val="24"/>
                <w:szCs w:val="24"/>
              </w:rPr>
            </w:pPr>
            <w:r w:rsidRPr="006B5F24">
              <w:rPr>
                <w:rFonts w:ascii="Times New Roman" w:hAnsi="Times New Roman" w:cs="Times New Roman"/>
                <w:sz w:val="24"/>
                <w:szCs w:val="24"/>
              </w:rPr>
              <w:t>№</w:t>
            </w:r>
          </w:p>
        </w:tc>
        <w:tc>
          <w:tcPr>
            <w:tcW w:w="5254" w:type="dxa"/>
            <w:gridSpan w:val="2"/>
            <w:tcBorders>
              <w:top w:val="single" w:sz="4" w:space="0" w:color="auto"/>
              <w:left w:val="single" w:sz="4" w:space="0" w:color="auto"/>
              <w:bottom w:val="single" w:sz="4" w:space="0" w:color="auto"/>
              <w:right w:val="single" w:sz="4" w:space="0" w:color="auto"/>
            </w:tcBorders>
            <w:hideMark/>
          </w:tcPr>
          <w:p w14:paraId="5AEE92CA" w14:textId="77777777" w:rsidR="00FE4045" w:rsidRPr="006B5F24" w:rsidRDefault="00FE4045" w:rsidP="00C5209D">
            <w:pPr>
              <w:spacing w:after="0" w:line="240" w:lineRule="auto"/>
              <w:ind w:left="1134"/>
              <w:jc w:val="center"/>
              <w:rPr>
                <w:rFonts w:ascii="Times New Roman" w:hAnsi="Times New Roman" w:cs="Times New Roman"/>
                <w:sz w:val="24"/>
                <w:szCs w:val="24"/>
              </w:rPr>
            </w:pPr>
            <w:r w:rsidRPr="006B5F24">
              <w:rPr>
                <w:rFonts w:ascii="Times New Roman" w:hAnsi="Times New Roman" w:cs="Times New Roman"/>
                <w:sz w:val="24"/>
                <w:szCs w:val="24"/>
              </w:rPr>
              <w:t>Наименование оборудования</w:t>
            </w:r>
          </w:p>
        </w:tc>
        <w:tc>
          <w:tcPr>
            <w:tcW w:w="2700" w:type="dxa"/>
            <w:tcBorders>
              <w:top w:val="single" w:sz="4" w:space="0" w:color="auto"/>
              <w:left w:val="single" w:sz="4" w:space="0" w:color="auto"/>
              <w:bottom w:val="single" w:sz="4" w:space="0" w:color="auto"/>
              <w:right w:val="single" w:sz="4" w:space="0" w:color="auto"/>
            </w:tcBorders>
            <w:hideMark/>
          </w:tcPr>
          <w:p w14:paraId="0D822DA5" w14:textId="77777777" w:rsidR="00FE4045" w:rsidRPr="006B5F24" w:rsidRDefault="00FE4045" w:rsidP="00C5209D">
            <w:pPr>
              <w:spacing w:after="0" w:line="240" w:lineRule="auto"/>
              <w:jc w:val="center"/>
              <w:rPr>
                <w:rFonts w:ascii="Times New Roman" w:hAnsi="Times New Roman" w:cs="Times New Roman"/>
                <w:sz w:val="24"/>
                <w:szCs w:val="24"/>
              </w:rPr>
            </w:pPr>
            <w:r w:rsidRPr="006B5F24">
              <w:rPr>
                <w:rFonts w:ascii="Times New Roman" w:hAnsi="Times New Roman" w:cs="Times New Roman"/>
                <w:sz w:val="24"/>
                <w:szCs w:val="24"/>
              </w:rPr>
              <w:t>Количество</w:t>
            </w:r>
          </w:p>
        </w:tc>
      </w:tr>
      <w:tr w:rsidR="00FE4045" w:rsidRPr="006B5F24" w14:paraId="22716642" w14:textId="77777777" w:rsidTr="00C5209D">
        <w:tc>
          <w:tcPr>
            <w:tcW w:w="705" w:type="dxa"/>
            <w:gridSpan w:val="2"/>
            <w:tcBorders>
              <w:top w:val="single" w:sz="4" w:space="0" w:color="auto"/>
              <w:left w:val="single" w:sz="4" w:space="0" w:color="auto"/>
              <w:bottom w:val="single" w:sz="4" w:space="0" w:color="auto"/>
              <w:right w:val="single" w:sz="4" w:space="0" w:color="auto"/>
            </w:tcBorders>
            <w:hideMark/>
          </w:tcPr>
          <w:p w14:paraId="5237672D" w14:textId="77777777" w:rsidR="00FE4045" w:rsidRPr="006B5F24" w:rsidRDefault="00FE4045" w:rsidP="00C5209D">
            <w:pPr>
              <w:spacing w:after="0" w:line="240" w:lineRule="auto"/>
              <w:ind w:left="210"/>
              <w:rPr>
                <w:rFonts w:ascii="Times New Roman" w:hAnsi="Times New Roman" w:cs="Times New Roman"/>
                <w:sz w:val="24"/>
                <w:szCs w:val="24"/>
              </w:rPr>
            </w:pPr>
            <w:r w:rsidRPr="006B5F24">
              <w:rPr>
                <w:rFonts w:ascii="Times New Roman" w:hAnsi="Times New Roman" w:cs="Times New Roman"/>
                <w:sz w:val="24"/>
                <w:szCs w:val="24"/>
              </w:rPr>
              <w:t>1</w:t>
            </w:r>
          </w:p>
        </w:tc>
        <w:tc>
          <w:tcPr>
            <w:tcW w:w="5254" w:type="dxa"/>
            <w:gridSpan w:val="2"/>
            <w:tcBorders>
              <w:top w:val="single" w:sz="4" w:space="0" w:color="auto"/>
              <w:left w:val="single" w:sz="4" w:space="0" w:color="auto"/>
              <w:bottom w:val="single" w:sz="4" w:space="0" w:color="auto"/>
              <w:right w:val="single" w:sz="4" w:space="0" w:color="auto"/>
            </w:tcBorders>
            <w:hideMark/>
          </w:tcPr>
          <w:p w14:paraId="327E0DAE" w14:textId="77777777" w:rsidR="00FE4045" w:rsidRPr="006B5F24" w:rsidRDefault="00FE4045" w:rsidP="00C5209D">
            <w:pPr>
              <w:spacing w:after="0" w:line="240" w:lineRule="auto"/>
              <w:ind w:left="203"/>
              <w:jc w:val="both"/>
              <w:rPr>
                <w:rFonts w:ascii="Times New Roman" w:hAnsi="Times New Roman" w:cs="Times New Roman"/>
                <w:sz w:val="24"/>
                <w:szCs w:val="24"/>
              </w:rPr>
            </w:pPr>
            <w:r w:rsidRPr="006B5F24">
              <w:rPr>
                <w:rFonts w:ascii="Times New Roman" w:hAnsi="Times New Roman" w:cs="Times New Roman"/>
                <w:sz w:val="24"/>
                <w:szCs w:val="24"/>
              </w:rPr>
              <w:t>Стационарный компьютер, моноблоки</w:t>
            </w:r>
          </w:p>
        </w:tc>
        <w:tc>
          <w:tcPr>
            <w:tcW w:w="2700" w:type="dxa"/>
            <w:tcBorders>
              <w:top w:val="single" w:sz="4" w:space="0" w:color="auto"/>
              <w:left w:val="single" w:sz="4" w:space="0" w:color="auto"/>
              <w:bottom w:val="single" w:sz="4" w:space="0" w:color="auto"/>
              <w:right w:val="single" w:sz="4" w:space="0" w:color="auto"/>
            </w:tcBorders>
            <w:hideMark/>
          </w:tcPr>
          <w:p w14:paraId="28DF8801" w14:textId="77777777" w:rsidR="00FE4045" w:rsidRPr="006B5F24" w:rsidRDefault="00FE4045" w:rsidP="00C5209D">
            <w:pPr>
              <w:spacing w:after="0" w:line="240" w:lineRule="auto"/>
              <w:ind w:left="225"/>
              <w:jc w:val="center"/>
              <w:rPr>
                <w:rFonts w:ascii="Times New Roman" w:hAnsi="Times New Roman" w:cs="Times New Roman"/>
                <w:sz w:val="24"/>
                <w:szCs w:val="24"/>
              </w:rPr>
            </w:pPr>
            <w:r w:rsidRPr="006B5F24">
              <w:rPr>
                <w:rFonts w:ascii="Times New Roman" w:hAnsi="Times New Roman" w:cs="Times New Roman"/>
                <w:sz w:val="24"/>
                <w:szCs w:val="24"/>
              </w:rPr>
              <w:t>266</w:t>
            </w:r>
          </w:p>
        </w:tc>
      </w:tr>
      <w:tr w:rsidR="00FE4045" w:rsidRPr="006B5F24" w14:paraId="34044D6E" w14:textId="77777777" w:rsidTr="00C5209D">
        <w:tc>
          <w:tcPr>
            <w:tcW w:w="705" w:type="dxa"/>
            <w:gridSpan w:val="2"/>
            <w:tcBorders>
              <w:top w:val="single" w:sz="4" w:space="0" w:color="auto"/>
              <w:left w:val="single" w:sz="4" w:space="0" w:color="auto"/>
              <w:bottom w:val="single" w:sz="4" w:space="0" w:color="auto"/>
              <w:right w:val="single" w:sz="4" w:space="0" w:color="auto"/>
            </w:tcBorders>
            <w:hideMark/>
          </w:tcPr>
          <w:p w14:paraId="736CA7EC" w14:textId="77777777" w:rsidR="00FE4045" w:rsidRPr="006B5F24" w:rsidRDefault="00FE4045" w:rsidP="00C5209D">
            <w:pPr>
              <w:spacing w:after="0" w:line="240" w:lineRule="auto"/>
              <w:ind w:left="210"/>
              <w:rPr>
                <w:rFonts w:ascii="Times New Roman" w:hAnsi="Times New Roman" w:cs="Times New Roman"/>
                <w:sz w:val="24"/>
                <w:szCs w:val="24"/>
              </w:rPr>
            </w:pPr>
            <w:r w:rsidRPr="006B5F24">
              <w:rPr>
                <w:rFonts w:ascii="Times New Roman" w:hAnsi="Times New Roman" w:cs="Times New Roman"/>
                <w:sz w:val="24"/>
                <w:szCs w:val="24"/>
              </w:rPr>
              <w:t>2</w:t>
            </w:r>
          </w:p>
        </w:tc>
        <w:tc>
          <w:tcPr>
            <w:tcW w:w="5254" w:type="dxa"/>
            <w:gridSpan w:val="2"/>
            <w:tcBorders>
              <w:top w:val="single" w:sz="4" w:space="0" w:color="auto"/>
              <w:left w:val="single" w:sz="4" w:space="0" w:color="auto"/>
              <w:bottom w:val="single" w:sz="4" w:space="0" w:color="auto"/>
              <w:right w:val="single" w:sz="4" w:space="0" w:color="auto"/>
            </w:tcBorders>
            <w:hideMark/>
          </w:tcPr>
          <w:p w14:paraId="2A73008C" w14:textId="77777777" w:rsidR="00FE4045" w:rsidRPr="006B5F24" w:rsidRDefault="00FE4045" w:rsidP="00C5209D">
            <w:pPr>
              <w:spacing w:after="0" w:line="240" w:lineRule="auto"/>
              <w:ind w:left="203"/>
              <w:jc w:val="both"/>
              <w:rPr>
                <w:rFonts w:ascii="Times New Roman" w:hAnsi="Times New Roman" w:cs="Times New Roman"/>
                <w:sz w:val="24"/>
                <w:szCs w:val="24"/>
              </w:rPr>
            </w:pPr>
            <w:r w:rsidRPr="006B5F24">
              <w:rPr>
                <w:rFonts w:ascii="Times New Roman" w:hAnsi="Times New Roman" w:cs="Times New Roman"/>
                <w:sz w:val="24"/>
                <w:szCs w:val="24"/>
              </w:rPr>
              <w:t>Ноутбук</w:t>
            </w:r>
          </w:p>
        </w:tc>
        <w:tc>
          <w:tcPr>
            <w:tcW w:w="2700" w:type="dxa"/>
            <w:tcBorders>
              <w:top w:val="single" w:sz="4" w:space="0" w:color="auto"/>
              <w:left w:val="single" w:sz="4" w:space="0" w:color="auto"/>
              <w:bottom w:val="single" w:sz="4" w:space="0" w:color="auto"/>
              <w:right w:val="single" w:sz="4" w:space="0" w:color="auto"/>
            </w:tcBorders>
            <w:hideMark/>
          </w:tcPr>
          <w:p w14:paraId="18E8BF6C" w14:textId="77777777" w:rsidR="00FE4045" w:rsidRPr="006B5F24" w:rsidRDefault="00FE4045" w:rsidP="00C5209D">
            <w:pPr>
              <w:spacing w:after="0" w:line="240" w:lineRule="auto"/>
              <w:ind w:left="225"/>
              <w:jc w:val="center"/>
              <w:rPr>
                <w:rFonts w:ascii="Times New Roman" w:hAnsi="Times New Roman" w:cs="Times New Roman"/>
                <w:sz w:val="24"/>
                <w:szCs w:val="24"/>
              </w:rPr>
            </w:pPr>
            <w:r w:rsidRPr="006B5F24">
              <w:rPr>
                <w:rFonts w:ascii="Times New Roman" w:hAnsi="Times New Roman" w:cs="Times New Roman"/>
                <w:sz w:val="24"/>
                <w:szCs w:val="24"/>
              </w:rPr>
              <w:t>135</w:t>
            </w:r>
          </w:p>
        </w:tc>
      </w:tr>
      <w:tr w:rsidR="00FE4045" w:rsidRPr="006B5F24" w14:paraId="1C54194B" w14:textId="77777777" w:rsidTr="00C5209D">
        <w:tc>
          <w:tcPr>
            <w:tcW w:w="705" w:type="dxa"/>
            <w:gridSpan w:val="2"/>
            <w:tcBorders>
              <w:top w:val="single" w:sz="4" w:space="0" w:color="auto"/>
              <w:left w:val="single" w:sz="4" w:space="0" w:color="auto"/>
              <w:bottom w:val="single" w:sz="4" w:space="0" w:color="auto"/>
              <w:right w:val="single" w:sz="4" w:space="0" w:color="auto"/>
            </w:tcBorders>
            <w:hideMark/>
          </w:tcPr>
          <w:p w14:paraId="241B3B78" w14:textId="77777777" w:rsidR="00FE4045" w:rsidRPr="006B5F24" w:rsidRDefault="00FE4045" w:rsidP="00C5209D">
            <w:pPr>
              <w:spacing w:after="0" w:line="240" w:lineRule="auto"/>
              <w:ind w:left="210"/>
              <w:rPr>
                <w:rFonts w:ascii="Times New Roman" w:hAnsi="Times New Roman" w:cs="Times New Roman"/>
                <w:sz w:val="24"/>
                <w:szCs w:val="24"/>
              </w:rPr>
            </w:pPr>
            <w:r w:rsidRPr="006B5F24">
              <w:rPr>
                <w:rFonts w:ascii="Times New Roman" w:hAnsi="Times New Roman" w:cs="Times New Roman"/>
                <w:sz w:val="24"/>
                <w:szCs w:val="24"/>
              </w:rPr>
              <w:t>3</w:t>
            </w:r>
          </w:p>
        </w:tc>
        <w:tc>
          <w:tcPr>
            <w:tcW w:w="5254" w:type="dxa"/>
            <w:gridSpan w:val="2"/>
            <w:tcBorders>
              <w:top w:val="single" w:sz="4" w:space="0" w:color="auto"/>
              <w:left w:val="single" w:sz="4" w:space="0" w:color="auto"/>
              <w:bottom w:val="single" w:sz="4" w:space="0" w:color="auto"/>
              <w:right w:val="single" w:sz="4" w:space="0" w:color="auto"/>
            </w:tcBorders>
            <w:hideMark/>
          </w:tcPr>
          <w:p w14:paraId="43C54183" w14:textId="77777777" w:rsidR="00FE4045" w:rsidRPr="006B5F24" w:rsidRDefault="00FE4045" w:rsidP="00C5209D">
            <w:pPr>
              <w:spacing w:after="0" w:line="240" w:lineRule="auto"/>
              <w:ind w:left="203"/>
              <w:jc w:val="both"/>
              <w:rPr>
                <w:rFonts w:ascii="Times New Roman" w:hAnsi="Times New Roman" w:cs="Times New Roman"/>
                <w:sz w:val="24"/>
                <w:szCs w:val="24"/>
              </w:rPr>
            </w:pPr>
            <w:r w:rsidRPr="006B5F24">
              <w:rPr>
                <w:rFonts w:ascii="Times New Roman" w:hAnsi="Times New Roman" w:cs="Times New Roman"/>
                <w:sz w:val="24"/>
                <w:szCs w:val="24"/>
              </w:rPr>
              <w:t>Планшет</w:t>
            </w:r>
          </w:p>
        </w:tc>
        <w:tc>
          <w:tcPr>
            <w:tcW w:w="2700" w:type="dxa"/>
            <w:tcBorders>
              <w:top w:val="single" w:sz="4" w:space="0" w:color="auto"/>
              <w:left w:val="single" w:sz="4" w:space="0" w:color="auto"/>
              <w:bottom w:val="single" w:sz="4" w:space="0" w:color="auto"/>
              <w:right w:val="single" w:sz="4" w:space="0" w:color="auto"/>
            </w:tcBorders>
            <w:hideMark/>
          </w:tcPr>
          <w:p w14:paraId="016F0D0B" w14:textId="77777777" w:rsidR="00FE4045" w:rsidRPr="006B5F24" w:rsidRDefault="00FE4045" w:rsidP="00C5209D">
            <w:pPr>
              <w:spacing w:after="0" w:line="240" w:lineRule="auto"/>
              <w:ind w:left="225"/>
              <w:jc w:val="center"/>
              <w:rPr>
                <w:rFonts w:ascii="Times New Roman" w:hAnsi="Times New Roman" w:cs="Times New Roman"/>
                <w:sz w:val="24"/>
                <w:szCs w:val="24"/>
              </w:rPr>
            </w:pPr>
            <w:r w:rsidRPr="006B5F24">
              <w:rPr>
                <w:rFonts w:ascii="Times New Roman" w:hAnsi="Times New Roman" w:cs="Times New Roman"/>
                <w:sz w:val="24"/>
                <w:szCs w:val="24"/>
              </w:rPr>
              <w:t>20</w:t>
            </w:r>
          </w:p>
        </w:tc>
      </w:tr>
      <w:tr w:rsidR="00FE4045" w:rsidRPr="006B5F24" w14:paraId="726C8F49" w14:textId="77777777" w:rsidTr="00C5209D">
        <w:tc>
          <w:tcPr>
            <w:tcW w:w="705" w:type="dxa"/>
            <w:gridSpan w:val="2"/>
            <w:tcBorders>
              <w:top w:val="single" w:sz="4" w:space="0" w:color="auto"/>
              <w:left w:val="single" w:sz="4" w:space="0" w:color="auto"/>
              <w:bottom w:val="single" w:sz="4" w:space="0" w:color="auto"/>
              <w:right w:val="single" w:sz="4" w:space="0" w:color="auto"/>
            </w:tcBorders>
            <w:hideMark/>
          </w:tcPr>
          <w:p w14:paraId="615B11DC" w14:textId="77777777" w:rsidR="00FE4045" w:rsidRPr="006B5F24" w:rsidRDefault="00FE4045" w:rsidP="00C5209D">
            <w:pPr>
              <w:spacing w:after="0" w:line="240" w:lineRule="auto"/>
              <w:ind w:left="210"/>
              <w:rPr>
                <w:rFonts w:ascii="Times New Roman" w:hAnsi="Times New Roman" w:cs="Times New Roman"/>
                <w:sz w:val="24"/>
                <w:szCs w:val="24"/>
              </w:rPr>
            </w:pPr>
            <w:r w:rsidRPr="006B5F24">
              <w:rPr>
                <w:rFonts w:ascii="Times New Roman" w:hAnsi="Times New Roman" w:cs="Times New Roman"/>
                <w:sz w:val="24"/>
                <w:szCs w:val="24"/>
              </w:rPr>
              <w:t>4</w:t>
            </w:r>
          </w:p>
        </w:tc>
        <w:tc>
          <w:tcPr>
            <w:tcW w:w="5254" w:type="dxa"/>
            <w:gridSpan w:val="2"/>
            <w:tcBorders>
              <w:top w:val="single" w:sz="4" w:space="0" w:color="auto"/>
              <w:left w:val="single" w:sz="4" w:space="0" w:color="auto"/>
              <w:bottom w:val="single" w:sz="4" w:space="0" w:color="auto"/>
              <w:right w:val="single" w:sz="4" w:space="0" w:color="auto"/>
            </w:tcBorders>
            <w:hideMark/>
          </w:tcPr>
          <w:p w14:paraId="7DC9126D" w14:textId="77777777" w:rsidR="00FE4045" w:rsidRPr="006B5F24" w:rsidRDefault="00FE4045" w:rsidP="00C5209D">
            <w:pPr>
              <w:spacing w:after="0" w:line="240" w:lineRule="auto"/>
              <w:ind w:left="203"/>
              <w:jc w:val="both"/>
              <w:rPr>
                <w:rFonts w:ascii="Times New Roman" w:hAnsi="Times New Roman" w:cs="Times New Roman"/>
                <w:sz w:val="24"/>
                <w:szCs w:val="24"/>
              </w:rPr>
            </w:pPr>
            <w:r w:rsidRPr="006B5F24">
              <w:rPr>
                <w:rFonts w:ascii="Times New Roman" w:hAnsi="Times New Roman" w:cs="Times New Roman"/>
                <w:sz w:val="24"/>
                <w:szCs w:val="24"/>
              </w:rPr>
              <w:t>Мультимедийный проектор</w:t>
            </w:r>
          </w:p>
        </w:tc>
        <w:tc>
          <w:tcPr>
            <w:tcW w:w="2700" w:type="dxa"/>
            <w:tcBorders>
              <w:top w:val="single" w:sz="4" w:space="0" w:color="auto"/>
              <w:left w:val="single" w:sz="4" w:space="0" w:color="auto"/>
              <w:bottom w:val="single" w:sz="4" w:space="0" w:color="auto"/>
              <w:right w:val="single" w:sz="4" w:space="0" w:color="auto"/>
            </w:tcBorders>
            <w:hideMark/>
          </w:tcPr>
          <w:p w14:paraId="25D4DE9A" w14:textId="77777777" w:rsidR="00FE4045" w:rsidRPr="006B5F24" w:rsidRDefault="00FE4045" w:rsidP="00C5209D">
            <w:pPr>
              <w:spacing w:after="0" w:line="240" w:lineRule="auto"/>
              <w:ind w:left="225"/>
              <w:jc w:val="center"/>
              <w:rPr>
                <w:rFonts w:ascii="Times New Roman" w:hAnsi="Times New Roman" w:cs="Times New Roman"/>
                <w:sz w:val="24"/>
                <w:szCs w:val="24"/>
              </w:rPr>
            </w:pPr>
            <w:r w:rsidRPr="006B5F24">
              <w:rPr>
                <w:rFonts w:ascii="Times New Roman" w:hAnsi="Times New Roman" w:cs="Times New Roman"/>
                <w:sz w:val="24"/>
                <w:szCs w:val="24"/>
              </w:rPr>
              <w:t>15</w:t>
            </w:r>
          </w:p>
        </w:tc>
      </w:tr>
      <w:tr w:rsidR="00FE4045" w:rsidRPr="006B5F24" w14:paraId="625C5AA7" w14:textId="77777777" w:rsidTr="00C5209D">
        <w:tc>
          <w:tcPr>
            <w:tcW w:w="705" w:type="dxa"/>
            <w:gridSpan w:val="2"/>
            <w:tcBorders>
              <w:top w:val="single" w:sz="4" w:space="0" w:color="auto"/>
              <w:left w:val="single" w:sz="4" w:space="0" w:color="auto"/>
              <w:bottom w:val="single" w:sz="4" w:space="0" w:color="auto"/>
              <w:right w:val="single" w:sz="4" w:space="0" w:color="auto"/>
            </w:tcBorders>
            <w:hideMark/>
          </w:tcPr>
          <w:p w14:paraId="49C1DF73" w14:textId="77777777" w:rsidR="00FE4045" w:rsidRPr="006B5F24" w:rsidRDefault="00FE4045" w:rsidP="00C5209D">
            <w:pPr>
              <w:spacing w:after="0" w:line="240" w:lineRule="auto"/>
              <w:ind w:left="210"/>
              <w:rPr>
                <w:rFonts w:ascii="Times New Roman" w:hAnsi="Times New Roman" w:cs="Times New Roman"/>
                <w:sz w:val="24"/>
                <w:szCs w:val="24"/>
              </w:rPr>
            </w:pPr>
            <w:r w:rsidRPr="006B5F24">
              <w:rPr>
                <w:rFonts w:ascii="Times New Roman" w:hAnsi="Times New Roman" w:cs="Times New Roman"/>
                <w:sz w:val="24"/>
                <w:szCs w:val="24"/>
              </w:rPr>
              <w:t>5</w:t>
            </w:r>
          </w:p>
        </w:tc>
        <w:tc>
          <w:tcPr>
            <w:tcW w:w="5254" w:type="dxa"/>
            <w:gridSpan w:val="2"/>
            <w:tcBorders>
              <w:top w:val="single" w:sz="4" w:space="0" w:color="auto"/>
              <w:left w:val="single" w:sz="4" w:space="0" w:color="auto"/>
              <w:bottom w:val="single" w:sz="4" w:space="0" w:color="auto"/>
              <w:right w:val="single" w:sz="4" w:space="0" w:color="auto"/>
            </w:tcBorders>
            <w:hideMark/>
          </w:tcPr>
          <w:p w14:paraId="2DA62940" w14:textId="77777777" w:rsidR="00FE4045" w:rsidRPr="006B5F24" w:rsidRDefault="00FE4045" w:rsidP="00C5209D">
            <w:pPr>
              <w:spacing w:after="0" w:line="240" w:lineRule="auto"/>
              <w:ind w:left="203"/>
              <w:jc w:val="both"/>
              <w:rPr>
                <w:rFonts w:ascii="Times New Roman" w:hAnsi="Times New Roman" w:cs="Times New Roman"/>
                <w:sz w:val="24"/>
                <w:szCs w:val="24"/>
              </w:rPr>
            </w:pPr>
            <w:r w:rsidRPr="006B5F24">
              <w:rPr>
                <w:rFonts w:ascii="Times New Roman" w:hAnsi="Times New Roman" w:cs="Times New Roman"/>
                <w:sz w:val="24"/>
                <w:szCs w:val="24"/>
              </w:rPr>
              <w:t>Интерактивная доска</w:t>
            </w:r>
          </w:p>
        </w:tc>
        <w:tc>
          <w:tcPr>
            <w:tcW w:w="2700" w:type="dxa"/>
            <w:tcBorders>
              <w:top w:val="single" w:sz="4" w:space="0" w:color="auto"/>
              <w:left w:val="single" w:sz="4" w:space="0" w:color="auto"/>
              <w:bottom w:val="single" w:sz="4" w:space="0" w:color="auto"/>
              <w:right w:val="single" w:sz="4" w:space="0" w:color="auto"/>
            </w:tcBorders>
            <w:hideMark/>
          </w:tcPr>
          <w:p w14:paraId="5A895A5C" w14:textId="77777777" w:rsidR="00FE4045" w:rsidRPr="006B5F24" w:rsidRDefault="00FE4045" w:rsidP="00C5209D">
            <w:pPr>
              <w:spacing w:after="0" w:line="240" w:lineRule="auto"/>
              <w:ind w:left="225"/>
              <w:jc w:val="center"/>
              <w:rPr>
                <w:rFonts w:ascii="Times New Roman" w:hAnsi="Times New Roman" w:cs="Times New Roman"/>
                <w:sz w:val="24"/>
                <w:szCs w:val="24"/>
              </w:rPr>
            </w:pPr>
            <w:r w:rsidRPr="006B5F24">
              <w:rPr>
                <w:rFonts w:ascii="Times New Roman" w:hAnsi="Times New Roman" w:cs="Times New Roman"/>
                <w:sz w:val="24"/>
                <w:szCs w:val="24"/>
              </w:rPr>
              <w:t>13</w:t>
            </w:r>
          </w:p>
        </w:tc>
      </w:tr>
      <w:tr w:rsidR="00FE4045" w:rsidRPr="006B5F24" w14:paraId="032071F8" w14:textId="77777777" w:rsidTr="00C5209D">
        <w:tc>
          <w:tcPr>
            <w:tcW w:w="682" w:type="dxa"/>
            <w:tcBorders>
              <w:top w:val="single" w:sz="4" w:space="0" w:color="auto"/>
              <w:left w:val="single" w:sz="4" w:space="0" w:color="auto"/>
              <w:bottom w:val="single" w:sz="4" w:space="0" w:color="auto"/>
              <w:right w:val="single" w:sz="4" w:space="0" w:color="auto"/>
            </w:tcBorders>
            <w:hideMark/>
          </w:tcPr>
          <w:p w14:paraId="0C0EB3B4" w14:textId="77777777" w:rsidR="00FE4045" w:rsidRPr="006B5F24" w:rsidRDefault="00FE4045" w:rsidP="00C5209D">
            <w:pPr>
              <w:spacing w:after="0" w:line="240" w:lineRule="auto"/>
              <w:ind w:left="186"/>
              <w:jc w:val="center"/>
              <w:rPr>
                <w:rFonts w:ascii="Times New Roman" w:hAnsi="Times New Roman" w:cs="Times New Roman"/>
                <w:sz w:val="24"/>
                <w:szCs w:val="24"/>
              </w:rPr>
            </w:pPr>
            <w:r w:rsidRPr="006B5F24">
              <w:rPr>
                <w:rFonts w:ascii="Times New Roman" w:hAnsi="Times New Roman" w:cs="Times New Roman"/>
                <w:sz w:val="24"/>
                <w:szCs w:val="24"/>
              </w:rPr>
              <w:t>6</w:t>
            </w:r>
          </w:p>
        </w:tc>
        <w:tc>
          <w:tcPr>
            <w:tcW w:w="5254" w:type="dxa"/>
            <w:gridSpan w:val="2"/>
            <w:tcBorders>
              <w:top w:val="single" w:sz="4" w:space="0" w:color="auto"/>
              <w:left w:val="single" w:sz="4" w:space="0" w:color="auto"/>
              <w:bottom w:val="single" w:sz="4" w:space="0" w:color="auto"/>
              <w:right w:val="single" w:sz="4" w:space="0" w:color="auto"/>
            </w:tcBorders>
          </w:tcPr>
          <w:p w14:paraId="2B10BD9C" w14:textId="77777777" w:rsidR="00FE4045" w:rsidRPr="006B5F24" w:rsidRDefault="00FE4045" w:rsidP="00C5209D">
            <w:pPr>
              <w:spacing w:after="0" w:line="240" w:lineRule="auto"/>
              <w:ind w:left="203"/>
              <w:jc w:val="both"/>
              <w:rPr>
                <w:rFonts w:ascii="Times New Roman" w:hAnsi="Times New Roman" w:cs="Times New Roman"/>
                <w:sz w:val="24"/>
                <w:szCs w:val="24"/>
              </w:rPr>
            </w:pPr>
            <w:r w:rsidRPr="006B5F24">
              <w:rPr>
                <w:rFonts w:ascii="Times New Roman" w:hAnsi="Times New Roman" w:cs="Times New Roman"/>
                <w:sz w:val="24"/>
                <w:szCs w:val="24"/>
              </w:rPr>
              <w:t>Переносное оборудование (проектор+экран)</w:t>
            </w:r>
          </w:p>
        </w:tc>
        <w:tc>
          <w:tcPr>
            <w:tcW w:w="2723" w:type="dxa"/>
            <w:gridSpan w:val="2"/>
            <w:tcBorders>
              <w:top w:val="single" w:sz="4" w:space="0" w:color="auto"/>
              <w:left w:val="single" w:sz="4" w:space="0" w:color="auto"/>
              <w:bottom w:val="single" w:sz="4" w:space="0" w:color="auto"/>
              <w:right w:val="single" w:sz="4" w:space="0" w:color="auto"/>
            </w:tcBorders>
          </w:tcPr>
          <w:p w14:paraId="3C46CC82" w14:textId="77777777" w:rsidR="00FE4045" w:rsidRPr="006B5F24" w:rsidRDefault="00FE4045" w:rsidP="00C5209D">
            <w:pPr>
              <w:spacing w:after="0" w:line="240" w:lineRule="auto"/>
              <w:ind w:left="203"/>
              <w:jc w:val="center"/>
              <w:rPr>
                <w:rFonts w:ascii="Times New Roman" w:hAnsi="Times New Roman" w:cs="Times New Roman"/>
                <w:sz w:val="24"/>
                <w:szCs w:val="24"/>
              </w:rPr>
            </w:pPr>
            <w:r w:rsidRPr="006B5F24">
              <w:rPr>
                <w:rFonts w:ascii="Times New Roman" w:hAnsi="Times New Roman" w:cs="Times New Roman"/>
                <w:sz w:val="24"/>
                <w:szCs w:val="24"/>
              </w:rPr>
              <w:t>2</w:t>
            </w:r>
          </w:p>
        </w:tc>
      </w:tr>
      <w:tr w:rsidR="00FE4045" w:rsidRPr="006B5F24" w14:paraId="50EB054D" w14:textId="77777777" w:rsidTr="00C5209D">
        <w:tc>
          <w:tcPr>
            <w:tcW w:w="682" w:type="dxa"/>
            <w:tcBorders>
              <w:top w:val="single" w:sz="4" w:space="0" w:color="auto"/>
              <w:left w:val="single" w:sz="4" w:space="0" w:color="auto"/>
              <w:bottom w:val="single" w:sz="4" w:space="0" w:color="auto"/>
              <w:right w:val="single" w:sz="4" w:space="0" w:color="auto"/>
            </w:tcBorders>
            <w:hideMark/>
          </w:tcPr>
          <w:p w14:paraId="0EC0E94D" w14:textId="77777777" w:rsidR="00FE4045" w:rsidRPr="006B5F24" w:rsidRDefault="00FE4045" w:rsidP="00C5209D">
            <w:pPr>
              <w:spacing w:after="0" w:line="240" w:lineRule="auto"/>
              <w:ind w:left="186"/>
              <w:jc w:val="center"/>
              <w:rPr>
                <w:rFonts w:ascii="Times New Roman" w:hAnsi="Times New Roman" w:cs="Times New Roman"/>
                <w:sz w:val="24"/>
                <w:szCs w:val="24"/>
              </w:rPr>
            </w:pPr>
            <w:r w:rsidRPr="006B5F24">
              <w:rPr>
                <w:rFonts w:ascii="Times New Roman" w:hAnsi="Times New Roman" w:cs="Times New Roman"/>
                <w:sz w:val="24"/>
                <w:szCs w:val="24"/>
              </w:rPr>
              <w:t>7</w:t>
            </w:r>
          </w:p>
        </w:tc>
        <w:tc>
          <w:tcPr>
            <w:tcW w:w="5254" w:type="dxa"/>
            <w:gridSpan w:val="2"/>
            <w:tcBorders>
              <w:top w:val="single" w:sz="4" w:space="0" w:color="auto"/>
              <w:left w:val="single" w:sz="4" w:space="0" w:color="auto"/>
              <w:bottom w:val="single" w:sz="4" w:space="0" w:color="auto"/>
              <w:right w:val="single" w:sz="4" w:space="0" w:color="auto"/>
            </w:tcBorders>
          </w:tcPr>
          <w:p w14:paraId="19C2D6EA" w14:textId="77777777" w:rsidR="00FE4045" w:rsidRPr="006B5F24" w:rsidRDefault="00FE4045" w:rsidP="00C5209D">
            <w:pPr>
              <w:spacing w:after="0" w:line="240" w:lineRule="auto"/>
              <w:ind w:left="203"/>
              <w:jc w:val="both"/>
              <w:rPr>
                <w:rFonts w:ascii="Times New Roman" w:hAnsi="Times New Roman" w:cs="Times New Roman"/>
                <w:sz w:val="24"/>
                <w:szCs w:val="24"/>
              </w:rPr>
            </w:pPr>
            <w:r w:rsidRPr="006B5F24">
              <w:rPr>
                <w:rFonts w:ascii="Times New Roman" w:hAnsi="Times New Roman" w:cs="Times New Roman"/>
                <w:sz w:val="24"/>
                <w:szCs w:val="24"/>
              </w:rPr>
              <w:t>Мультимедийный подиум</w:t>
            </w:r>
          </w:p>
        </w:tc>
        <w:tc>
          <w:tcPr>
            <w:tcW w:w="2723" w:type="dxa"/>
            <w:gridSpan w:val="2"/>
            <w:tcBorders>
              <w:top w:val="single" w:sz="4" w:space="0" w:color="auto"/>
              <w:left w:val="single" w:sz="4" w:space="0" w:color="auto"/>
              <w:bottom w:val="single" w:sz="4" w:space="0" w:color="auto"/>
              <w:right w:val="single" w:sz="4" w:space="0" w:color="auto"/>
            </w:tcBorders>
          </w:tcPr>
          <w:p w14:paraId="62BB925E" w14:textId="77777777" w:rsidR="00FE4045" w:rsidRPr="006B5F24" w:rsidRDefault="00FE4045" w:rsidP="00C5209D">
            <w:pPr>
              <w:spacing w:after="0" w:line="240" w:lineRule="auto"/>
              <w:ind w:left="203"/>
              <w:jc w:val="center"/>
              <w:rPr>
                <w:rFonts w:ascii="Times New Roman" w:hAnsi="Times New Roman" w:cs="Times New Roman"/>
                <w:sz w:val="24"/>
                <w:szCs w:val="24"/>
              </w:rPr>
            </w:pPr>
            <w:r w:rsidRPr="006B5F24">
              <w:rPr>
                <w:rFonts w:ascii="Times New Roman" w:hAnsi="Times New Roman" w:cs="Times New Roman"/>
                <w:sz w:val="24"/>
                <w:szCs w:val="24"/>
              </w:rPr>
              <w:t>1</w:t>
            </w:r>
          </w:p>
        </w:tc>
      </w:tr>
      <w:tr w:rsidR="00FE4045" w:rsidRPr="006B5F24" w14:paraId="19BE39F8" w14:textId="77777777" w:rsidTr="00C5209D">
        <w:tc>
          <w:tcPr>
            <w:tcW w:w="682" w:type="dxa"/>
            <w:tcBorders>
              <w:top w:val="single" w:sz="4" w:space="0" w:color="auto"/>
              <w:left w:val="single" w:sz="4" w:space="0" w:color="auto"/>
              <w:bottom w:val="single" w:sz="4" w:space="0" w:color="auto"/>
              <w:right w:val="single" w:sz="4" w:space="0" w:color="auto"/>
            </w:tcBorders>
          </w:tcPr>
          <w:p w14:paraId="63373D0D" w14:textId="77777777" w:rsidR="00FE4045" w:rsidRPr="006B5F24" w:rsidRDefault="00FE4045" w:rsidP="00C5209D">
            <w:pPr>
              <w:spacing w:after="0" w:line="240" w:lineRule="auto"/>
              <w:ind w:left="186"/>
              <w:jc w:val="center"/>
              <w:rPr>
                <w:rFonts w:ascii="Times New Roman" w:hAnsi="Times New Roman" w:cs="Times New Roman"/>
                <w:sz w:val="24"/>
                <w:szCs w:val="24"/>
              </w:rPr>
            </w:pPr>
            <w:r w:rsidRPr="006B5F24">
              <w:rPr>
                <w:rFonts w:ascii="Times New Roman" w:hAnsi="Times New Roman" w:cs="Times New Roman"/>
                <w:sz w:val="24"/>
                <w:szCs w:val="24"/>
              </w:rPr>
              <w:t>9</w:t>
            </w:r>
          </w:p>
        </w:tc>
        <w:tc>
          <w:tcPr>
            <w:tcW w:w="5254" w:type="dxa"/>
            <w:gridSpan w:val="2"/>
            <w:tcBorders>
              <w:top w:val="single" w:sz="4" w:space="0" w:color="auto"/>
              <w:left w:val="single" w:sz="4" w:space="0" w:color="auto"/>
              <w:bottom w:val="single" w:sz="4" w:space="0" w:color="auto"/>
              <w:right w:val="single" w:sz="4" w:space="0" w:color="auto"/>
            </w:tcBorders>
          </w:tcPr>
          <w:p w14:paraId="592E1302" w14:textId="77777777" w:rsidR="00FE4045" w:rsidRPr="006B5F24" w:rsidRDefault="00FE4045" w:rsidP="00C5209D">
            <w:pPr>
              <w:spacing w:after="0" w:line="240" w:lineRule="auto"/>
              <w:ind w:left="203"/>
              <w:jc w:val="both"/>
              <w:rPr>
                <w:rFonts w:ascii="Times New Roman" w:hAnsi="Times New Roman" w:cs="Times New Roman"/>
                <w:sz w:val="24"/>
                <w:szCs w:val="24"/>
              </w:rPr>
            </w:pPr>
            <w:r w:rsidRPr="006B5F24">
              <w:rPr>
                <w:rFonts w:ascii="Times New Roman" w:hAnsi="Times New Roman" w:cs="Times New Roman"/>
                <w:sz w:val="24"/>
                <w:szCs w:val="24"/>
              </w:rPr>
              <w:t>Принтер</w:t>
            </w:r>
          </w:p>
        </w:tc>
        <w:tc>
          <w:tcPr>
            <w:tcW w:w="2723" w:type="dxa"/>
            <w:gridSpan w:val="2"/>
            <w:tcBorders>
              <w:top w:val="single" w:sz="4" w:space="0" w:color="auto"/>
              <w:left w:val="single" w:sz="4" w:space="0" w:color="auto"/>
              <w:bottom w:val="single" w:sz="4" w:space="0" w:color="auto"/>
              <w:right w:val="single" w:sz="4" w:space="0" w:color="auto"/>
            </w:tcBorders>
          </w:tcPr>
          <w:p w14:paraId="579C1428" w14:textId="77777777" w:rsidR="00FE4045" w:rsidRPr="006B5F24" w:rsidRDefault="00FE4045" w:rsidP="00C5209D">
            <w:pPr>
              <w:spacing w:after="0" w:line="240" w:lineRule="auto"/>
              <w:ind w:left="203"/>
              <w:jc w:val="center"/>
              <w:rPr>
                <w:rFonts w:ascii="Times New Roman" w:hAnsi="Times New Roman" w:cs="Times New Roman"/>
                <w:sz w:val="24"/>
                <w:szCs w:val="24"/>
              </w:rPr>
            </w:pPr>
            <w:r w:rsidRPr="006B5F24">
              <w:rPr>
                <w:rFonts w:ascii="Times New Roman" w:hAnsi="Times New Roman" w:cs="Times New Roman"/>
                <w:sz w:val="24"/>
                <w:szCs w:val="24"/>
              </w:rPr>
              <w:t>5</w:t>
            </w:r>
          </w:p>
        </w:tc>
      </w:tr>
      <w:tr w:rsidR="00FE4045" w:rsidRPr="006B5F24" w14:paraId="7F800002" w14:textId="77777777" w:rsidTr="00C5209D">
        <w:tc>
          <w:tcPr>
            <w:tcW w:w="682" w:type="dxa"/>
            <w:tcBorders>
              <w:top w:val="single" w:sz="4" w:space="0" w:color="auto"/>
              <w:left w:val="single" w:sz="4" w:space="0" w:color="auto"/>
              <w:bottom w:val="single" w:sz="4" w:space="0" w:color="auto"/>
              <w:right w:val="single" w:sz="4" w:space="0" w:color="auto"/>
            </w:tcBorders>
          </w:tcPr>
          <w:p w14:paraId="31C2A71A" w14:textId="77777777" w:rsidR="00FE4045" w:rsidRPr="006B5F24" w:rsidRDefault="00FE4045" w:rsidP="00C5209D">
            <w:pPr>
              <w:spacing w:after="0" w:line="240" w:lineRule="auto"/>
              <w:ind w:left="186"/>
              <w:jc w:val="center"/>
              <w:rPr>
                <w:rFonts w:ascii="Times New Roman" w:hAnsi="Times New Roman" w:cs="Times New Roman"/>
                <w:sz w:val="24"/>
                <w:szCs w:val="24"/>
              </w:rPr>
            </w:pPr>
            <w:r w:rsidRPr="006B5F24">
              <w:rPr>
                <w:rFonts w:ascii="Times New Roman" w:hAnsi="Times New Roman" w:cs="Times New Roman"/>
                <w:sz w:val="24"/>
                <w:szCs w:val="24"/>
              </w:rPr>
              <w:t>10</w:t>
            </w:r>
          </w:p>
        </w:tc>
        <w:tc>
          <w:tcPr>
            <w:tcW w:w="5254" w:type="dxa"/>
            <w:gridSpan w:val="2"/>
            <w:tcBorders>
              <w:top w:val="single" w:sz="4" w:space="0" w:color="auto"/>
              <w:left w:val="single" w:sz="4" w:space="0" w:color="auto"/>
              <w:bottom w:val="single" w:sz="4" w:space="0" w:color="auto"/>
              <w:right w:val="single" w:sz="4" w:space="0" w:color="auto"/>
            </w:tcBorders>
          </w:tcPr>
          <w:p w14:paraId="13915947" w14:textId="77777777" w:rsidR="00FE4045" w:rsidRPr="006B5F24" w:rsidRDefault="00FE4045" w:rsidP="00C5209D">
            <w:pPr>
              <w:spacing w:after="0" w:line="240" w:lineRule="auto"/>
              <w:ind w:left="203"/>
              <w:jc w:val="both"/>
              <w:rPr>
                <w:rFonts w:ascii="Times New Roman" w:hAnsi="Times New Roman" w:cs="Times New Roman"/>
                <w:sz w:val="24"/>
                <w:szCs w:val="24"/>
              </w:rPr>
            </w:pPr>
            <w:r w:rsidRPr="006B5F24">
              <w:rPr>
                <w:rFonts w:ascii="Times New Roman" w:hAnsi="Times New Roman" w:cs="Times New Roman"/>
                <w:sz w:val="24"/>
                <w:szCs w:val="24"/>
              </w:rPr>
              <w:t>МФУ</w:t>
            </w:r>
          </w:p>
        </w:tc>
        <w:tc>
          <w:tcPr>
            <w:tcW w:w="2723" w:type="dxa"/>
            <w:gridSpan w:val="2"/>
            <w:tcBorders>
              <w:top w:val="single" w:sz="4" w:space="0" w:color="auto"/>
              <w:left w:val="single" w:sz="4" w:space="0" w:color="auto"/>
              <w:bottom w:val="single" w:sz="4" w:space="0" w:color="auto"/>
              <w:right w:val="single" w:sz="4" w:space="0" w:color="auto"/>
            </w:tcBorders>
          </w:tcPr>
          <w:p w14:paraId="4A1AC18C" w14:textId="77777777" w:rsidR="00FE4045" w:rsidRPr="006B5F24" w:rsidRDefault="00FE4045" w:rsidP="00C5209D">
            <w:pPr>
              <w:spacing w:after="0" w:line="240" w:lineRule="auto"/>
              <w:ind w:left="203"/>
              <w:jc w:val="center"/>
              <w:rPr>
                <w:rFonts w:ascii="Times New Roman" w:hAnsi="Times New Roman" w:cs="Times New Roman"/>
                <w:sz w:val="24"/>
                <w:szCs w:val="24"/>
              </w:rPr>
            </w:pPr>
            <w:r w:rsidRPr="006B5F24">
              <w:rPr>
                <w:rFonts w:ascii="Times New Roman" w:hAnsi="Times New Roman" w:cs="Times New Roman"/>
                <w:sz w:val="24"/>
                <w:szCs w:val="24"/>
              </w:rPr>
              <w:t>6</w:t>
            </w:r>
          </w:p>
        </w:tc>
      </w:tr>
    </w:tbl>
    <w:p w14:paraId="6C8D38FF" w14:textId="77777777" w:rsidR="00FE4045" w:rsidRPr="006B5F24" w:rsidRDefault="00FE4045" w:rsidP="00FE4045">
      <w:pPr>
        <w:shd w:val="clear" w:color="auto" w:fill="FFFFFF"/>
        <w:spacing w:line="240" w:lineRule="auto"/>
        <w:contextualSpacing/>
        <w:jc w:val="both"/>
        <w:rPr>
          <w:rFonts w:ascii="Times New Roman" w:eastAsia="Times New Roman" w:hAnsi="Times New Roman" w:cs="Times New Roman"/>
          <w:sz w:val="24"/>
          <w:szCs w:val="24"/>
          <w:lang w:val="kk-KZ" w:eastAsia="ru-RU"/>
        </w:rPr>
      </w:pPr>
    </w:p>
    <w:p w14:paraId="00D07A9D"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 xml:space="preserve">Ведется целенаправленная методическая работа, направленная на повышение ИКТ-компетентности педагогов коллектива. </w:t>
      </w:r>
    </w:p>
    <w:p w14:paraId="58FC82C5"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Помимо курсов повышения квалификации в школе организуются педсоветы, открытые уроки, конкурсы, мастер-классы по распространению опыта использования компьютерных технологий на уроках и во внеклассной деятельности, что не только позволяет применять полученный опыт, но и мотивирует тех педагогов, кто до сих пор еще не решился на освоение новых форм и методов преподавания.</w:t>
      </w:r>
    </w:p>
    <w:p w14:paraId="6A31A013"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Знакомство с опытом учителей, активно применяющих в своей педагогической деятельности информационные технологии, не ограничивается рамками школы. Наши преподаватели посещают открытые уроки своих коллег из других школ, семинары, организуемые городскими методическими объединениями, а также сами являются участниками городских, и областных конференций по распространению опыта использования инновационных технологий в образовании.</w:t>
      </w:r>
    </w:p>
    <w:p w14:paraId="0CD6DC69"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 xml:space="preserve">Педагоги и учащиеся нашей школы имеют доступ и активно используют цифровые образовательные ресурсы платформы «DarynOnline». Это платформа для дистанционного </w:t>
      </w:r>
      <w:r w:rsidRPr="006B5F24">
        <w:rPr>
          <w:rFonts w:ascii="Times New Roman" w:eastAsia="Times New Roman" w:hAnsi="Times New Roman" w:cs="Times New Roman"/>
          <w:sz w:val="24"/>
          <w:szCs w:val="24"/>
          <w:lang w:val="kk-KZ" w:eastAsia="ru-RU"/>
        </w:rPr>
        <w:lastRenderedPageBreak/>
        <w:t>образования. Данная платформа предоставляет возможность учиться онлайн из любого места в любое время у огромного количества учителей.</w:t>
      </w:r>
    </w:p>
    <w:p w14:paraId="29D26404"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На сайте daryn.online представлен большой выбор курсов по разным предметам для школьников начальных, средних и старших классов. После регистрации пользователь может:</w:t>
      </w:r>
    </w:p>
    <w:p w14:paraId="0753A5F4"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выбрать и записаться на выбранный курс;</w:t>
      </w:r>
    </w:p>
    <w:p w14:paraId="2F123378"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пройти пробное тестирование;</w:t>
      </w:r>
    </w:p>
    <w:p w14:paraId="684D546A"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найти репетитора по предмету;</w:t>
      </w:r>
    </w:p>
    <w:p w14:paraId="79AC4DD5"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пополнить кошелек для оплаты курса и контролировать его баланс;</w:t>
      </w:r>
    </w:p>
    <w:p w14:paraId="6232D0B9"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оформить премиум подписку;</w:t>
      </w:r>
    </w:p>
    <w:p w14:paraId="527E3C12"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ознакомиться с тематическими материалами и т. д.</w:t>
      </w:r>
    </w:p>
    <w:p w14:paraId="4FD369D6"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 xml:space="preserve">Анализ посещенных занятий показал, что достаточно часто используют ИКТ на уроках следующие учителя: Косова Л.П., Байдельдинова А.Ж., Беланова И.В., Калиева О.П., Лунгу Н.Н., Лаврикова Н.Г., Садыкова Ж.К., Тулеубаев К.Е., Скакова Р.М., Ярешко Т.М., Кульмаганбетова А.Б., Бейсембеков К.К., Сарсекеева А.К., Турсунбаева Н.К., Шевченко А.Г., Калиева Р.Е., Айпергенова А.М., Каскирбаева М.П., Жусупова Г.Ж., Бисекеева Г.А., Мулькибаева Р.Б., Ахмульдинова М.Е., Туртугулова Г.С., Кабдрасилов М.С., Магафурова З.Т. Это связано с тем, что у данных педагогов имеется в кабинетах комплекты компьютеров, интерактивные доски с проекторами, переносное оборудование. </w:t>
      </w:r>
    </w:p>
    <w:p w14:paraId="7C9014C6"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Остальные учителя-предметники используют ИКТ в учебно-воспитательном процессе используя  переносные ноутбуки, планшеты.</w:t>
      </w:r>
    </w:p>
    <w:p w14:paraId="3E79EE8F"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 xml:space="preserve">Также на различных этапах урока - актуализация знаний, мотивация учебной деятельности, изложение и закрепление нового материала, домашнее задание и подведение итогов учителя с учащимися используют смартфоны. </w:t>
      </w:r>
    </w:p>
    <w:p w14:paraId="66C1BCBD"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Чаще всего учителя – предметники используют конструктор для создания интерактивных учебных модулей по разным предметным дисциплинам для применения на уроках и во внеклассной работе используя бесплатный сервис   https://learningapps.org/, современную обучающую игровую платформу с красочным дизайном для образовательных проектов Kahoot, сервис для создания уроков, опросов и викторин" Quizizz.com, онлайн-инструменты от Google – гугл формы, гугл таблицы, гугл презентации, QR - коды и другие.</w:t>
      </w:r>
    </w:p>
    <w:p w14:paraId="317281DE"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Использование современных информационных технологий положительно влияет на развитие интереса у обучающихся к изучаемым предметам, позволяет лучше усваивать материал (наглядно), разнообразить творческие задания, разработать тренинги, зачётные работы и тесты.</w:t>
      </w:r>
    </w:p>
    <w:p w14:paraId="10ECE802"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Широко информационные технологии применяются учителями при работе с одарёнными обучающимися: разработка учебных проектов, создание презентаций, защита проекта и выступление на научной конференции не обходятся без применения ИКТ.</w:t>
      </w:r>
    </w:p>
    <w:p w14:paraId="6B8D5DB4"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val="kk-KZ" w:eastAsia="ru-RU"/>
        </w:rPr>
        <w:t xml:space="preserve"> Так, команда школы Smart#41, участвуя в областном конкурсе «Хакатон»  по поиску прорывных идей для создания CRM-системы нового поколения под руководством учителя информатики Ярешко ТМ в марте 2023 года заняла почетное 2 место и сертификат на 70000 тенге. Также учитель информатики Ярешко ТМ  является разработчиком контентов цифровых уроков по предмету «информатика», размещенных на Республиканском образовательном канале «Өрлеу»</w:t>
      </w:r>
      <w:r w:rsidRPr="006B5F24">
        <w:rPr>
          <w:rFonts w:ascii="Times New Roman" w:eastAsia="Times New Roman" w:hAnsi="Times New Roman" w:cs="Times New Roman"/>
          <w:sz w:val="24"/>
          <w:szCs w:val="24"/>
          <w:lang w:eastAsia="ru-RU"/>
        </w:rPr>
        <w:t xml:space="preserve">. </w:t>
      </w:r>
    </w:p>
    <w:p w14:paraId="2950BF73" w14:textId="77777777" w:rsidR="00FE4045" w:rsidRPr="006B5F24" w:rsidRDefault="00FE4045" w:rsidP="00FE4045">
      <w:pPr>
        <w:spacing w:after="0" w:line="240" w:lineRule="auto"/>
        <w:ind w:firstLine="708"/>
        <w:jc w:val="both"/>
        <w:rPr>
          <w:rFonts w:ascii="Times New Roman" w:eastAsia="Times New Roman" w:hAnsi="Times New Roman" w:cs="Times New Roman"/>
          <w:kern w:val="0"/>
          <w:sz w:val="24"/>
          <w:szCs w:val="24"/>
          <w14:ligatures w14:val="none"/>
        </w:rPr>
      </w:pPr>
      <w:r w:rsidRPr="006B5F24">
        <w:rPr>
          <w:rFonts w:ascii="Times New Roman" w:eastAsia="Times New Roman" w:hAnsi="Times New Roman" w:cs="Times New Roman"/>
          <w:kern w:val="0"/>
          <w:sz w:val="24"/>
          <w:szCs w:val="24"/>
          <w14:ligatures w14:val="none"/>
        </w:rPr>
        <w:t>В 2022 года учителя физики и информатики Калиакперова Ж.Ж., Муликбаева Т.С., Бейсембеков К.К. и Тулеубаев К.К. поделились своим опытом работы с ЦОР на областном уровне, о чем свидетельствуют сертификаты.</w:t>
      </w:r>
    </w:p>
    <w:p w14:paraId="19CD5866" w14:textId="77777777" w:rsidR="00FE4045" w:rsidRPr="006B5F24" w:rsidRDefault="00FE4045" w:rsidP="00FE4045">
      <w:pPr>
        <w:spacing w:after="0" w:line="240" w:lineRule="auto"/>
        <w:ind w:firstLine="708"/>
        <w:jc w:val="both"/>
        <w:rPr>
          <w:rFonts w:ascii="Times New Roman" w:eastAsia="Times New Roman" w:hAnsi="Times New Roman" w:cs="Times New Roman"/>
          <w:kern w:val="0"/>
          <w:sz w:val="24"/>
          <w:szCs w:val="24"/>
          <w14:ligatures w14:val="none"/>
        </w:rPr>
      </w:pPr>
      <w:r w:rsidRPr="006B5F24">
        <w:rPr>
          <w:rFonts w:ascii="Times New Roman" w:eastAsia="Times New Roman" w:hAnsi="Times New Roman" w:cs="Times New Roman"/>
          <w:kern w:val="0"/>
          <w:sz w:val="24"/>
          <w:szCs w:val="24"/>
          <w14:ligatures w14:val="none"/>
        </w:rPr>
        <w:t xml:space="preserve">Также в течение года учителями школы были даны мастер-классы по использованию ЦОР в учебно-воспитательном процессе как в школе, так и на уровне города. </w:t>
      </w:r>
    </w:p>
    <w:p w14:paraId="75C50EAD"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Электронные учебные ресурсы используются и во внеклассной работе. Этот факт  имеет   положительное   значение, так как  информационные ресурсы позволяют более красочно оформить    внеклассные мероприятия, позволяют организовать виртуальную экскурсию,  сделать мероприятие более зрелищным.</w:t>
      </w:r>
    </w:p>
    <w:p w14:paraId="23D109F2" w14:textId="77777777" w:rsidR="00FE4045" w:rsidRPr="006B5F24" w:rsidRDefault="00FE4045" w:rsidP="00FE4045">
      <w:pPr>
        <w:spacing w:after="0" w:line="240" w:lineRule="auto"/>
        <w:ind w:firstLine="567"/>
        <w:jc w:val="both"/>
        <w:rPr>
          <w:rFonts w:ascii="Times New Roman" w:hAnsi="Times New Roman" w:cs="Times New Roman"/>
          <w:sz w:val="24"/>
          <w:szCs w:val="24"/>
          <w:lang w:val="kk-KZ"/>
        </w:rPr>
      </w:pPr>
      <w:r w:rsidRPr="006B5F24">
        <w:rPr>
          <w:rFonts w:ascii="Times New Roman" w:hAnsi="Times New Roman" w:cs="Times New Roman"/>
          <w:sz w:val="24"/>
          <w:szCs w:val="24"/>
        </w:rPr>
        <w:t>Посредством автоматизированной системы предоставления государственных услуг организован перевод из школы в школу и прием в 1 класс. 100% педагогов успешно работают в информационной системе «К</w:t>
      </w:r>
      <w:r w:rsidRPr="006B5F24">
        <w:rPr>
          <w:rFonts w:ascii="Times New Roman" w:hAnsi="Times New Roman" w:cs="Times New Roman"/>
          <w:sz w:val="24"/>
          <w:szCs w:val="24"/>
          <w:lang w:val="kk-KZ"/>
        </w:rPr>
        <w:t>үнделік</w:t>
      </w:r>
      <w:r w:rsidRPr="006B5F24">
        <w:rPr>
          <w:rFonts w:ascii="Times New Roman" w:hAnsi="Times New Roman" w:cs="Times New Roman"/>
          <w:sz w:val="24"/>
          <w:szCs w:val="24"/>
        </w:rPr>
        <w:t>»</w:t>
      </w:r>
      <w:r w:rsidRPr="006B5F24">
        <w:rPr>
          <w:rFonts w:ascii="Times New Roman" w:hAnsi="Times New Roman" w:cs="Times New Roman"/>
          <w:sz w:val="24"/>
          <w:szCs w:val="24"/>
          <w:lang w:val="kk-KZ"/>
        </w:rPr>
        <w:t xml:space="preserve">, которая позволяет мониторить уровень достижений </w:t>
      </w:r>
      <w:r w:rsidRPr="006B5F24">
        <w:rPr>
          <w:rFonts w:ascii="Times New Roman" w:hAnsi="Times New Roman" w:cs="Times New Roman"/>
          <w:sz w:val="24"/>
          <w:szCs w:val="24"/>
          <w:lang w:val="kk-KZ"/>
        </w:rPr>
        <w:lastRenderedPageBreak/>
        <w:t>каждого ученика, степень своевременности</w:t>
      </w:r>
      <w:r w:rsidRPr="006B5F24">
        <w:rPr>
          <w:rFonts w:ascii="Times New Roman" w:eastAsia="Times New Roman" w:hAnsi="Times New Roman" w:cs="Times New Roman"/>
          <w:sz w:val="24"/>
          <w:szCs w:val="24"/>
          <w:lang w:val="kk-KZ"/>
        </w:rPr>
        <w:t xml:space="preserve"> планирования уроков, </w:t>
      </w:r>
      <w:r w:rsidRPr="006B5F24">
        <w:rPr>
          <w:rFonts w:ascii="Times New Roman" w:eastAsia="Times New Roman" w:hAnsi="Times New Roman" w:cs="Times New Roman"/>
          <w:sz w:val="24"/>
          <w:szCs w:val="24"/>
        </w:rPr>
        <w:t>ведение журнала</w:t>
      </w:r>
      <w:r w:rsidRPr="006B5F24">
        <w:rPr>
          <w:rFonts w:ascii="Times New Roman" w:hAnsi="Times New Roman" w:cs="Times New Roman"/>
          <w:sz w:val="24"/>
          <w:szCs w:val="24"/>
          <w:lang w:val="kk-KZ"/>
        </w:rPr>
        <w:t xml:space="preserve">, выдачу домашнего задания, выполнение программного материала учителями школы. </w:t>
      </w:r>
    </w:p>
    <w:p w14:paraId="25774F93" w14:textId="77777777" w:rsidR="00FE4045" w:rsidRPr="006B5F24" w:rsidRDefault="00FE4045" w:rsidP="00FE4045">
      <w:pPr>
        <w:spacing w:after="0" w:line="240" w:lineRule="auto"/>
        <w:ind w:firstLine="567"/>
        <w:jc w:val="both"/>
        <w:rPr>
          <w:rFonts w:ascii="Times New Roman" w:hAnsi="Times New Roman" w:cs="Times New Roman"/>
          <w:sz w:val="24"/>
          <w:szCs w:val="24"/>
        </w:rPr>
      </w:pPr>
      <w:r w:rsidRPr="006B5F24">
        <w:rPr>
          <w:rFonts w:ascii="Times New Roman" w:hAnsi="Times New Roman" w:cs="Times New Roman"/>
          <w:sz w:val="24"/>
          <w:szCs w:val="24"/>
          <w:lang w:val="kk-KZ"/>
        </w:rPr>
        <w:t>Школа подключена к единой национальной образовательной базе данных, к единой платформе приёма и обработки обращений граждан е-өтініш</w:t>
      </w:r>
      <w:r w:rsidRPr="006B5F24">
        <w:rPr>
          <w:rFonts w:ascii="Times New Roman" w:hAnsi="Times New Roman" w:cs="Times New Roman"/>
          <w:sz w:val="24"/>
          <w:szCs w:val="24"/>
        </w:rPr>
        <w:t xml:space="preserve">, к сайту электронных портфолио и сертификатов учителей е-портфолио, информационной системе «Фаворит», к электронной оценке питания. </w:t>
      </w:r>
    </w:p>
    <w:p w14:paraId="6D3478E4"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Таким образом, одной из важнейших задач школы является повышение качества образования через формирование информационной культуры всех участников образовательного процесса и активное использование ИКТ. В школе накоплен определенный опыт по эффективному использованию учителями в УВП интерактивного оборудования. Необходимо продолжить работу по изучению, обобщению и распространению опыта работы учителей школы. Необходимо обновление (замена ламп) и увеличение интерактивного оборудования, для создания условий более активного применения учителями ИКТ на уроках в УВП.</w:t>
      </w:r>
    </w:p>
    <w:p w14:paraId="110EAF67"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Результаты поэтапного выполнения программы рассматривались на заседаниях педагогического совета школы, регулярно заслушиваются на совещаниях при директоре.</w:t>
      </w:r>
    </w:p>
    <w:p w14:paraId="7B6BBD88"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b/>
          <w:sz w:val="24"/>
          <w:szCs w:val="24"/>
          <w:u w:val="single"/>
          <w:lang w:val="kk-KZ" w:eastAsia="ru-RU"/>
        </w:rPr>
      </w:pPr>
      <w:r w:rsidRPr="006B5F24">
        <w:rPr>
          <w:rFonts w:ascii="Times New Roman" w:eastAsia="Times New Roman" w:hAnsi="Times New Roman" w:cs="Times New Roman"/>
          <w:b/>
          <w:sz w:val="24"/>
          <w:szCs w:val="24"/>
          <w:u w:val="single"/>
          <w:lang w:val="kk-KZ" w:eastAsia="ru-RU"/>
        </w:rPr>
        <w:t>Вывод и рекомендации:</w:t>
      </w:r>
    </w:p>
    <w:p w14:paraId="6F5316AB" w14:textId="77777777" w:rsidR="00FE4045" w:rsidRPr="006B5F24" w:rsidRDefault="00FE4045" w:rsidP="00B15D5B">
      <w:pPr>
        <w:pStyle w:val="a4"/>
        <w:numPr>
          <w:ilvl w:val="0"/>
          <w:numId w:val="24"/>
        </w:numPr>
        <w:shd w:val="clear" w:color="auto" w:fill="FFFFFF"/>
        <w:spacing w:after="0" w:line="240" w:lineRule="auto"/>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val="kk-KZ" w:eastAsia="ru-RU"/>
        </w:rPr>
        <w:t>Выполнение программы информатизации школы находится на удовлетворительном уровне;</w:t>
      </w:r>
    </w:p>
    <w:p w14:paraId="61999F85" w14:textId="77777777" w:rsidR="00FE4045" w:rsidRPr="006B5F24" w:rsidRDefault="00FE4045" w:rsidP="00B15D5B">
      <w:pPr>
        <w:pStyle w:val="a4"/>
        <w:numPr>
          <w:ilvl w:val="0"/>
          <w:numId w:val="24"/>
        </w:numPr>
        <w:shd w:val="clear" w:color="auto" w:fill="FFFFFF"/>
        <w:spacing w:after="0" w:line="240" w:lineRule="auto"/>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Продолжить работу по данной программе, привлекая еще большее число учителей и школьников для участия в различных очных и дистанционных конкурсах и олимпиадах.</w:t>
      </w:r>
    </w:p>
    <w:p w14:paraId="5D89A5D4" w14:textId="77777777" w:rsidR="00FE4045" w:rsidRPr="006B5F24" w:rsidRDefault="00FE4045" w:rsidP="00FE4045">
      <w:pPr>
        <w:shd w:val="clear" w:color="auto" w:fill="FFFFFF"/>
        <w:spacing w:line="240" w:lineRule="auto"/>
        <w:ind w:left="851" w:hanging="284"/>
        <w:contextualSpacing/>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Активное использование информационных и коммуникативных технологий, компьютерных и мультимедийных продуктов во всех сферах деятельности образовательного учреждения (учебный процесс, управленческая деятельность, воспитательная работа);</w:t>
      </w:r>
    </w:p>
    <w:p w14:paraId="04ABA12B"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Автоматизация документооборота в части аналитических справок, отчетов;</w:t>
      </w:r>
    </w:p>
    <w:p w14:paraId="4752985B"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Достижение высокого уровня информационной культуры участников образовательного процесса.</w:t>
      </w:r>
    </w:p>
    <w:p w14:paraId="46ABBB91" w14:textId="77777777" w:rsidR="00FE4045" w:rsidRPr="006B5F24" w:rsidRDefault="00FE4045" w:rsidP="00FE4045">
      <w:pPr>
        <w:shd w:val="clear" w:color="auto" w:fill="FFFFFF"/>
        <w:spacing w:line="240" w:lineRule="auto"/>
        <w:ind w:firstLine="567"/>
        <w:contextualSpacing/>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 </w:t>
      </w:r>
      <w:r w:rsidRPr="006B5F24">
        <w:rPr>
          <w:rFonts w:ascii="Times New Roman" w:eastAsia="Times New Roman" w:hAnsi="Times New Roman" w:cs="Times New Roman"/>
          <w:sz w:val="24"/>
          <w:szCs w:val="24"/>
          <w:lang w:val="kk-KZ" w:eastAsia="ru-RU"/>
        </w:rPr>
        <w:t>обновление МТБ и увеличение интерактивного оборудования, для создания условий более активного применения учителями ИКТ в УВП.</w:t>
      </w:r>
    </w:p>
    <w:p w14:paraId="2EE6BAEA" w14:textId="77777777" w:rsidR="00FE4045" w:rsidRPr="006B5F24" w:rsidRDefault="00FE4045" w:rsidP="00FE4045">
      <w:pPr>
        <w:spacing w:after="0" w:line="360" w:lineRule="auto"/>
        <w:rPr>
          <w:rFonts w:ascii="Times New Roman" w:eastAsia="Times New Roman" w:hAnsi="Times New Roman" w:cs="Times New Roman"/>
          <w:b/>
          <w:sz w:val="24"/>
          <w:szCs w:val="24"/>
          <w:u w:val="single"/>
          <w:lang w:val="kk-KZ"/>
        </w:rPr>
      </w:pPr>
    </w:p>
    <w:p w14:paraId="0B54034A" w14:textId="3E41B1B9" w:rsidR="00D45723" w:rsidRPr="006B5F24" w:rsidRDefault="00D45723" w:rsidP="00F52E8C">
      <w:pPr>
        <w:spacing w:after="0" w:line="276" w:lineRule="auto"/>
        <w:jc w:val="center"/>
        <w:rPr>
          <w:rFonts w:ascii="Times New Roman" w:eastAsia="Calibri" w:hAnsi="Times New Roman" w:cs="Times New Roman"/>
          <w:b/>
          <w:bCs/>
          <w:i/>
          <w:iCs/>
          <w:kern w:val="0"/>
          <w:sz w:val="24"/>
          <w:szCs w:val="24"/>
          <w:u w:val="single"/>
          <w:lang w:val="kk-KZ"/>
          <w14:ligatures w14:val="none"/>
        </w:rPr>
      </w:pPr>
      <w:r w:rsidRPr="006B5F24">
        <w:rPr>
          <w:rFonts w:ascii="Times New Roman" w:eastAsia="Calibri" w:hAnsi="Times New Roman" w:cs="Times New Roman"/>
          <w:b/>
          <w:bCs/>
          <w:i/>
          <w:iCs/>
          <w:kern w:val="0"/>
          <w:sz w:val="24"/>
          <w:szCs w:val="24"/>
          <w:u w:val="single"/>
          <w:lang w:val="kk-KZ"/>
          <w14:ligatures w14:val="none"/>
        </w:rPr>
        <w:t>Анализ условий образовательной деятельности  гимназических классов</w:t>
      </w:r>
    </w:p>
    <w:p w14:paraId="2EAFDFD7" w14:textId="77777777" w:rsidR="00CA526D" w:rsidRPr="006B5F24" w:rsidRDefault="00CA526D" w:rsidP="00F52E8C">
      <w:pPr>
        <w:spacing w:after="0" w:line="276" w:lineRule="auto"/>
        <w:jc w:val="center"/>
        <w:rPr>
          <w:rFonts w:ascii="Times New Roman" w:eastAsia="Calibri" w:hAnsi="Times New Roman" w:cs="Times New Roman"/>
          <w:b/>
          <w:bCs/>
          <w:i/>
          <w:iCs/>
          <w:kern w:val="0"/>
          <w:sz w:val="24"/>
          <w:szCs w:val="24"/>
          <w:u w:val="single"/>
          <w:lang w:val="kk-KZ"/>
          <w14:ligatures w14:val="none"/>
        </w:rPr>
      </w:pPr>
    </w:p>
    <w:p w14:paraId="310EDC57" w14:textId="1F218FFB" w:rsidR="00D45723" w:rsidRPr="006B5F24" w:rsidRDefault="00F52E8C" w:rsidP="00541518">
      <w:pPr>
        <w:spacing w:after="0" w:line="276" w:lineRule="auto"/>
        <w:ind w:firstLine="720"/>
        <w:jc w:val="both"/>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В школе функционируют 8</w:t>
      </w:r>
      <w:r w:rsidR="00D45723" w:rsidRPr="006B5F24">
        <w:rPr>
          <w:rFonts w:ascii="Times New Roman" w:eastAsia="Calibri" w:hAnsi="Times New Roman" w:cs="Times New Roman"/>
          <w:kern w:val="0"/>
          <w:sz w:val="24"/>
          <w:szCs w:val="24"/>
          <w:lang w:val="kk-KZ"/>
          <w14:ligatures w14:val="none"/>
        </w:rPr>
        <w:t xml:space="preserve"> гимназических класса, из них </w:t>
      </w:r>
      <w:r w:rsidRPr="006B5F24">
        <w:rPr>
          <w:rFonts w:ascii="Times New Roman" w:eastAsia="Calibri" w:hAnsi="Times New Roman" w:cs="Times New Roman"/>
          <w:kern w:val="0"/>
          <w:sz w:val="24"/>
          <w:szCs w:val="24"/>
          <w:lang w:val="kk-KZ"/>
          <w14:ligatures w14:val="none"/>
        </w:rPr>
        <w:t>на начальной ступени обучения -3 класса (3А,4Д,4И</w:t>
      </w:r>
      <w:r w:rsidR="00D45723" w:rsidRPr="006B5F24">
        <w:rPr>
          <w:rFonts w:ascii="Times New Roman" w:eastAsia="Calibri" w:hAnsi="Times New Roman" w:cs="Times New Roman"/>
          <w:kern w:val="0"/>
          <w:sz w:val="24"/>
          <w:szCs w:val="24"/>
          <w:lang w:val="kk-KZ"/>
          <w14:ligatures w14:val="none"/>
        </w:rPr>
        <w:t xml:space="preserve">), средней </w:t>
      </w:r>
      <w:r w:rsidRPr="006B5F24">
        <w:rPr>
          <w:rFonts w:ascii="Times New Roman" w:eastAsia="Calibri" w:hAnsi="Times New Roman" w:cs="Times New Roman"/>
          <w:kern w:val="0"/>
          <w:sz w:val="24"/>
          <w:szCs w:val="24"/>
          <w:lang w:val="kk-KZ"/>
          <w14:ligatures w14:val="none"/>
        </w:rPr>
        <w:t>ступени обучения – 5 классов (5В,6Д,7А,8В,9В</w:t>
      </w:r>
      <w:r w:rsidR="00D45723" w:rsidRPr="006B5F24">
        <w:rPr>
          <w:rFonts w:ascii="Times New Roman" w:eastAsia="Calibri" w:hAnsi="Times New Roman" w:cs="Times New Roman"/>
          <w:kern w:val="0"/>
          <w:sz w:val="24"/>
          <w:szCs w:val="24"/>
          <w:lang w:val="kk-KZ"/>
          <w14:ligatures w14:val="none"/>
        </w:rPr>
        <w:t xml:space="preserve">).  Число обучающихся в гимназических классах  составила – </w:t>
      </w:r>
      <w:r w:rsidR="00706AF5" w:rsidRPr="006B5F24">
        <w:rPr>
          <w:rFonts w:ascii="Times New Roman" w:eastAsia="Calibri" w:hAnsi="Times New Roman" w:cs="Times New Roman"/>
          <w:kern w:val="0"/>
          <w:sz w:val="24"/>
          <w:szCs w:val="24"/>
          <w:lang w:val="kk-KZ"/>
          <w14:ligatures w14:val="none"/>
        </w:rPr>
        <w:t>206</w:t>
      </w:r>
      <w:r w:rsidR="00D45723" w:rsidRPr="006B5F24">
        <w:rPr>
          <w:rFonts w:ascii="Times New Roman" w:eastAsia="Calibri" w:hAnsi="Times New Roman" w:cs="Times New Roman"/>
          <w:kern w:val="0"/>
          <w:sz w:val="24"/>
          <w:szCs w:val="24"/>
          <w:lang w:val="kk-KZ"/>
          <w14:ligatures w14:val="none"/>
        </w:rPr>
        <w:t xml:space="preserve"> учащихся. </w:t>
      </w:r>
    </w:p>
    <w:p w14:paraId="2C2B0416" w14:textId="77777777" w:rsidR="00CA526D" w:rsidRPr="006B5F24" w:rsidRDefault="00CA526D" w:rsidP="00541518">
      <w:pPr>
        <w:spacing w:after="0" w:line="276" w:lineRule="auto"/>
        <w:ind w:firstLine="720"/>
        <w:jc w:val="both"/>
        <w:rPr>
          <w:rFonts w:ascii="Times New Roman" w:eastAsia="Calibri" w:hAnsi="Times New Roman" w:cs="Times New Roman"/>
          <w:kern w:val="0"/>
          <w:sz w:val="24"/>
          <w:szCs w:val="24"/>
          <w:lang w:val="kk-KZ"/>
          <w14:ligatures w14:val="none"/>
        </w:rPr>
      </w:pPr>
    </w:p>
    <w:p w14:paraId="2227C0C3" w14:textId="77777777" w:rsidR="00D45723" w:rsidRPr="006B5F24" w:rsidRDefault="00D45723" w:rsidP="00F722A1">
      <w:pPr>
        <w:shd w:val="clear" w:color="auto" w:fill="F5F5F5"/>
        <w:spacing w:after="0" w:line="240" w:lineRule="auto"/>
        <w:ind w:left="720"/>
        <w:rPr>
          <w:rFonts w:ascii="Times New Roman" w:eastAsia="Times New Roman" w:hAnsi="Times New Roman" w:cs="Times New Roman"/>
          <w:b/>
          <w:bCs/>
          <w:kern w:val="0"/>
          <w:sz w:val="24"/>
          <w:szCs w:val="24"/>
          <w:lang w:val="kk-KZ" w:eastAsia="ru-RU"/>
          <w14:ligatures w14:val="none"/>
        </w:rPr>
      </w:pPr>
      <w:r w:rsidRPr="006B5F24">
        <w:rPr>
          <w:rFonts w:ascii="Times New Roman" w:eastAsia="Times New Roman" w:hAnsi="Times New Roman" w:cs="Times New Roman"/>
          <w:b/>
          <w:bCs/>
          <w:kern w:val="0"/>
          <w:sz w:val="24"/>
          <w:szCs w:val="24"/>
          <w:lang w:val="kk-KZ" w:eastAsia="ru-RU"/>
          <w14:ligatures w14:val="none"/>
        </w:rPr>
        <w:t xml:space="preserve"> Качественный показатель кадрового  состава  гимназических классов</w:t>
      </w:r>
    </w:p>
    <w:p w14:paraId="6A1AB36E" w14:textId="49C37870" w:rsidR="00D45723" w:rsidRPr="006B5F24" w:rsidRDefault="00D45723" w:rsidP="00D45723">
      <w:pPr>
        <w:spacing w:after="0" w:line="276" w:lineRule="auto"/>
        <w:ind w:firstLine="708"/>
        <w:jc w:val="both"/>
        <w:textAlignment w:val="baseline"/>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опыта работы. Численный состав педагогических кадров в гимназических классах  определяется в  зависимости от потребности: в 202</w:t>
      </w:r>
      <w:r w:rsidR="00F722A1" w:rsidRPr="006B5F24">
        <w:rPr>
          <w:rFonts w:ascii="Times New Roman" w:eastAsia="Calibri" w:hAnsi="Times New Roman" w:cs="Times New Roman"/>
          <w:kern w:val="0"/>
          <w:sz w:val="24"/>
          <w:szCs w:val="24"/>
          <w:lang w:val="kk-KZ"/>
          <w14:ligatures w14:val="none"/>
        </w:rPr>
        <w:t>2</w:t>
      </w:r>
      <w:r w:rsidRPr="006B5F24">
        <w:rPr>
          <w:rFonts w:ascii="Times New Roman" w:eastAsia="Calibri" w:hAnsi="Times New Roman" w:cs="Times New Roman"/>
          <w:kern w:val="0"/>
          <w:sz w:val="24"/>
          <w:szCs w:val="24"/>
          <w14:ligatures w14:val="none"/>
        </w:rPr>
        <w:t>-202</w:t>
      </w:r>
      <w:r w:rsidR="00F722A1" w:rsidRPr="006B5F24">
        <w:rPr>
          <w:rFonts w:ascii="Times New Roman" w:eastAsia="Calibri" w:hAnsi="Times New Roman" w:cs="Times New Roman"/>
          <w:kern w:val="0"/>
          <w:sz w:val="24"/>
          <w:szCs w:val="24"/>
          <w:lang w:val="kk-KZ"/>
          <w14:ligatures w14:val="none"/>
        </w:rPr>
        <w:t>3</w:t>
      </w:r>
      <w:r w:rsidRPr="006B5F24">
        <w:rPr>
          <w:rFonts w:ascii="Times New Roman" w:eastAsia="Calibri" w:hAnsi="Times New Roman" w:cs="Times New Roman"/>
          <w:kern w:val="0"/>
          <w:sz w:val="24"/>
          <w:szCs w:val="24"/>
          <w14:ligatures w14:val="none"/>
        </w:rPr>
        <w:t xml:space="preserve"> учебном  году  </w:t>
      </w:r>
      <w:r w:rsidRPr="006B5F24">
        <w:rPr>
          <w:rFonts w:ascii="Times New Roman" w:eastAsia="Calibri" w:hAnsi="Times New Roman" w:cs="Times New Roman"/>
          <w:kern w:val="0"/>
          <w:sz w:val="24"/>
          <w:szCs w:val="24"/>
          <w:lang w:val="kk-KZ"/>
          <w14:ligatures w14:val="none"/>
        </w:rPr>
        <w:t>3</w:t>
      </w:r>
      <w:r w:rsidR="00F722A1" w:rsidRPr="006B5F24">
        <w:rPr>
          <w:rFonts w:ascii="Times New Roman" w:eastAsia="Calibri" w:hAnsi="Times New Roman" w:cs="Times New Roman"/>
          <w:kern w:val="0"/>
          <w:sz w:val="24"/>
          <w:szCs w:val="24"/>
          <w:lang w:val="kk-KZ"/>
          <w14:ligatures w14:val="none"/>
        </w:rPr>
        <w:t>3</w:t>
      </w:r>
      <w:r w:rsidRPr="006B5F24">
        <w:rPr>
          <w:rFonts w:ascii="Times New Roman" w:eastAsia="Calibri" w:hAnsi="Times New Roman" w:cs="Times New Roman"/>
          <w:kern w:val="0"/>
          <w:sz w:val="24"/>
          <w:szCs w:val="24"/>
          <w:lang w:val="kk-KZ"/>
          <w14:ligatures w14:val="none"/>
        </w:rPr>
        <w:t xml:space="preserve"> </w:t>
      </w:r>
      <w:r w:rsidRPr="006B5F24">
        <w:rPr>
          <w:rFonts w:ascii="Times New Roman" w:eastAsia="Calibri" w:hAnsi="Times New Roman" w:cs="Times New Roman"/>
          <w:kern w:val="0"/>
          <w:sz w:val="24"/>
          <w:szCs w:val="24"/>
          <w14:ligatures w14:val="none"/>
        </w:rPr>
        <w:t xml:space="preserve">  учителей.</w:t>
      </w:r>
    </w:p>
    <w:p w14:paraId="1D6284D0" w14:textId="77777777" w:rsidR="00D45723" w:rsidRPr="006B5F24" w:rsidRDefault="00D45723" w:rsidP="00D45723">
      <w:pPr>
        <w:spacing w:after="0" w:line="276" w:lineRule="auto"/>
        <w:jc w:val="both"/>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Образовательный уровень педагогических кадров:</w:t>
      </w:r>
    </w:p>
    <w:tbl>
      <w:tblPr>
        <w:tblW w:w="9237" w:type="dxa"/>
        <w:tblInd w:w="108" w:type="dxa"/>
        <w:shd w:val="clear" w:color="auto" w:fill="FFFFFF"/>
        <w:tblLook w:val="04A0" w:firstRow="1" w:lastRow="0" w:firstColumn="1" w:lastColumn="0" w:noHBand="0" w:noVBand="1"/>
      </w:tblPr>
      <w:tblGrid>
        <w:gridCol w:w="1163"/>
        <w:gridCol w:w="1824"/>
        <w:gridCol w:w="1635"/>
        <w:gridCol w:w="935"/>
        <w:gridCol w:w="1701"/>
        <w:gridCol w:w="1979"/>
      </w:tblGrid>
      <w:tr w:rsidR="00A20309" w:rsidRPr="006B5F24" w14:paraId="6BD7C23B" w14:textId="77777777" w:rsidTr="00AC178D">
        <w:trPr>
          <w:trHeight w:val="1549"/>
        </w:trPr>
        <w:tc>
          <w:tcPr>
            <w:tcW w:w="1163" w:type="dxa"/>
            <w:tcBorders>
              <w:top w:val="single" w:sz="4" w:space="0" w:color="auto"/>
              <w:left w:val="single" w:sz="4" w:space="0" w:color="auto"/>
              <w:bottom w:val="single" w:sz="4" w:space="0" w:color="auto"/>
              <w:right w:val="single" w:sz="4" w:space="0" w:color="auto"/>
            </w:tcBorders>
            <w:shd w:val="clear" w:color="auto" w:fill="FFFFFF"/>
            <w:hideMark/>
          </w:tcPr>
          <w:p w14:paraId="678DF115" w14:textId="77777777" w:rsidR="00D45723" w:rsidRPr="006B5F24" w:rsidRDefault="00D45723" w:rsidP="00D45723">
            <w:pPr>
              <w:spacing w:after="200" w:line="276" w:lineRule="auto"/>
              <w:jc w:val="both"/>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Учебный год</w:t>
            </w:r>
          </w:p>
        </w:tc>
        <w:tc>
          <w:tcPr>
            <w:tcW w:w="1824" w:type="dxa"/>
            <w:tcBorders>
              <w:top w:val="single" w:sz="4" w:space="0" w:color="auto"/>
              <w:left w:val="nil"/>
              <w:bottom w:val="nil"/>
              <w:right w:val="single" w:sz="4" w:space="0" w:color="auto"/>
            </w:tcBorders>
            <w:shd w:val="clear" w:color="auto" w:fill="FFFFFF"/>
            <w:hideMark/>
          </w:tcPr>
          <w:p w14:paraId="4B66A472" w14:textId="77777777" w:rsidR="00D45723" w:rsidRPr="006B5F24" w:rsidRDefault="00D45723" w:rsidP="00D45723">
            <w:pPr>
              <w:spacing w:after="200" w:line="276" w:lineRule="auto"/>
              <w:jc w:val="both"/>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 xml:space="preserve">Общая численность педагогических работников </w:t>
            </w:r>
          </w:p>
        </w:tc>
        <w:tc>
          <w:tcPr>
            <w:tcW w:w="1635" w:type="dxa"/>
            <w:tcBorders>
              <w:top w:val="single" w:sz="4" w:space="0" w:color="auto"/>
              <w:left w:val="nil"/>
              <w:bottom w:val="single" w:sz="4" w:space="0" w:color="auto"/>
              <w:right w:val="single" w:sz="4" w:space="0" w:color="auto"/>
            </w:tcBorders>
            <w:shd w:val="clear" w:color="auto" w:fill="FFFFFF"/>
            <w:hideMark/>
          </w:tcPr>
          <w:p w14:paraId="3BBF7FE2" w14:textId="77777777" w:rsidR="00D45723" w:rsidRPr="006B5F24" w:rsidRDefault="00D45723" w:rsidP="00D45723">
            <w:pPr>
              <w:spacing w:after="200" w:line="276" w:lineRule="auto"/>
              <w:jc w:val="both"/>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 xml:space="preserve">С высшим образованием </w:t>
            </w:r>
          </w:p>
        </w:tc>
        <w:tc>
          <w:tcPr>
            <w:tcW w:w="935" w:type="dxa"/>
            <w:tcBorders>
              <w:top w:val="single" w:sz="4" w:space="0" w:color="auto"/>
              <w:left w:val="nil"/>
              <w:bottom w:val="single" w:sz="4" w:space="0" w:color="auto"/>
              <w:right w:val="single" w:sz="4" w:space="0" w:color="auto"/>
            </w:tcBorders>
            <w:shd w:val="clear" w:color="auto" w:fill="FFFFFF"/>
            <w:noWrap/>
            <w:hideMark/>
          </w:tcPr>
          <w:p w14:paraId="3C99CC1B" w14:textId="77777777" w:rsidR="00D45723" w:rsidRPr="006B5F24" w:rsidRDefault="00D45723" w:rsidP="00D45723">
            <w:pPr>
              <w:spacing w:after="200" w:line="276" w:lineRule="auto"/>
              <w:jc w:val="both"/>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 xml:space="preserve">Ср-сп </w:t>
            </w:r>
          </w:p>
        </w:tc>
        <w:tc>
          <w:tcPr>
            <w:tcW w:w="1701" w:type="dxa"/>
            <w:tcBorders>
              <w:top w:val="single" w:sz="4" w:space="0" w:color="auto"/>
              <w:left w:val="nil"/>
              <w:bottom w:val="single" w:sz="4" w:space="0" w:color="auto"/>
              <w:right w:val="single" w:sz="4" w:space="0" w:color="auto"/>
            </w:tcBorders>
            <w:shd w:val="clear" w:color="auto" w:fill="FFFFFF"/>
            <w:noWrap/>
            <w:hideMark/>
          </w:tcPr>
          <w:p w14:paraId="7337FAD4" w14:textId="77777777" w:rsidR="00D45723" w:rsidRPr="006B5F24" w:rsidRDefault="00D45723" w:rsidP="00D45723">
            <w:pPr>
              <w:spacing w:after="200" w:line="276" w:lineRule="auto"/>
              <w:jc w:val="both"/>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Из них магистры</w:t>
            </w:r>
          </w:p>
        </w:tc>
        <w:tc>
          <w:tcPr>
            <w:tcW w:w="1979" w:type="dxa"/>
            <w:tcBorders>
              <w:top w:val="single" w:sz="4" w:space="0" w:color="auto"/>
              <w:left w:val="nil"/>
              <w:bottom w:val="single" w:sz="4" w:space="0" w:color="auto"/>
              <w:right w:val="single" w:sz="4" w:space="0" w:color="auto"/>
            </w:tcBorders>
            <w:shd w:val="clear" w:color="auto" w:fill="FFFFFF"/>
          </w:tcPr>
          <w:p w14:paraId="459E7ABF" w14:textId="77777777" w:rsidR="00D45723" w:rsidRPr="006B5F24" w:rsidRDefault="00D45723" w:rsidP="00D45723">
            <w:pPr>
              <w:spacing w:after="200" w:line="276" w:lineRule="auto"/>
              <w:jc w:val="both"/>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Стаж учителей (средний показатель)</w:t>
            </w:r>
          </w:p>
        </w:tc>
      </w:tr>
      <w:tr w:rsidR="00A20309" w:rsidRPr="006B5F24" w14:paraId="12CE3635" w14:textId="77777777" w:rsidTr="00AC178D">
        <w:trPr>
          <w:trHeight w:val="315"/>
        </w:trPr>
        <w:tc>
          <w:tcPr>
            <w:tcW w:w="1163" w:type="dxa"/>
            <w:tcBorders>
              <w:top w:val="nil"/>
              <w:left w:val="single" w:sz="4" w:space="0" w:color="auto"/>
              <w:bottom w:val="single" w:sz="4" w:space="0" w:color="auto"/>
              <w:right w:val="single" w:sz="4" w:space="0" w:color="auto"/>
            </w:tcBorders>
            <w:shd w:val="clear" w:color="auto" w:fill="FFFFFF"/>
            <w:noWrap/>
            <w:vAlign w:val="bottom"/>
            <w:hideMark/>
          </w:tcPr>
          <w:p w14:paraId="4F435143" w14:textId="642D1FB1" w:rsidR="00D45723" w:rsidRPr="006B5F24" w:rsidRDefault="00B244AA" w:rsidP="00D45723">
            <w:pPr>
              <w:spacing w:after="200" w:line="276" w:lineRule="auto"/>
              <w:jc w:val="both"/>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lastRenderedPageBreak/>
              <w:t>2022-2023</w:t>
            </w:r>
          </w:p>
        </w:tc>
        <w:tc>
          <w:tcPr>
            <w:tcW w:w="1824" w:type="dxa"/>
            <w:tcBorders>
              <w:top w:val="nil"/>
              <w:left w:val="nil"/>
              <w:bottom w:val="single" w:sz="4" w:space="0" w:color="auto"/>
              <w:right w:val="single" w:sz="4" w:space="0" w:color="auto"/>
            </w:tcBorders>
            <w:shd w:val="clear" w:color="auto" w:fill="FFFFFF"/>
            <w:noWrap/>
            <w:vAlign w:val="bottom"/>
            <w:hideMark/>
          </w:tcPr>
          <w:p w14:paraId="64914CAE" w14:textId="56650DD0" w:rsidR="00D45723" w:rsidRPr="006B5F24" w:rsidRDefault="00B244AA" w:rsidP="00D45723">
            <w:pPr>
              <w:spacing w:after="200" w:line="276" w:lineRule="auto"/>
              <w:jc w:val="both"/>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14:ligatures w14:val="none"/>
              </w:rPr>
              <w:t>57</w:t>
            </w:r>
          </w:p>
        </w:tc>
        <w:tc>
          <w:tcPr>
            <w:tcW w:w="1635" w:type="dxa"/>
            <w:tcBorders>
              <w:top w:val="nil"/>
              <w:left w:val="nil"/>
              <w:bottom w:val="single" w:sz="4" w:space="0" w:color="auto"/>
              <w:right w:val="single" w:sz="4" w:space="0" w:color="auto"/>
            </w:tcBorders>
            <w:shd w:val="clear" w:color="auto" w:fill="FFFFFF"/>
            <w:noWrap/>
            <w:vAlign w:val="center"/>
            <w:hideMark/>
          </w:tcPr>
          <w:p w14:paraId="3537AB25" w14:textId="2C9E2259" w:rsidR="00D45723" w:rsidRPr="006B5F24" w:rsidRDefault="00B244AA" w:rsidP="00D45723">
            <w:pPr>
              <w:spacing w:after="200" w:line="276" w:lineRule="auto"/>
              <w:jc w:val="both"/>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14:ligatures w14:val="none"/>
              </w:rPr>
              <w:t>57</w:t>
            </w:r>
          </w:p>
        </w:tc>
        <w:tc>
          <w:tcPr>
            <w:tcW w:w="935" w:type="dxa"/>
            <w:tcBorders>
              <w:top w:val="nil"/>
              <w:left w:val="nil"/>
              <w:bottom w:val="single" w:sz="4" w:space="0" w:color="auto"/>
              <w:right w:val="single" w:sz="4" w:space="0" w:color="auto"/>
            </w:tcBorders>
            <w:shd w:val="clear" w:color="auto" w:fill="FFFFFF"/>
            <w:noWrap/>
            <w:vAlign w:val="center"/>
            <w:hideMark/>
          </w:tcPr>
          <w:p w14:paraId="33AD6E8D" w14:textId="77777777" w:rsidR="00D45723" w:rsidRPr="006B5F24" w:rsidRDefault="00D45723" w:rsidP="00D45723">
            <w:pPr>
              <w:spacing w:after="200" w:line="276" w:lineRule="auto"/>
              <w:jc w:val="both"/>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0</w:t>
            </w:r>
          </w:p>
        </w:tc>
        <w:tc>
          <w:tcPr>
            <w:tcW w:w="1701" w:type="dxa"/>
            <w:tcBorders>
              <w:top w:val="nil"/>
              <w:left w:val="nil"/>
              <w:bottom w:val="single" w:sz="4" w:space="0" w:color="auto"/>
              <w:right w:val="single" w:sz="4" w:space="0" w:color="auto"/>
            </w:tcBorders>
            <w:shd w:val="clear" w:color="auto" w:fill="FFFFFF"/>
            <w:noWrap/>
            <w:vAlign w:val="center"/>
            <w:hideMark/>
          </w:tcPr>
          <w:p w14:paraId="1F76F556" w14:textId="77286322" w:rsidR="00D45723" w:rsidRPr="006B5F24" w:rsidRDefault="00B244AA" w:rsidP="00D45723">
            <w:pPr>
              <w:spacing w:after="200" w:line="276" w:lineRule="auto"/>
              <w:jc w:val="both"/>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4</w:t>
            </w:r>
          </w:p>
        </w:tc>
        <w:tc>
          <w:tcPr>
            <w:tcW w:w="1979" w:type="dxa"/>
            <w:tcBorders>
              <w:top w:val="nil"/>
              <w:left w:val="nil"/>
              <w:bottom w:val="single" w:sz="4" w:space="0" w:color="auto"/>
              <w:right w:val="single" w:sz="4" w:space="0" w:color="auto"/>
            </w:tcBorders>
            <w:shd w:val="clear" w:color="auto" w:fill="FFFFFF"/>
          </w:tcPr>
          <w:p w14:paraId="31AE9D1D" w14:textId="4CB58A3D" w:rsidR="00D45723" w:rsidRPr="006B5F24" w:rsidRDefault="001054FF" w:rsidP="00D45723">
            <w:pPr>
              <w:spacing w:after="200" w:line="276" w:lineRule="auto"/>
              <w:jc w:val="both"/>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lang w:val="kk-KZ"/>
                <w14:ligatures w14:val="none"/>
              </w:rPr>
              <w:t xml:space="preserve">18 </w:t>
            </w:r>
            <w:r w:rsidR="00D45723" w:rsidRPr="006B5F24">
              <w:rPr>
                <w:rFonts w:ascii="Times New Roman" w:eastAsia="Calibri" w:hAnsi="Times New Roman" w:cs="Times New Roman"/>
                <w:kern w:val="0"/>
                <w:sz w:val="24"/>
                <w:szCs w:val="24"/>
                <w14:ligatures w14:val="none"/>
              </w:rPr>
              <w:t>лет</w:t>
            </w:r>
          </w:p>
        </w:tc>
      </w:tr>
    </w:tbl>
    <w:p w14:paraId="0C024C79" w14:textId="77777777" w:rsidR="00D45723" w:rsidRPr="006B5F24" w:rsidRDefault="00D45723" w:rsidP="00D45723">
      <w:pPr>
        <w:spacing w:after="0" w:line="276" w:lineRule="auto"/>
        <w:ind w:firstLine="708"/>
        <w:jc w:val="both"/>
        <w:rPr>
          <w:rFonts w:ascii="Times New Roman" w:eastAsia="SimSun" w:hAnsi="Times New Roman" w:cs="Times New Roman"/>
          <w:kern w:val="0"/>
          <w:sz w:val="24"/>
          <w:szCs w:val="24"/>
          <w:lang w:val="kk-KZ"/>
          <w14:ligatures w14:val="none"/>
        </w:rPr>
      </w:pPr>
      <w:r w:rsidRPr="006B5F24">
        <w:rPr>
          <w:rFonts w:ascii="Times New Roman" w:eastAsia="SimSun" w:hAnsi="Times New Roman" w:cs="Times New Roman"/>
          <w:kern w:val="0"/>
          <w:sz w:val="24"/>
          <w:szCs w:val="24"/>
          <w:lang w:val="kk-KZ"/>
          <w14:ligatures w14:val="none"/>
        </w:rPr>
        <w:t>Анализ распределения учителей по стажу и возрасту свидетельствует о достаточной зрелости и опыте педагогического коллектива, что дает возможность  для дальнейшего развития и роста педагогического мастерства.</w:t>
      </w:r>
    </w:p>
    <w:p w14:paraId="4F3C80CB" w14:textId="4E7DA5D5" w:rsidR="00D45723" w:rsidRPr="006B5F24" w:rsidRDefault="00D45723" w:rsidP="00D45723">
      <w:pPr>
        <w:spacing w:after="200" w:line="276" w:lineRule="auto"/>
        <w:ind w:firstLine="708"/>
        <w:jc w:val="both"/>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14:ligatures w14:val="none"/>
        </w:rPr>
        <w:t>Образовательный</w:t>
      </w:r>
      <w:r w:rsidRPr="006B5F24">
        <w:rPr>
          <w:rFonts w:ascii="Times New Roman" w:eastAsia="Calibri" w:hAnsi="Times New Roman" w:cs="Times New Roman"/>
          <w:kern w:val="0"/>
          <w:sz w:val="24"/>
          <w:szCs w:val="24"/>
          <w:lang w:val="kk-KZ"/>
          <w14:ligatures w14:val="none"/>
        </w:rPr>
        <w:t xml:space="preserve"> и качественный </w:t>
      </w:r>
      <w:r w:rsidRPr="006B5F24">
        <w:rPr>
          <w:rFonts w:ascii="Times New Roman" w:eastAsia="Calibri" w:hAnsi="Times New Roman" w:cs="Times New Roman"/>
          <w:kern w:val="0"/>
          <w:sz w:val="24"/>
          <w:szCs w:val="24"/>
          <w14:ligatures w14:val="none"/>
        </w:rPr>
        <w:t>уровень педагогических работников характеризуется стабильно высокой долей педагогов с высшим образованием и в 20</w:t>
      </w:r>
      <w:r w:rsidRPr="006B5F24">
        <w:rPr>
          <w:rFonts w:ascii="Times New Roman" w:eastAsia="Calibri" w:hAnsi="Times New Roman" w:cs="Times New Roman"/>
          <w:kern w:val="0"/>
          <w:sz w:val="24"/>
          <w:szCs w:val="24"/>
          <w:lang w:val="kk-KZ"/>
          <w14:ligatures w14:val="none"/>
        </w:rPr>
        <w:t>2</w:t>
      </w:r>
      <w:r w:rsidR="00F722A1" w:rsidRPr="006B5F24">
        <w:rPr>
          <w:rFonts w:ascii="Times New Roman" w:eastAsia="Calibri" w:hAnsi="Times New Roman" w:cs="Times New Roman"/>
          <w:kern w:val="0"/>
          <w:sz w:val="24"/>
          <w:szCs w:val="24"/>
          <w:lang w:val="kk-KZ"/>
          <w14:ligatures w14:val="none"/>
        </w:rPr>
        <w:t>2</w:t>
      </w:r>
      <w:r w:rsidRPr="006B5F24">
        <w:rPr>
          <w:rFonts w:ascii="Times New Roman" w:eastAsia="Calibri" w:hAnsi="Times New Roman" w:cs="Times New Roman"/>
          <w:kern w:val="0"/>
          <w:sz w:val="24"/>
          <w:szCs w:val="24"/>
          <w14:ligatures w14:val="none"/>
        </w:rPr>
        <w:t>- 202</w:t>
      </w:r>
      <w:r w:rsidR="00F722A1" w:rsidRPr="006B5F24">
        <w:rPr>
          <w:rFonts w:ascii="Times New Roman" w:eastAsia="Calibri" w:hAnsi="Times New Roman" w:cs="Times New Roman"/>
          <w:kern w:val="0"/>
          <w:sz w:val="24"/>
          <w:szCs w:val="24"/>
          <w14:ligatures w14:val="none"/>
        </w:rPr>
        <w:t>3</w:t>
      </w:r>
      <w:r w:rsidRPr="006B5F24">
        <w:rPr>
          <w:rFonts w:ascii="Times New Roman" w:eastAsia="Calibri" w:hAnsi="Times New Roman" w:cs="Times New Roman"/>
          <w:kern w:val="0"/>
          <w:sz w:val="24"/>
          <w:szCs w:val="24"/>
          <w14:ligatures w14:val="none"/>
        </w:rPr>
        <w:t xml:space="preserve"> учебному году составляет  </w:t>
      </w:r>
      <w:r w:rsidRPr="006B5F24">
        <w:rPr>
          <w:rFonts w:ascii="Times New Roman" w:eastAsia="Calibri" w:hAnsi="Times New Roman" w:cs="Times New Roman"/>
          <w:kern w:val="0"/>
          <w:sz w:val="24"/>
          <w:szCs w:val="24"/>
          <w:lang w:val="kk-KZ"/>
          <w14:ligatures w14:val="none"/>
        </w:rPr>
        <w:t>100</w:t>
      </w:r>
      <w:r w:rsidRPr="006B5F24">
        <w:rPr>
          <w:rFonts w:ascii="Times New Roman" w:eastAsia="Calibri" w:hAnsi="Times New Roman" w:cs="Times New Roman"/>
          <w:kern w:val="0"/>
          <w:sz w:val="24"/>
          <w:szCs w:val="24"/>
          <w14:ligatures w14:val="none"/>
        </w:rPr>
        <w:t xml:space="preserve"> %</w:t>
      </w:r>
      <w:r w:rsidRPr="006B5F24">
        <w:rPr>
          <w:rFonts w:ascii="Times New Roman" w:eastAsia="Calibri" w:hAnsi="Times New Roman" w:cs="Times New Roman"/>
          <w:kern w:val="0"/>
          <w:sz w:val="24"/>
          <w:szCs w:val="24"/>
          <w:lang w:val="kk-KZ"/>
          <w14:ligatures w14:val="none"/>
        </w:rPr>
        <w:t xml:space="preserve"> </w:t>
      </w:r>
      <w:r w:rsidRPr="006B5F24">
        <w:rPr>
          <w:rFonts w:ascii="Times New Roman" w:eastAsia="Calibri" w:hAnsi="Times New Roman" w:cs="Times New Roman"/>
          <w:kern w:val="0"/>
          <w:sz w:val="24"/>
          <w:szCs w:val="24"/>
          <w14:ligatures w14:val="none"/>
        </w:rPr>
        <w:t>(</w:t>
      </w:r>
      <w:r w:rsidR="00E00AE9" w:rsidRPr="006B5F24">
        <w:rPr>
          <w:rFonts w:ascii="Times New Roman" w:eastAsia="Calibri" w:hAnsi="Times New Roman" w:cs="Times New Roman"/>
          <w:kern w:val="0"/>
          <w:sz w:val="24"/>
          <w:szCs w:val="24"/>
          <w:lang w:val="kk-KZ"/>
          <w14:ligatures w14:val="none"/>
        </w:rPr>
        <w:t>57</w:t>
      </w:r>
      <w:r w:rsidRPr="006B5F24">
        <w:rPr>
          <w:rFonts w:ascii="Times New Roman" w:eastAsia="Calibri" w:hAnsi="Times New Roman" w:cs="Times New Roman"/>
          <w:kern w:val="0"/>
          <w:sz w:val="24"/>
          <w:szCs w:val="24"/>
          <w14:ligatures w14:val="none"/>
        </w:rPr>
        <w:t xml:space="preserve"> учителей</w:t>
      </w:r>
      <w:r w:rsidR="00F722A1" w:rsidRPr="006B5F24">
        <w:rPr>
          <w:rFonts w:ascii="Times New Roman" w:eastAsia="Calibri" w:hAnsi="Times New Roman" w:cs="Times New Roman"/>
          <w:kern w:val="0"/>
          <w:sz w:val="24"/>
          <w:szCs w:val="24"/>
          <w14:ligatures w14:val="none"/>
        </w:rPr>
        <w:t>)</w:t>
      </w:r>
      <w:r w:rsidRPr="006B5F24">
        <w:rPr>
          <w:rFonts w:ascii="Times New Roman" w:eastAsia="Calibri" w:hAnsi="Times New Roman" w:cs="Times New Roman"/>
          <w:kern w:val="0"/>
          <w:sz w:val="24"/>
          <w:szCs w:val="24"/>
          <w:lang w:val="kk-KZ"/>
          <w14:ligatures w14:val="none"/>
        </w:rPr>
        <w:t xml:space="preserve">. Имеют степень магистра </w:t>
      </w:r>
      <w:r w:rsidR="00E00AE9" w:rsidRPr="006B5F24">
        <w:rPr>
          <w:rFonts w:ascii="Times New Roman" w:eastAsia="Calibri" w:hAnsi="Times New Roman" w:cs="Times New Roman"/>
          <w:kern w:val="0"/>
          <w:sz w:val="24"/>
          <w:szCs w:val="24"/>
          <w:lang w:val="kk-KZ"/>
          <w14:ligatures w14:val="none"/>
        </w:rPr>
        <w:t xml:space="preserve">4 учителя. </w:t>
      </w:r>
    </w:p>
    <w:p w14:paraId="5F25C67C" w14:textId="77777777" w:rsidR="00D45723" w:rsidRPr="006B5F24" w:rsidRDefault="00D45723" w:rsidP="00D45723">
      <w:pPr>
        <w:spacing w:after="200" w:line="276" w:lineRule="auto"/>
        <w:ind w:firstLine="708"/>
        <w:jc w:val="center"/>
        <w:rPr>
          <w:rFonts w:ascii="Times New Roman" w:eastAsia="SimSun" w:hAnsi="Times New Roman" w:cs="Times New Roman"/>
          <w:b/>
          <w:bCs/>
          <w:kern w:val="0"/>
          <w:sz w:val="24"/>
          <w:szCs w:val="24"/>
          <w14:ligatures w14:val="none"/>
        </w:rPr>
      </w:pPr>
      <w:r w:rsidRPr="006B5F24">
        <w:rPr>
          <w:rFonts w:ascii="Times New Roman" w:eastAsia="SimSun" w:hAnsi="Times New Roman" w:cs="Times New Roman"/>
          <w:b/>
          <w:bCs/>
          <w:kern w:val="0"/>
          <w:sz w:val="24"/>
          <w:szCs w:val="24"/>
          <w14:ligatures w14:val="none"/>
        </w:rPr>
        <w:t>Доля педагогов по квалификационным категориям</w:t>
      </w:r>
    </w:p>
    <w:tbl>
      <w:tblPr>
        <w:tblW w:w="10348" w:type="dxa"/>
        <w:tblInd w:w="-572" w:type="dxa"/>
        <w:tblLayout w:type="fixed"/>
        <w:tblLook w:val="04A0" w:firstRow="1" w:lastRow="0" w:firstColumn="1" w:lastColumn="0" w:noHBand="0" w:noVBand="1"/>
      </w:tblPr>
      <w:tblGrid>
        <w:gridCol w:w="709"/>
        <w:gridCol w:w="567"/>
        <w:gridCol w:w="567"/>
        <w:gridCol w:w="475"/>
        <w:gridCol w:w="659"/>
        <w:gridCol w:w="567"/>
        <w:gridCol w:w="851"/>
        <w:gridCol w:w="567"/>
        <w:gridCol w:w="425"/>
        <w:gridCol w:w="567"/>
        <w:gridCol w:w="567"/>
        <w:gridCol w:w="567"/>
        <w:gridCol w:w="396"/>
        <w:gridCol w:w="503"/>
        <w:gridCol w:w="518"/>
        <w:gridCol w:w="709"/>
        <w:gridCol w:w="567"/>
        <w:gridCol w:w="567"/>
      </w:tblGrid>
      <w:tr w:rsidR="00A20309" w:rsidRPr="006B5F24" w14:paraId="5DF41096" w14:textId="77777777" w:rsidTr="00AC178D">
        <w:trPr>
          <w:trHeight w:val="300"/>
        </w:trPr>
        <w:tc>
          <w:tcPr>
            <w:tcW w:w="709" w:type="dxa"/>
            <w:vMerge w:val="restart"/>
            <w:tcBorders>
              <w:top w:val="single" w:sz="4" w:space="0" w:color="auto"/>
              <w:left w:val="single" w:sz="4" w:space="0" w:color="auto"/>
              <w:bottom w:val="single" w:sz="4" w:space="0" w:color="000000"/>
              <w:right w:val="single" w:sz="4" w:space="0" w:color="auto"/>
            </w:tcBorders>
            <w:hideMark/>
          </w:tcPr>
          <w:p w14:paraId="473C5B9D" w14:textId="77777777" w:rsidR="00D45723" w:rsidRPr="006B5F24" w:rsidRDefault="00D45723" w:rsidP="00D45723">
            <w:pPr>
              <w:spacing w:after="200" w:line="276"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Calibri" w:hAnsi="Times New Roman" w:cs="Times New Roman"/>
                <w:kern w:val="0"/>
                <w:sz w:val="24"/>
                <w:szCs w:val="24"/>
                <w14:ligatures w14:val="none"/>
              </w:rPr>
              <w:t>учебный год</w:t>
            </w:r>
          </w:p>
        </w:tc>
        <w:tc>
          <w:tcPr>
            <w:tcW w:w="567" w:type="dxa"/>
            <w:vMerge w:val="restart"/>
            <w:tcBorders>
              <w:top w:val="single" w:sz="4" w:space="0" w:color="auto"/>
              <w:left w:val="single" w:sz="4" w:space="0" w:color="auto"/>
              <w:bottom w:val="single" w:sz="4" w:space="0" w:color="000000"/>
              <w:right w:val="single" w:sz="4" w:space="0" w:color="auto"/>
            </w:tcBorders>
            <w:hideMark/>
          </w:tcPr>
          <w:p w14:paraId="71936455" w14:textId="77777777" w:rsidR="00D45723" w:rsidRPr="006B5F24" w:rsidRDefault="00D45723" w:rsidP="00D45723">
            <w:pPr>
              <w:spacing w:after="200" w:line="276" w:lineRule="auto"/>
              <w:jc w:val="center"/>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количество педагогов</w:t>
            </w:r>
          </w:p>
        </w:tc>
        <w:tc>
          <w:tcPr>
            <w:tcW w:w="9072" w:type="dxa"/>
            <w:gridSpan w:val="16"/>
            <w:tcBorders>
              <w:top w:val="single" w:sz="4" w:space="0" w:color="auto"/>
              <w:left w:val="nil"/>
              <w:bottom w:val="single" w:sz="4" w:space="0" w:color="auto"/>
              <w:right w:val="single" w:sz="4" w:space="0" w:color="000000"/>
            </w:tcBorders>
            <w:noWrap/>
            <w:hideMark/>
          </w:tcPr>
          <w:p w14:paraId="3E7D09F7" w14:textId="0DBE1902" w:rsidR="00D45723" w:rsidRPr="006B5F24" w:rsidRDefault="000D5291" w:rsidP="00D45723">
            <w:pPr>
              <w:spacing w:after="200" w:line="276" w:lineRule="auto"/>
              <w:jc w:val="center"/>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К</w:t>
            </w:r>
            <w:r w:rsidR="00D45723" w:rsidRPr="006B5F24">
              <w:rPr>
                <w:rFonts w:ascii="Times New Roman" w:eastAsia="Calibri" w:hAnsi="Times New Roman" w:cs="Times New Roman"/>
                <w:kern w:val="0"/>
                <w:sz w:val="24"/>
                <w:szCs w:val="24"/>
                <w14:ligatures w14:val="none"/>
              </w:rPr>
              <w:t>атегории</w:t>
            </w:r>
            <w:r w:rsidRPr="006B5F24">
              <w:rPr>
                <w:rFonts w:ascii="Times New Roman" w:eastAsia="Calibri" w:hAnsi="Times New Roman" w:cs="Times New Roman"/>
                <w:kern w:val="0"/>
                <w:sz w:val="24"/>
                <w:szCs w:val="24"/>
                <w14:ligatures w14:val="none"/>
              </w:rPr>
              <w:t xml:space="preserve">    </w:t>
            </w:r>
          </w:p>
        </w:tc>
      </w:tr>
      <w:tr w:rsidR="00A20309" w:rsidRPr="006B5F24" w14:paraId="5E42D601" w14:textId="77777777" w:rsidTr="00C52251">
        <w:trPr>
          <w:trHeight w:val="1139"/>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772D2BBF" w14:textId="77777777" w:rsidR="00D45723" w:rsidRPr="006B5F24" w:rsidRDefault="00D45723" w:rsidP="00D45723">
            <w:pPr>
              <w:spacing w:after="0" w:line="276" w:lineRule="auto"/>
              <w:rPr>
                <w:rFonts w:ascii="Times New Roman" w:eastAsia="Times New Roman" w:hAnsi="Times New Roman" w:cs="Times New Roman"/>
                <w:kern w:val="0"/>
                <w:sz w:val="24"/>
                <w:szCs w:val="24"/>
                <w:lang w:eastAsia="ru-RU"/>
                <w14:ligatures w14:val="none"/>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1AF435C0" w14:textId="77777777" w:rsidR="00D45723" w:rsidRPr="006B5F24" w:rsidRDefault="00D45723" w:rsidP="00D45723">
            <w:pPr>
              <w:spacing w:after="0" w:line="276" w:lineRule="auto"/>
              <w:rPr>
                <w:rFonts w:ascii="Times New Roman" w:eastAsia="Calibri" w:hAnsi="Times New Roman" w:cs="Times New Roman"/>
                <w:kern w:val="0"/>
                <w:sz w:val="24"/>
                <w:szCs w:val="24"/>
                <w14:ligatures w14:val="none"/>
              </w:rPr>
            </w:pPr>
          </w:p>
        </w:tc>
        <w:tc>
          <w:tcPr>
            <w:tcW w:w="567" w:type="dxa"/>
            <w:tcBorders>
              <w:top w:val="nil"/>
              <w:left w:val="nil"/>
              <w:bottom w:val="single" w:sz="4" w:space="0" w:color="auto"/>
              <w:right w:val="single" w:sz="4" w:space="0" w:color="auto"/>
            </w:tcBorders>
            <w:hideMark/>
          </w:tcPr>
          <w:p w14:paraId="25BEC7DD" w14:textId="77777777" w:rsidR="00D45723" w:rsidRPr="006B5F24" w:rsidRDefault="00D45723" w:rsidP="00D45723">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педагог - мастер</w:t>
            </w:r>
          </w:p>
        </w:tc>
        <w:tc>
          <w:tcPr>
            <w:tcW w:w="475" w:type="dxa"/>
            <w:tcBorders>
              <w:top w:val="nil"/>
              <w:left w:val="nil"/>
              <w:bottom w:val="single" w:sz="4" w:space="0" w:color="auto"/>
              <w:right w:val="single" w:sz="4" w:space="0" w:color="auto"/>
            </w:tcBorders>
            <w:hideMark/>
          </w:tcPr>
          <w:p w14:paraId="23063D35" w14:textId="77777777" w:rsidR="00D45723" w:rsidRPr="006B5F24" w:rsidRDefault="00D45723" w:rsidP="00D45723">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 xml:space="preserve"> (%)</w:t>
            </w:r>
          </w:p>
        </w:tc>
        <w:tc>
          <w:tcPr>
            <w:tcW w:w="659" w:type="dxa"/>
            <w:tcBorders>
              <w:top w:val="nil"/>
              <w:left w:val="nil"/>
              <w:bottom w:val="single" w:sz="4" w:space="0" w:color="auto"/>
              <w:right w:val="single" w:sz="4" w:space="0" w:color="auto"/>
            </w:tcBorders>
            <w:hideMark/>
          </w:tcPr>
          <w:p w14:paraId="4166DE84" w14:textId="77777777" w:rsidR="00D45723" w:rsidRPr="006B5F24" w:rsidRDefault="00D45723" w:rsidP="00D45723">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высшая</w:t>
            </w:r>
          </w:p>
        </w:tc>
        <w:tc>
          <w:tcPr>
            <w:tcW w:w="567" w:type="dxa"/>
            <w:tcBorders>
              <w:top w:val="nil"/>
              <w:left w:val="nil"/>
              <w:bottom w:val="single" w:sz="4" w:space="0" w:color="auto"/>
              <w:right w:val="single" w:sz="4" w:space="0" w:color="auto"/>
            </w:tcBorders>
            <w:hideMark/>
          </w:tcPr>
          <w:p w14:paraId="227333A3" w14:textId="77777777" w:rsidR="00D45723" w:rsidRPr="006B5F24" w:rsidRDefault="00D45723" w:rsidP="00D45723">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 xml:space="preserve"> (%)</w:t>
            </w:r>
          </w:p>
        </w:tc>
        <w:tc>
          <w:tcPr>
            <w:tcW w:w="851" w:type="dxa"/>
            <w:tcBorders>
              <w:top w:val="nil"/>
              <w:left w:val="nil"/>
              <w:bottom w:val="single" w:sz="4" w:space="0" w:color="auto"/>
              <w:right w:val="single" w:sz="4" w:space="0" w:color="auto"/>
            </w:tcBorders>
            <w:hideMark/>
          </w:tcPr>
          <w:p w14:paraId="3890CB35" w14:textId="77777777" w:rsidR="00D45723" w:rsidRPr="006B5F24" w:rsidRDefault="00D45723" w:rsidP="00D45723">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педагог- исследователь</w:t>
            </w:r>
          </w:p>
        </w:tc>
        <w:tc>
          <w:tcPr>
            <w:tcW w:w="567" w:type="dxa"/>
            <w:tcBorders>
              <w:top w:val="nil"/>
              <w:left w:val="nil"/>
              <w:bottom w:val="single" w:sz="4" w:space="0" w:color="auto"/>
              <w:right w:val="single" w:sz="4" w:space="0" w:color="auto"/>
            </w:tcBorders>
            <w:hideMark/>
          </w:tcPr>
          <w:p w14:paraId="25D085AD" w14:textId="77777777" w:rsidR="00D45723" w:rsidRPr="006B5F24" w:rsidRDefault="00D45723" w:rsidP="00D45723">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w:t>
            </w:r>
          </w:p>
        </w:tc>
        <w:tc>
          <w:tcPr>
            <w:tcW w:w="425" w:type="dxa"/>
            <w:tcBorders>
              <w:top w:val="nil"/>
              <w:left w:val="nil"/>
              <w:bottom w:val="single" w:sz="4" w:space="0" w:color="auto"/>
              <w:right w:val="single" w:sz="4" w:space="0" w:color="auto"/>
            </w:tcBorders>
            <w:noWrap/>
            <w:hideMark/>
          </w:tcPr>
          <w:p w14:paraId="4BA4F405" w14:textId="77777777" w:rsidR="00D45723" w:rsidRPr="006B5F24" w:rsidRDefault="00D45723" w:rsidP="00D45723">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I</w:t>
            </w:r>
          </w:p>
        </w:tc>
        <w:tc>
          <w:tcPr>
            <w:tcW w:w="567" w:type="dxa"/>
            <w:tcBorders>
              <w:top w:val="nil"/>
              <w:left w:val="nil"/>
              <w:bottom w:val="single" w:sz="4" w:space="0" w:color="auto"/>
              <w:right w:val="single" w:sz="4" w:space="0" w:color="auto"/>
            </w:tcBorders>
            <w:hideMark/>
          </w:tcPr>
          <w:p w14:paraId="12324A2C" w14:textId="77777777" w:rsidR="00D45723" w:rsidRPr="006B5F24" w:rsidRDefault="00D45723" w:rsidP="00D45723">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w:t>
            </w:r>
          </w:p>
        </w:tc>
        <w:tc>
          <w:tcPr>
            <w:tcW w:w="567" w:type="dxa"/>
            <w:tcBorders>
              <w:top w:val="nil"/>
              <w:left w:val="nil"/>
              <w:bottom w:val="single" w:sz="4" w:space="0" w:color="auto"/>
              <w:right w:val="single" w:sz="4" w:space="0" w:color="auto"/>
            </w:tcBorders>
            <w:hideMark/>
          </w:tcPr>
          <w:p w14:paraId="2E54321B" w14:textId="77777777" w:rsidR="00D45723" w:rsidRPr="006B5F24" w:rsidRDefault="00D45723" w:rsidP="00D45723">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педагог - эксперт</w:t>
            </w:r>
          </w:p>
        </w:tc>
        <w:tc>
          <w:tcPr>
            <w:tcW w:w="567" w:type="dxa"/>
            <w:tcBorders>
              <w:top w:val="nil"/>
              <w:left w:val="nil"/>
              <w:bottom w:val="single" w:sz="4" w:space="0" w:color="auto"/>
              <w:right w:val="single" w:sz="4" w:space="0" w:color="auto"/>
            </w:tcBorders>
            <w:hideMark/>
          </w:tcPr>
          <w:p w14:paraId="6F131185" w14:textId="77777777" w:rsidR="00D45723" w:rsidRPr="006B5F24" w:rsidRDefault="00D45723" w:rsidP="00D45723">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w:t>
            </w:r>
          </w:p>
        </w:tc>
        <w:tc>
          <w:tcPr>
            <w:tcW w:w="396" w:type="dxa"/>
            <w:tcBorders>
              <w:top w:val="nil"/>
              <w:left w:val="nil"/>
              <w:bottom w:val="single" w:sz="4" w:space="0" w:color="auto"/>
              <w:right w:val="single" w:sz="4" w:space="0" w:color="auto"/>
            </w:tcBorders>
            <w:noWrap/>
            <w:hideMark/>
          </w:tcPr>
          <w:p w14:paraId="499401BE" w14:textId="77777777" w:rsidR="00D45723" w:rsidRPr="006B5F24" w:rsidRDefault="00D45723" w:rsidP="00D45723">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II</w:t>
            </w:r>
          </w:p>
        </w:tc>
        <w:tc>
          <w:tcPr>
            <w:tcW w:w="503" w:type="dxa"/>
            <w:tcBorders>
              <w:top w:val="nil"/>
              <w:left w:val="nil"/>
              <w:bottom w:val="single" w:sz="4" w:space="0" w:color="auto"/>
              <w:right w:val="single" w:sz="4" w:space="0" w:color="auto"/>
            </w:tcBorders>
            <w:hideMark/>
          </w:tcPr>
          <w:p w14:paraId="4E13BB8D" w14:textId="77777777" w:rsidR="00D45723" w:rsidRPr="006B5F24" w:rsidRDefault="00D45723" w:rsidP="00D45723">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w:t>
            </w:r>
          </w:p>
        </w:tc>
        <w:tc>
          <w:tcPr>
            <w:tcW w:w="518" w:type="dxa"/>
            <w:tcBorders>
              <w:top w:val="nil"/>
              <w:left w:val="nil"/>
              <w:bottom w:val="single" w:sz="4" w:space="0" w:color="auto"/>
              <w:right w:val="single" w:sz="4" w:space="0" w:color="auto"/>
            </w:tcBorders>
            <w:hideMark/>
          </w:tcPr>
          <w:p w14:paraId="660EEEC8" w14:textId="77777777" w:rsidR="00D45723" w:rsidRPr="006B5F24" w:rsidRDefault="00D45723" w:rsidP="00D45723">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модератор</w:t>
            </w:r>
          </w:p>
        </w:tc>
        <w:tc>
          <w:tcPr>
            <w:tcW w:w="709" w:type="dxa"/>
            <w:tcBorders>
              <w:top w:val="nil"/>
              <w:left w:val="nil"/>
              <w:bottom w:val="single" w:sz="4" w:space="0" w:color="auto"/>
              <w:right w:val="single" w:sz="4" w:space="0" w:color="auto"/>
            </w:tcBorders>
            <w:hideMark/>
          </w:tcPr>
          <w:p w14:paraId="65EB5156" w14:textId="77777777" w:rsidR="00D45723" w:rsidRPr="006B5F24" w:rsidRDefault="00D45723" w:rsidP="00D45723">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w:t>
            </w:r>
          </w:p>
        </w:tc>
        <w:tc>
          <w:tcPr>
            <w:tcW w:w="567" w:type="dxa"/>
            <w:tcBorders>
              <w:top w:val="nil"/>
              <w:left w:val="nil"/>
              <w:bottom w:val="single" w:sz="4" w:space="0" w:color="auto"/>
              <w:right w:val="single" w:sz="4" w:space="0" w:color="auto"/>
            </w:tcBorders>
            <w:hideMark/>
          </w:tcPr>
          <w:p w14:paraId="0F9C328D" w14:textId="77777777" w:rsidR="00D45723" w:rsidRPr="006B5F24" w:rsidRDefault="00D45723" w:rsidP="00D45723">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б/к, педагог</w:t>
            </w:r>
          </w:p>
        </w:tc>
        <w:tc>
          <w:tcPr>
            <w:tcW w:w="567" w:type="dxa"/>
            <w:tcBorders>
              <w:top w:val="nil"/>
              <w:left w:val="nil"/>
              <w:bottom w:val="single" w:sz="4" w:space="0" w:color="auto"/>
              <w:right w:val="single" w:sz="4" w:space="0" w:color="auto"/>
            </w:tcBorders>
            <w:hideMark/>
          </w:tcPr>
          <w:p w14:paraId="764C0AAF" w14:textId="77777777" w:rsidR="00D45723" w:rsidRPr="006B5F24" w:rsidRDefault="00D45723" w:rsidP="00D45723">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w:t>
            </w:r>
          </w:p>
        </w:tc>
      </w:tr>
      <w:tr w:rsidR="00A20309" w:rsidRPr="006B5F24" w14:paraId="622323CE" w14:textId="77777777" w:rsidTr="00C52251">
        <w:trPr>
          <w:trHeight w:val="1139"/>
        </w:trPr>
        <w:tc>
          <w:tcPr>
            <w:tcW w:w="709" w:type="dxa"/>
            <w:tcBorders>
              <w:top w:val="single" w:sz="4" w:space="0" w:color="auto"/>
              <w:left w:val="single" w:sz="4" w:space="0" w:color="auto"/>
              <w:bottom w:val="single" w:sz="4" w:space="0" w:color="000000"/>
              <w:right w:val="single" w:sz="4" w:space="0" w:color="auto"/>
            </w:tcBorders>
          </w:tcPr>
          <w:p w14:paraId="2B05DA24" w14:textId="341420F2" w:rsidR="00F722A1" w:rsidRPr="006B5F24" w:rsidRDefault="00C52251" w:rsidP="00F722A1">
            <w:pPr>
              <w:spacing w:after="0" w:line="276"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2020-2021</w:t>
            </w:r>
          </w:p>
        </w:tc>
        <w:tc>
          <w:tcPr>
            <w:tcW w:w="567" w:type="dxa"/>
            <w:tcBorders>
              <w:top w:val="single" w:sz="4" w:space="0" w:color="auto"/>
              <w:left w:val="single" w:sz="4" w:space="0" w:color="auto"/>
              <w:bottom w:val="single" w:sz="4" w:space="0" w:color="000000"/>
              <w:right w:val="single" w:sz="4" w:space="0" w:color="auto"/>
            </w:tcBorders>
            <w:vAlign w:val="center"/>
          </w:tcPr>
          <w:p w14:paraId="1A8E51E6" w14:textId="5869B06E" w:rsidR="00F722A1" w:rsidRPr="006B5F24" w:rsidRDefault="002F133E" w:rsidP="00F722A1">
            <w:pPr>
              <w:spacing w:after="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39</w:t>
            </w:r>
          </w:p>
        </w:tc>
        <w:tc>
          <w:tcPr>
            <w:tcW w:w="567" w:type="dxa"/>
            <w:tcBorders>
              <w:top w:val="nil"/>
              <w:left w:val="nil"/>
              <w:bottom w:val="single" w:sz="4" w:space="0" w:color="auto"/>
              <w:right w:val="single" w:sz="4" w:space="0" w:color="auto"/>
            </w:tcBorders>
            <w:vAlign w:val="center"/>
          </w:tcPr>
          <w:p w14:paraId="60E8AE95" w14:textId="69A24858" w:rsidR="00F722A1" w:rsidRPr="006B5F24" w:rsidRDefault="002F133E" w:rsidP="00F722A1">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0</w:t>
            </w:r>
          </w:p>
        </w:tc>
        <w:tc>
          <w:tcPr>
            <w:tcW w:w="475" w:type="dxa"/>
            <w:tcBorders>
              <w:top w:val="nil"/>
              <w:left w:val="nil"/>
              <w:bottom w:val="single" w:sz="4" w:space="0" w:color="auto"/>
              <w:right w:val="single" w:sz="4" w:space="0" w:color="auto"/>
            </w:tcBorders>
            <w:vAlign w:val="center"/>
          </w:tcPr>
          <w:p w14:paraId="597E75A6" w14:textId="42AC6F9D" w:rsidR="00F722A1" w:rsidRPr="006B5F24" w:rsidRDefault="008A2890" w:rsidP="00F722A1">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0%</w:t>
            </w:r>
          </w:p>
        </w:tc>
        <w:tc>
          <w:tcPr>
            <w:tcW w:w="659" w:type="dxa"/>
            <w:tcBorders>
              <w:top w:val="nil"/>
              <w:left w:val="nil"/>
              <w:bottom w:val="single" w:sz="4" w:space="0" w:color="auto"/>
              <w:right w:val="single" w:sz="4" w:space="0" w:color="auto"/>
            </w:tcBorders>
            <w:vAlign w:val="center"/>
          </w:tcPr>
          <w:p w14:paraId="6374543E" w14:textId="4E12C41D" w:rsidR="00F722A1" w:rsidRPr="006B5F24" w:rsidRDefault="002F133E" w:rsidP="00F722A1">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7</w:t>
            </w:r>
          </w:p>
        </w:tc>
        <w:tc>
          <w:tcPr>
            <w:tcW w:w="567" w:type="dxa"/>
            <w:tcBorders>
              <w:top w:val="nil"/>
              <w:left w:val="nil"/>
              <w:bottom w:val="single" w:sz="4" w:space="0" w:color="auto"/>
              <w:right w:val="single" w:sz="4" w:space="0" w:color="auto"/>
            </w:tcBorders>
            <w:vAlign w:val="center"/>
          </w:tcPr>
          <w:p w14:paraId="00D0C0CB" w14:textId="6023321A" w:rsidR="00F722A1" w:rsidRPr="006B5F24" w:rsidRDefault="00191290" w:rsidP="00F722A1">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18</w:t>
            </w:r>
            <w:r w:rsidR="008A2890" w:rsidRPr="006B5F24">
              <w:rPr>
                <w:rFonts w:ascii="Times New Roman" w:eastAsia="Calibri" w:hAnsi="Times New Roman" w:cs="Times New Roman"/>
                <w:kern w:val="0"/>
                <w:sz w:val="24"/>
                <w:szCs w:val="24"/>
                <w14:ligatures w14:val="none"/>
              </w:rPr>
              <w:t>%</w:t>
            </w:r>
          </w:p>
        </w:tc>
        <w:tc>
          <w:tcPr>
            <w:tcW w:w="851" w:type="dxa"/>
            <w:tcBorders>
              <w:top w:val="nil"/>
              <w:left w:val="nil"/>
              <w:bottom w:val="single" w:sz="4" w:space="0" w:color="auto"/>
              <w:right w:val="single" w:sz="4" w:space="0" w:color="auto"/>
            </w:tcBorders>
            <w:vAlign w:val="center"/>
          </w:tcPr>
          <w:p w14:paraId="6380DF4B" w14:textId="11BE56C0" w:rsidR="00F722A1" w:rsidRPr="006B5F24" w:rsidRDefault="002F133E" w:rsidP="00F722A1">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18</w:t>
            </w:r>
          </w:p>
        </w:tc>
        <w:tc>
          <w:tcPr>
            <w:tcW w:w="567" w:type="dxa"/>
            <w:tcBorders>
              <w:top w:val="nil"/>
              <w:left w:val="nil"/>
              <w:bottom w:val="single" w:sz="4" w:space="0" w:color="auto"/>
              <w:right w:val="single" w:sz="4" w:space="0" w:color="auto"/>
            </w:tcBorders>
            <w:vAlign w:val="center"/>
          </w:tcPr>
          <w:p w14:paraId="62033F40" w14:textId="4145EBAF" w:rsidR="00F722A1" w:rsidRPr="006B5F24" w:rsidRDefault="00191290" w:rsidP="00F722A1">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46</w:t>
            </w:r>
            <w:r w:rsidR="008A2890" w:rsidRPr="006B5F24">
              <w:rPr>
                <w:rFonts w:ascii="Times New Roman" w:eastAsia="Calibri" w:hAnsi="Times New Roman" w:cs="Times New Roman"/>
                <w:kern w:val="0"/>
                <w:sz w:val="24"/>
                <w:szCs w:val="24"/>
                <w14:ligatures w14:val="none"/>
              </w:rPr>
              <w:t>%</w:t>
            </w:r>
          </w:p>
        </w:tc>
        <w:tc>
          <w:tcPr>
            <w:tcW w:w="425" w:type="dxa"/>
            <w:tcBorders>
              <w:top w:val="nil"/>
              <w:left w:val="nil"/>
              <w:bottom w:val="single" w:sz="4" w:space="0" w:color="auto"/>
              <w:right w:val="single" w:sz="4" w:space="0" w:color="auto"/>
            </w:tcBorders>
            <w:noWrap/>
            <w:vAlign w:val="center"/>
          </w:tcPr>
          <w:p w14:paraId="319E5AFC" w14:textId="40FA6780" w:rsidR="00F722A1" w:rsidRPr="006B5F24" w:rsidRDefault="002F133E" w:rsidP="00F722A1">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2</w:t>
            </w:r>
          </w:p>
        </w:tc>
        <w:tc>
          <w:tcPr>
            <w:tcW w:w="567" w:type="dxa"/>
            <w:tcBorders>
              <w:top w:val="nil"/>
              <w:left w:val="nil"/>
              <w:bottom w:val="single" w:sz="4" w:space="0" w:color="auto"/>
              <w:right w:val="single" w:sz="4" w:space="0" w:color="auto"/>
            </w:tcBorders>
            <w:vAlign w:val="center"/>
          </w:tcPr>
          <w:p w14:paraId="23153C22" w14:textId="326F630E" w:rsidR="00F722A1" w:rsidRPr="006B5F24" w:rsidRDefault="00191290" w:rsidP="00F722A1">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5</w:t>
            </w:r>
            <w:r w:rsidR="008A2890" w:rsidRPr="006B5F24">
              <w:rPr>
                <w:rFonts w:ascii="Times New Roman" w:eastAsia="Calibri" w:hAnsi="Times New Roman" w:cs="Times New Roman"/>
                <w:kern w:val="0"/>
                <w:sz w:val="24"/>
                <w:szCs w:val="24"/>
                <w14:ligatures w14:val="none"/>
              </w:rPr>
              <w:t>%</w:t>
            </w:r>
          </w:p>
        </w:tc>
        <w:tc>
          <w:tcPr>
            <w:tcW w:w="567" w:type="dxa"/>
            <w:tcBorders>
              <w:top w:val="nil"/>
              <w:left w:val="nil"/>
              <w:bottom w:val="single" w:sz="4" w:space="0" w:color="auto"/>
              <w:right w:val="single" w:sz="4" w:space="0" w:color="auto"/>
            </w:tcBorders>
            <w:vAlign w:val="center"/>
          </w:tcPr>
          <w:p w14:paraId="00B09BE1" w14:textId="6161609B" w:rsidR="00F722A1" w:rsidRPr="006B5F24" w:rsidRDefault="002F133E" w:rsidP="00F722A1">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2</w:t>
            </w:r>
          </w:p>
        </w:tc>
        <w:tc>
          <w:tcPr>
            <w:tcW w:w="567" w:type="dxa"/>
            <w:tcBorders>
              <w:top w:val="nil"/>
              <w:left w:val="nil"/>
              <w:bottom w:val="single" w:sz="4" w:space="0" w:color="auto"/>
              <w:right w:val="single" w:sz="4" w:space="0" w:color="auto"/>
            </w:tcBorders>
            <w:vAlign w:val="center"/>
          </w:tcPr>
          <w:p w14:paraId="1258AAB5" w14:textId="7637D8B0" w:rsidR="00F722A1" w:rsidRPr="006B5F24" w:rsidRDefault="00191290" w:rsidP="00F722A1">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5</w:t>
            </w:r>
            <w:r w:rsidR="008A2890" w:rsidRPr="006B5F24">
              <w:rPr>
                <w:rFonts w:ascii="Times New Roman" w:eastAsia="Calibri" w:hAnsi="Times New Roman" w:cs="Times New Roman"/>
                <w:kern w:val="0"/>
                <w:sz w:val="24"/>
                <w:szCs w:val="24"/>
                <w14:ligatures w14:val="none"/>
              </w:rPr>
              <w:t>%</w:t>
            </w:r>
          </w:p>
        </w:tc>
        <w:tc>
          <w:tcPr>
            <w:tcW w:w="396" w:type="dxa"/>
            <w:tcBorders>
              <w:top w:val="nil"/>
              <w:left w:val="nil"/>
              <w:bottom w:val="single" w:sz="4" w:space="0" w:color="auto"/>
              <w:right w:val="single" w:sz="4" w:space="0" w:color="auto"/>
            </w:tcBorders>
            <w:noWrap/>
            <w:vAlign w:val="center"/>
          </w:tcPr>
          <w:p w14:paraId="6E999C6C" w14:textId="6FC4029B" w:rsidR="00F722A1" w:rsidRPr="006B5F24" w:rsidRDefault="002F133E" w:rsidP="00F722A1">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2</w:t>
            </w:r>
          </w:p>
        </w:tc>
        <w:tc>
          <w:tcPr>
            <w:tcW w:w="503" w:type="dxa"/>
            <w:tcBorders>
              <w:top w:val="nil"/>
              <w:left w:val="nil"/>
              <w:bottom w:val="single" w:sz="4" w:space="0" w:color="auto"/>
              <w:right w:val="single" w:sz="4" w:space="0" w:color="auto"/>
            </w:tcBorders>
            <w:vAlign w:val="center"/>
          </w:tcPr>
          <w:p w14:paraId="1612C932" w14:textId="5780D883" w:rsidR="00F722A1" w:rsidRPr="006B5F24" w:rsidRDefault="00191290" w:rsidP="00F722A1">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5</w:t>
            </w:r>
            <w:r w:rsidR="008A2890" w:rsidRPr="006B5F24">
              <w:rPr>
                <w:rFonts w:ascii="Times New Roman" w:eastAsia="Calibri" w:hAnsi="Times New Roman" w:cs="Times New Roman"/>
                <w:kern w:val="0"/>
                <w:sz w:val="24"/>
                <w:szCs w:val="24"/>
                <w14:ligatures w14:val="none"/>
              </w:rPr>
              <w:t>%</w:t>
            </w:r>
          </w:p>
        </w:tc>
        <w:tc>
          <w:tcPr>
            <w:tcW w:w="518" w:type="dxa"/>
            <w:tcBorders>
              <w:top w:val="nil"/>
              <w:left w:val="nil"/>
              <w:bottom w:val="single" w:sz="4" w:space="0" w:color="auto"/>
              <w:right w:val="single" w:sz="4" w:space="0" w:color="auto"/>
            </w:tcBorders>
            <w:vAlign w:val="center"/>
          </w:tcPr>
          <w:p w14:paraId="69BD38E3" w14:textId="5CC507A0" w:rsidR="00F722A1" w:rsidRPr="006B5F24" w:rsidRDefault="008A2890" w:rsidP="00F722A1">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2</w:t>
            </w:r>
          </w:p>
        </w:tc>
        <w:tc>
          <w:tcPr>
            <w:tcW w:w="709" w:type="dxa"/>
            <w:tcBorders>
              <w:top w:val="nil"/>
              <w:left w:val="nil"/>
              <w:bottom w:val="single" w:sz="4" w:space="0" w:color="auto"/>
              <w:right w:val="single" w:sz="4" w:space="0" w:color="auto"/>
            </w:tcBorders>
            <w:vAlign w:val="center"/>
          </w:tcPr>
          <w:p w14:paraId="1B3C3F5F" w14:textId="04FF0E1B" w:rsidR="00F722A1" w:rsidRPr="006B5F24" w:rsidRDefault="00191290" w:rsidP="00F722A1">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5</w:t>
            </w:r>
            <w:r w:rsidR="008A2890" w:rsidRPr="006B5F24">
              <w:rPr>
                <w:rFonts w:ascii="Times New Roman" w:eastAsia="Calibri" w:hAnsi="Times New Roman" w:cs="Times New Roman"/>
                <w:kern w:val="0"/>
                <w:sz w:val="24"/>
                <w:szCs w:val="24"/>
                <w14:ligatures w14:val="none"/>
              </w:rPr>
              <w:t>%</w:t>
            </w:r>
          </w:p>
        </w:tc>
        <w:tc>
          <w:tcPr>
            <w:tcW w:w="567" w:type="dxa"/>
            <w:tcBorders>
              <w:top w:val="nil"/>
              <w:left w:val="nil"/>
              <w:bottom w:val="single" w:sz="4" w:space="0" w:color="auto"/>
              <w:right w:val="single" w:sz="4" w:space="0" w:color="auto"/>
            </w:tcBorders>
            <w:vAlign w:val="center"/>
          </w:tcPr>
          <w:p w14:paraId="7157F05B" w14:textId="0DC26E2E" w:rsidR="00F722A1" w:rsidRPr="006B5F24" w:rsidRDefault="008A2890" w:rsidP="00F722A1">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6</w:t>
            </w:r>
          </w:p>
        </w:tc>
        <w:tc>
          <w:tcPr>
            <w:tcW w:w="567" w:type="dxa"/>
            <w:tcBorders>
              <w:top w:val="nil"/>
              <w:left w:val="nil"/>
              <w:bottom w:val="single" w:sz="4" w:space="0" w:color="auto"/>
              <w:right w:val="single" w:sz="4" w:space="0" w:color="auto"/>
            </w:tcBorders>
            <w:vAlign w:val="center"/>
          </w:tcPr>
          <w:p w14:paraId="55ACD2E3" w14:textId="47CCE698" w:rsidR="00F722A1" w:rsidRPr="006B5F24" w:rsidRDefault="00191290" w:rsidP="00F722A1">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15</w:t>
            </w:r>
            <w:r w:rsidR="008A2890" w:rsidRPr="006B5F24">
              <w:rPr>
                <w:rFonts w:ascii="Times New Roman" w:eastAsia="Calibri" w:hAnsi="Times New Roman" w:cs="Times New Roman"/>
                <w:kern w:val="0"/>
                <w:sz w:val="24"/>
                <w:szCs w:val="24"/>
                <w14:ligatures w14:val="none"/>
              </w:rPr>
              <w:t>%</w:t>
            </w:r>
          </w:p>
        </w:tc>
      </w:tr>
      <w:tr w:rsidR="00153631" w:rsidRPr="006B5F24" w14:paraId="7786F1FC" w14:textId="77777777" w:rsidTr="00C52251">
        <w:trPr>
          <w:trHeight w:val="1139"/>
        </w:trPr>
        <w:tc>
          <w:tcPr>
            <w:tcW w:w="709" w:type="dxa"/>
            <w:tcBorders>
              <w:top w:val="single" w:sz="4" w:space="0" w:color="auto"/>
              <w:left w:val="single" w:sz="4" w:space="0" w:color="auto"/>
              <w:bottom w:val="single" w:sz="4" w:space="0" w:color="000000"/>
              <w:right w:val="single" w:sz="4" w:space="0" w:color="auto"/>
            </w:tcBorders>
          </w:tcPr>
          <w:p w14:paraId="75BCB292" w14:textId="25AC446D" w:rsidR="00153631" w:rsidRPr="006B5F24" w:rsidRDefault="00153631" w:rsidP="00F722A1">
            <w:pPr>
              <w:spacing w:after="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202</w:t>
            </w:r>
            <w:r w:rsidRPr="006B5F24">
              <w:rPr>
                <w:rFonts w:ascii="Times New Roman" w:eastAsia="Calibri" w:hAnsi="Times New Roman" w:cs="Times New Roman"/>
                <w:kern w:val="0"/>
                <w:sz w:val="24"/>
                <w:szCs w:val="24"/>
                <w:lang w:val="kk-KZ"/>
                <w14:ligatures w14:val="none"/>
              </w:rPr>
              <w:t>1</w:t>
            </w:r>
            <w:r w:rsidRPr="006B5F24">
              <w:rPr>
                <w:rFonts w:ascii="Times New Roman" w:eastAsia="Calibri" w:hAnsi="Times New Roman" w:cs="Times New Roman"/>
                <w:kern w:val="0"/>
                <w:sz w:val="24"/>
                <w:szCs w:val="24"/>
                <w14:ligatures w14:val="none"/>
              </w:rPr>
              <w:t>- 202</w:t>
            </w:r>
            <w:r w:rsidRPr="006B5F24">
              <w:rPr>
                <w:rFonts w:ascii="Times New Roman" w:eastAsia="Calibri" w:hAnsi="Times New Roman" w:cs="Times New Roman"/>
                <w:kern w:val="0"/>
                <w:sz w:val="24"/>
                <w:szCs w:val="24"/>
                <w:lang w:val="kk-KZ"/>
                <w14:ligatures w14:val="none"/>
              </w:rPr>
              <w:t>2</w:t>
            </w:r>
          </w:p>
        </w:tc>
        <w:tc>
          <w:tcPr>
            <w:tcW w:w="567" w:type="dxa"/>
            <w:tcBorders>
              <w:top w:val="single" w:sz="4" w:space="0" w:color="auto"/>
              <w:left w:val="single" w:sz="4" w:space="0" w:color="auto"/>
              <w:bottom w:val="single" w:sz="4" w:space="0" w:color="000000"/>
              <w:right w:val="single" w:sz="4" w:space="0" w:color="auto"/>
            </w:tcBorders>
            <w:vAlign w:val="center"/>
          </w:tcPr>
          <w:p w14:paraId="631B7882" w14:textId="17F52023" w:rsidR="00153631" w:rsidRPr="006B5F24" w:rsidRDefault="004C402B" w:rsidP="00F722A1">
            <w:pPr>
              <w:spacing w:after="0" w:line="276" w:lineRule="auto"/>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52</w:t>
            </w:r>
          </w:p>
        </w:tc>
        <w:tc>
          <w:tcPr>
            <w:tcW w:w="567" w:type="dxa"/>
            <w:tcBorders>
              <w:top w:val="nil"/>
              <w:left w:val="nil"/>
              <w:bottom w:val="single" w:sz="4" w:space="0" w:color="auto"/>
              <w:right w:val="single" w:sz="4" w:space="0" w:color="auto"/>
            </w:tcBorders>
            <w:vAlign w:val="center"/>
          </w:tcPr>
          <w:p w14:paraId="2FEAFB9A" w14:textId="447DFB85" w:rsidR="00153631" w:rsidRPr="006B5F24" w:rsidRDefault="00153631" w:rsidP="00F722A1">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0</w:t>
            </w:r>
          </w:p>
        </w:tc>
        <w:tc>
          <w:tcPr>
            <w:tcW w:w="475" w:type="dxa"/>
            <w:tcBorders>
              <w:top w:val="nil"/>
              <w:left w:val="nil"/>
              <w:bottom w:val="single" w:sz="4" w:space="0" w:color="auto"/>
              <w:right w:val="single" w:sz="4" w:space="0" w:color="auto"/>
            </w:tcBorders>
            <w:vAlign w:val="center"/>
          </w:tcPr>
          <w:p w14:paraId="64C31DC2" w14:textId="77098125" w:rsidR="00153631" w:rsidRPr="006B5F24" w:rsidRDefault="00153631" w:rsidP="00F722A1">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0</w:t>
            </w:r>
            <w:r w:rsidR="008A2890" w:rsidRPr="006B5F24">
              <w:rPr>
                <w:rFonts w:ascii="Times New Roman" w:eastAsia="Calibri" w:hAnsi="Times New Roman" w:cs="Times New Roman"/>
                <w:kern w:val="0"/>
                <w:sz w:val="24"/>
                <w:szCs w:val="24"/>
                <w14:ligatures w14:val="none"/>
              </w:rPr>
              <w:t>%</w:t>
            </w:r>
          </w:p>
        </w:tc>
        <w:tc>
          <w:tcPr>
            <w:tcW w:w="659" w:type="dxa"/>
            <w:tcBorders>
              <w:top w:val="nil"/>
              <w:left w:val="nil"/>
              <w:bottom w:val="single" w:sz="4" w:space="0" w:color="auto"/>
              <w:right w:val="single" w:sz="4" w:space="0" w:color="auto"/>
            </w:tcBorders>
            <w:vAlign w:val="center"/>
          </w:tcPr>
          <w:p w14:paraId="2C597B03" w14:textId="384C0CC1" w:rsidR="00153631" w:rsidRPr="006B5F24" w:rsidRDefault="004C402B" w:rsidP="00F722A1">
            <w:pPr>
              <w:spacing w:after="200" w:line="276" w:lineRule="auto"/>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5</w:t>
            </w:r>
          </w:p>
        </w:tc>
        <w:tc>
          <w:tcPr>
            <w:tcW w:w="567" w:type="dxa"/>
            <w:tcBorders>
              <w:top w:val="nil"/>
              <w:left w:val="nil"/>
              <w:bottom w:val="single" w:sz="4" w:space="0" w:color="auto"/>
              <w:right w:val="single" w:sz="4" w:space="0" w:color="auto"/>
            </w:tcBorders>
            <w:vAlign w:val="center"/>
          </w:tcPr>
          <w:p w14:paraId="7FD0EC44" w14:textId="34FAE1AF" w:rsidR="00153631" w:rsidRPr="006B5F24" w:rsidRDefault="007947CD" w:rsidP="00F722A1">
            <w:pPr>
              <w:spacing w:after="200" w:line="276" w:lineRule="auto"/>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10</w:t>
            </w:r>
            <w:r w:rsidR="00153631" w:rsidRPr="006B5F24">
              <w:rPr>
                <w:rFonts w:ascii="Times New Roman" w:eastAsia="Calibri" w:hAnsi="Times New Roman" w:cs="Times New Roman"/>
                <w:kern w:val="0"/>
                <w:sz w:val="24"/>
                <w:szCs w:val="24"/>
                <w:lang w:val="kk-KZ"/>
                <w14:ligatures w14:val="none"/>
              </w:rPr>
              <w:t>%</w:t>
            </w:r>
          </w:p>
        </w:tc>
        <w:tc>
          <w:tcPr>
            <w:tcW w:w="851" w:type="dxa"/>
            <w:tcBorders>
              <w:top w:val="nil"/>
              <w:left w:val="nil"/>
              <w:bottom w:val="single" w:sz="4" w:space="0" w:color="auto"/>
              <w:right w:val="single" w:sz="4" w:space="0" w:color="auto"/>
            </w:tcBorders>
            <w:vAlign w:val="center"/>
          </w:tcPr>
          <w:p w14:paraId="0D04E62A" w14:textId="42C93167" w:rsidR="00153631" w:rsidRPr="006B5F24" w:rsidRDefault="004C402B" w:rsidP="00F722A1">
            <w:pPr>
              <w:spacing w:after="200" w:line="276" w:lineRule="auto"/>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25</w:t>
            </w:r>
          </w:p>
        </w:tc>
        <w:tc>
          <w:tcPr>
            <w:tcW w:w="567" w:type="dxa"/>
            <w:tcBorders>
              <w:top w:val="nil"/>
              <w:left w:val="nil"/>
              <w:bottom w:val="single" w:sz="4" w:space="0" w:color="auto"/>
              <w:right w:val="single" w:sz="4" w:space="0" w:color="auto"/>
            </w:tcBorders>
            <w:vAlign w:val="center"/>
          </w:tcPr>
          <w:p w14:paraId="0FFE9DAC" w14:textId="17B0BBBC" w:rsidR="00153631" w:rsidRPr="006B5F24" w:rsidRDefault="007947CD" w:rsidP="00F722A1">
            <w:pPr>
              <w:spacing w:after="200" w:line="276" w:lineRule="auto"/>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48</w:t>
            </w:r>
            <w:r w:rsidR="00153631" w:rsidRPr="006B5F24">
              <w:rPr>
                <w:rFonts w:ascii="Times New Roman" w:eastAsia="Calibri" w:hAnsi="Times New Roman" w:cs="Times New Roman"/>
                <w:kern w:val="0"/>
                <w:sz w:val="24"/>
                <w:szCs w:val="24"/>
                <w:lang w:val="kk-KZ"/>
                <w14:ligatures w14:val="none"/>
              </w:rPr>
              <w:t>%</w:t>
            </w:r>
          </w:p>
        </w:tc>
        <w:tc>
          <w:tcPr>
            <w:tcW w:w="425" w:type="dxa"/>
            <w:tcBorders>
              <w:top w:val="nil"/>
              <w:left w:val="nil"/>
              <w:bottom w:val="single" w:sz="4" w:space="0" w:color="auto"/>
              <w:right w:val="single" w:sz="4" w:space="0" w:color="auto"/>
            </w:tcBorders>
            <w:noWrap/>
            <w:vAlign w:val="center"/>
          </w:tcPr>
          <w:p w14:paraId="35F37CBE" w14:textId="3B792099" w:rsidR="00153631" w:rsidRPr="006B5F24" w:rsidRDefault="004C402B" w:rsidP="00F722A1">
            <w:pPr>
              <w:spacing w:after="200" w:line="276" w:lineRule="auto"/>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2</w:t>
            </w:r>
          </w:p>
        </w:tc>
        <w:tc>
          <w:tcPr>
            <w:tcW w:w="567" w:type="dxa"/>
            <w:tcBorders>
              <w:top w:val="nil"/>
              <w:left w:val="nil"/>
              <w:bottom w:val="single" w:sz="4" w:space="0" w:color="auto"/>
              <w:right w:val="single" w:sz="4" w:space="0" w:color="auto"/>
            </w:tcBorders>
            <w:vAlign w:val="center"/>
          </w:tcPr>
          <w:p w14:paraId="590553C6" w14:textId="721EE7DF" w:rsidR="00153631" w:rsidRPr="006B5F24" w:rsidRDefault="007947CD" w:rsidP="00F722A1">
            <w:pPr>
              <w:spacing w:after="200" w:line="276" w:lineRule="auto"/>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4</w:t>
            </w:r>
            <w:r w:rsidR="00153631" w:rsidRPr="006B5F24">
              <w:rPr>
                <w:rFonts w:ascii="Times New Roman" w:eastAsia="Calibri" w:hAnsi="Times New Roman" w:cs="Times New Roman"/>
                <w:kern w:val="0"/>
                <w:sz w:val="24"/>
                <w:szCs w:val="24"/>
                <w:lang w:val="kk-KZ"/>
                <w14:ligatures w14:val="none"/>
              </w:rPr>
              <w:t>%</w:t>
            </w:r>
          </w:p>
        </w:tc>
        <w:tc>
          <w:tcPr>
            <w:tcW w:w="567" w:type="dxa"/>
            <w:tcBorders>
              <w:top w:val="nil"/>
              <w:left w:val="nil"/>
              <w:bottom w:val="single" w:sz="4" w:space="0" w:color="auto"/>
              <w:right w:val="single" w:sz="4" w:space="0" w:color="auto"/>
            </w:tcBorders>
            <w:vAlign w:val="center"/>
          </w:tcPr>
          <w:p w14:paraId="3C6BA919" w14:textId="5284840C" w:rsidR="00153631" w:rsidRPr="006B5F24" w:rsidRDefault="001A5DF7" w:rsidP="00F722A1">
            <w:pPr>
              <w:spacing w:after="200" w:line="276" w:lineRule="auto"/>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10</w:t>
            </w:r>
          </w:p>
        </w:tc>
        <w:tc>
          <w:tcPr>
            <w:tcW w:w="567" w:type="dxa"/>
            <w:tcBorders>
              <w:top w:val="nil"/>
              <w:left w:val="nil"/>
              <w:bottom w:val="single" w:sz="4" w:space="0" w:color="auto"/>
              <w:right w:val="single" w:sz="4" w:space="0" w:color="auto"/>
            </w:tcBorders>
            <w:vAlign w:val="center"/>
          </w:tcPr>
          <w:p w14:paraId="0942F994" w14:textId="26B24847" w:rsidR="00153631" w:rsidRPr="006B5F24" w:rsidRDefault="007947CD" w:rsidP="00F722A1">
            <w:pPr>
              <w:spacing w:after="200" w:line="276" w:lineRule="auto"/>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19</w:t>
            </w:r>
            <w:r w:rsidR="00153631" w:rsidRPr="006B5F24">
              <w:rPr>
                <w:rFonts w:ascii="Times New Roman" w:eastAsia="Calibri" w:hAnsi="Times New Roman" w:cs="Times New Roman"/>
                <w:kern w:val="0"/>
                <w:sz w:val="24"/>
                <w:szCs w:val="24"/>
                <w:lang w:val="kk-KZ"/>
                <w14:ligatures w14:val="none"/>
              </w:rPr>
              <w:t>%</w:t>
            </w:r>
          </w:p>
        </w:tc>
        <w:tc>
          <w:tcPr>
            <w:tcW w:w="396" w:type="dxa"/>
            <w:tcBorders>
              <w:top w:val="nil"/>
              <w:left w:val="nil"/>
              <w:bottom w:val="single" w:sz="4" w:space="0" w:color="auto"/>
              <w:right w:val="single" w:sz="4" w:space="0" w:color="auto"/>
            </w:tcBorders>
            <w:noWrap/>
            <w:vAlign w:val="center"/>
          </w:tcPr>
          <w:p w14:paraId="696D5FE8" w14:textId="5E356A01" w:rsidR="00153631" w:rsidRPr="006B5F24" w:rsidRDefault="004C402B" w:rsidP="00F722A1">
            <w:pPr>
              <w:spacing w:after="200" w:line="276" w:lineRule="auto"/>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2</w:t>
            </w:r>
          </w:p>
        </w:tc>
        <w:tc>
          <w:tcPr>
            <w:tcW w:w="503" w:type="dxa"/>
            <w:tcBorders>
              <w:top w:val="nil"/>
              <w:left w:val="nil"/>
              <w:bottom w:val="single" w:sz="4" w:space="0" w:color="auto"/>
              <w:right w:val="single" w:sz="4" w:space="0" w:color="auto"/>
            </w:tcBorders>
            <w:vAlign w:val="center"/>
          </w:tcPr>
          <w:p w14:paraId="24052984" w14:textId="208BA5C9" w:rsidR="00153631" w:rsidRPr="006B5F24" w:rsidRDefault="007947CD" w:rsidP="00F722A1">
            <w:pPr>
              <w:spacing w:after="200" w:line="276" w:lineRule="auto"/>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4</w:t>
            </w:r>
            <w:r w:rsidR="00153631" w:rsidRPr="006B5F24">
              <w:rPr>
                <w:rFonts w:ascii="Times New Roman" w:eastAsia="Calibri" w:hAnsi="Times New Roman" w:cs="Times New Roman"/>
                <w:kern w:val="0"/>
                <w:sz w:val="24"/>
                <w:szCs w:val="24"/>
                <w:lang w:val="kk-KZ"/>
                <w14:ligatures w14:val="none"/>
              </w:rPr>
              <w:t>%</w:t>
            </w:r>
          </w:p>
        </w:tc>
        <w:tc>
          <w:tcPr>
            <w:tcW w:w="518" w:type="dxa"/>
            <w:tcBorders>
              <w:top w:val="nil"/>
              <w:left w:val="nil"/>
              <w:bottom w:val="single" w:sz="4" w:space="0" w:color="auto"/>
              <w:right w:val="single" w:sz="4" w:space="0" w:color="auto"/>
            </w:tcBorders>
            <w:vAlign w:val="center"/>
          </w:tcPr>
          <w:p w14:paraId="75166572" w14:textId="507776DF" w:rsidR="00153631" w:rsidRPr="006B5F24" w:rsidRDefault="004C402B" w:rsidP="00F722A1">
            <w:pPr>
              <w:spacing w:after="200" w:line="276" w:lineRule="auto"/>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2</w:t>
            </w:r>
          </w:p>
        </w:tc>
        <w:tc>
          <w:tcPr>
            <w:tcW w:w="709" w:type="dxa"/>
            <w:tcBorders>
              <w:top w:val="nil"/>
              <w:left w:val="nil"/>
              <w:bottom w:val="single" w:sz="4" w:space="0" w:color="auto"/>
              <w:right w:val="single" w:sz="4" w:space="0" w:color="auto"/>
            </w:tcBorders>
            <w:vAlign w:val="center"/>
          </w:tcPr>
          <w:p w14:paraId="773EC4F7" w14:textId="2863C944" w:rsidR="00153631" w:rsidRPr="006B5F24" w:rsidRDefault="007947CD" w:rsidP="00F722A1">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lang w:val="kk-KZ"/>
                <w14:ligatures w14:val="none"/>
              </w:rPr>
              <w:t>4</w:t>
            </w:r>
            <w:r w:rsidR="00153631" w:rsidRPr="006B5F24">
              <w:rPr>
                <w:rFonts w:ascii="Times New Roman" w:eastAsia="Calibri" w:hAnsi="Times New Roman" w:cs="Times New Roman"/>
                <w:kern w:val="0"/>
                <w:sz w:val="24"/>
                <w:szCs w:val="24"/>
                <w14:ligatures w14:val="none"/>
              </w:rPr>
              <w:t>%</w:t>
            </w:r>
          </w:p>
        </w:tc>
        <w:tc>
          <w:tcPr>
            <w:tcW w:w="567" w:type="dxa"/>
            <w:tcBorders>
              <w:top w:val="nil"/>
              <w:left w:val="nil"/>
              <w:bottom w:val="single" w:sz="4" w:space="0" w:color="auto"/>
              <w:right w:val="single" w:sz="4" w:space="0" w:color="auto"/>
            </w:tcBorders>
            <w:vAlign w:val="center"/>
          </w:tcPr>
          <w:p w14:paraId="3E172FFE" w14:textId="069718CB" w:rsidR="00153631" w:rsidRPr="006B5F24" w:rsidRDefault="004C402B" w:rsidP="00F722A1">
            <w:pPr>
              <w:spacing w:after="200" w:line="276" w:lineRule="auto"/>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6</w:t>
            </w:r>
          </w:p>
        </w:tc>
        <w:tc>
          <w:tcPr>
            <w:tcW w:w="567" w:type="dxa"/>
            <w:tcBorders>
              <w:top w:val="nil"/>
              <w:left w:val="nil"/>
              <w:bottom w:val="single" w:sz="4" w:space="0" w:color="auto"/>
              <w:right w:val="single" w:sz="4" w:space="0" w:color="auto"/>
            </w:tcBorders>
            <w:vAlign w:val="center"/>
          </w:tcPr>
          <w:p w14:paraId="1A98EB48" w14:textId="172D06DA" w:rsidR="00153631" w:rsidRPr="006B5F24" w:rsidRDefault="007947CD" w:rsidP="00F722A1">
            <w:pPr>
              <w:spacing w:after="200" w:line="276" w:lineRule="auto"/>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12</w:t>
            </w:r>
            <w:r w:rsidR="00153631" w:rsidRPr="006B5F24">
              <w:rPr>
                <w:rFonts w:ascii="Times New Roman" w:eastAsia="Calibri" w:hAnsi="Times New Roman" w:cs="Times New Roman"/>
                <w:kern w:val="0"/>
                <w:sz w:val="24"/>
                <w:szCs w:val="24"/>
                <w:lang w:val="kk-KZ"/>
                <w14:ligatures w14:val="none"/>
              </w:rPr>
              <w:t>%</w:t>
            </w:r>
          </w:p>
        </w:tc>
      </w:tr>
      <w:tr w:rsidR="00A20309" w:rsidRPr="006B5F24" w14:paraId="7FE4D138" w14:textId="77777777" w:rsidTr="00C52251">
        <w:trPr>
          <w:trHeight w:val="450"/>
        </w:trPr>
        <w:tc>
          <w:tcPr>
            <w:tcW w:w="709" w:type="dxa"/>
            <w:tcBorders>
              <w:top w:val="single" w:sz="4" w:space="0" w:color="auto"/>
              <w:left w:val="single" w:sz="4" w:space="0" w:color="auto"/>
              <w:bottom w:val="single" w:sz="4" w:space="0" w:color="000000"/>
              <w:right w:val="single" w:sz="4" w:space="0" w:color="auto"/>
            </w:tcBorders>
          </w:tcPr>
          <w:p w14:paraId="4518DD13" w14:textId="44B88893" w:rsidR="00F722A1" w:rsidRPr="006B5F24" w:rsidRDefault="00F722A1" w:rsidP="00F722A1">
            <w:pPr>
              <w:spacing w:after="200" w:line="276" w:lineRule="auto"/>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14:ligatures w14:val="none"/>
              </w:rPr>
              <w:t>202</w:t>
            </w:r>
            <w:r w:rsidRPr="006B5F24">
              <w:rPr>
                <w:rFonts w:ascii="Times New Roman" w:eastAsia="Calibri" w:hAnsi="Times New Roman" w:cs="Times New Roman"/>
                <w:kern w:val="0"/>
                <w:sz w:val="24"/>
                <w:szCs w:val="24"/>
                <w:lang w:val="kk-KZ"/>
                <w14:ligatures w14:val="none"/>
              </w:rPr>
              <w:t>2</w:t>
            </w:r>
            <w:r w:rsidRPr="006B5F24">
              <w:rPr>
                <w:rFonts w:ascii="Times New Roman" w:eastAsia="Calibri" w:hAnsi="Times New Roman" w:cs="Times New Roman"/>
                <w:kern w:val="0"/>
                <w:sz w:val="24"/>
                <w:szCs w:val="24"/>
                <w14:ligatures w14:val="none"/>
              </w:rPr>
              <w:t>- 202</w:t>
            </w:r>
            <w:r w:rsidRPr="006B5F24">
              <w:rPr>
                <w:rFonts w:ascii="Times New Roman" w:eastAsia="Calibri" w:hAnsi="Times New Roman" w:cs="Times New Roman"/>
                <w:kern w:val="0"/>
                <w:sz w:val="24"/>
                <w:szCs w:val="24"/>
                <w:lang w:val="kk-KZ"/>
                <w14:ligatures w14:val="none"/>
              </w:rPr>
              <w:t>3</w:t>
            </w:r>
          </w:p>
        </w:tc>
        <w:tc>
          <w:tcPr>
            <w:tcW w:w="567" w:type="dxa"/>
            <w:tcBorders>
              <w:top w:val="single" w:sz="4" w:space="0" w:color="auto"/>
              <w:left w:val="single" w:sz="4" w:space="0" w:color="auto"/>
              <w:bottom w:val="single" w:sz="4" w:space="0" w:color="000000"/>
              <w:right w:val="single" w:sz="4" w:space="0" w:color="auto"/>
            </w:tcBorders>
            <w:noWrap/>
            <w:vAlign w:val="center"/>
          </w:tcPr>
          <w:p w14:paraId="65E5ED47" w14:textId="2876E45A" w:rsidR="00F722A1" w:rsidRPr="006B5F24" w:rsidRDefault="00C52251" w:rsidP="00F722A1">
            <w:pPr>
              <w:spacing w:after="200" w:line="276" w:lineRule="auto"/>
              <w:jc w:val="center"/>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57</w:t>
            </w:r>
          </w:p>
        </w:tc>
        <w:tc>
          <w:tcPr>
            <w:tcW w:w="567" w:type="dxa"/>
            <w:tcBorders>
              <w:top w:val="nil"/>
              <w:left w:val="nil"/>
              <w:bottom w:val="single" w:sz="4" w:space="0" w:color="auto"/>
              <w:right w:val="single" w:sz="4" w:space="0" w:color="auto"/>
            </w:tcBorders>
            <w:noWrap/>
            <w:vAlign w:val="center"/>
          </w:tcPr>
          <w:p w14:paraId="40CCB2A8" w14:textId="7D628C30" w:rsidR="00F722A1" w:rsidRPr="006B5F24" w:rsidRDefault="00F722A1" w:rsidP="00F722A1">
            <w:pPr>
              <w:spacing w:after="200" w:line="276" w:lineRule="auto"/>
              <w:jc w:val="center"/>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0</w:t>
            </w:r>
          </w:p>
        </w:tc>
        <w:tc>
          <w:tcPr>
            <w:tcW w:w="475" w:type="dxa"/>
            <w:tcBorders>
              <w:top w:val="nil"/>
              <w:left w:val="nil"/>
              <w:bottom w:val="single" w:sz="4" w:space="0" w:color="auto"/>
              <w:right w:val="single" w:sz="4" w:space="0" w:color="auto"/>
            </w:tcBorders>
            <w:noWrap/>
            <w:vAlign w:val="center"/>
          </w:tcPr>
          <w:p w14:paraId="07EEA629" w14:textId="48A90C97" w:rsidR="00F722A1" w:rsidRPr="006B5F24" w:rsidRDefault="00F722A1" w:rsidP="00F722A1">
            <w:pPr>
              <w:spacing w:after="200" w:line="276" w:lineRule="auto"/>
              <w:jc w:val="center"/>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0%</w:t>
            </w:r>
          </w:p>
        </w:tc>
        <w:tc>
          <w:tcPr>
            <w:tcW w:w="659" w:type="dxa"/>
            <w:tcBorders>
              <w:top w:val="nil"/>
              <w:left w:val="nil"/>
              <w:bottom w:val="single" w:sz="4" w:space="0" w:color="auto"/>
              <w:right w:val="single" w:sz="4" w:space="0" w:color="auto"/>
            </w:tcBorders>
            <w:noWrap/>
            <w:vAlign w:val="center"/>
          </w:tcPr>
          <w:p w14:paraId="69691F2D" w14:textId="0077A5BC" w:rsidR="00F722A1" w:rsidRPr="006B5F24" w:rsidRDefault="00C52251" w:rsidP="00F722A1">
            <w:pPr>
              <w:spacing w:after="200" w:line="276" w:lineRule="auto"/>
              <w:jc w:val="center"/>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4</w:t>
            </w:r>
          </w:p>
        </w:tc>
        <w:tc>
          <w:tcPr>
            <w:tcW w:w="567" w:type="dxa"/>
            <w:tcBorders>
              <w:top w:val="nil"/>
              <w:left w:val="nil"/>
              <w:bottom w:val="single" w:sz="4" w:space="0" w:color="auto"/>
              <w:right w:val="single" w:sz="4" w:space="0" w:color="auto"/>
            </w:tcBorders>
            <w:noWrap/>
            <w:vAlign w:val="center"/>
          </w:tcPr>
          <w:p w14:paraId="00DDE89A" w14:textId="1AB72552" w:rsidR="00F722A1" w:rsidRPr="006B5F24" w:rsidRDefault="00191290" w:rsidP="00F722A1">
            <w:pPr>
              <w:spacing w:after="200" w:line="276" w:lineRule="auto"/>
              <w:jc w:val="center"/>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7</w:t>
            </w:r>
            <w:r w:rsidR="00F722A1" w:rsidRPr="006B5F24">
              <w:rPr>
                <w:rFonts w:ascii="Times New Roman" w:eastAsia="Calibri" w:hAnsi="Times New Roman" w:cs="Times New Roman"/>
                <w:kern w:val="0"/>
                <w:sz w:val="24"/>
                <w:szCs w:val="24"/>
                <w14:ligatures w14:val="none"/>
              </w:rPr>
              <w:t>%</w:t>
            </w:r>
          </w:p>
        </w:tc>
        <w:tc>
          <w:tcPr>
            <w:tcW w:w="851" w:type="dxa"/>
            <w:tcBorders>
              <w:top w:val="nil"/>
              <w:left w:val="nil"/>
              <w:bottom w:val="single" w:sz="4" w:space="0" w:color="auto"/>
              <w:right w:val="single" w:sz="4" w:space="0" w:color="auto"/>
            </w:tcBorders>
            <w:noWrap/>
            <w:vAlign w:val="center"/>
          </w:tcPr>
          <w:p w14:paraId="5C311AF5" w14:textId="4957D2A3" w:rsidR="00F722A1" w:rsidRPr="006B5F24" w:rsidRDefault="00C52251" w:rsidP="00F722A1">
            <w:pPr>
              <w:spacing w:after="200" w:line="276" w:lineRule="auto"/>
              <w:jc w:val="center"/>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27</w:t>
            </w:r>
          </w:p>
        </w:tc>
        <w:tc>
          <w:tcPr>
            <w:tcW w:w="567" w:type="dxa"/>
            <w:tcBorders>
              <w:top w:val="nil"/>
              <w:left w:val="nil"/>
              <w:bottom w:val="single" w:sz="4" w:space="0" w:color="auto"/>
              <w:right w:val="single" w:sz="4" w:space="0" w:color="auto"/>
            </w:tcBorders>
            <w:noWrap/>
            <w:vAlign w:val="center"/>
          </w:tcPr>
          <w:p w14:paraId="62E41FFD" w14:textId="7F1F74EE" w:rsidR="00F722A1" w:rsidRPr="006B5F24" w:rsidRDefault="00191290" w:rsidP="00F722A1">
            <w:pPr>
              <w:spacing w:after="200" w:line="276" w:lineRule="auto"/>
              <w:jc w:val="center"/>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47</w:t>
            </w:r>
            <w:r w:rsidR="00F722A1" w:rsidRPr="006B5F24">
              <w:rPr>
                <w:rFonts w:ascii="Times New Roman" w:eastAsia="Calibri" w:hAnsi="Times New Roman" w:cs="Times New Roman"/>
                <w:kern w:val="0"/>
                <w:sz w:val="24"/>
                <w:szCs w:val="24"/>
                <w14:ligatures w14:val="none"/>
              </w:rPr>
              <w:t>%</w:t>
            </w:r>
          </w:p>
        </w:tc>
        <w:tc>
          <w:tcPr>
            <w:tcW w:w="425" w:type="dxa"/>
            <w:tcBorders>
              <w:top w:val="nil"/>
              <w:left w:val="nil"/>
              <w:bottom w:val="single" w:sz="4" w:space="0" w:color="auto"/>
              <w:right w:val="single" w:sz="4" w:space="0" w:color="auto"/>
            </w:tcBorders>
            <w:noWrap/>
            <w:vAlign w:val="center"/>
          </w:tcPr>
          <w:p w14:paraId="64AC234C" w14:textId="663A2905" w:rsidR="00F722A1" w:rsidRPr="006B5F24" w:rsidRDefault="00C52251" w:rsidP="00F722A1">
            <w:pPr>
              <w:spacing w:after="200" w:line="276" w:lineRule="auto"/>
              <w:jc w:val="center"/>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2</w:t>
            </w:r>
          </w:p>
        </w:tc>
        <w:tc>
          <w:tcPr>
            <w:tcW w:w="567" w:type="dxa"/>
            <w:tcBorders>
              <w:top w:val="nil"/>
              <w:left w:val="nil"/>
              <w:bottom w:val="single" w:sz="4" w:space="0" w:color="auto"/>
              <w:right w:val="single" w:sz="4" w:space="0" w:color="auto"/>
            </w:tcBorders>
            <w:noWrap/>
            <w:vAlign w:val="center"/>
          </w:tcPr>
          <w:p w14:paraId="3AD2F426" w14:textId="74D5CCDD" w:rsidR="00F722A1" w:rsidRPr="006B5F24" w:rsidRDefault="00191290" w:rsidP="00F722A1">
            <w:pPr>
              <w:spacing w:after="200" w:line="276" w:lineRule="auto"/>
              <w:jc w:val="center"/>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4</w:t>
            </w:r>
            <w:r w:rsidR="00F722A1" w:rsidRPr="006B5F24">
              <w:rPr>
                <w:rFonts w:ascii="Times New Roman" w:eastAsia="Calibri" w:hAnsi="Times New Roman" w:cs="Times New Roman"/>
                <w:kern w:val="0"/>
                <w:sz w:val="24"/>
                <w:szCs w:val="24"/>
                <w14:ligatures w14:val="none"/>
              </w:rPr>
              <w:t>%</w:t>
            </w:r>
          </w:p>
        </w:tc>
        <w:tc>
          <w:tcPr>
            <w:tcW w:w="567" w:type="dxa"/>
            <w:tcBorders>
              <w:top w:val="nil"/>
              <w:left w:val="nil"/>
              <w:bottom w:val="single" w:sz="4" w:space="0" w:color="auto"/>
              <w:right w:val="single" w:sz="4" w:space="0" w:color="auto"/>
            </w:tcBorders>
            <w:noWrap/>
            <w:vAlign w:val="center"/>
          </w:tcPr>
          <w:p w14:paraId="49ED31F7" w14:textId="089BAF69" w:rsidR="00F722A1" w:rsidRPr="006B5F24" w:rsidRDefault="00C52251" w:rsidP="00F722A1">
            <w:pPr>
              <w:spacing w:after="200" w:line="276" w:lineRule="auto"/>
              <w:jc w:val="center"/>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11</w:t>
            </w:r>
          </w:p>
        </w:tc>
        <w:tc>
          <w:tcPr>
            <w:tcW w:w="567" w:type="dxa"/>
            <w:tcBorders>
              <w:top w:val="nil"/>
              <w:left w:val="nil"/>
              <w:bottom w:val="single" w:sz="4" w:space="0" w:color="auto"/>
              <w:right w:val="single" w:sz="4" w:space="0" w:color="auto"/>
            </w:tcBorders>
            <w:noWrap/>
            <w:vAlign w:val="center"/>
          </w:tcPr>
          <w:p w14:paraId="2BA2BA9B" w14:textId="4921249C" w:rsidR="00F722A1" w:rsidRPr="006B5F24" w:rsidRDefault="00191290" w:rsidP="00F722A1">
            <w:pPr>
              <w:spacing w:after="200" w:line="276"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19</w:t>
            </w:r>
            <w:r w:rsidR="00F722A1" w:rsidRPr="006B5F24">
              <w:rPr>
                <w:rFonts w:ascii="Times New Roman" w:eastAsia="Calibri" w:hAnsi="Times New Roman" w:cs="Times New Roman"/>
                <w:kern w:val="0"/>
                <w:sz w:val="24"/>
                <w:szCs w:val="24"/>
                <w14:ligatures w14:val="none"/>
              </w:rPr>
              <w:t>%</w:t>
            </w:r>
          </w:p>
        </w:tc>
        <w:tc>
          <w:tcPr>
            <w:tcW w:w="396" w:type="dxa"/>
            <w:tcBorders>
              <w:top w:val="nil"/>
              <w:left w:val="nil"/>
              <w:bottom w:val="single" w:sz="4" w:space="0" w:color="auto"/>
              <w:right w:val="single" w:sz="4" w:space="0" w:color="auto"/>
            </w:tcBorders>
            <w:noWrap/>
            <w:vAlign w:val="center"/>
          </w:tcPr>
          <w:p w14:paraId="1CDD990A" w14:textId="7AED1139" w:rsidR="00F722A1" w:rsidRPr="006B5F24" w:rsidRDefault="00F722A1" w:rsidP="00F722A1">
            <w:pPr>
              <w:spacing w:after="200" w:line="276" w:lineRule="auto"/>
              <w:jc w:val="center"/>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1</w:t>
            </w:r>
          </w:p>
        </w:tc>
        <w:tc>
          <w:tcPr>
            <w:tcW w:w="503" w:type="dxa"/>
            <w:tcBorders>
              <w:top w:val="nil"/>
              <w:left w:val="nil"/>
              <w:bottom w:val="single" w:sz="4" w:space="0" w:color="auto"/>
              <w:right w:val="single" w:sz="4" w:space="0" w:color="auto"/>
            </w:tcBorders>
            <w:noWrap/>
            <w:vAlign w:val="center"/>
          </w:tcPr>
          <w:p w14:paraId="7C44C81B" w14:textId="178644EC" w:rsidR="00F722A1" w:rsidRPr="006B5F24" w:rsidRDefault="00191290" w:rsidP="00F722A1">
            <w:pPr>
              <w:spacing w:after="200" w:line="276" w:lineRule="auto"/>
              <w:jc w:val="center"/>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2</w:t>
            </w:r>
            <w:r w:rsidR="00F722A1" w:rsidRPr="006B5F24">
              <w:rPr>
                <w:rFonts w:ascii="Times New Roman" w:eastAsia="Calibri" w:hAnsi="Times New Roman" w:cs="Times New Roman"/>
                <w:kern w:val="0"/>
                <w:sz w:val="24"/>
                <w:szCs w:val="24"/>
                <w14:ligatures w14:val="none"/>
              </w:rPr>
              <w:t>%</w:t>
            </w:r>
          </w:p>
        </w:tc>
        <w:tc>
          <w:tcPr>
            <w:tcW w:w="518" w:type="dxa"/>
            <w:tcBorders>
              <w:top w:val="nil"/>
              <w:left w:val="nil"/>
              <w:bottom w:val="single" w:sz="4" w:space="0" w:color="auto"/>
              <w:right w:val="single" w:sz="4" w:space="0" w:color="auto"/>
            </w:tcBorders>
            <w:noWrap/>
            <w:vAlign w:val="center"/>
          </w:tcPr>
          <w:p w14:paraId="75BDABD7" w14:textId="3B92D6A9" w:rsidR="00F722A1" w:rsidRPr="006B5F24" w:rsidRDefault="00C52251" w:rsidP="00F722A1">
            <w:pPr>
              <w:spacing w:after="200" w:line="276" w:lineRule="auto"/>
              <w:jc w:val="center"/>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4</w:t>
            </w:r>
          </w:p>
        </w:tc>
        <w:tc>
          <w:tcPr>
            <w:tcW w:w="709" w:type="dxa"/>
            <w:tcBorders>
              <w:top w:val="nil"/>
              <w:left w:val="nil"/>
              <w:bottom w:val="single" w:sz="4" w:space="0" w:color="auto"/>
              <w:right w:val="single" w:sz="4" w:space="0" w:color="auto"/>
            </w:tcBorders>
            <w:noWrap/>
            <w:vAlign w:val="center"/>
          </w:tcPr>
          <w:p w14:paraId="08765703" w14:textId="150ED9D1" w:rsidR="00F722A1" w:rsidRPr="006B5F24" w:rsidRDefault="00191290" w:rsidP="00F722A1">
            <w:pPr>
              <w:spacing w:after="200" w:line="276" w:lineRule="auto"/>
              <w:jc w:val="center"/>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7</w:t>
            </w:r>
            <w:r w:rsidR="00F722A1" w:rsidRPr="006B5F24">
              <w:rPr>
                <w:rFonts w:ascii="Times New Roman" w:eastAsia="Calibri" w:hAnsi="Times New Roman" w:cs="Times New Roman"/>
                <w:kern w:val="0"/>
                <w:sz w:val="24"/>
                <w:szCs w:val="24"/>
                <w14:ligatures w14:val="none"/>
              </w:rPr>
              <w:t>%</w:t>
            </w:r>
          </w:p>
        </w:tc>
        <w:tc>
          <w:tcPr>
            <w:tcW w:w="567" w:type="dxa"/>
            <w:tcBorders>
              <w:top w:val="nil"/>
              <w:left w:val="nil"/>
              <w:bottom w:val="single" w:sz="4" w:space="0" w:color="auto"/>
              <w:right w:val="single" w:sz="4" w:space="0" w:color="auto"/>
            </w:tcBorders>
            <w:noWrap/>
            <w:vAlign w:val="center"/>
          </w:tcPr>
          <w:p w14:paraId="3EF4C3F7" w14:textId="77724223" w:rsidR="00F722A1" w:rsidRPr="006B5F24" w:rsidRDefault="004C402B" w:rsidP="00F722A1">
            <w:pPr>
              <w:spacing w:after="200" w:line="276" w:lineRule="auto"/>
              <w:jc w:val="center"/>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14:ligatures w14:val="none"/>
              </w:rPr>
              <w:t>8</w:t>
            </w:r>
          </w:p>
        </w:tc>
        <w:tc>
          <w:tcPr>
            <w:tcW w:w="567" w:type="dxa"/>
            <w:tcBorders>
              <w:top w:val="nil"/>
              <w:left w:val="nil"/>
              <w:bottom w:val="single" w:sz="4" w:space="0" w:color="auto"/>
              <w:right w:val="single" w:sz="4" w:space="0" w:color="auto"/>
            </w:tcBorders>
            <w:noWrap/>
            <w:vAlign w:val="center"/>
          </w:tcPr>
          <w:p w14:paraId="4F0EA535" w14:textId="4A0ECDD3" w:rsidR="00F722A1" w:rsidRPr="006B5F24" w:rsidRDefault="007947CD" w:rsidP="00F722A1">
            <w:pPr>
              <w:spacing w:after="200" w:line="276" w:lineRule="auto"/>
              <w:jc w:val="center"/>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lang w:val="kk-KZ"/>
                <w14:ligatures w14:val="none"/>
              </w:rPr>
              <w:t>14</w:t>
            </w:r>
            <w:r w:rsidR="00F722A1" w:rsidRPr="006B5F24">
              <w:rPr>
                <w:rFonts w:ascii="Times New Roman" w:eastAsia="Calibri" w:hAnsi="Times New Roman" w:cs="Times New Roman"/>
                <w:kern w:val="0"/>
                <w:sz w:val="24"/>
                <w:szCs w:val="24"/>
                <w14:ligatures w14:val="none"/>
              </w:rPr>
              <w:t>%</w:t>
            </w:r>
          </w:p>
        </w:tc>
      </w:tr>
    </w:tbl>
    <w:p w14:paraId="5A996E5F" w14:textId="14914301" w:rsidR="004D656F" w:rsidRPr="006B5F24" w:rsidRDefault="00D45723" w:rsidP="00D45723">
      <w:pPr>
        <w:spacing w:after="0" w:line="240" w:lineRule="auto"/>
        <w:ind w:firstLine="720"/>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Анализ доли педагогов по квалификационным категория</w:t>
      </w:r>
      <w:r w:rsidR="002E5996" w:rsidRPr="006B5F24">
        <w:rPr>
          <w:rFonts w:ascii="Times New Roman" w:eastAsia="Times New Roman" w:hAnsi="Times New Roman" w:cs="Times New Roman"/>
          <w:kern w:val="0"/>
          <w:sz w:val="24"/>
          <w:szCs w:val="24"/>
          <w:lang w:val="kk-KZ" w:eastAsia="ru-RU"/>
          <w14:ligatures w14:val="none"/>
        </w:rPr>
        <w:t>м позволяет сделать вывод, что 38</w:t>
      </w:r>
      <w:r w:rsidRPr="006B5F24">
        <w:rPr>
          <w:rFonts w:ascii="Times New Roman" w:eastAsia="Times New Roman" w:hAnsi="Times New Roman" w:cs="Times New Roman"/>
          <w:kern w:val="0"/>
          <w:sz w:val="24"/>
          <w:szCs w:val="24"/>
          <w:lang w:val="kk-KZ" w:eastAsia="ru-RU"/>
          <w14:ligatures w14:val="none"/>
        </w:rPr>
        <w:t xml:space="preserve"> педагог (6</w:t>
      </w:r>
      <w:r w:rsidR="002E5996" w:rsidRPr="006B5F24">
        <w:rPr>
          <w:rFonts w:ascii="Times New Roman" w:eastAsia="Times New Roman" w:hAnsi="Times New Roman" w:cs="Times New Roman"/>
          <w:kern w:val="0"/>
          <w:sz w:val="24"/>
          <w:szCs w:val="24"/>
          <w:lang w:val="kk-KZ" w:eastAsia="ru-RU"/>
          <w14:ligatures w14:val="none"/>
        </w:rPr>
        <w:t>7</w:t>
      </w:r>
      <w:r w:rsidRPr="006B5F24">
        <w:rPr>
          <w:rFonts w:ascii="Times New Roman" w:eastAsia="Calibri" w:hAnsi="Times New Roman" w:cs="Times New Roman"/>
          <w:kern w:val="0"/>
          <w:sz w:val="24"/>
          <w:szCs w:val="24"/>
          <w14:ligatures w14:val="none"/>
        </w:rPr>
        <w:t>%</w:t>
      </w:r>
      <w:r w:rsidRPr="006B5F24">
        <w:rPr>
          <w:rFonts w:ascii="Times New Roman" w:eastAsia="Times New Roman" w:hAnsi="Times New Roman" w:cs="Times New Roman"/>
          <w:kern w:val="0"/>
          <w:sz w:val="24"/>
          <w:szCs w:val="24"/>
          <w:lang w:val="kk-KZ" w:eastAsia="ru-RU"/>
          <w14:ligatures w14:val="none"/>
        </w:rPr>
        <w:t>),  работающие в гимназических классах имеют квалификационную категорию педагог-эксперт, педагог-исследователь.</w:t>
      </w:r>
      <w:r w:rsidRPr="006B5F24">
        <w:rPr>
          <w:rFonts w:ascii="Times New Roman" w:eastAsia="Calibri" w:hAnsi="Times New Roman" w:cs="Times New Roman"/>
          <w:kern w:val="0"/>
          <w:sz w:val="24"/>
          <w:szCs w:val="24"/>
          <w14:ligatures w14:val="none"/>
        </w:rPr>
        <w:t xml:space="preserve"> </w:t>
      </w:r>
      <w:r w:rsidR="002E5996" w:rsidRPr="006B5F24">
        <w:rPr>
          <w:rFonts w:ascii="Times New Roman" w:eastAsia="Times New Roman" w:hAnsi="Times New Roman" w:cs="Times New Roman"/>
          <w:kern w:val="0"/>
          <w:sz w:val="24"/>
          <w:szCs w:val="24"/>
          <w:lang w:val="kk-KZ" w:eastAsia="ru-RU"/>
          <w14:ligatures w14:val="none"/>
        </w:rPr>
        <w:t>20</w:t>
      </w:r>
      <w:r w:rsidR="000C14D6" w:rsidRPr="006B5F24">
        <w:rPr>
          <w:rFonts w:ascii="Times New Roman" w:eastAsia="Times New Roman" w:hAnsi="Times New Roman" w:cs="Times New Roman"/>
          <w:kern w:val="0"/>
          <w:sz w:val="24"/>
          <w:szCs w:val="24"/>
          <w:lang w:val="kk-KZ" w:eastAsia="ru-RU"/>
          <w14:ligatures w14:val="none"/>
        </w:rPr>
        <w:t>%</w:t>
      </w:r>
      <w:r w:rsidRPr="006B5F24">
        <w:rPr>
          <w:rFonts w:ascii="Times New Roman" w:eastAsia="Times New Roman" w:hAnsi="Times New Roman" w:cs="Times New Roman"/>
          <w:kern w:val="0"/>
          <w:sz w:val="24"/>
          <w:szCs w:val="24"/>
          <w:lang w:val="kk-KZ" w:eastAsia="ru-RU"/>
          <w14:ligatures w14:val="none"/>
        </w:rPr>
        <w:t xml:space="preserve"> учителей школы являются разработчиками авторских программ элективных курсов</w:t>
      </w:r>
      <w:r w:rsidR="0056758E" w:rsidRPr="006B5F24">
        <w:rPr>
          <w:rFonts w:ascii="Times New Roman" w:eastAsia="Times New Roman" w:hAnsi="Times New Roman" w:cs="Times New Roman"/>
          <w:kern w:val="0"/>
          <w:sz w:val="24"/>
          <w:szCs w:val="24"/>
          <w:lang w:val="kk-KZ" w:eastAsia="ru-RU"/>
          <w14:ligatures w14:val="none"/>
        </w:rPr>
        <w:t xml:space="preserve"> ,</w:t>
      </w:r>
      <w:r w:rsidR="000C14D6" w:rsidRPr="006B5F24">
        <w:rPr>
          <w:rFonts w:ascii="Times New Roman" w:eastAsia="Times New Roman" w:hAnsi="Times New Roman" w:cs="Times New Roman"/>
          <w:kern w:val="0"/>
          <w:sz w:val="24"/>
          <w:szCs w:val="24"/>
          <w:lang w:val="kk-KZ" w:eastAsia="ru-RU"/>
          <w14:ligatures w14:val="none"/>
        </w:rPr>
        <w:t>4</w:t>
      </w:r>
      <w:r w:rsidRPr="006B5F24">
        <w:rPr>
          <w:rFonts w:ascii="Times New Roman" w:eastAsia="Times New Roman" w:hAnsi="Times New Roman" w:cs="Times New Roman"/>
          <w:kern w:val="0"/>
          <w:sz w:val="24"/>
          <w:szCs w:val="24"/>
          <w:lang w:val="kk-KZ" w:eastAsia="ru-RU"/>
          <w14:ligatures w14:val="none"/>
        </w:rPr>
        <w:t xml:space="preserve"> педагога участвовали в экспертизе учебников и разработке тестовых заданий ЕНТ, педагог</w:t>
      </w:r>
      <w:r w:rsidR="00134A0B" w:rsidRPr="006B5F24">
        <w:rPr>
          <w:rFonts w:ascii="Times New Roman" w:eastAsia="Times New Roman" w:hAnsi="Times New Roman" w:cs="Times New Roman"/>
          <w:kern w:val="0"/>
          <w:sz w:val="24"/>
          <w:szCs w:val="24"/>
          <w:lang w:val="kk-KZ" w:eastAsia="ru-RU"/>
          <w14:ligatures w14:val="none"/>
        </w:rPr>
        <w:t>и</w:t>
      </w:r>
      <w:r w:rsidRPr="006B5F24">
        <w:rPr>
          <w:rFonts w:ascii="Times New Roman" w:eastAsia="Times New Roman" w:hAnsi="Times New Roman" w:cs="Times New Roman"/>
          <w:kern w:val="0"/>
          <w:sz w:val="24"/>
          <w:szCs w:val="24"/>
          <w:lang w:val="kk-KZ" w:eastAsia="ru-RU"/>
          <w14:ligatures w14:val="none"/>
        </w:rPr>
        <w:t xml:space="preserve"> школы </w:t>
      </w:r>
      <w:r w:rsidR="00134A0B" w:rsidRPr="006B5F24">
        <w:rPr>
          <w:rFonts w:ascii="Times New Roman" w:eastAsia="Times New Roman" w:hAnsi="Times New Roman" w:cs="Times New Roman"/>
          <w:kern w:val="0"/>
          <w:sz w:val="24"/>
          <w:szCs w:val="24"/>
          <w:lang w:val="kk-KZ" w:eastAsia="ru-RU"/>
          <w14:ligatures w14:val="none"/>
        </w:rPr>
        <w:t>являются</w:t>
      </w:r>
      <w:r w:rsidRPr="006B5F24">
        <w:rPr>
          <w:rFonts w:ascii="Times New Roman" w:eastAsia="Times New Roman" w:hAnsi="Times New Roman" w:cs="Times New Roman"/>
          <w:kern w:val="0"/>
          <w:sz w:val="24"/>
          <w:szCs w:val="24"/>
          <w:lang w:val="kk-KZ" w:eastAsia="ru-RU"/>
          <w14:ligatures w14:val="none"/>
        </w:rPr>
        <w:t xml:space="preserve"> победителями и призерами олимпиад, конкурсов методико-дидактических пособий, авторских программ различного уровней</w:t>
      </w:r>
      <w:r w:rsidR="00134A0B" w:rsidRPr="006B5F24">
        <w:rPr>
          <w:rFonts w:ascii="Times New Roman" w:eastAsia="Times New Roman" w:hAnsi="Times New Roman" w:cs="Times New Roman"/>
          <w:kern w:val="0"/>
          <w:sz w:val="24"/>
          <w:szCs w:val="24"/>
          <w:lang w:val="kk-KZ" w:eastAsia="ru-RU"/>
          <w14:ligatures w14:val="none"/>
        </w:rPr>
        <w:t>.</w:t>
      </w:r>
      <w:r w:rsidR="004D656F" w:rsidRPr="006B5F24">
        <w:rPr>
          <w:rFonts w:ascii="Times New Roman" w:eastAsia="Times New Roman" w:hAnsi="Times New Roman" w:cs="Times New Roman"/>
          <w:kern w:val="0"/>
          <w:sz w:val="24"/>
          <w:szCs w:val="24"/>
          <w:lang w:val="kk-KZ" w:eastAsia="ru-RU"/>
          <w14:ligatures w14:val="none"/>
        </w:rPr>
        <w:t xml:space="preserve"> </w:t>
      </w:r>
    </w:p>
    <w:p w14:paraId="083B51ED" w14:textId="40865C44" w:rsidR="00D45723" w:rsidRPr="006B5F24" w:rsidRDefault="0056758E" w:rsidP="004D656F">
      <w:pPr>
        <w:spacing w:after="0" w:line="240" w:lineRule="auto"/>
        <w:ind w:firstLine="72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b/>
          <w:bCs/>
          <w:i/>
          <w:iCs/>
          <w:kern w:val="0"/>
          <w:sz w:val="24"/>
          <w:szCs w:val="24"/>
          <w:lang w:val="kk-KZ" w:eastAsia="ru-RU"/>
          <w14:ligatures w14:val="none"/>
        </w:rPr>
        <w:t xml:space="preserve">Вывод: </w:t>
      </w:r>
      <w:r w:rsidRPr="006B5F24">
        <w:rPr>
          <w:rFonts w:ascii="Times New Roman" w:eastAsia="Calibri" w:hAnsi="Times New Roman" w:cs="Times New Roman"/>
          <w:b/>
          <w:bCs/>
          <w:i/>
          <w:iCs/>
          <w:kern w:val="0"/>
          <w:sz w:val="24"/>
          <w:szCs w:val="24"/>
          <w14:ligatures w14:val="none"/>
        </w:rPr>
        <w:t xml:space="preserve"> учител</w:t>
      </w:r>
      <w:r w:rsidRPr="006B5F24">
        <w:rPr>
          <w:rFonts w:ascii="Times New Roman" w:eastAsia="Calibri" w:hAnsi="Times New Roman" w:cs="Times New Roman"/>
          <w:b/>
          <w:bCs/>
          <w:i/>
          <w:iCs/>
          <w:kern w:val="0"/>
          <w:sz w:val="24"/>
          <w:szCs w:val="24"/>
          <w:lang w:val="kk-KZ"/>
          <w14:ligatures w14:val="none"/>
        </w:rPr>
        <w:t>я</w:t>
      </w:r>
      <w:r w:rsidR="004D656F" w:rsidRPr="006B5F24">
        <w:rPr>
          <w:rFonts w:ascii="Times New Roman" w:eastAsia="Calibri" w:hAnsi="Times New Roman" w:cs="Times New Roman"/>
          <w:b/>
          <w:bCs/>
          <w:i/>
          <w:iCs/>
          <w:kern w:val="0"/>
          <w:sz w:val="24"/>
          <w:szCs w:val="24"/>
          <w14:ligatures w14:val="none"/>
        </w:rPr>
        <w:t xml:space="preserve"> владеют информацией о современных педагогических технологиях, обеспечивающих повышение качества образования,  используют технологии полностью или поэлементно их отдельные приемы</w:t>
      </w:r>
      <w:r w:rsidR="004D656F" w:rsidRPr="006B5F24">
        <w:rPr>
          <w:rFonts w:ascii="Times New Roman" w:eastAsia="Calibri" w:hAnsi="Times New Roman" w:cs="Times New Roman"/>
          <w:kern w:val="0"/>
          <w:sz w:val="24"/>
          <w:szCs w:val="24"/>
          <w14:ligatures w14:val="none"/>
        </w:rPr>
        <w:t>.</w:t>
      </w:r>
    </w:p>
    <w:p w14:paraId="66C298E2" w14:textId="226F890C" w:rsidR="00D45723" w:rsidRPr="006B5F24" w:rsidRDefault="00D45723" w:rsidP="00D45723">
      <w:pPr>
        <w:spacing w:after="0" w:line="240" w:lineRule="auto"/>
        <w:ind w:firstLine="720"/>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Учебный план  гимназических классов составлен на основе типового учебного плана (с сокращением учебной нагрузки) начального</w:t>
      </w:r>
      <w:r w:rsidR="00B56D70" w:rsidRPr="006B5F24">
        <w:rPr>
          <w:rFonts w:ascii="Times New Roman" w:eastAsia="Times New Roman" w:hAnsi="Times New Roman" w:cs="Times New Roman"/>
          <w:kern w:val="0"/>
          <w:sz w:val="24"/>
          <w:szCs w:val="24"/>
          <w:lang w:val="kk-KZ" w:eastAsia="ru-RU"/>
          <w14:ligatures w14:val="none"/>
        </w:rPr>
        <w:t>, среднего, общего среднего</w:t>
      </w:r>
      <w:r w:rsidRPr="006B5F24">
        <w:rPr>
          <w:rFonts w:ascii="Times New Roman" w:eastAsia="Times New Roman" w:hAnsi="Times New Roman" w:cs="Times New Roman"/>
          <w:kern w:val="0"/>
          <w:sz w:val="24"/>
          <w:szCs w:val="24"/>
          <w:lang w:val="kk-KZ" w:eastAsia="ru-RU"/>
          <w14:ligatures w14:val="none"/>
        </w:rPr>
        <w:t xml:space="preserve"> образования с казахским языком обучения, утвержденных приказом Министра образования и науки Республики Казахстан от 8 ноября 2012 года № 500 (с внесенными изменениями и дополнениями </w:t>
      </w:r>
      <w:r w:rsidR="00B56D70" w:rsidRPr="006B5F24">
        <w:rPr>
          <w:rFonts w:ascii="Times New Roman" w:eastAsia="Times New Roman" w:hAnsi="Times New Roman" w:cs="Times New Roman"/>
          <w:kern w:val="0"/>
          <w:sz w:val="24"/>
          <w:szCs w:val="24"/>
          <w:lang w:val="kk-KZ" w:eastAsia="ru-RU"/>
          <w14:ligatures w14:val="none"/>
        </w:rPr>
        <w:t>от  30.09. 2022 №412</w:t>
      </w:r>
      <w:r w:rsidRPr="006B5F24">
        <w:rPr>
          <w:rFonts w:ascii="Times New Roman" w:eastAsia="Times New Roman" w:hAnsi="Times New Roman" w:cs="Times New Roman"/>
          <w:kern w:val="0"/>
          <w:sz w:val="24"/>
          <w:szCs w:val="24"/>
          <w:lang w:val="kk-KZ" w:eastAsia="ru-RU"/>
          <w14:ligatures w14:val="none"/>
        </w:rPr>
        <w:t xml:space="preserve">);  </w:t>
      </w:r>
    </w:p>
    <w:p w14:paraId="2E341376" w14:textId="6E109C4F" w:rsidR="00D45723" w:rsidRPr="006B5F24" w:rsidRDefault="00D45723" w:rsidP="00AC71BE">
      <w:pPr>
        <w:autoSpaceDE w:val="0"/>
        <w:autoSpaceDN w:val="0"/>
        <w:adjustRightInd w:val="0"/>
        <w:spacing w:after="0" w:line="240" w:lineRule="auto"/>
        <w:jc w:val="both"/>
        <w:rPr>
          <w:rFonts w:ascii="Times New Roman" w:eastAsia="Calibri" w:hAnsi="Times New Roman" w:cs="Times New Roman"/>
          <w:bCs/>
          <w:iCs/>
          <w:kern w:val="0"/>
          <w:sz w:val="24"/>
          <w:szCs w:val="24"/>
          <w14:ligatures w14:val="none"/>
        </w:rPr>
      </w:pPr>
      <w:r w:rsidRPr="006B5F24">
        <w:rPr>
          <w:rFonts w:ascii="Times New Roman" w:eastAsia="Calibri" w:hAnsi="Times New Roman" w:cs="Times New Roman"/>
          <w:bCs/>
          <w:iCs/>
          <w:kern w:val="0"/>
          <w:sz w:val="24"/>
          <w:szCs w:val="24"/>
          <w14:ligatures w14:val="none"/>
        </w:rPr>
        <w:t xml:space="preserve">По итогам года успеваемость </w:t>
      </w:r>
      <w:r w:rsidRPr="006B5F24">
        <w:rPr>
          <w:rFonts w:ascii="Times New Roman" w:eastAsia="Calibri" w:hAnsi="Times New Roman" w:cs="Times New Roman"/>
          <w:bCs/>
          <w:iCs/>
          <w:kern w:val="0"/>
          <w:sz w:val="24"/>
          <w:szCs w:val="24"/>
          <w:lang w:val="kk-KZ"/>
          <w14:ligatures w14:val="none"/>
        </w:rPr>
        <w:t xml:space="preserve">в гимназических классах составила </w:t>
      </w:r>
      <w:r w:rsidRPr="006B5F24">
        <w:rPr>
          <w:rFonts w:ascii="Times New Roman" w:eastAsia="Calibri" w:hAnsi="Times New Roman" w:cs="Times New Roman"/>
          <w:bCs/>
          <w:iCs/>
          <w:kern w:val="0"/>
          <w:sz w:val="24"/>
          <w:szCs w:val="24"/>
          <w14:ligatures w14:val="none"/>
        </w:rPr>
        <w:t xml:space="preserve">100%, качество знаний – </w:t>
      </w:r>
      <w:r w:rsidR="00AC71BE" w:rsidRPr="006B5F24">
        <w:rPr>
          <w:rFonts w:ascii="Times New Roman" w:eastAsia="Calibri" w:hAnsi="Times New Roman" w:cs="Times New Roman"/>
          <w:bCs/>
          <w:iCs/>
          <w:kern w:val="0"/>
          <w:sz w:val="24"/>
          <w:szCs w:val="24"/>
          <w14:ligatures w14:val="none"/>
        </w:rPr>
        <w:t>91</w:t>
      </w:r>
      <w:r w:rsidRPr="006B5F24">
        <w:rPr>
          <w:rFonts w:ascii="Times New Roman" w:eastAsia="Calibri" w:hAnsi="Times New Roman" w:cs="Times New Roman"/>
          <w:bCs/>
          <w:iCs/>
          <w:kern w:val="0"/>
          <w:sz w:val="24"/>
          <w:szCs w:val="24"/>
          <w:lang w:val="kk-KZ"/>
          <w14:ligatures w14:val="none"/>
        </w:rPr>
        <w:t>,</w:t>
      </w:r>
      <w:bookmarkStart w:id="4" w:name="_Hlk104904504"/>
      <w:r w:rsidR="00AC71BE" w:rsidRPr="006B5F24">
        <w:rPr>
          <w:rFonts w:ascii="Times New Roman" w:eastAsia="Calibri" w:hAnsi="Times New Roman" w:cs="Times New Roman"/>
          <w:bCs/>
          <w:iCs/>
          <w:kern w:val="0"/>
          <w:sz w:val="24"/>
          <w:szCs w:val="24"/>
          <w14:ligatures w14:val="none"/>
        </w:rPr>
        <w:t>1</w:t>
      </w:r>
      <w:r w:rsidRPr="006B5F24">
        <w:rPr>
          <w:rFonts w:ascii="Times New Roman" w:eastAsia="Calibri" w:hAnsi="Times New Roman" w:cs="Times New Roman"/>
          <w:bCs/>
          <w:iCs/>
          <w:kern w:val="0"/>
          <w:sz w:val="24"/>
          <w:szCs w:val="24"/>
          <w14:ligatures w14:val="none"/>
        </w:rPr>
        <w:t xml:space="preserve">%. </w:t>
      </w:r>
      <w:bookmarkEnd w:id="4"/>
    </w:p>
    <w:p w14:paraId="7576B2E4" w14:textId="2348355E" w:rsidR="00BE63A5" w:rsidRPr="006B5F24" w:rsidRDefault="00BE63A5" w:rsidP="00920BDE">
      <w:pPr>
        <w:spacing w:after="0" w:line="240" w:lineRule="auto"/>
        <w:ind w:firstLine="567"/>
        <w:jc w:val="center"/>
        <w:rPr>
          <w:rFonts w:ascii="Times New Roman" w:eastAsia="Times New Roman" w:hAnsi="Times New Roman" w:cs="Times New Roman"/>
          <w:b/>
          <w:i/>
          <w:kern w:val="0"/>
          <w:sz w:val="24"/>
          <w:szCs w:val="24"/>
          <w:lang w:val="kk-KZ" w:eastAsia="ru-RU"/>
          <w14:ligatures w14:val="none"/>
        </w:rPr>
      </w:pPr>
      <w:r w:rsidRPr="006B5F24">
        <w:rPr>
          <w:rFonts w:ascii="Times New Roman" w:eastAsia="Times New Roman" w:hAnsi="Times New Roman" w:cs="Times New Roman"/>
          <w:b/>
          <w:i/>
          <w:kern w:val="0"/>
          <w:sz w:val="24"/>
          <w:szCs w:val="24"/>
          <w:lang w:val="kk-KZ" w:eastAsia="ru-RU"/>
          <w14:ligatures w14:val="none"/>
        </w:rPr>
        <w:t>Качество успеваемости гимназических классов:</w:t>
      </w:r>
    </w:p>
    <w:p w14:paraId="48A2FD8E" w14:textId="60A84D23" w:rsidR="00BE63A5" w:rsidRPr="006B5F24" w:rsidRDefault="00BE63A5" w:rsidP="00BE63A5">
      <w:pPr>
        <w:spacing w:after="0" w:line="240" w:lineRule="auto"/>
        <w:ind w:firstLine="567"/>
        <w:jc w:val="both"/>
        <w:rPr>
          <w:rFonts w:ascii="Times New Roman" w:eastAsia="Times New Roman" w:hAnsi="Times New Roman" w:cs="Times New Roman"/>
          <w:kern w:val="0"/>
          <w:sz w:val="24"/>
          <w:szCs w:val="24"/>
          <w:lang w:val="kk-KZ" w:eastAsia="ru-RU"/>
          <w14:ligatures w14:val="none"/>
        </w:rPr>
      </w:pP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1356"/>
        <w:gridCol w:w="1380"/>
        <w:gridCol w:w="1942"/>
        <w:gridCol w:w="1942"/>
        <w:gridCol w:w="1885"/>
      </w:tblGrid>
      <w:tr w:rsidR="00777A35" w:rsidRPr="006B5F24" w14:paraId="7C6A22E4" w14:textId="719D6866" w:rsidTr="00920BDE">
        <w:trPr>
          <w:trHeight w:val="1246"/>
        </w:trPr>
        <w:tc>
          <w:tcPr>
            <w:tcW w:w="1716" w:type="dxa"/>
            <w:shd w:val="clear" w:color="000000" w:fill="FFFFFF"/>
            <w:vAlign w:val="center"/>
            <w:hideMark/>
          </w:tcPr>
          <w:p w14:paraId="2FE61418" w14:textId="77777777" w:rsidR="00BE63A5" w:rsidRPr="006B5F24" w:rsidRDefault="00BE63A5" w:rsidP="00BE63A5">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lastRenderedPageBreak/>
              <w:t>Класс</w:t>
            </w:r>
          </w:p>
          <w:p w14:paraId="289D9897" w14:textId="77777777" w:rsidR="00BE63A5" w:rsidRPr="006B5F24" w:rsidRDefault="00BE63A5" w:rsidP="00BE63A5">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i/>
                <w:iCs/>
                <w:kern w:val="0"/>
                <w:sz w:val="24"/>
                <w:szCs w:val="24"/>
                <w:lang w:eastAsia="ru-RU"/>
                <w14:ligatures w14:val="none"/>
              </w:rPr>
              <w:t>(в 2021-2022 учебном году)</w:t>
            </w:r>
          </w:p>
        </w:tc>
        <w:tc>
          <w:tcPr>
            <w:tcW w:w="1356" w:type="dxa"/>
            <w:shd w:val="clear" w:color="000000" w:fill="FFFFFF"/>
            <w:vAlign w:val="center"/>
            <w:hideMark/>
          </w:tcPr>
          <w:p w14:paraId="40F3915A" w14:textId="77777777" w:rsidR="00BE63A5" w:rsidRPr="006B5F24" w:rsidRDefault="00BE63A5" w:rsidP="00BE63A5">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Язык обучения</w:t>
            </w:r>
          </w:p>
        </w:tc>
        <w:tc>
          <w:tcPr>
            <w:tcW w:w="1380" w:type="dxa"/>
            <w:shd w:val="clear" w:color="000000" w:fill="FFFFFF"/>
            <w:vAlign w:val="center"/>
            <w:hideMark/>
          </w:tcPr>
          <w:p w14:paraId="5B1C01E2" w14:textId="77777777" w:rsidR="00BE63A5" w:rsidRPr="006B5F24" w:rsidRDefault="00BE63A5" w:rsidP="00BE63A5">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 xml:space="preserve">Кол-во учащихся </w:t>
            </w:r>
          </w:p>
        </w:tc>
        <w:tc>
          <w:tcPr>
            <w:tcW w:w="1942" w:type="dxa"/>
            <w:shd w:val="clear" w:color="000000" w:fill="FFFFFF"/>
            <w:vAlign w:val="center"/>
          </w:tcPr>
          <w:p w14:paraId="403816E5" w14:textId="77E2AB34" w:rsidR="00BE63A5" w:rsidRPr="006B5F24" w:rsidRDefault="00BE63A5" w:rsidP="00920BDE">
            <w:pPr>
              <w:rPr>
                <w:rFonts w:ascii="Times New Roman" w:hAnsi="Times New Roman" w:cs="Times New Roman"/>
                <w:sz w:val="24"/>
                <w:szCs w:val="24"/>
                <w:lang w:eastAsia="ru-RU"/>
              </w:rPr>
            </w:pPr>
            <w:r w:rsidRPr="006B5F24">
              <w:rPr>
                <w:rFonts w:ascii="Times New Roman" w:hAnsi="Times New Roman" w:cs="Times New Roman"/>
                <w:sz w:val="24"/>
                <w:szCs w:val="24"/>
                <w:lang w:eastAsia="ru-RU"/>
              </w:rPr>
              <w:t>Итоги уч. года</w:t>
            </w:r>
            <w:r w:rsidR="00920BDE" w:rsidRPr="006B5F24">
              <w:rPr>
                <w:rFonts w:ascii="Times New Roman" w:hAnsi="Times New Roman" w:cs="Times New Roman"/>
                <w:sz w:val="24"/>
                <w:szCs w:val="24"/>
                <w:lang w:val="kk-KZ" w:eastAsia="ru-RU"/>
              </w:rPr>
              <w:t xml:space="preserve"> </w:t>
            </w:r>
            <w:r w:rsidRPr="006B5F24">
              <w:rPr>
                <w:rFonts w:ascii="Times New Roman" w:eastAsia="Times New Roman" w:hAnsi="Times New Roman" w:cs="Times New Roman"/>
                <w:b/>
                <w:bCs/>
                <w:kern w:val="0"/>
                <w:sz w:val="24"/>
                <w:szCs w:val="24"/>
                <w:lang w:eastAsia="ru-RU"/>
                <w14:ligatures w14:val="none"/>
              </w:rPr>
              <w:t xml:space="preserve">(% </w:t>
            </w:r>
            <w:r w:rsidRPr="006B5F24">
              <w:rPr>
                <w:rFonts w:ascii="Times New Roman" w:eastAsia="Times New Roman" w:hAnsi="Times New Roman" w:cs="Times New Roman"/>
                <w:b/>
                <w:bCs/>
                <w:i/>
                <w:iCs/>
                <w:kern w:val="0"/>
                <w:sz w:val="24"/>
                <w:szCs w:val="24"/>
                <w:u w:val="single"/>
                <w:lang w:eastAsia="ru-RU"/>
                <w14:ligatures w14:val="none"/>
              </w:rPr>
              <w:t>качества</w:t>
            </w:r>
            <w:r w:rsidRPr="006B5F24">
              <w:rPr>
                <w:rFonts w:ascii="Times New Roman" w:eastAsia="Times New Roman" w:hAnsi="Times New Roman" w:cs="Times New Roman"/>
                <w:b/>
                <w:bCs/>
                <w:kern w:val="0"/>
                <w:sz w:val="24"/>
                <w:szCs w:val="24"/>
                <w:lang w:eastAsia="ru-RU"/>
                <w14:ligatures w14:val="none"/>
              </w:rPr>
              <w:t>)</w:t>
            </w:r>
          </w:p>
          <w:p w14:paraId="42D32D3A" w14:textId="77777777" w:rsidR="00BE63A5" w:rsidRPr="006B5F24" w:rsidRDefault="00BE63A5" w:rsidP="00BE63A5">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за 2020-2021 год</w:t>
            </w:r>
          </w:p>
        </w:tc>
        <w:tc>
          <w:tcPr>
            <w:tcW w:w="1942" w:type="dxa"/>
            <w:shd w:val="clear" w:color="000000" w:fill="FFFFFF"/>
            <w:vAlign w:val="center"/>
          </w:tcPr>
          <w:p w14:paraId="3A7AE256" w14:textId="77777777" w:rsidR="00BE63A5" w:rsidRPr="006B5F24" w:rsidRDefault="00BE63A5" w:rsidP="00BE63A5">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Итоги уч. года</w:t>
            </w:r>
          </w:p>
          <w:p w14:paraId="1749D609" w14:textId="77777777" w:rsidR="00BE63A5" w:rsidRPr="006B5F24" w:rsidRDefault="00BE63A5" w:rsidP="00BE63A5">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 xml:space="preserve">(% </w:t>
            </w:r>
            <w:r w:rsidRPr="006B5F24">
              <w:rPr>
                <w:rFonts w:ascii="Times New Roman" w:eastAsia="Times New Roman" w:hAnsi="Times New Roman" w:cs="Times New Roman"/>
                <w:b/>
                <w:bCs/>
                <w:i/>
                <w:iCs/>
                <w:kern w:val="0"/>
                <w:sz w:val="24"/>
                <w:szCs w:val="24"/>
                <w:u w:val="single"/>
                <w:lang w:eastAsia="ru-RU"/>
                <w14:ligatures w14:val="none"/>
              </w:rPr>
              <w:t>качества</w:t>
            </w:r>
            <w:r w:rsidRPr="006B5F24">
              <w:rPr>
                <w:rFonts w:ascii="Times New Roman" w:eastAsia="Times New Roman" w:hAnsi="Times New Roman" w:cs="Times New Roman"/>
                <w:b/>
                <w:bCs/>
                <w:kern w:val="0"/>
                <w:sz w:val="24"/>
                <w:szCs w:val="24"/>
                <w:lang w:eastAsia="ru-RU"/>
                <w14:ligatures w14:val="none"/>
              </w:rPr>
              <w:t>)</w:t>
            </w:r>
          </w:p>
          <w:p w14:paraId="06A4D41D" w14:textId="77777777" w:rsidR="00BE63A5" w:rsidRPr="006B5F24" w:rsidRDefault="00BE63A5" w:rsidP="00BE63A5">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за 202</w:t>
            </w:r>
            <w:r w:rsidRPr="006B5F24">
              <w:rPr>
                <w:rFonts w:ascii="Times New Roman" w:eastAsia="Times New Roman" w:hAnsi="Times New Roman" w:cs="Times New Roman"/>
                <w:b/>
                <w:bCs/>
                <w:kern w:val="0"/>
                <w:sz w:val="24"/>
                <w:szCs w:val="24"/>
                <w:lang w:val="kk-KZ" w:eastAsia="ru-RU"/>
                <w14:ligatures w14:val="none"/>
              </w:rPr>
              <w:t>1</w:t>
            </w:r>
            <w:r w:rsidRPr="006B5F24">
              <w:rPr>
                <w:rFonts w:ascii="Times New Roman" w:eastAsia="Times New Roman" w:hAnsi="Times New Roman" w:cs="Times New Roman"/>
                <w:b/>
                <w:bCs/>
                <w:kern w:val="0"/>
                <w:sz w:val="24"/>
                <w:szCs w:val="24"/>
                <w:lang w:eastAsia="ru-RU"/>
                <w14:ligatures w14:val="none"/>
              </w:rPr>
              <w:t>-202</w:t>
            </w:r>
            <w:r w:rsidRPr="006B5F24">
              <w:rPr>
                <w:rFonts w:ascii="Times New Roman" w:eastAsia="Times New Roman" w:hAnsi="Times New Roman" w:cs="Times New Roman"/>
                <w:b/>
                <w:bCs/>
                <w:kern w:val="0"/>
                <w:sz w:val="24"/>
                <w:szCs w:val="24"/>
                <w:lang w:val="kk-KZ" w:eastAsia="ru-RU"/>
                <w14:ligatures w14:val="none"/>
              </w:rPr>
              <w:t>2</w:t>
            </w:r>
            <w:r w:rsidRPr="006B5F24">
              <w:rPr>
                <w:rFonts w:ascii="Times New Roman" w:eastAsia="Times New Roman" w:hAnsi="Times New Roman" w:cs="Times New Roman"/>
                <w:b/>
                <w:bCs/>
                <w:kern w:val="0"/>
                <w:sz w:val="24"/>
                <w:szCs w:val="24"/>
                <w:lang w:eastAsia="ru-RU"/>
                <w14:ligatures w14:val="none"/>
              </w:rPr>
              <w:t xml:space="preserve"> год</w:t>
            </w:r>
          </w:p>
        </w:tc>
        <w:tc>
          <w:tcPr>
            <w:tcW w:w="1885" w:type="dxa"/>
            <w:tcBorders>
              <w:bottom w:val="single" w:sz="4" w:space="0" w:color="auto"/>
            </w:tcBorders>
            <w:shd w:val="clear" w:color="auto" w:fill="auto"/>
          </w:tcPr>
          <w:p w14:paraId="69B87462" w14:textId="13092E26" w:rsidR="00BE63A5" w:rsidRPr="006B5F24" w:rsidRDefault="00920BDE" w:rsidP="00920BDE">
            <w:pPr>
              <w:spacing w:after="0" w:line="240" w:lineRule="auto"/>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Итоги уч.</w:t>
            </w:r>
            <w:r w:rsidR="00BE63A5" w:rsidRPr="006B5F24">
              <w:rPr>
                <w:rFonts w:ascii="Times New Roman" w:eastAsia="Times New Roman" w:hAnsi="Times New Roman" w:cs="Times New Roman"/>
                <w:b/>
                <w:bCs/>
                <w:kern w:val="0"/>
                <w:sz w:val="24"/>
                <w:szCs w:val="24"/>
                <w:lang w:eastAsia="ru-RU"/>
                <w14:ligatures w14:val="none"/>
              </w:rPr>
              <w:t>года</w:t>
            </w:r>
          </w:p>
          <w:p w14:paraId="6455B48F" w14:textId="77777777" w:rsidR="00BE63A5" w:rsidRPr="006B5F24" w:rsidRDefault="00BE63A5" w:rsidP="00BE63A5">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 xml:space="preserve">(% </w:t>
            </w:r>
            <w:r w:rsidRPr="006B5F24">
              <w:rPr>
                <w:rFonts w:ascii="Times New Roman" w:eastAsia="Times New Roman" w:hAnsi="Times New Roman" w:cs="Times New Roman"/>
                <w:b/>
                <w:bCs/>
                <w:i/>
                <w:iCs/>
                <w:kern w:val="0"/>
                <w:sz w:val="24"/>
                <w:szCs w:val="24"/>
                <w:u w:val="single"/>
                <w:lang w:eastAsia="ru-RU"/>
                <w14:ligatures w14:val="none"/>
              </w:rPr>
              <w:t>качества</w:t>
            </w:r>
            <w:r w:rsidRPr="006B5F24">
              <w:rPr>
                <w:rFonts w:ascii="Times New Roman" w:eastAsia="Times New Roman" w:hAnsi="Times New Roman" w:cs="Times New Roman"/>
                <w:b/>
                <w:bCs/>
                <w:kern w:val="0"/>
                <w:sz w:val="24"/>
                <w:szCs w:val="24"/>
                <w:lang w:eastAsia="ru-RU"/>
                <w14:ligatures w14:val="none"/>
              </w:rPr>
              <w:t>)</w:t>
            </w:r>
          </w:p>
          <w:p w14:paraId="3EBAFD07" w14:textId="1DCD56BB" w:rsidR="00BE63A5" w:rsidRPr="006B5F24" w:rsidRDefault="00BE63A5" w:rsidP="00BE63A5">
            <w:pP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за 202</w:t>
            </w:r>
            <w:r w:rsidRPr="006B5F24">
              <w:rPr>
                <w:rFonts w:ascii="Times New Roman" w:eastAsia="Times New Roman" w:hAnsi="Times New Roman" w:cs="Times New Roman"/>
                <w:b/>
                <w:bCs/>
                <w:kern w:val="0"/>
                <w:sz w:val="24"/>
                <w:szCs w:val="24"/>
                <w:lang w:val="kk-KZ" w:eastAsia="ru-RU"/>
                <w14:ligatures w14:val="none"/>
              </w:rPr>
              <w:t>2</w:t>
            </w:r>
            <w:r w:rsidRPr="006B5F24">
              <w:rPr>
                <w:rFonts w:ascii="Times New Roman" w:eastAsia="Times New Roman" w:hAnsi="Times New Roman" w:cs="Times New Roman"/>
                <w:b/>
                <w:bCs/>
                <w:kern w:val="0"/>
                <w:sz w:val="24"/>
                <w:szCs w:val="24"/>
                <w:lang w:eastAsia="ru-RU"/>
                <w14:ligatures w14:val="none"/>
              </w:rPr>
              <w:t>-202</w:t>
            </w:r>
            <w:r w:rsidRPr="006B5F24">
              <w:rPr>
                <w:rFonts w:ascii="Times New Roman" w:eastAsia="Times New Roman" w:hAnsi="Times New Roman" w:cs="Times New Roman"/>
                <w:b/>
                <w:bCs/>
                <w:kern w:val="0"/>
                <w:sz w:val="24"/>
                <w:szCs w:val="24"/>
                <w:lang w:val="kk-KZ" w:eastAsia="ru-RU"/>
                <w14:ligatures w14:val="none"/>
              </w:rPr>
              <w:t>3</w:t>
            </w:r>
            <w:r w:rsidRPr="006B5F24">
              <w:rPr>
                <w:rFonts w:ascii="Times New Roman" w:eastAsia="Times New Roman" w:hAnsi="Times New Roman" w:cs="Times New Roman"/>
                <w:b/>
                <w:bCs/>
                <w:kern w:val="0"/>
                <w:sz w:val="24"/>
                <w:szCs w:val="24"/>
                <w:lang w:eastAsia="ru-RU"/>
                <w14:ligatures w14:val="none"/>
              </w:rPr>
              <w:t xml:space="preserve"> год</w:t>
            </w:r>
          </w:p>
        </w:tc>
      </w:tr>
      <w:tr w:rsidR="00777A35" w:rsidRPr="006B5F24" w14:paraId="2982A347" w14:textId="2689DC92" w:rsidTr="00920BDE">
        <w:trPr>
          <w:trHeight w:val="405"/>
        </w:trPr>
        <w:tc>
          <w:tcPr>
            <w:tcW w:w="1716" w:type="dxa"/>
            <w:shd w:val="clear" w:color="000000" w:fill="FFFFFF"/>
            <w:vAlign w:val="center"/>
            <w:hideMark/>
          </w:tcPr>
          <w:p w14:paraId="0EC9742D" w14:textId="77777777" w:rsidR="00BE63A5" w:rsidRPr="006B5F24" w:rsidRDefault="00BE63A5" w:rsidP="00BE63A5">
            <w:pPr>
              <w:spacing w:after="0" w:line="240" w:lineRule="auto"/>
              <w:jc w:val="center"/>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kern w:val="0"/>
                <w:sz w:val="24"/>
                <w:szCs w:val="24"/>
                <w:lang w:val="kk-KZ" w:eastAsia="ru-RU"/>
                <w14:ligatures w14:val="none"/>
              </w:rPr>
              <w:t>4</w:t>
            </w:r>
            <w:r w:rsidRPr="006B5F24">
              <w:rPr>
                <w:rFonts w:ascii="Times New Roman" w:eastAsia="Times New Roman" w:hAnsi="Times New Roman" w:cs="Times New Roman"/>
                <w:b/>
                <w:kern w:val="0"/>
                <w:sz w:val="24"/>
                <w:szCs w:val="24"/>
                <w:lang w:eastAsia="ru-RU"/>
                <w14:ligatures w14:val="none"/>
              </w:rPr>
              <w:t>д</w:t>
            </w:r>
          </w:p>
        </w:tc>
        <w:tc>
          <w:tcPr>
            <w:tcW w:w="1356" w:type="dxa"/>
            <w:shd w:val="clear" w:color="000000" w:fill="FFFFFF"/>
            <w:vAlign w:val="center"/>
            <w:hideMark/>
          </w:tcPr>
          <w:p w14:paraId="617A92AD"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рус</w:t>
            </w:r>
          </w:p>
        </w:tc>
        <w:tc>
          <w:tcPr>
            <w:tcW w:w="1380" w:type="dxa"/>
            <w:shd w:val="clear" w:color="000000" w:fill="FFFFFF"/>
            <w:vAlign w:val="center"/>
            <w:hideMark/>
          </w:tcPr>
          <w:p w14:paraId="3659D6C2"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29</w:t>
            </w:r>
          </w:p>
        </w:tc>
        <w:tc>
          <w:tcPr>
            <w:tcW w:w="1942" w:type="dxa"/>
            <w:vAlign w:val="center"/>
          </w:tcPr>
          <w:p w14:paraId="5902D834"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88,00</w:t>
            </w:r>
          </w:p>
        </w:tc>
        <w:tc>
          <w:tcPr>
            <w:tcW w:w="1942" w:type="dxa"/>
            <w:shd w:val="clear" w:color="auto" w:fill="auto"/>
            <w:vAlign w:val="center"/>
          </w:tcPr>
          <w:p w14:paraId="5D2D2F76"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90,00</w:t>
            </w:r>
          </w:p>
        </w:tc>
        <w:tc>
          <w:tcPr>
            <w:tcW w:w="1885" w:type="dxa"/>
            <w:tcBorders>
              <w:bottom w:val="single" w:sz="4" w:space="0" w:color="auto"/>
            </w:tcBorders>
            <w:shd w:val="clear" w:color="auto" w:fill="auto"/>
          </w:tcPr>
          <w:p w14:paraId="11DF9D84" w14:textId="250EC37A" w:rsidR="00BE63A5" w:rsidRPr="006B5F24" w:rsidRDefault="00BA694B">
            <w:pP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97</w:t>
            </w:r>
            <w:r w:rsidRPr="006B5F24">
              <w:rPr>
                <w:rFonts w:ascii="Times New Roman" w:eastAsia="Times New Roman" w:hAnsi="Times New Roman" w:cs="Times New Roman"/>
                <w:kern w:val="0"/>
                <w:sz w:val="24"/>
                <w:szCs w:val="24"/>
                <w:lang w:val="kk-KZ" w:eastAsia="ru-RU"/>
                <w14:ligatures w14:val="none"/>
              </w:rPr>
              <w:t>,00</w:t>
            </w:r>
          </w:p>
        </w:tc>
      </w:tr>
      <w:tr w:rsidR="00777A35" w:rsidRPr="006B5F24" w14:paraId="0465E75D" w14:textId="4AAA8793" w:rsidTr="00920BDE">
        <w:trPr>
          <w:trHeight w:val="330"/>
        </w:trPr>
        <w:tc>
          <w:tcPr>
            <w:tcW w:w="1716" w:type="dxa"/>
            <w:shd w:val="clear" w:color="000000" w:fill="FFFFFF"/>
            <w:vAlign w:val="center"/>
            <w:hideMark/>
          </w:tcPr>
          <w:p w14:paraId="13BE935E" w14:textId="77777777" w:rsidR="00BE63A5" w:rsidRPr="006B5F24" w:rsidRDefault="00BE63A5" w:rsidP="00BE63A5">
            <w:pPr>
              <w:spacing w:after="0" w:line="240" w:lineRule="auto"/>
              <w:jc w:val="center"/>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kern w:val="0"/>
                <w:sz w:val="24"/>
                <w:szCs w:val="24"/>
                <w:lang w:val="kk-KZ" w:eastAsia="ru-RU"/>
                <w14:ligatures w14:val="none"/>
              </w:rPr>
              <w:t>4</w:t>
            </w:r>
            <w:r w:rsidRPr="006B5F24">
              <w:rPr>
                <w:rFonts w:ascii="Times New Roman" w:eastAsia="Times New Roman" w:hAnsi="Times New Roman" w:cs="Times New Roman"/>
                <w:b/>
                <w:kern w:val="0"/>
                <w:sz w:val="24"/>
                <w:szCs w:val="24"/>
                <w:lang w:eastAsia="ru-RU"/>
                <w14:ligatures w14:val="none"/>
              </w:rPr>
              <w:t>и</w:t>
            </w:r>
          </w:p>
        </w:tc>
        <w:tc>
          <w:tcPr>
            <w:tcW w:w="1356" w:type="dxa"/>
            <w:shd w:val="clear" w:color="000000" w:fill="FFFFFF"/>
            <w:vAlign w:val="center"/>
            <w:hideMark/>
          </w:tcPr>
          <w:p w14:paraId="112835F3"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рус</w:t>
            </w:r>
          </w:p>
        </w:tc>
        <w:tc>
          <w:tcPr>
            <w:tcW w:w="1380" w:type="dxa"/>
            <w:shd w:val="clear" w:color="000000" w:fill="FFFFFF"/>
            <w:vAlign w:val="center"/>
            <w:hideMark/>
          </w:tcPr>
          <w:p w14:paraId="4EAA529D"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24</w:t>
            </w:r>
          </w:p>
        </w:tc>
        <w:tc>
          <w:tcPr>
            <w:tcW w:w="1942" w:type="dxa"/>
            <w:vAlign w:val="center"/>
          </w:tcPr>
          <w:p w14:paraId="0FFD6D20"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86,00</w:t>
            </w:r>
          </w:p>
        </w:tc>
        <w:tc>
          <w:tcPr>
            <w:tcW w:w="1942" w:type="dxa"/>
            <w:shd w:val="clear" w:color="auto" w:fill="auto"/>
            <w:vAlign w:val="center"/>
          </w:tcPr>
          <w:p w14:paraId="08501C9A"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91,00</w:t>
            </w:r>
          </w:p>
        </w:tc>
        <w:tc>
          <w:tcPr>
            <w:tcW w:w="1885" w:type="dxa"/>
            <w:tcBorders>
              <w:bottom w:val="single" w:sz="4" w:space="0" w:color="auto"/>
            </w:tcBorders>
            <w:shd w:val="clear" w:color="auto" w:fill="auto"/>
          </w:tcPr>
          <w:p w14:paraId="0B1FFC34" w14:textId="426DF603" w:rsidR="00BE63A5" w:rsidRPr="006B5F24" w:rsidRDefault="00BA694B">
            <w:pP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95</w:t>
            </w:r>
            <w:r w:rsidRPr="006B5F24">
              <w:rPr>
                <w:rFonts w:ascii="Times New Roman" w:eastAsia="Times New Roman" w:hAnsi="Times New Roman" w:cs="Times New Roman"/>
                <w:kern w:val="0"/>
                <w:sz w:val="24"/>
                <w:szCs w:val="24"/>
                <w:lang w:val="kk-KZ" w:eastAsia="ru-RU"/>
                <w14:ligatures w14:val="none"/>
              </w:rPr>
              <w:t>,00</w:t>
            </w:r>
          </w:p>
        </w:tc>
      </w:tr>
      <w:tr w:rsidR="00777A35" w:rsidRPr="006B5F24" w14:paraId="7CDC08D8" w14:textId="651B1CA6" w:rsidTr="00920BDE">
        <w:trPr>
          <w:trHeight w:val="300"/>
        </w:trPr>
        <w:tc>
          <w:tcPr>
            <w:tcW w:w="1716" w:type="dxa"/>
            <w:shd w:val="clear" w:color="000000" w:fill="FFFFFF"/>
            <w:vAlign w:val="center"/>
            <w:hideMark/>
          </w:tcPr>
          <w:p w14:paraId="54697CBA" w14:textId="77777777" w:rsidR="00BE63A5" w:rsidRPr="006B5F24" w:rsidRDefault="00BE63A5" w:rsidP="00BE63A5">
            <w:pPr>
              <w:spacing w:after="0" w:line="240" w:lineRule="auto"/>
              <w:jc w:val="center"/>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kern w:val="0"/>
                <w:sz w:val="24"/>
                <w:szCs w:val="24"/>
                <w:lang w:val="kk-KZ" w:eastAsia="ru-RU"/>
                <w14:ligatures w14:val="none"/>
              </w:rPr>
              <w:t>5</w:t>
            </w:r>
            <w:r w:rsidRPr="006B5F24">
              <w:rPr>
                <w:rFonts w:ascii="Times New Roman" w:eastAsia="Times New Roman" w:hAnsi="Times New Roman" w:cs="Times New Roman"/>
                <w:b/>
                <w:kern w:val="0"/>
                <w:sz w:val="24"/>
                <w:szCs w:val="24"/>
                <w:lang w:eastAsia="ru-RU"/>
                <w14:ligatures w14:val="none"/>
              </w:rPr>
              <w:t>в</w:t>
            </w:r>
          </w:p>
        </w:tc>
        <w:tc>
          <w:tcPr>
            <w:tcW w:w="1356" w:type="dxa"/>
            <w:shd w:val="clear" w:color="000000" w:fill="FFFFFF"/>
            <w:vAlign w:val="center"/>
            <w:hideMark/>
          </w:tcPr>
          <w:p w14:paraId="6DE2D045"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рус</w:t>
            </w:r>
          </w:p>
        </w:tc>
        <w:tc>
          <w:tcPr>
            <w:tcW w:w="1380" w:type="dxa"/>
            <w:shd w:val="clear" w:color="000000" w:fill="FFFFFF"/>
            <w:vAlign w:val="center"/>
            <w:hideMark/>
          </w:tcPr>
          <w:p w14:paraId="315CEC11"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27</w:t>
            </w:r>
          </w:p>
        </w:tc>
        <w:tc>
          <w:tcPr>
            <w:tcW w:w="1942" w:type="dxa"/>
            <w:vAlign w:val="center"/>
          </w:tcPr>
          <w:p w14:paraId="259C6BED"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96,00</w:t>
            </w:r>
          </w:p>
        </w:tc>
        <w:tc>
          <w:tcPr>
            <w:tcW w:w="1942" w:type="dxa"/>
            <w:shd w:val="clear" w:color="auto" w:fill="auto"/>
            <w:vAlign w:val="center"/>
          </w:tcPr>
          <w:p w14:paraId="7CE51ED0"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93,00</w:t>
            </w:r>
          </w:p>
        </w:tc>
        <w:tc>
          <w:tcPr>
            <w:tcW w:w="1885" w:type="dxa"/>
            <w:tcBorders>
              <w:bottom w:val="single" w:sz="4" w:space="0" w:color="auto"/>
            </w:tcBorders>
            <w:shd w:val="clear" w:color="auto" w:fill="auto"/>
          </w:tcPr>
          <w:p w14:paraId="5C26EA43" w14:textId="0F83B100" w:rsidR="00BE63A5" w:rsidRPr="006B5F24" w:rsidRDefault="00BA694B">
            <w:pP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95</w:t>
            </w:r>
            <w:r w:rsidRPr="006B5F24">
              <w:rPr>
                <w:rFonts w:ascii="Times New Roman" w:eastAsia="Times New Roman" w:hAnsi="Times New Roman" w:cs="Times New Roman"/>
                <w:kern w:val="0"/>
                <w:sz w:val="24"/>
                <w:szCs w:val="24"/>
                <w:lang w:val="kk-KZ" w:eastAsia="ru-RU"/>
                <w14:ligatures w14:val="none"/>
              </w:rPr>
              <w:t>,00</w:t>
            </w:r>
          </w:p>
        </w:tc>
      </w:tr>
      <w:tr w:rsidR="00777A35" w:rsidRPr="006B5F24" w14:paraId="2D50ABA0" w14:textId="5BF60400" w:rsidTr="00920BDE">
        <w:trPr>
          <w:trHeight w:val="300"/>
        </w:trPr>
        <w:tc>
          <w:tcPr>
            <w:tcW w:w="1716" w:type="dxa"/>
            <w:shd w:val="clear" w:color="000000" w:fill="FFFFFF"/>
            <w:vAlign w:val="center"/>
            <w:hideMark/>
          </w:tcPr>
          <w:p w14:paraId="204C4D44" w14:textId="77777777" w:rsidR="00BE63A5" w:rsidRPr="006B5F24" w:rsidRDefault="00BE63A5" w:rsidP="00BE63A5">
            <w:pPr>
              <w:spacing w:after="0" w:line="240" w:lineRule="auto"/>
              <w:jc w:val="center"/>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kern w:val="0"/>
                <w:sz w:val="24"/>
                <w:szCs w:val="24"/>
                <w:lang w:val="kk-KZ" w:eastAsia="ru-RU"/>
                <w14:ligatures w14:val="none"/>
              </w:rPr>
              <w:t>6</w:t>
            </w:r>
            <w:r w:rsidRPr="006B5F24">
              <w:rPr>
                <w:rFonts w:ascii="Times New Roman" w:eastAsia="Times New Roman" w:hAnsi="Times New Roman" w:cs="Times New Roman"/>
                <w:b/>
                <w:kern w:val="0"/>
                <w:sz w:val="24"/>
                <w:szCs w:val="24"/>
                <w:lang w:eastAsia="ru-RU"/>
                <w14:ligatures w14:val="none"/>
              </w:rPr>
              <w:t>д</w:t>
            </w:r>
          </w:p>
        </w:tc>
        <w:tc>
          <w:tcPr>
            <w:tcW w:w="1356" w:type="dxa"/>
            <w:shd w:val="clear" w:color="000000" w:fill="FFFFFF"/>
            <w:vAlign w:val="center"/>
            <w:hideMark/>
          </w:tcPr>
          <w:p w14:paraId="2A3CFADA"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рус</w:t>
            </w:r>
          </w:p>
        </w:tc>
        <w:tc>
          <w:tcPr>
            <w:tcW w:w="1380" w:type="dxa"/>
            <w:shd w:val="clear" w:color="000000" w:fill="FFFFFF"/>
            <w:vAlign w:val="center"/>
            <w:hideMark/>
          </w:tcPr>
          <w:p w14:paraId="00704C2D"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26</w:t>
            </w:r>
          </w:p>
        </w:tc>
        <w:tc>
          <w:tcPr>
            <w:tcW w:w="1942" w:type="dxa"/>
            <w:vAlign w:val="center"/>
          </w:tcPr>
          <w:p w14:paraId="451F8DCC"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82,00</w:t>
            </w:r>
          </w:p>
        </w:tc>
        <w:tc>
          <w:tcPr>
            <w:tcW w:w="1942" w:type="dxa"/>
            <w:shd w:val="clear" w:color="auto" w:fill="auto"/>
            <w:vAlign w:val="center"/>
          </w:tcPr>
          <w:p w14:paraId="668F94E9"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82,00</w:t>
            </w:r>
          </w:p>
        </w:tc>
        <w:tc>
          <w:tcPr>
            <w:tcW w:w="1885" w:type="dxa"/>
            <w:tcBorders>
              <w:bottom w:val="single" w:sz="4" w:space="0" w:color="auto"/>
            </w:tcBorders>
            <w:shd w:val="clear" w:color="auto" w:fill="auto"/>
          </w:tcPr>
          <w:p w14:paraId="080450EA" w14:textId="4A2A13A8" w:rsidR="00BE63A5" w:rsidRPr="006B5F24" w:rsidRDefault="00BA694B">
            <w:pP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92</w:t>
            </w:r>
            <w:r w:rsidRPr="006B5F24">
              <w:rPr>
                <w:rFonts w:ascii="Times New Roman" w:eastAsia="Times New Roman" w:hAnsi="Times New Roman" w:cs="Times New Roman"/>
                <w:kern w:val="0"/>
                <w:sz w:val="24"/>
                <w:szCs w:val="24"/>
                <w:lang w:val="kk-KZ" w:eastAsia="ru-RU"/>
                <w14:ligatures w14:val="none"/>
              </w:rPr>
              <w:t>,00</w:t>
            </w:r>
          </w:p>
        </w:tc>
      </w:tr>
      <w:tr w:rsidR="00777A35" w:rsidRPr="006B5F24" w14:paraId="09617084" w14:textId="28A0DD7A" w:rsidTr="00920BDE">
        <w:trPr>
          <w:trHeight w:val="300"/>
        </w:trPr>
        <w:tc>
          <w:tcPr>
            <w:tcW w:w="1716" w:type="dxa"/>
            <w:shd w:val="clear" w:color="000000" w:fill="FFFFFF"/>
            <w:vAlign w:val="center"/>
            <w:hideMark/>
          </w:tcPr>
          <w:p w14:paraId="0AD4F212" w14:textId="77777777" w:rsidR="00BE63A5" w:rsidRPr="006B5F24" w:rsidRDefault="00BE63A5" w:rsidP="00BE63A5">
            <w:pPr>
              <w:spacing w:after="0" w:line="240" w:lineRule="auto"/>
              <w:jc w:val="center"/>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kern w:val="0"/>
                <w:sz w:val="24"/>
                <w:szCs w:val="24"/>
                <w:lang w:val="kk-KZ" w:eastAsia="ru-RU"/>
                <w14:ligatures w14:val="none"/>
              </w:rPr>
              <w:t>7</w:t>
            </w:r>
            <w:r w:rsidRPr="006B5F24">
              <w:rPr>
                <w:rFonts w:ascii="Times New Roman" w:eastAsia="Times New Roman" w:hAnsi="Times New Roman" w:cs="Times New Roman"/>
                <w:b/>
                <w:kern w:val="0"/>
                <w:sz w:val="24"/>
                <w:szCs w:val="24"/>
                <w:lang w:eastAsia="ru-RU"/>
                <w14:ligatures w14:val="none"/>
              </w:rPr>
              <w:t>а</w:t>
            </w:r>
          </w:p>
        </w:tc>
        <w:tc>
          <w:tcPr>
            <w:tcW w:w="1356" w:type="dxa"/>
            <w:shd w:val="clear" w:color="000000" w:fill="FFFFFF"/>
            <w:vAlign w:val="center"/>
            <w:hideMark/>
          </w:tcPr>
          <w:p w14:paraId="265740F5"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рус</w:t>
            </w:r>
          </w:p>
        </w:tc>
        <w:tc>
          <w:tcPr>
            <w:tcW w:w="1380" w:type="dxa"/>
            <w:shd w:val="clear" w:color="000000" w:fill="FFFFFF"/>
            <w:vAlign w:val="center"/>
            <w:hideMark/>
          </w:tcPr>
          <w:p w14:paraId="7C63B51E"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28</w:t>
            </w:r>
          </w:p>
        </w:tc>
        <w:tc>
          <w:tcPr>
            <w:tcW w:w="1942" w:type="dxa"/>
            <w:vAlign w:val="center"/>
          </w:tcPr>
          <w:p w14:paraId="58C5F2EC"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83,00</w:t>
            </w:r>
          </w:p>
        </w:tc>
        <w:tc>
          <w:tcPr>
            <w:tcW w:w="1942" w:type="dxa"/>
            <w:shd w:val="clear" w:color="auto" w:fill="auto"/>
            <w:vAlign w:val="center"/>
          </w:tcPr>
          <w:p w14:paraId="3D0524CC"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83,00</w:t>
            </w:r>
          </w:p>
        </w:tc>
        <w:tc>
          <w:tcPr>
            <w:tcW w:w="1885" w:type="dxa"/>
            <w:tcBorders>
              <w:bottom w:val="single" w:sz="4" w:space="0" w:color="auto"/>
            </w:tcBorders>
            <w:shd w:val="clear" w:color="auto" w:fill="auto"/>
          </w:tcPr>
          <w:p w14:paraId="3E5D5B33" w14:textId="4B40F8E2" w:rsidR="00BE63A5" w:rsidRPr="006B5F24" w:rsidRDefault="00BA694B">
            <w:pP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91</w:t>
            </w:r>
            <w:r w:rsidRPr="006B5F24">
              <w:rPr>
                <w:rFonts w:ascii="Times New Roman" w:eastAsia="Times New Roman" w:hAnsi="Times New Roman" w:cs="Times New Roman"/>
                <w:kern w:val="0"/>
                <w:sz w:val="24"/>
                <w:szCs w:val="24"/>
                <w:lang w:val="kk-KZ" w:eastAsia="ru-RU"/>
                <w14:ligatures w14:val="none"/>
              </w:rPr>
              <w:t>,00</w:t>
            </w:r>
          </w:p>
        </w:tc>
      </w:tr>
      <w:tr w:rsidR="00777A35" w:rsidRPr="006B5F24" w14:paraId="39F23A7F" w14:textId="1E80911D" w:rsidTr="00920BDE">
        <w:trPr>
          <w:trHeight w:val="300"/>
        </w:trPr>
        <w:tc>
          <w:tcPr>
            <w:tcW w:w="1716" w:type="dxa"/>
            <w:shd w:val="clear" w:color="000000" w:fill="FFFFFF"/>
            <w:vAlign w:val="center"/>
            <w:hideMark/>
          </w:tcPr>
          <w:p w14:paraId="7A263996" w14:textId="77777777" w:rsidR="00BE63A5" w:rsidRPr="006B5F24" w:rsidRDefault="00BE63A5" w:rsidP="00BE63A5">
            <w:pPr>
              <w:spacing w:after="0" w:line="240" w:lineRule="auto"/>
              <w:jc w:val="center"/>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kern w:val="0"/>
                <w:sz w:val="24"/>
                <w:szCs w:val="24"/>
                <w:lang w:val="kk-KZ" w:eastAsia="ru-RU"/>
                <w14:ligatures w14:val="none"/>
              </w:rPr>
              <w:t>8</w:t>
            </w:r>
            <w:r w:rsidRPr="006B5F24">
              <w:rPr>
                <w:rFonts w:ascii="Times New Roman" w:eastAsia="Times New Roman" w:hAnsi="Times New Roman" w:cs="Times New Roman"/>
                <w:b/>
                <w:kern w:val="0"/>
                <w:sz w:val="24"/>
                <w:szCs w:val="24"/>
                <w:lang w:eastAsia="ru-RU"/>
                <w14:ligatures w14:val="none"/>
              </w:rPr>
              <w:t>в</w:t>
            </w:r>
          </w:p>
        </w:tc>
        <w:tc>
          <w:tcPr>
            <w:tcW w:w="1356" w:type="dxa"/>
            <w:shd w:val="clear" w:color="000000" w:fill="FFFFFF"/>
            <w:vAlign w:val="center"/>
            <w:hideMark/>
          </w:tcPr>
          <w:p w14:paraId="277C3431"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рус</w:t>
            </w:r>
          </w:p>
        </w:tc>
        <w:tc>
          <w:tcPr>
            <w:tcW w:w="1380" w:type="dxa"/>
            <w:shd w:val="clear" w:color="000000" w:fill="FFFFFF"/>
            <w:vAlign w:val="center"/>
            <w:hideMark/>
          </w:tcPr>
          <w:p w14:paraId="62EB09A6"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24</w:t>
            </w:r>
          </w:p>
        </w:tc>
        <w:tc>
          <w:tcPr>
            <w:tcW w:w="1942" w:type="dxa"/>
            <w:vAlign w:val="center"/>
          </w:tcPr>
          <w:p w14:paraId="7CBC7021"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7</w:t>
            </w:r>
            <w:r w:rsidRPr="006B5F24">
              <w:rPr>
                <w:rFonts w:ascii="Times New Roman" w:eastAsia="Times New Roman" w:hAnsi="Times New Roman" w:cs="Times New Roman"/>
                <w:kern w:val="0"/>
                <w:sz w:val="24"/>
                <w:szCs w:val="24"/>
                <w:lang w:val="kk-KZ" w:eastAsia="ru-RU"/>
                <w14:ligatures w14:val="none"/>
              </w:rPr>
              <w:t>7</w:t>
            </w:r>
            <w:r w:rsidRPr="006B5F24">
              <w:rPr>
                <w:rFonts w:ascii="Times New Roman" w:eastAsia="Times New Roman" w:hAnsi="Times New Roman" w:cs="Times New Roman"/>
                <w:kern w:val="0"/>
                <w:sz w:val="24"/>
                <w:szCs w:val="24"/>
                <w:lang w:eastAsia="ru-RU"/>
                <w14:ligatures w14:val="none"/>
              </w:rPr>
              <w:t>,00</w:t>
            </w:r>
          </w:p>
        </w:tc>
        <w:tc>
          <w:tcPr>
            <w:tcW w:w="1942" w:type="dxa"/>
            <w:shd w:val="clear" w:color="auto" w:fill="auto"/>
            <w:vAlign w:val="center"/>
          </w:tcPr>
          <w:p w14:paraId="6426A76F"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7</w:t>
            </w:r>
            <w:r w:rsidRPr="006B5F24">
              <w:rPr>
                <w:rFonts w:ascii="Times New Roman" w:eastAsia="Times New Roman" w:hAnsi="Times New Roman" w:cs="Times New Roman"/>
                <w:kern w:val="0"/>
                <w:sz w:val="24"/>
                <w:szCs w:val="24"/>
                <w:lang w:val="kk-KZ" w:eastAsia="ru-RU"/>
                <w14:ligatures w14:val="none"/>
              </w:rPr>
              <w:t>7</w:t>
            </w:r>
            <w:r w:rsidRPr="006B5F24">
              <w:rPr>
                <w:rFonts w:ascii="Times New Roman" w:eastAsia="Times New Roman" w:hAnsi="Times New Roman" w:cs="Times New Roman"/>
                <w:kern w:val="0"/>
                <w:sz w:val="24"/>
                <w:szCs w:val="24"/>
                <w:lang w:eastAsia="ru-RU"/>
                <w14:ligatures w14:val="none"/>
              </w:rPr>
              <w:t>,00</w:t>
            </w:r>
          </w:p>
        </w:tc>
        <w:tc>
          <w:tcPr>
            <w:tcW w:w="1885" w:type="dxa"/>
            <w:tcBorders>
              <w:bottom w:val="single" w:sz="4" w:space="0" w:color="auto"/>
            </w:tcBorders>
            <w:shd w:val="clear" w:color="auto" w:fill="auto"/>
          </w:tcPr>
          <w:p w14:paraId="454BDA5B" w14:textId="1698E2AD" w:rsidR="00BE63A5" w:rsidRPr="006B5F24" w:rsidRDefault="00BA694B">
            <w:pP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91</w:t>
            </w:r>
            <w:r w:rsidRPr="006B5F24">
              <w:rPr>
                <w:rFonts w:ascii="Times New Roman" w:eastAsia="Times New Roman" w:hAnsi="Times New Roman" w:cs="Times New Roman"/>
                <w:kern w:val="0"/>
                <w:sz w:val="24"/>
                <w:szCs w:val="24"/>
                <w:lang w:val="kk-KZ" w:eastAsia="ru-RU"/>
                <w14:ligatures w14:val="none"/>
              </w:rPr>
              <w:t>,00</w:t>
            </w:r>
          </w:p>
        </w:tc>
      </w:tr>
      <w:tr w:rsidR="00777A35" w:rsidRPr="006B5F24" w14:paraId="49AFA003" w14:textId="0A04A037" w:rsidTr="00920BDE">
        <w:trPr>
          <w:trHeight w:val="300"/>
        </w:trPr>
        <w:tc>
          <w:tcPr>
            <w:tcW w:w="1716" w:type="dxa"/>
            <w:shd w:val="clear" w:color="000000" w:fill="FFFFFF"/>
            <w:vAlign w:val="center"/>
            <w:hideMark/>
          </w:tcPr>
          <w:p w14:paraId="1CBAE691" w14:textId="77777777" w:rsidR="00BE63A5" w:rsidRPr="006B5F24" w:rsidRDefault="00BE63A5" w:rsidP="00BE63A5">
            <w:pPr>
              <w:spacing w:after="0" w:line="240" w:lineRule="auto"/>
              <w:jc w:val="center"/>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kern w:val="0"/>
                <w:sz w:val="24"/>
                <w:szCs w:val="24"/>
                <w:lang w:val="kk-KZ" w:eastAsia="ru-RU"/>
                <w14:ligatures w14:val="none"/>
              </w:rPr>
              <w:t>9</w:t>
            </w:r>
            <w:r w:rsidRPr="006B5F24">
              <w:rPr>
                <w:rFonts w:ascii="Times New Roman" w:eastAsia="Times New Roman" w:hAnsi="Times New Roman" w:cs="Times New Roman"/>
                <w:b/>
                <w:kern w:val="0"/>
                <w:sz w:val="24"/>
                <w:szCs w:val="24"/>
                <w:lang w:eastAsia="ru-RU"/>
                <w14:ligatures w14:val="none"/>
              </w:rPr>
              <w:t>в</w:t>
            </w:r>
          </w:p>
        </w:tc>
        <w:tc>
          <w:tcPr>
            <w:tcW w:w="1356" w:type="dxa"/>
            <w:shd w:val="clear" w:color="000000" w:fill="FFFFFF"/>
            <w:vAlign w:val="center"/>
            <w:hideMark/>
          </w:tcPr>
          <w:p w14:paraId="492C06A4"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рус</w:t>
            </w:r>
          </w:p>
        </w:tc>
        <w:tc>
          <w:tcPr>
            <w:tcW w:w="1380" w:type="dxa"/>
            <w:shd w:val="clear" w:color="000000" w:fill="FFFFFF"/>
            <w:vAlign w:val="center"/>
            <w:hideMark/>
          </w:tcPr>
          <w:p w14:paraId="3907A3BC"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22</w:t>
            </w:r>
          </w:p>
        </w:tc>
        <w:tc>
          <w:tcPr>
            <w:tcW w:w="1942" w:type="dxa"/>
            <w:vAlign w:val="center"/>
          </w:tcPr>
          <w:p w14:paraId="16E87CC1"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7</w:t>
            </w:r>
            <w:r w:rsidRPr="006B5F24">
              <w:rPr>
                <w:rFonts w:ascii="Times New Roman" w:eastAsia="Times New Roman" w:hAnsi="Times New Roman" w:cs="Times New Roman"/>
                <w:kern w:val="0"/>
                <w:sz w:val="24"/>
                <w:szCs w:val="24"/>
                <w:lang w:val="kk-KZ" w:eastAsia="ru-RU"/>
                <w14:ligatures w14:val="none"/>
              </w:rPr>
              <w:t>1</w:t>
            </w:r>
            <w:r w:rsidRPr="006B5F24">
              <w:rPr>
                <w:rFonts w:ascii="Times New Roman" w:eastAsia="Times New Roman" w:hAnsi="Times New Roman" w:cs="Times New Roman"/>
                <w:kern w:val="0"/>
                <w:sz w:val="24"/>
                <w:szCs w:val="24"/>
                <w:lang w:eastAsia="ru-RU"/>
                <w14:ligatures w14:val="none"/>
              </w:rPr>
              <w:t>,00</w:t>
            </w:r>
          </w:p>
        </w:tc>
        <w:tc>
          <w:tcPr>
            <w:tcW w:w="1942" w:type="dxa"/>
            <w:shd w:val="clear" w:color="auto" w:fill="auto"/>
            <w:vAlign w:val="center"/>
          </w:tcPr>
          <w:p w14:paraId="7006A332" w14:textId="77777777" w:rsidR="00BE63A5" w:rsidRPr="006B5F24" w:rsidRDefault="00BE63A5" w:rsidP="00BE63A5">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7</w:t>
            </w:r>
            <w:r w:rsidRPr="006B5F24">
              <w:rPr>
                <w:rFonts w:ascii="Times New Roman" w:eastAsia="Times New Roman" w:hAnsi="Times New Roman" w:cs="Times New Roman"/>
                <w:kern w:val="0"/>
                <w:sz w:val="24"/>
                <w:szCs w:val="24"/>
                <w:lang w:val="kk-KZ" w:eastAsia="ru-RU"/>
                <w14:ligatures w14:val="none"/>
              </w:rPr>
              <w:t>0</w:t>
            </w:r>
            <w:r w:rsidRPr="006B5F24">
              <w:rPr>
                <w:rFonts w:ascii="Times New Roman" w:eastAsia="Times New Roman" w:hAnsi="Times New Roman" w:cs="Times New Roman"/>
                <w:kern w:val="0"/>
                <w:sz w:val="24"/>
                <w:szCs w:val="24"/>
                <w:lang w:eastAsia="ru-RU"/>
                <w14:ligatures w14:val="none"/>
              </w:rPr>
              <w:t>,00</w:t>
            </w:r>
          </w:p>
        </w:tc>
        <w:tc>
          <w:tcPr>
            <w:tcW w:w="1885" w:type="dxa"/>
            <w:tcBorders>
              <w:bottom w:val="single" w:sz="4" w:space="0" w:color="auto"/>
            </w:tcBorders>
            <w:shd w:val="clear" w:color="auto" w:fill="auto"/>
          </w:tcPr>
          <w:p w14:paraId="6E831892" w14:textId="023CC1E5" w:rsidR="00BE63A5" w:rsidRPr="006B5F24" w:rsidRDefault="00BA694B">
            <w:pP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81</w:t>
            </w:r>
            <w:r w:rsidRPr="006B5F24">
              <w:rPr>
                <w:rFonts w:ascii="Times New Roman" w:eastAsia="Times New Roman" w:hAnsi="Times New Roman" w:cs="Times New Roman"/>
                <w:kern w:val="0"/>
                <w:sz w:val="24"/>
                <w:szCs w:val="24"/>
                <w:lang w:val="kk-KZ" w:eastAsia="ru-RU"/>
                <w14:ligatures w14:val="none"/>
              </w:rPr>
              <w:t>,00</w:t>
            </w:r>
          </w:p>
        </w:tc>
      </w:tr>
    </w:tbl>
    <w:p w14:paraId="3BCD714C" w14:textId="77777777" w:rsidR="00A2581C" w:rsidRPr="006B5F24" w:rsidRDefault="00A2581C" w:rsidP="00AC71BE">
      <w:pPr>
        <w:autoSpaceDE w:val="0"/>
        <w:autoSpaceDN w:val="0"/>
        <w:adjustRightInd w:val="0"/>
        <w:spacing w:after="0" w:line="240" w:lineRule="auto"/>
        <w:jc w:val="both"/>
        <w:rPr>
          <w:rFonts w:ascii="Times New Roman" w:eastAsia="Calibri" w:hAnsi="Times New Roman" w:cs="Times New Roman"/>
          <w:bCs/>
          <w:iCs/>
          <w:kern w:val="0"/>
          <w:sz w:val="24"/>
          <w:szCs w:val="24"/>
          <w:lang w:val="kk-KZ"/>
          <w14:ligatures w14:val="none"/>
        </w:rPr>
      </w:pPr>
    </w:p>
    <w:p w14:paraId="17E854F0" w14:textId="77777777" w:rsidR="00BA6A42" w:rsidRPr="006B5F24" w:rsidRDefault="00BA6A42" w:rsidP="00BA6A42">
      <w:pPr>
        <w:spacing w:after="0" w:line="240" w:lineRule="auto"/>
        <w:ind w:firstLine="567"/>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В сравнении с предыдущим ученым годом наблюдается положительная динамика качества знаний учащихся:</w:t>
      </w:r>
    </w:p>
    <w:p w14:paraId="470F3ED9" w14:textId="77777777" w:rsidR="00BA6A42" w:rsidRPr="006B5F24" w:rsidRDefault="00BA6A42" w:rsidP="00B15D5B">
      <w:pPr>
        <w:numPr>
          <w:ilvl w:val="0"/>
          <w:numId w:val="25"/>
        </w:numPr>
        <w:tabs>
          <w:tab w:val="left" w:pos="851"/>
        </w:tabs>
        <w:spacing w:after="0" w:line="240" w:lineRule="auto"/>
        <w:ind w:firstLine="567"/>
        <w:contextualSpacing/>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в 4д классе увеличение на 2%,</w:t>
      </w:r>
    </w:p>
    <w:p w14:paraId="2EEAE57F" w14:textId="77777777" w:rsidR="00BA6A42" w:rsidRPr="006B5F24" w:rsidRDefault="00BA6A42" w:rsidP="00B15D5B">
      <w:pPr>
        <w:numPr>
          <w:ilvl w:val="0"/>
          <w:numId w:val="25"/>
        </w:numPr>
        <w:tabs>
          <w:tab w:val="left" w:pos="851"/>
        </w:tabs>
        <w:spacing w:after="0" w:line="240" w:lineRule="auto"/>
        <w:ind w:firstLine="567"/>
        <w:contextualSpacing/>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в 4и классе увеличение на 5%,</w:t>
      </w:r>
    </w:p>
    <w:p w14:paraId="04730ABD" w14:textId="77777777" w:rsidR="00BA6A42" w:rsidRPr="006B5F24" w:rsidRDefault="00BA6A42" w:rsidP="00BA6A42">
      <w:pPr>
        <w:spacing w:after="0" w:line="240" w:lineRule="auto"/>
        <w:ind w:firstLine="567"/>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В среднем качество знаний в гимназических классах составляет 84%.</w:t>
      </w:r>
    </w:p>
    <w:p w14:paraId="4C6FA0B8" w14:textId="77777777" w:rsidR="00BA6A42" w:rsidRPr="006B5F24" w:rsidRDefault="00BA6A42" w:rsidP="00BA6A42">
      <w:pPr>
        <w:spacing w:after="0" w:line="240" w:lineRule="auto"/>
        <w:ind w:firstLine="567"/>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Вместе с тем, необходимо обратить внимание на классы, где качество знаний в сравнении за 3 года на постоянном уровне.</w:t>
      </w:r>
    </w:p>
    <w:p w14:paraId="71758530" w14:textId="77777777" w:rsidR="00BA6A42" w:rsidRPr="006B5F24" w:rsidRDefault="00BA6A42" w:rsidP="00BA6A42">
      <w:pPr>
        <w:spacing w:after="0" w:line="240" w:lineRule="auto"/>
        <w:ind w:firstLine="567"/>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В 2022-2023 учебном году учащиеся гимназических классов приняли участие в различных конкурсах, соревнованиях, олимпиадах.</w:t>
      </w:r>
    </w:p>
    <w:p w14:paraId="4483742E" w14:textId="77777777" w:rsidR="00BA6A42" w:rsidRPr="006B5F24" w:rsidRDefault="00BA6A42" w:rsidP="00BA6A42">
      <w:pPr>
        <w:spacing w:after="0" w:line="240" w:lineRule="auto"/>
        <w:ind w:firstLine="567"/>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 xml:space="preserve">Всего призеров - 168, на уровне города – 60 призовых места, на уровне области – 56, на уровне республики – 38, на международном уровне – 14. </w:t>
      </w:r>
    </w:p>
    <w:p w14:paraId="015FF93B" w14:textId="651A412B" w:rsidR="00D45723" w:rsidRPr="006B5F24" w:rsidRDefault="00CE6FCE" w:rsidP="00060DB2">
      <w:pPr>
        <w:autoSpaceDE w:val="0"/>
        <w:autoSpaceDN w:val="0"/>
        <w:adjustRightInd w:val="0"/>
        <w:spacing w:after="0" w:line="240" w:lineRule="auto"/>
        <w:rPr>
          <w:rFonts w:ascii="Times New Roman" w:eastAsia="Calibri" w:hAnsi="Times New Roman" w:cs="Times New Roman"/>
          <w:bCs/>
          <w:iCs/>
          <w:kern w:val="0"/>
          <w:sz w:val="24"/>
          <w:szCs w:val="24"/>
          <w:lang w:val="kk-KZ"/>
          <w14:ligatures w14:val="none"/>
        </w:rPr>
      </w:pPr>
      <w:r w:rsidRPr="006B5F24">
        <w:rPr>
          <w:rFonts w:ascii="Times New Roman" w:eastAsia="Calibri" w:hAnsi="Times New Roman" w:cs="Times New Roman"/>
          <w:bCs/>
          <w:iCs/>
          <w:kern w:val="0"/>
          <w:sz w:val="24"/>
          <w:szCs w:val="24"/>
          <w:lang w:val="kk-KZ"/>
          <w14:ligatures w14:val="none"/>
        </w:rPr>
        <w:t xml:space="preserve">Повышение </w:t>
      </w:r>
      <w:r w:rsidR="00D45723" w:rsidRPr="006B5F24">
        <w:rPr>
          <w:rFonts w:ascii="Times New Roman" w:eastAsia="Calibri" w:hAnsi="Times New Roman" w:cs="Times New Roman"/>
          <w:bCs/>
          <w:iCs/>
          <w:kern w:val="0"/>
          <w:sz w:val="24"/>
          <w:szCs w:val="24"/>
          <w:lang w:val="kk-KZ"/>
          <w14:ligatures w14:val="none"/>
        </w:rPr>
        <w:t xml:space="preserve"> качества зананий в гимназических классах </w:t>
      </w:r>
      <w:r w:rsidR="003A7B55" w:rsidRPr="006B5F24">
        <w:rPr>
          <w:rFonts w:ascii="Times New Roman" w:eastAsia="Calibri" w:hAnsi="Times New Roman" w:cs="Times New Roman"/>
          <w:bCs/>
          <w:iCs/>
          <w:kern w:val="0"/>
          <w:sz w:val="24"/>
          <w:szCs w:val="24"/>
          <w:lang w:val="kk-KZ"/>
          <w14:ligatures w14:val="none"/>
        </w:rPr>
        <w:t>подтверждают данные таблицы</w:t>
      </w:r>
      <w:r w:rsidR="0058673E" w:rsidRPr="006B5F24">
        <w:rPr>
          <w:rFonts w:ascii="Times New Roman" w:eastAsia="Calibri" w:hAnsi="Times New Roman" w:cs="Times New Roman"/>
          <w:bCs/>
          <w:iCs/>
          <w:kern w:val="0"/>
          <w:sz w:val="24"/>
          <w:szCs w:val="24"/>
          <w:lang w:val="kk-KZ"/>
          <w14:ligatures w14:val="none"/>
        </w:rPr>
        <w:t>,</w:t>
      </w:r>
      <w:r w:rsidR="0058673E" w:rsidRPr="006B5F24">
        <w:rPr>
          <w:rFonts w:ascii="Times New Roman" w:eastAsia="Calibri" w:hAnsi="Times New Roman" w:cs="Times New Roman"/>
          <w:bCs/>
          <w:iCs/>
          <w:kern w:val="0"/>
          <w:sz w:val="24"/>
          <w:szCs w:val="24"/>
          <w14:ligatures w14:val="none"/>
        </w:rPr>
        <w:t xml:space="preserve"> что свидетельствует о</w:t>
      </w:r>
      <w:r w:rsidR="0058673E" w:rsidRPr="006B5F24">
        <w:rPr>
          <w:rFonts w:ascii="Times New Roman" w:eastAsia="Calibri" w:hAnsi="Times New Roman" w:cs="Times New Roman"/>
          <w:bCs/>
          <w:iCs/>
          <w:kern w:val="0"/>
          <w:sz w:val="24"/>
          <w:szCs w:val="24"/>
          <w:lang w:val="kk-KZ"/>
          <w14:ligatures w14:val="none"/>
        </w:rPr>
        <w:t xml:space="preserve"> внимательности и активны, проявляют большой интерес к учебе,у них высокая мотивация к обучению.</w:t>
      </w:r>
    </w:p>
    <w:bookmarkEnd w:id="3"/>
    <w:p w14:paraId="31BDB4FE" w14:textId="52580BCA" w:rsidR="003C5501" w:rsidRPr="006B5F24" w:rsidRDefault="003C5501" w:rsidP="003C5501">
      <w:pPr>
        <w:spacing w:after="0" w:line="240" w:lineRule="auto"/>
        <w:ind w:firstLine="567"/>
        <w:jc w:val="both"/>
        <w:rPr>
          <w:rFonts w:ascii="Times New Roman" w:eastAsia="Calibri" w:hAnsi="Times New Roman" w:cs="Times New Roman"/>
          <w:b/>
          <w:bCs/>
          <w:i/>
          <w:iCs/>
          <w:kern w:val="0"/>
          <w:sz w:val="24"/>
          <w:szCs w:val="24"/>
          <w14:ligatures w14:val="none"/>
        </w:rPr>
      </w:pPr>
      <w:r w:rsidRPr="006B5F24">
        <w:rPr>
          <w:rFonts w:ascii="Times New Roman" w:eastAsia="Calibri" w:hAnsi="Times New Roman" w:cs="Times New Roman"/>
          <w:b/>
          <w:bCs/>
          <w:i/>
          <w:iCs/>
          <w:kern w:val="0"/>
          <w:sz w:val="24"/>
          <w:szCs w:val="24"/>
          <w14:ligatures w14:val="none"/>
        </w:rPr>
        <w:t xml:space="preserve">Вывод: наблюдается увеличение количества класс – комплектов и общее количество учеников гимназических классов, повышение </w:t>
      </w:r>
      <w:r w:rsidRPr="006B5F24">
        <w:rPr>
          <w:rFonts w:ascii="Times New Roman" w:eastAsia="Calibri" w:hAnsi="Times New Roman" w:cs="Times New Roman"/>
          <w:b/>
          <w:bCs/>
          <w:i/>
          <w:iCs/>
          <w:kern w:val="0"/>
          <w:sz w:val="24"/>
          <w:szCs w:val="24"/>
          <w:lang w:val="kk-KZ"/>
          <w14:ligatures w14:val="none"/>
        </w:rPr>
        <w:t xml:space="preserve"> качества знаний и количества отличников и хорошистов</w:t>
      </w:r>
      <w:r w:rsidRPr="006B5F24">
        <w:rPr>
          <w:rFonts w:ascii="Times New Roman" w:eastAsia="Calibri" w:hAnsi="Times New Roman" w:cs="Times New Roman"/>
          <w:b/>
          <w:bCs/>
          <w:i/>
          <w:iCs/>
          <w:kern w:val="0"/>
          <w:sz w:val="24"/>
          <w:szCs w:val="24"/>
          <w14:ligatures w14:val="none"/>
        </w:rPr>
        <w:t xml:space="preserve">. </w:t>
      </w:r>
    </w:p>
    <w:p w14:paraId="75292C9D" w14:textId="77777777" w:rsidR="00541518" w:rsidRPr="006B5F24" w:rsidRDefault="00541518" w:rsidP="00C710AB">
      <w:pPr>
        <w:spacing w:after="0" w:line="240" w:lineRule="auto"/>
        <w:jc w:val="center"/>
        <w:rPr>
          <w:rFonts w:ascii="Times New Roman" w:hAnsi="Times New Roman" w:cs="Times New Roman"/>
          <w:b/>
          <w:bCs/>
          <w:sz w:val="24"/>
          <w:szCs w:val="24"/>
        </w:rPr>
      </w:pPr>
    </w:p>
    <w:p w14:paraId="3C685994" w14:textId="2C21942D" w:rsidR="00C710AB" w:rsidRPr="006B5F24" w:rsidRDefault="009F7975" w:rsidP="00C710AB">
      <w:pPr>
        <w:spacing w:after="0" w:line="240" w:lineRule="auto"/>
        <w:jc w:val="center"/>
        <w:rPr>
          <w:rFonts w:ascii="Times New Roman" w:hAnsi="Times New Roman" w:cs="Times New Roman"/>
          <w:b/>
          <w:bCs/>
          <w:sz w:val="24"/>
          <w:szCs w:val="24"/>
        </w:rPr>
      </w:pPr>
      <w:r w:rsidRPr="006B5F24">
        <w:rPr>
          <w:rFonts w:ascii="Times New Roman" w:hAnsi="Times New Roman" w:cs="Times New Roman"/>
          <w:b/>
          <w:bCs/>
          <w:sz w:val="24"/>
          <w:szCs w:val="24"/>
          <w:lang w:val="en-US"/>
        </w:rPr>
        <w:t>IV</w:t>
      </w:r>
      <w:r w:rsidR="00A14223" w:rsidRPr="006B5F24">
        <w:rPr>
          <w:rFonts w:ascii="Times New Roman" w:hAnsi="Times New Roman" w:cs="Times New Roman"/>
          <w:b/>
          <w:bCs/>
          <w:sz w:val="24"/>
          <w:szCs w:val="24"/>
        </w:rPr>
        <w:t>.</w:t>
      </w:r>
      <w:r w:rsidR="00A20309" w:rsidRPr="006B5F24">
        <w:rPr>
          <w:rFonts w:ascii="Times New Roman" w:hAnsi="Times New Roman" w:cs="Times New Roman"/>
          <w:b/>
          <w:bCs/>
          <w:sz w:val="24"/>
          <w:szCs w:val="24"/>
        </w:rPr>
        <w:t xml:space="preserve"> </w:t>
      </w:r>
      <w:r w:rsidR="00A14223" w:rsidRPr="006B5F24">
        <w:rPr>
          <w:rFonts w:ascii="Times New Roman" w:hAnsi="Times New Roman" w:cs="Times New Roman"/>
          <w:b/>
          <w:bCs/>
          <w:sz w:val="24"/>
          <w:szCs w:val="24"/>
        </w:rPr>
        <w:t xml:space="preserve">Информация по </w:t>
      </w:r>
      <w:r w:rsidR="00F83C66" w:rsidRPr="006B5F24">
        <w:rPr>
          <w:rFonts w:ascii="Times New Roman" w:hAnsi="Times New Roman" w:cs="Times New Roman"/>
          <w:b/>
          <w:bCs/>
          <w:sz w:val="24"/>
          <w:szCs w:val="24"/>
          <w:lang w:val="kk-KZ"/>
        </w:rPr>
        <w:t xml:space="preserve">организации инклюзивного </w:t>
      </w:r>
      <w:r w:rsidR="00A14223" w:rsidRPr="006B5F24">
        <w:rPr>
          <w:rFonts w:ascii="Times New Roman" w:hAnsi="Times New Roman" w:cs="Times New Roman"/>
          <w:b/>
          <w:bCs/>
          <w:sz w:val="24"/>
          <w:szCs w:val="24"/>
        </w:rPr>
        <w:t>обучени</w:t>
      </w:r>
      <w:r w:rsidR="00F83C66" w:rsidRPr="006B5F24">
        <w:rPr>
          <w:rFonts w:ascii="Times New Roman" w:hAnsi="Times New Roman" w:cs="Times New Roman"/>
          <w:b/>
          <w:bCs/>
          <w:sz w:val="24"/>
          <w:szCs w:val="24"/>
          <w:lang w:val="kk-KZ"/>
        </w:rPr>
        <w:t>я</w:t>
      </w:r>
      <w:r w:rsidR="00A14223" w:rsidRPr="006B5F24">
        <w:rPr>
          <w:rFonts w:ascii="Times New Roman" w:hAnsi="Times New Roman" w:cs="Times New Roman"/>
          <w:b/>
          <w:bCs/>
          <w:sz w:val="24"/>
          <w:szCs w:val="24"/>
        </w:rPr>
        <w:t xml:space="preserve">, </w:t>
      </w:r>
    </w:p>
    <w:p w14:paraId="4C89C1FE" w14:textId="60C96335" w:rsidR="006B3D75" w:rsidRPr="006B5F24" w:rsidRDefault="00A14223" w:rsidP="00C710AB">
      <w:pPr>
        <w:spacing w:after="0" w:line="240" w:lineRule="auto"/>
        <w:jc w:val="center"/>
        <w:rPr>
          <w:rFonts w:ascii="Times New Roman" w:hAnsi="Times New Roman" w:cs="Times New Roman"/>
          <w:sz w:val="24"/>
          <w:szCs w:val="24"/>
          <w:lang w:val="kk-KZ"/>
        </w:rPr>
      </w:pPr>
      <w:r w:rsidRPr="006B5F24">
        <w:rPr>
          <w:rFonts w:ascii="Times New Roman" w:hAnsi="Times New Roman" w:cs="Times New Roman"/>
          <w:b/>
          <w:bCs/>
          <w:sz w:val="24"/>
          <w:szCs w:val="24"/>
        </w:rPr>
        <w:t>на дому с 20</w:t>
      </w:r>
      <w:r w:rsidR="00F83C66" w:rsidRPr="006B5F24">
        <w:rPr>
          <w:rFonts w:ascii="Times New Roman" w:hAnsi="Times New Roman" w:cs="Times New Roman"/>
          <w:b/>
          <w:bCs/>
          <w:sz w:val="24"/>
          <w:szCs w:val="24"/>
          <w:lang w:val="kk-KZ"/>
        </w:rPr>
        <w:t>20-</w:t>
      </w:r>
      <w:r w:rsidRPr="006B5F24">
        <w:rPr>
          <w:rFonts w:ascii="Times New Roman" w:hAnsi="Times New Roman" w:cs="Times New Roman"/>
          <w:b/>
          <w:bCs/>
          <w:sz w:val="24"/>
          <w:szCs w:val="24"/>
        </w:rPr>
        <w:t>20</w:t>
      </w:r>
      <w:r w:rsidR="00F83C66" w:rsidRPr="006B5F24">
        <w:rPr>
          <w:rFonts w:ascii="Times New Roman" w:hAnsi="Times New Roman" w:cs="Times New Roman"/>
          <w:b/>
          <w:bCs/>
          <w:sz w:val="24"/>
          <w:szCs w:val="24"/>
          <w:lang w:val="kk-KZ"/>
        </w:rPr>
        <w:t>23</w:t>
      </w:r>
      <w:r w:rsidRPr="006B5F24">
        <w:rPr>
          <w:rFonts w:ascii="Times New Roman" w:hAnsi="Times New Roman" w:cs="Times New Roman"/>
          <w:b/>
          <w:bCs/>
          <w:sz w:val="24"/>
          <w:szCs w:val="24"/>
        </w:rPr>
        <w:t xml:space="preserve"> учебного год. </w:t>
      </w:r>
      <w:r w:rsidR="00741356" w:rsidRPr="006B5F24">
        <w:rPr>
          <w:rFonts w:ascii="Times New Roman" w:hAnsi="Times New Roman" w:cs="Times New Roman"/>
          <w:b/>
          <w:bCs/>
          <w:sz w:val="24"/>
          <w:szCs w:val="24"/>
          <w:lang w:val="kk-KZ"/>
        </w:rPr>
        <w:t xml:space="preserve">  </w:t>
      </w:r>
    </w:p>
    <w:bookmarkEnd w:id="2"/>
    <w:p w14:paraId="1315C1B1" w14:textId="77777777" w:rsidR="00741356" w:rsidRPr="006B5F24" w:rsidRDefault="00F83C66" w:rsidP="00741356">
      <w:pPr>
        <w:shd w:val="clear" w:color="auto" w:fill="FFFFFF"/>
        <w:spacing w:after="0" w:line="294" w:lineRule="atLeast"/>
        <w:ind w:firstLine="708"/>
        <w:jc w:val="both"/>
        <w:rPr>
          <w:rFonts w:ascii="Times New Roman" w:eastAsia="Times New Roman" w:hAnsi="Times New Roman" w:cs="Times New Roman"/>
          <w:sz w:val="24"/>
          <w:szCs w:val="24"/>
          <w:lang w:eastAsia="ru-RU"/>
        </w:rPr>
      </w:pPr>
      <w:r w:rsidRPr="006B5F24">
        <w:rPr>
          <w:rFonts w:ascii="Times New Roman" w:eastAsia="Arial Unicode MS" w:hAnsi="Times New Roman" w:cs="Times New Roman"/>
          <w:kern w:val="0"/>
          <w:sz w:val="24"/>
          <w:szCs w:val="24"/>
          <w:lang w:eastAsia="ru-RU" w:bidi="ru-RU"/>
          <w14:ligatures w14:val="none"/>
        </w:rPr>
        <w:t xml:space="preserve">                </w:t>
      </w:r>
      <w:r w:rsidR="00741356" w:rsidRPr="006B5F24">
        <w:rPr>
          <w:rFonts w:ascii="Times New Roman" w:eastAsia="Times New Roman" w:hAnsi="Times New Roman" w:cs="Times New Roman"/>
          <w:sz w:val="24"/>
          <w:szCs w:val="24"/>
          <w:lang w:eastAsia="ru-RU"/>
        </w:rPr>
        <w:t>В школе на начало года 1786 учащихся. Количество детей с ООП – 11. Из них 2-обучаются на дому, 9 охвачены инклюзивным образованием, что составляет 0,5% от общего контингента школы.</w:t>
      </w:r>
    </w:p>
    <w:p w14:paraId="44B465E9" w14:textId="77777777" w:rsidR="00741356" w:rsidRPr="006B5F24" w:rsidRDefault="00741356" w:rsidP="00741356">
      <w:pPr>
        <w:shd w:val="clear" w:color="auto" w:fill="FFFFFF"/>
        <w:spacing w:after="0" w:line="294" w:lineRule="atLeast"/>
        <w:ind w:firstLine="708"/>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Количество детей-инвалидов – 8</w:t>
      </w:r>
    </w:p>
    <w:p w14:paraId="57B687D7" w14:textId="77777777" w:rsidR="00741356" w:rsidRPr="006B5F24" w:rsidRDefault="00741356" w:rsidP="00741356">
      <w:pPr>
        <w:shd w:val="clear" w:color="auto" w:fill="FFFFFF"/>
        <w:spacing w:after="0" w:line="294" w:lineRule="atLeast"/>
        <w:ind w:firstLine="708"/>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На основании справок ВКК и ПМПК организовано индивидуальное обучение на дому двоим учащимся (4В класс Сеткалиев Т (УУО), 6Г класс-Вербило Е (УУО)). </w:t>
      </w:r>
    </w:p>
    <w:p w14:paraId="10862809" w14:textId="77777777" w:rsidR="00741356" w:rsidRPr="006B5F24" w:rsidRDefault="00741356" w:rsidP="00741356">
      <w:pPr>
        <w:shd w:val="clear" w:color="auto" w:fill="FFFFFF"/>
        <w:spacing w:after="0" w:line="294" w:lineRule="atLeast"/>
        <w:ind w:firstLine="708"/>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Организовано инклюзивное образование на основании справок ПМПК следующим учащимся: </w:t>
      </w:r>
    </w:p>
    <w:tbl>
      <w:tblPr>
        <w:tblW w:w="9736" w:type="dxa"/>
        <w:tblInd w:w="118" w:type="dxa"/>
        <w:tblLook w:val="04A0" w:firstRow="1" w:lastRow="0" w:firstColumn="1" w:lastColumn="0" w:noHBand="0" w:noVBand="1"/>
      </w:tblPr>
      <w:tblGrid>
        <w:gridCol w:w="445"/>
        <w:gridCol w:w="3097"/>
        <w:gridCol w:w="1288"/>
        <w:gridCol w:w="4906"/>
      </w:tblGrid>
      <w:tr w:rsidR="006B5F24" w:rsidRPr="006B5F24" w14:paraId="20612733" w14:textId="77777777" w:rsidTr="00C5209D">
        <w:trPr>
          <w:trHeight w:val="429"/>
        </w:trPr>
        <w:tc>
          <w:tcPr>
            <w:tcW w:w="426" w:type="dxa"/>
            <w:tcBorders>
              <w:top w:val="single" w:sz="8" w:space="0" w:color="auto"/>
              <w:left w:val="single" w:sz="8" w:space="0" w:color="auto"/>
              <w:bottom w:val="single" w:sz="8" w:space="0" w:color="000000"/>
              <w:right w:val="single" w:sz="4" w:space="0" w:color="auto"/>
            </w:tcBorders>
            <w:shd w:val="clear" w:color="auto" w:fill="auto"/>
            <w:hideMark/>
          </w:tcPr>
          <w:p w14:paraId="05BAAE73"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w:t>
            </w:r>
          </w:p>
        </w:tc>
        <w:tc>
          <w:tcPr>
            <w:tcW w:w="3097" w:type="dxa"/>
            <w:tcBorders>
              <w:top w:val="single" w:sz="8" w:space="0" w:color="auto"/>
              <w:left w:val="single" w:sz="4" w:space="0" w:color="auto"/>
              <w:bottom w:val="single" w:sz="8" w:space="0" w:color="000000"/>
              <w:right w:val="single" w:sz="4" w:space="0" w:color="auto"/>
            </w:tcBorders>
            <w:shd w:val="clear" w:color="auto" w:fill="auto"/>
            <w:hideMark/>
          </w:tcPr>
          <w:p w14:paraId="65C328B3"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ФИО учащегося</w:t>
            </w:r>
          </w:p>
        </w:tc>
        <w:tc>
          <w:tcPr>
            <w:tcW w:w="1288" w:type="dxa"/>
            <w:tcBorders>
              <w:top w:val="single" w:sz="8" w:space="0" w:color="auto"/>
              <w:left w:val="single" w:sz="4" w:space="0" w:color="auto"/>
              <w:bottom w:val="single" w:sz="8" w:space="0" w:color="000000"/>
              <w:right w:val="single" w:sz="4" w:space="0" w:color="auto"/>
            </w:tcBorders>
            <w:shd w:val="clear" w:color="auto" w:fill="auto"/>
            <w:hideMark/>
          </w:tcPr>
          <w:p w14:paraId="0AFD3A57"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Класс</w:t>
            </w:r>
          </w:p>
        </w:tc>
        <w:tc>
          <w:tcPr>
            <w:tcW w:w="4925" w:type="dxa"/>
            <w:tcBorders>
              <w:top w:val="single" w:sz="8" w:space="0" w:color="auto"/>
              <w:left w:val="single" w:sz="4" w:space="0" w:color="auto"/>
              <w:bottom w:val="single" w:sz="8" w:space="0" w:color="000000"/>
              <w:right w:val="single" w:sz="4" w:space="0" w:color="auto"/>
            </w:tcBorders>
          </w:tcPr>
          <w:p w14:paraId="2FB3D0E1"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Программа обучения</w:t>
            </w:r>
          </w:p>
        </w:tc>
      </w:tr>
      <w:tr w:rsidR="006B5F24" w:rsidRPr="006B5F24" w14:paraId="487E5501" w14:textId="77777777" w:rsidTr="00C5209D">
        <w:trPr>
          <w:trHeight w:val="240"/>
        </w:trPr>
        <w:tc>
          <w:tcPr>
            <w:tcW w:w="426" w:type="dxa"/>
            <w:tcBorders>
              <w:top w:val="nil"/>
              <w:left w:val="single" w:sz="8" w:space="0" w:color="auto"/>
              <w:bottom w:val="single" w:sz="4" w:space="0" w:color="auto"/>
              <w:right w:val="single" w:sz="4" w:space="0" w:color="auto"/>
            </w:tcBorders>
            <w:shd w:val="clear" w:color="auto" w:fill="auto"/>
            <w:hideMark/>
          </w:tcPr>
          <w:p w14:paraId="4A2992BD"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1</w:t>
            </w:r>
          </w:p>
        </w:tc>
        <w:tc>
          <w:tcPr>
            <w:tcW w:w="3097" w:type="dxa"/>
            <w:tcBorders>
              <w:top w:val="nil"/>
              <w:left w:val="nil"/>
              <w:bottom w:val="single" w:sz="4" w:space="0" w:color="auto"/>
              <w:right w:val="single" w:sz="4" w:space="0" w:color="auto"/>
            </w:tcBorders>
            <w:shd w:val="clear" w:color="auto" w:fill="auto"/>
          </w:tcPr>
          <w:p w14:paraId="37EF33E1" w14:textId="77777777" w:rsidR="00741356" w:rsidRPr="006B5F24" w:rsidRDefault="00741356" w:rsidP="00C5209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Ставский Богдан Олегович</w:t>
            </w:r>
          </w:p>
        </w:tc>
        <w:tc>
          <w:tcPr>
            <w:tcW w:w="1288" w:type="dxa"/>
            <w:tcBorders>
              <w:top w:val="nil"/>
              <w:left w:val="nil"/>
              <w:bottom w:val="single" w:sz="4" w:space="0" w:color="auto"/>
              <w:right w:val="single" w:sz="4" w:space="0" w:color="auto"/>
            </w:tcBorders>
            <w:shd w:val="clear" w:color="auto" w:fill="auto"/>
          </w:tcPr>
          <w:p w14:paraId="6EA602B2"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7Д</w:t>
            </w:r>
          </w:p>
        </w:tc>
        <w:tc>
          <w:tcPr>
            <w:tcW w:w="4925" w:type="dxa"/>
            <w:tcBorders>
              <w:top w:val="nil"/>
              <w:left w:val="nil"/>
              <w:bottom w:val="single" w:sz="4" w:space="0" w:color="auto"/>
              <w:right w:val="single" w:sz="4" w:space="0" w:color="auto"/>
            </w:tcBorders>
          </w:tcPr>
          <w:p w14:paraId="71C25D33"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Индивидуальная учебная программа (ЛУО)</w:t>
            </w:r>
          </w:p>
        </w:tc>
      </w:tr>
      <w:tr w:rsidR="006B5F24" w:rsidRPr="006B5F24" w14:paraId="15E8573E" w14:textId="77777777" w:rsidTr="00C5209D">
        <w:trPr>
          <w:trHeight w:val="268"/>
        </w:trPr>
        <w:tc>
          <w:tcPr>
            <w:tcW w:w="426" w:type="dxa"/>
            <w:tcBorders>
              <w:top w:val="nil"/>
              <w:left w:val="single" w:sz="8" w:space="0" w:color="auto"/>
              <w:bottom w:val="single" w:sz="4" w:space="0" w:color="auto"/>
              <w:right w:val="single" w:sz="4" w:space="0" w:color="auto"/>
            </w:tcBorders>
            <w:shd w:val="clear" w:color="auto" w:fill="auto"/>
            <w:hideMark/>
          </w:tcPr>
          <w:p w14:paraId="318FDB5C"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2</w:t>
            </w:r>
          </w:p>
        </w:tc>
        <w:tc>
          <w:tcPr>
            <w:tcW w:w="3097" w:type="dxa"/>
            <w:tcBorders>
              <w:top w:val="nil"/>
              <w:left w:val="nil"/>
              <w:bottom w:val="single" w:sz="4" w:space="0" w:color="auto"/>
              <w:right w:val="single" w:sz="4" w:space="0" w:color="auto"/>
            </w:tcBorders>
            <w:shd w:val="clear" w:color="000000" w:fill="FFFFFF"/>
          </w:tcPr>
          <w:p w14:paraId="76DF23A6" w14:textId="77777777" w:rsidR="00741356" w:rsidRPr="006B5F24" w:rsidRDefault="00741356" w:rsidP="00C5209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Степчихина Яна Юрьевна</w:t>
            </w:r>
          </w:p>
        </w:tc>
        <w:tc>
          <w:tcPr>
            <w:tcW w:w="1288" w:type="dxa"/>
            <w:tcBorders>
              <w:top w:val="nil"/>
              <w:left w:val="nil"/>
              <w:bottom w:val="single" w:sz="4" w:space="0" w:color="auto"/>
              <w:right w:val="single" w:sz="4" w:space="0" w:color="auto"/>
            </w:tcBorders>
            <w:shd w:val="clear" w:color="auto" w:fill="auto"/>
          </w:tcPr>
          <w:p w14:paraId="69677F3A"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6Г</w:t>
            </w:r>
          </w:p>
        </w:tc>
        <w:tc>
          <w:tcPr>
            <w:tcW w:w="4925" w:type="dxa"/>
            <w:tcBorders>
              <w:top w:val="nil"/>
              <w:left w:val="nil"/>
              <w:bottom w:val="single" w:sz="4" w:space="0" w:color="auto"/>
              <w:right w:val="single" w:sz="4" w:space="0" w:color="auto"/>
            </w:tcBorders>
          </w:tcPr>
          <w:p w14:paraId="4288D1E0"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общеобразовательная программа с индивидуальным подходом (ЗПР)</w:t>
            </w:r>
          </w:p>
        </w:tc>
      </w:tr>
      <w:tr w:rsidR="006B5F24" w:rsidRPr="006B5F24" w14:paraId="056E9E25" w14:textId="77777777" w:rsidTr="00C5209D">
        <w:trPr>
          <w:trHeight w:val="248"/>
        </w:trPr>
        <w:tc>
          <w:tcPr>
            <w:tcW w:w="426" w:type="dxa"/>
            <w:tcBorders>
              <w:top w:val="single" w:sz="8" w:space="0" w:color="auto"/>
              <w:left w:val="single" w:sz="8" w:space="0" w:color="auto"/>
              <w:bottom w:val="single" w:sz="4" w:space="0" w:color="auto"/>
              <w:right w:val="single" w:sz="4" w:space="0" w:color="auto"/>
            </w:tcBorders>
            <w:shd w:val="clear" w:color="auto" w:fill="auto"/>
            <w:hideMark/>
          </w:tcPr>
          <w:p w14:paraId="0D67A956"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3</w:t>
            </w:r>
          </w:p>
        </w:tc>
        <w:tc>
          <w:tcPr>
            <w:tcW w:w="3097" w:type="dxa"/>
            <w:tcBorders>
              <w:top w:val="nil"/>
              <w:left w:val="nil"/>
              <w:bottom w:val="single" w:sz="4" w:space="0" w:color="auto"/>
              <w:right w:val="single" w:sz="4" w:space="0" w:color="auto"/>
            </w:tcBorders>
            <w:shd w:val="clear" w:color="000000" w:fill="FFFFFF"/>
          </w:tcPr>
          <w:p w14:paraId="5CD80A7A" w14:textId="77777777" w:rsidR="00741356" w:rsidRPr="006B5F24" w:rsidRDefault="00741356" w:rsidP="00C5209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Нурмаханов Мансур</w:t>
            </w:r>
          </w:p>
        </w:tc>
        <w:tc>
          <w:tcPr>
            <w:tcW w:w="1288" w:type="dxa"/>
            <w:tcBorders>
              <w:top w:val="nil"/>
              <w:left w:val="nil"/>
              <w:bottom w:val="single" w:sz="4" w:space="0" w:color="auto"/>
              <w:right w:val="single" w:sz="4" w:space="0" w:color="auto"/>
            </w:tcBorders>
            <w:shd w:val="clear" w:color="auto" w:fill="auto"/>
          </w:tcPr>
          <w:p w14:paraId="6716DA09"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4Ж</w:t>
            </w:r>
          </w:p>
        </w:tc>
        <w:tc>
          <w:tcPr>
            <w:tcW w:w="4925" w:type="dxa"/>
            <w:tcBorders>
              <w:top w:val="nil"/>
              <w:left w:val="nil"/>
              <w:bottom w:val="single" w:sz="4" w:space="0" w:color="auto"/>
              <w:right w:val="single" w:sz="4" w:space="0" w:color="auto"/>
            </w:tcBorders>
          </w:tcPr>
          <w:p w14:paraId="72B784CD"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общеобразовательная программа с индивидуальным подходом (ЗПР)</w:t>
            </w:r>
          </w:p>
        </w:tc>
      </w:tr>
      <w:tr w:rsidR="006B5F24" w:rsidRPr="006B5F24" w14:paraId="1F5BE08F" w14:textId="77777777" w:rsidTr="00C5209D">
        <w:trPr>
          <w:trHeight w:val="265"/>
        </w:trPr>
        <w:tc>
          <w:tcPr>
            <w:tcW w:w="426" w:type="dxa"/>
            <w:tcBorders>
              <w:top w:val="single" w:sz="8" w:space="0" w:color="auto"/>
              <w:left w:val="single" w:sz="8" w:space="0" w:color="auto"/>
              <w:bottom w:val="single" w:sz="4" w:space="0" w:color="auto"/>
              <w:right w:val="single" w:sz="4" w:space="0" w:color="auto"/>
            </w:tcBorders>
            <w:shd w:val="clear" w:color="auto" w:fill="auto"/>
            <w:hideMark/>
          </w:tcPr>
          <w:p w14:paraId="7FB593AE"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4</w:t>
            </w:r>
          </w:p>
        </w:tc>
        <w:tc>
          <w:tcPr>
            <w:tcW w:w="3097" w:type="dxa"/>
            <w:tcBorders>
              <w:top w:val="nil"/>
              <w:left w:val="nil"/>
              <w:bottom w:val="single" w:sz="4" w:space="0" w:color="auto"/>
              <w:right w:val="single" w:sz="4" w:space="0" w:color="auto"/>
            </w:tcBorders>
            <w:shd w:val="clear" w:color="auto" w:fill="auto"/>
          </w:tcPr>
          <w:p w14:paraId="73EF7AC9" w14:textId="77777777" w:rsidR="00741356" w:rsidRPr="006B5F24" w:rsidRDefault="00741356" w:rsidP="00C5209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 xml:space="preserve">Кравченко Богдан </w:t>
            </w:r>
          </w:p>
        </w:tc>
        <w:tc>
          <w:tcPr>
            <w:tcW w:w="1288" w:type="dxa"/>
            <w:tcBorders>
              <w:top w:val="nil"/>
              <w:left w:val="nil"/>
              <w:bottom w:val="single" w:sz="4" w:space="0" w:color="auto"/>
              <w:right w:val="single" w:sz="4" w:space="0" w:color="auto"/>
            </w:tcBorders>
            <w:shd w:val="clear" w:color="auto" w:fill="auto"/>
          </w:tcPr>
          <w:p w14:paraId="45466588"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4Г</w:t>
            </w:r>
          </w:p>
        </w:tc>
        <w:tc>
          <w:tcPr>
            <w:tcW w:w="4925" w:type="dxa"/>
            <w:tcBorders>
              <w:top w:val="nil"/>
              <w:left w:val="nil"/>
              <w:bottom w:val="single" w:sz="4" w:space="0" w:color="auto"/>
              <w:right w:val="single" w:sz="4" w:space="0" w:color="auto"/>
            </w:tcBorders>
          </w:tcPr>
          <w:p w14:paraId="38B1FDA1"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общеобразовательная программа с индивидуальным подходом (ЗПР)</w:t>
            </w:r>
          </w:p>
        </w:tc>
      </w:tr>
      <w:tr w:rsidR="006B5F24" w:rsidRPr="006B5F24" w14:paraId="40AF6E3B" w14:textId="77777777" w:rsidTr="00C5209D">
        <w:trPr>
          <w:trHeight w:val="280"/>
        </w:trPr>
        <w:tc>
          <w:tcPr>
            <w:tcW w:w="426" w:type="dxa"/>
            <w:tcBorders>
              <w:top w:val="nil"/>
              <w:left w:val="single" w:sz="8" w:space="0" w:color="auto"/>
              <w:bottom w:val="single" w:sz="4" w:space="0" w:color="auto"/>
              <w:right w:val="single" w:sz="4" w:space="0" w:color="auto"/>
            </w:tcBorders>
            <w:shd w:val="clear" w:color="auto" w:fill="auto"/>
            <w:hideMark/>
          </w:tcPr>
          <w:p w14:paraId="22C283FA"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lastRenderedPageBreak/>
              <w:t>5</w:t>
            </w:r>
          </w:p>
        </w:tc>
        <w:tc>
          <w:tcPr>
            <w:tcW w:w="3097" w:type="dxa"/>
            <w:tcBorders>
              <w:top w:val="nil"/>
              <w:left w:val="nil"/>
              <w:bottom w:val="nil"/>
              <w:right w:val="single" w:sz="4" w:space="0" w:color="auto"/>
            </w:tcBorders>
            <w:shd w:val="clear" w:color="auto" w:fill="auto"/>
            <w:noWrap/>
          </w:tcPr>
          <w:p w14:paraId="1B4DBFE0" w14:textId="77777777" w:rsidR="00741356" w:rsidRPr="006B5F24" w:rsidRDefault="00741356" w:rsidP="00C5209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 xml:space="preserve">Кравченко  Андрей </w:t>
            </w:r>
          </w:p>
        </w:tc>
        <w:tc>
          <w:tcPr>
            <w:tcW w:w="1288" w:type="dxa"/>
            <w:tcBorders>
              <w:top w:val="nil"/>
              <w:left w:val="nil"/>
              <w:bottom w:val="nil"/>
              <w:right w:val="single" w:sz="4" w:space="0" w:color="auto"/>
            </w:tcBorders>
            <w:shd w:val="clear" w:color="auto" w:fill="auto"/>
            <w:noWrap/>
          </w:tcPr>
          <w:p w14:paraId="10C6B4BE"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4Г</w:t>
            </w:r>
          </w:p>
        </w:tc>
        <w:tc>
          <w:tcPr>
            <w:tcW w:w="4925" w:type="dxa"/>
            <w:tcBorders>
              <w:top w:val="nil"/>
              <w:left w:val="nil"/>
              <w:bottom w:val="nil"/>
              <w:right w:val="single" w:sz="4" w:space="0" w:color="auto"/>
            </w:tcBorders>
          </w:tcPr>
          <w:p w14:paraId="321091A0"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общеобразовательная программа с индивидуальным подходом (ЗПР)</w:t>
            </w:r>
          </w:p>
        </w:tc>
      </w:tr>
      <w:tr w:rsidR="006B5F24" w:rsidRPr="006B5F24" w14:paraId="4D906710" w14:textId="77777777" w:rsidTr="00C5209D">
        <w:trPr>
          <w:trHeight w:val="245"/>
        </w:trPr>
        <w:tc>
          <w:tcPr>
            <w:tcW w:w="426" w:type="dxa"/>
            <w:tcBorders>
              <w:top w:val="single" w:sz="8" w:space="0" w:color="auto"/>
              <w:left w:val="single" w:sz="8" w:space="0" w:color="auto"/>
              <w:bottom w:val="single" w:sz="4" w:space="0" w:color="auto"/>
              <w:right w:val="single" w:sz="4" w:space="0" w:color="auto"/>
            </w:tcBorders>
            <w:shd w:val="clear" w:color="auto" w:fill="auto"/>
            <w:hideMark/>
          </w:tcPr>
          <w:p w14:paraId="2524B5BC"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6</w:t>
            </w:r>
          </w:p>
        </w:tc>
        <w:tc>
          <w:tcPr>
            <w:tcW w:w="3097" w:type="dxa"/>
            <w:tcBorders>
              <w:top w:val="single" w:sz="4" w:space="0" w:color="auto"/>
              <w:left w:val="nil"/>
              <w:bottom w:val="single" w:sz="4" w:space="0" w:color="auto"/>
              <w:right w:val="single" w:sz="4" w:space="0" w:color="auto"/>
            </w:tcBorders>
            <w:shd w:val="clear" w:color="auto" w:fill="auto"/>
            <w:noWrap/>
          </w:tcPr>
          <w:p w14:paraId="0C5CC125" w14:textId="77777777" w:rsidR="00741356" w:rsidRPr="006B5F24" w:rsidRDefault="00741356" w:rsidP="00C5209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Кравченко  Глеб</w:t>
            </w:r>
          </w:p>
        </w:tc>
        <w:tc>
          <w:tcPr>
            <w:tcW w:w="1288" w:type="dxa"/>
            <w:tcBorders>
              <w:top w:val="single" w:sz="4" w:space="0" w:color="auto"/>
              <w:left w:val="nil"/>
              <w:bottom w:val="single" w:sz="4" w:space="0" w:color="auto"/>
              <w:right w:val="single" w:sz="4" w:space="0" w:color="auto"/>
            </w:tcBorders>
            <w:shd w:val="clear" w:color="auto" w:fill="auto"/>
            <w:noWrap/>
          </w:tcPr>
          <w:p w14:paraId="5D6A65BB"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6Г</w:t>
            </w:r>
          </w:p>
        </w:tc>
        <w:tc>
          <w:tcPr>
            <w:tcW w:w="4925" w:type="dxa"/>
            <w:tcBorders>
              <w:top w:val="single" w:sz="4" w:space="0" w:color="auto"/>
              <w:left w:val="nil"/>
              <w:bottom w:val="single" w:sz="4" w:space="0" w:color="auto"/>
              <w:right w:val="single" w:sz="4" w:space="0" w:color="auto"/>
            </w:tcBorders>
          </w:tcPr>
          <w:p w14:paraId="55CDA71A"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общеобразовательная программа с индивидуальным подходом (ЗПР)</w:t>
            </w:r>
          </w:p>
        </w:tc>
      </w:tr>
      <w:tr w:rsidR="006B5F24" w:rsidRPr="006B5F24" w14:paraId="578CB99C" w14:textId="77777777" w:rsidTr="00C5209D">
        <w:trPr>
          <w:trHeight w:val="236"/>
        </w:trPr>
        <w:tc>
          <w:tcPr>
            <w:tcW w:w="426" w:type="dxa"/>
            <w:tcBorders>
              <w:top w:val="single" w:sz="8" w:space="0" w:color="auto"/>
              <w:left w:val="single" w:sz="8" w:space="0" w:color="auto"/>
              <w:bottom w:val="single" w:sz="4" w:space="0" w:color="auto"/>
              <w:right w:val="single" w:sz="4" w:space="0" w:color="auto"/>
            </w:tcBorders>
            <w:shd w:val="clear" w:color="auto" w:fill="auto"/>
            <w:hideMark/>
          </w:tcPr>
          <w:p w14:paraId="37CEA9C1"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7</w:t>
            </w:r>
          </w:p>
        </w:tc>
        <w:tc>
          <w:tcPr>
            <w:tcW w:w="3097" w:type="dxa"/>
            <w:tcBorders>
              <w:top w:val="nil"/>
              <w:left w:val="nil"/>
              <w:bottom w:val="single" w:sz="4" w:space="0" w:color="auto"/>
              <w:right w:val="single" w:sz="4" w:space="0" w:color="auto"/>
            </w:tcBorders>
            <w:shd w:val="clear" w:color="auto" w:fill="auto"/>
            <w:noWrap/>
          </w:tcPr>
          <w:p w14:paraId="0E531BE5" w14:textId="77777777" w:rsidR="00741356" w:rsidRPr="006B5F24" w:rsidRDefault="00741356" w:rsidP="00C5209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Заиргельдин Мансур</w:t>
            </w:r>
          </w:p>
        </w:tc>
        <w:tc>
          <w:tcPr>
            <w:tcW w:w="1288" w:type="dxa"/>
            <w:tcBorders>
              <w:top w:val="nil"/>
              <w:left w:val="nil"/>
              <w:bottom w:val="single" w:sz="4" w:space="0" w:color="auto"/>
              <w:right w:val="single" w:sz="4" w:space="0" w:color="auto"/>
            </w:tcBorders>
            <w:shd w:val="clear" w:color="auto" w:fill="auto"/>
            <w:noWrap/>
          </w:tcPr>
          <w:p w14:paraId="2561DE4F"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6Г</w:t>
            </w:r>
          </w:p>
        </w:tc>
        <w:tc>
          <w:tcPr>
            <w:tcW w:w="4925" w:type="dxa"/>
            <w:tcBorders>
              <w:top w:val="nil"/>
              <w:left w:val="nil"/>
              <w:bottom w:val="single" w:sz="4" w:space="0" w:color="auto"/>
              <w:right w:val="single" w:sz="4" w:space="0" w:color="auto"/>
            </w:tcBorders>
          </w:tcPr>
          <w:p w14:paraId="369A466E"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общеобразовательная программа с индивидуальным подходом (ЗПР)</w:t>
            </w:r>
          </w:p>
        </w:tc>
      </w:tr>
      <w:tr w:rsidR="006B5F24" w:rsidRPr="006B5F24" w14:paraId="767A45FA" w14:textId="77777777" w:rsidTr="00C5209D">
        <w:trPr>
          <w:trHeight w:val="249"/>
        </w:trPr>
        <w:tc>
          <w:tcPr>
            <w:tcW w:w="426" w:type="dxa"/>
            <w:tcBorders>
              <w:top w:val="nil"/>
              <w:left w:val="single" w:sz="8" w:space="0" w:color="auto"/>
              <w:bottom w:val="single" w:sz="4" w:space="0" w:color="auto"/>
              <w:right w:val="single" w:sz="4" w:space="0" w:color="auto"/>
            </w:tcBorders>
            <w:shd w:val="clear" w:color="auto" w:fill="auto"/>
            <w:hideMark/>
          </w:tcPr>
          <w:p w14:paraId="4CB972BB"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8</w:t>
            </w:r>
          </w:p>
        </w:tc>
        <w:tc>
          <w:tcPr>
            <w:tcW w:w="3097" w:type="dxa"/>
            <w:tcBorders>
              <w:top w:val="nil"/>
              <w:left w:val="nil"/>
              <w:bottom w:val="nil"/>
              <w:right w:val="single" w:sz="4" w:space="0" w:color="auto"/>
            </w:tcBorders>
            <w:shd w:val="clear" w:color="auto" w:fill="auto"/>
            <w:noWrap/>
          </w:tcPr>
          <w:p w14:paraId="017360B4" w14:textId="77777777" w:rsidR="00741356" w:rsidRPr="006B5F24" w:rsidRDefault="00741356" w:rsidP="00C5209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Матвеев Егор</w:t>
            </w:r>
          </w:p>
        </w:tc>
        <w:tc>
          <w:tcPr>
            <w:tcW w:w="1288" w:type="dxa"/>
            <w:tcBorders>
              <w:top w:val="nil"/>
              <w:left w:val="nil"/>
              <w:bottom w:val="nil"/>
              <w:right w:val="single" w:sz="4" w:space="0" w:color="auto"/>
            </w:tcBorders>
            <w:shd w:val="clear" w:color="auto" w:fill="auto"/>
            <w:noWrap/>
          </w:tcPr>
          <w:p w14:paraId="42519B07"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2Д</w:t>
            </w:r>
          </w:p>
        </w:tc>
        <w:tc>
          <w:tcPr>
            <w:tcW w:w="4925" w:type="dxa"/>
            <w:tcBorders>
              <w:top w:val="nil"/>
              <w:left w:val="nil"/>
              <w:bottom w:val="nil"/>
              <w:right w:val="single" w:sz="4" w:space="0" w:color="auto"/>
            </w:tcBorders>
          </w:tcPr>
          <w:p w14:paraId="4FB539E1"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общеобразовательная программа с индивидуальным подходом (ЗПР)</w:t>
            </w:r>
          </w:p>
        </w:tc>
      </w:tr>
      <w:tr w:rsidR="006B5F24" w:rsidRPr="006B5F24" w14:paraId="21C9E4C5" w14:textId="77777777" w:rsidTr="00C5209D">
        <w:trPr>
          <w:trHeight w:val="271"/>
        </w:trPr>
        <w:tc>
          <w:tcPr>
            <w:tcW w:w="426" w:type="dxa"/>
            <w:tcBorders>
              <w:top w:val="single" w:sz="8" w:space="0" w:color="auto"/>
              <w:left w:val="single" w:sz="8" w:space="0" w:color="auto"/>
              <w:bottom w:val="single" w:sz="4" w:space="0" w:color="auto"/>
              <w:right w:val="single" w:sz="4" w:space="0" w:color="auto"/>
            </w:tcBorders>
            <w:shd w:val="clear" w:color="auto" w:fill="auto"/>
            <w:hideMark/>
          </w:tcPr>
          <w:p w14:paraId="4BDB6E79"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9</w:t>
            </w:r>
          </w:p>
        </w:tc>
        <w:tc>
          <w:tcPr>
            <w:tcW w:w="3097" w:type="dxa"/>
            <w:tcBorders>
              <w:top w:val="single" w:sz="4" w:space="0" w:color="auto"/>
              <w:left w:val="nil"/>
              <w:bottom w:val="single" w:sz="4" w:space="0" w:color="auto"/>
              <w:right w:val="single" w:sz="4" w:space="0" w:color="auto"/>
            </w:tcBorders>
            <w:shd w:val="clear" w:color="auto" w:fill="auto"/>
          </w:tcPr>
          <w:p w14:paraId="3C29EBF4" w14:textId="77777777" w:rsidR="00741356" w:rsidRPr="006B5F24" w:rsidRDefault="00741356" w:rsidP="00C5209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Голованец Евгений</w:t>
            </w:r>
          </w:p>
        </w:tc>
        <w:tc>
          <w:tcPr>
            <w:tcW w:w="1288" w:type="dxa"/>
            <w:tcBorders>
              <w:top w:val="single" w:sz="4" w:space="0" w:color="auto"/>
              <w:left w:val="nil"/>
              <w:bottom w:val="single" w:sz="4" w:space="0" w:color="auto"/>
              <w:right w:val="single" w:sz="4" w:space="0" w:color="auto"/>
            </w:tcBorders>
            <w:shd w:val="clear" w:color="auto" w:fill="auto"/>
          </w:tcPr>
          <w:p w14:paraId="2F4DBADF"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2Д</w:t>
            </w:r>
          </w:p>
        </w:tc>
        <w:tc>
          <w:tcPr>
            <w:tcW w:w="4925" w:type="dxa"/>
            <w:tcBorders>
              <w:top w:val="single" w:sz="4" w:space="0" w:color="auto"/>
              <w:left w:val="nil"/>
              <w:bottom w:val="single" w:sz="4" w:space="0" w:color="auto"/>
              <w:right w:val="single" w:sz="4" w:space="0" w:color="auto"/>
            </w:tcBorders>
          </w:tcPr>
          <w:p w14:paraId="5406BE93"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общеобразовательная программа с индивидуальным подходом (ЗПР)</w:t>
            </w:r>
          </w:p>
        </w:tc>
      </w:tr>
    </w:tbl>
    <w:p w14:paraId="595A2B76" w14:textId="77777777" w:rsidR="00741356" w:rsidRPr="006B5F24" w:rsidRDefault="00741356" w:rsidP="00741356">
      <w:pPr>
        <w:shd w:val="clear" w:color="auto" w:fill="FFFFFF"/>
        <w:spacing w:after="0" w:line="294" w:lineRule="atLeast"/>
        <w:ind w:firstLine="708"/>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Все ребята имеют соответствующие справки ПМПК, ВКК, на основании которых были изданы приказы по школе об охвате инклюзивным образованием и обучении на дому.</w:t>
      </w:r>
    </w:p>
    <w:p w14:paraId="73423C29" w14:textId="77777777" w:rsidR="00741356" w:rsidRPr="006B5F24" w:rsidRDefault="00741356" w:rsidP="00741356">
      <w:pPr>
        <w:spacing w:after="0" w:line="240" w:lineRule="auto"/>
        <w:ind w:firstLine="708"/>
        <w:jc w:val="both"/>
        <w:textAlignment w:val="top"/>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rPr>
        <w:t>Для создания условий обучения детей с ООП в условиях школы педагогами изучена нормативно-правовая база, составлены а</w:t>
      </w:r>
      <w:r w:rsidRPr="006B5F24">
        <w:rPr>
          <w:rFonts w:ascii="Times New Roman" w:eastAsia="Times New Roman" w:hAnsi="Times New Roman" w:cs="Times New Roman"/>
          <w:sz w:val="24"/>
          <w:szCs w:val="24"/>
          <w:lang w:eastAsia="ru-RU"/>
        </w:rPr>
        <w:t xml:space="preserve">даптированные учебные программы, индивидуальные КТП, индивидуальные карты на каждого ученика, составлено индивидуальное расписание на каждого ученика.  </w:t>
      </w:r>
    </w:p>
    <w:p w14:paraId="4F0AD91F" w14:textId="77777777" w:rsidR="00741356" w:rsidRPr="006B5F24" w:rsidRDefault="00741356" w:rsidP="00741356">
      <w:pPr>
        <w:spacing w:after="0" w:line="240" w:lineRule="auto"/>
        <w:ind w:firstLine="708"/>
        <w:jc w:val="both"/>
        <w:textAlignment w:val="top"/>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В электронном журнале кунделик создан отдельный журнал для детей, обучающихся на дому.</w:t>
      </w:r>
    </w:p>
    <w:p w14:paraId="6E384736" w14:textId="77777777" w:rsidR="00741356" w:rsidRPr="006B5F24" w:rsidRDefault="00741356" w:rsidP="00741356">
      <w:pPr>
        <w:spacing w:after="0" w:line="240" w:lineRule="auto"/>
        <w:ind w:firstLine="708"/>
        <w:jc w:val="both"/>
        <w:textAlignment w:val="top"/>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Для инклюзивного образования созданы необходимые технические условия: расширение проема калитки (не менее 90 см), выравнивание поверхности и устройство съездов, вывеска с названием учреждения образования (тактильная мнемосхема), парковочное место для инвалидов, пандус, кнопка вызова, тактильные дорожки, поручни, контрастная маркировка лестниц, информационные указатели, крючки для костылей, санузел со знаком доступности. </w:t>
      </w:r>
      <w:r w:rsidRPr="006B5F24">
        <w:rPr>
          <w:rFonts w:ascii="Times New Roman" w:eastAsia="Times New Roman" w:hAnsi="Times New Roman" w:cs="Times New Roman"/>
          <w:sz w:val="24"/>
          <w:szCs w:val="24"/>
        </w:rPr>
        <w:t xml:space="preserve">Имеется ПТС для обучающихся с ООП.  </w:t>
      </w:r>
    </w:p>
    <w:p w14:paraId="0010D15E" w14:textId="77777777" w:rsidR="00741356" w:rsidRPr="006B5F24" w:rsidRDefault="00741356" w:rsidP="00741356">
      <w:pPr>
        <w:spacing w:after="0" w:line="240" w:lineRule="auto"/>
        <w:ind w:firstLine="708"/>
        <w:jc w:val="both"/>
        <w:textAlignment w:val="top"/>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Согласно справкам ПМПК Вербило Егору рекомендовано ПТС 1.7.6. Сеткалиеву Тамерлану ПТС 1.7.6. Родители данных детей отказались в письменном виде от компьютерного оборудования, т.к имеют дома свое.</w:t>
      </w:r>
    </w:p>
    <w:p w14:paraId="203CA219" w14:textId="77777777" w:rsidR="00741356" w:rsidRPr="006B5F24" w:rsidRDefault="00741356" w:rsidP="00741356">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В школе создана СППС, деятельность которой во многом определяется запросами педагогов, работающих с обучающимися. Цель службы – предложить рекомендации для всех участников образовательного процесса в работе с конкретным ребенком. Эта работа позволяет выявлять трудности на ранних стадиях обучения и скорректировать дальнейший процесс.</w:t>
      </w:r>
    </w:p>
    <w:p w14:paraId="51234D3C" w14:textId="77777777" w:rsidR="00741356" w:rsidRPr="006B5F24" w:rsidRDefault="00741356" w:rsidP="00741356">
      <w:pPr>
        <w:shd w:val="clear" w:color="auto" w:fill="FFFFFF"/>
        <w:spacing w:after="0" w:line="240" w:lineRule="auto"/>
        <w:ind w:left="90" w:right="-1" w:firstLine="478"/>
        <w:contextualSpacing/>
        <w:jc w:val="both"/>
        <w:rPr>
          <w:rFonts w:ascii="Times New Roman" w:eastAsia="Times New Roman" w:hAnsi="Times New Roman" w:cs="Times New Roman"/>
          <w:sz w:val="24"/>
          <w:szCs w:val="24"/>
          <w:shd w:val="clear" w:color="auto" w:fill="FFFFFF"/>
          <w:lang w:eastAsia="ru-RU"/>
        </w:rPr>
      </w:pPr>
      <w:r w:rsidRPr="006B5F24">
        <w:rPr>
          <w:rFonts w:ascii="Times New Roman" w:eastAsia="Times New Roman" w:hAnsi="Times New Roman" w:cs="Times New Roman"/>
          <w:sz w:val="24"/>
          <w:szCs w:val="24"/>
          <w:shd w:val="clear" w:color="auto" w:fill="FFFFFF"/>
          <w:lang w:eastAsia="ru-RU"/>
        </w:rPr>
        <w:t>В конце 1 четверти 28.10.2022г выбыли два ученика 4Г класса Кравченко Богдан и Кравченко Андрей в специальную школу -интернат №5 Павлодарской области.</w:t>
      </w:r>
    </w:p>
    <w:p w14:paraId="5256C818" w14:textId="77777777" w:rsidR="00741356" w:rsidRPr="006B5F24" w:rsidRDefault="00741356" w:rsidP="00741356">
      <w:pPr>
        <w:shd w:val="clear" w:color="auto" w:fill="FFFFFF"/>
        <w:spacing w:after="0" w:line="240" w:lineRule="auto"/>
        <w:ind w:left="90" w:right="-1" w:firstLine="478"/>
        <w:contextualSpacing/>
        <w:jc w:val="both"/>
        <w:rPr>
          <w:rFonts w:ascii="Times New Roman" w:eastAsia="Times New Roman" w:hAnsi="Times New Roman" w:cs="Times New Roman"/>
          <w:sz w:val="24"/>
          <w:szCs w:val="24"/>
          <w:shd w:val="clear" w:color="auto" w:fill="FFFFFF"/>
          <w:lang w:eastAsia="ru-RU"/>
        </w:rPr>
      </w:pPr>
      <w:r w:rsidRPr="006B5F24">
        <w:rPr>
          <w:rFonts w:ascii="Times New Roman" w:eastAsia="Times New Roman" w:hAnsi="Times New Roman" w:cs="Times New Roman"/>
          <w:sz w:val="24"/>
          <w:szCs w:val="24"/>
          <w:shd w:val="clear" w:color="auto" w:fill="FFFFFF"/>
          <w:lang w:eastAsia="ru-RU"/>
        </w:rPr>
        <w:t xml:space="preserve">В 3 четверти на основании справки ПМПК и протокола заседания СППС была охвачена инклюзивным образованием ученица 2  Нурмаханова Анель (ЗПР).  Также 24.03.23г в 9Д класс с КГУ «Специальная школа-интернат №4» города Павлодара   прибыла ученица Сафина Дана (ЛУО). </w:t>
      </w:r>
    </w:p>
    <w:p w14:paraId="66471DA1" w14:textId="77777777" w:rsidR="00741356" w:rsidRPr="006B5F24" w:rsidRDefault="00741356" w:rsidP="00741356">
      <w:pPr>
        <w:shd w:val="clear" w:color="auto" w:fill="FFFFFF"/>
        <w:spacing w:after="0" w:line="240" w:lineRule="auto"/>
        <w:ind w:left="90" w:right="-1" w:firstLine="478"/>
        <w:contextualSpacing/>
        <w:jc w:val="both"/>
        <w:rPr>
          <w:rFonts w:ascii="Times New Roman" w:eastAsia="Times New Roman" w:hAnsi="Times New Roman" w:cs="Times New Roman"/>
          <w:sz w:val="24"/>
          <w:szCs w:val="24"/>
          <w:shd w:val="clear" w:color="auto" w:fill="FFFFFF"/>
          <w:lang w:eastAsia="ru-RU"/>
        </w:rPr>
      </w:pPr>
      <w:r w:rsidRPr="006B5F24">
        <w:rPr>
          <w:rFonts w:ascii="Times New Roman" w:eastAsia="Times New Roman" w:hAnsi="Times New Roman" w:cs="Times New Roman"/>
          <w:sz w:val="24"/>
          <w:szCs w:val="24"/>
          <w:shd w:val="clear" w:color="auto" w:fill="FFFFFF"/>
          <w:lang w:eastAsia="ru-RU"/>
        </w:rPr>
        <w:t>Итого на конец 2022-2023 учебного года контингент учащихся с ООП составил 11 учащихся. Из них 2 на постоянном обучении на дому (Сеткалиев Т 4В кл и Вербило Егор 6Г кл) и 9 охвачены инклюзивным образованием:</w:t>
      </w:r>
    </w:p>
    <w:tbl>
      <w:tblPr>
        <w:tblW w:w="9736" w:type="dxa"/>
        <w:tblInd w:w="118" w:type="dxa"/>
        <w:tblLook w:val="04A0" w:firstRow="1" w:lastRow="0" w:firstColumn="1" w:lastColumn="0" w:noHBand="0" w:noVBand="1"/>
      </w:tblPr>
      <w:tblGrid>
        <w:gridCol w:w="445"/>
        <w:gridCol w:w="3097"/>
        <w:gridCol w:w="1288"/>
        <w:gridCol w:w="4906"/>
      </w:tblGrid>
      <w:tr w:rsidR="006B5F24" w:rsidRPr="006B5F24" w14:paraId="3943468F" w14:textId="77777777" w:rsidTr="00C5209D">
        <w:trPr>
          <w:trHeight w:val="429"/>
        </w:trPr>
        <w:tc>
          <w:tcPr>
            <w:tcW w:w="426" w:type="dxa"/>
            <w:tcBorders>
              <w:top w:val="single" w:sz="8" w:space="0" w:color="auto"/>
              <w:left w:val="single" w:sz="8" w:space="0" w:color="auto"/>
              <w:bottom w:val="single" w:sz="8" w:space="0" w:color="000000"/>
              <w:right w:val="single" w:sz="4" w:space="0" w:color="auto"/>
            </w:tcBorders>
            <w:shd w:val="clear" w:color="auto" w:fill="auto"/>
            <w:hideMark/>
          </w:tcPr>
          <w:p w14:paraId="51488C51"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w:t>
            </w:r>
          </w:p>
        </w:tc>
        <w:tc>
          <w:tcPr>
            <w:tcW w:w="3097" w:type="dxa"/>
            <w:tcBorders>
              <w:top w:val="single" w:sz="8" w:space="0" w:color="auto"/>
              <w:left w:val="single" w:sz="4" w:space="0" w:color="auto"/>
              <w:bottom w:val="single" w:sz="8" w:space="0" w:color="000000"/>
              <w:right w:val="single" w:sz="4" w:space="0" w:color="auto"/>
            </w:tcBorders>
            <w:shd w:val="clear" w:color="auto" w:fill="auto"/>
            <w:hideMark/>
          </w:tcPr>
          <w:p w14:paraId="673BEFAB"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ФИО учащегося</w:t>
            </w:r>
          </w:p>
        </w:tc>
        <w:tc>
          <w:tcPr>
            <w:tcW w:w="1288" w:type="dxa"/>
            <w:tcBorders>
              <w:top w:val="single" w:sz="8" w:space="0" w:color="auto"/>
              <w:left w:val="single" w:sz="4" w:space="0" w:color="auto"/>
              <w:bottom w:val="single" w:sz="8" w:space="0" w:color="000000"/>
              <w:right w:val="single" w:sz="4" w:space="0" w:color="auto"/>
            </w:tcBorders>
            <w:shd w:val="clear" w:color="auto" w:fill="auto"/>
            <w:hideMark/>
          </w:tcPr>
          <w:p w14:paraId="016650B6"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Класс</w:t>
            </w:r>
          </w:p>
        </w:tc>
        <w:tc>
          <w:tcPr>
            <w:tcW w:w="4925" w:type="dxa"/>
            <w:tcBorders>
              <w:top w:val="single" w:sz="8" w:space="0" w:color="auto"/>
              <w:left w:val="single" w:sz="4" w:space="0" w:color="auto"/>
              <w:bottom w:val="single" w:sz="8" w:space="0" w:color="000000"/>
              <w:right w:val="single" w:sz="4" w:space="0" w:color="auto"/>
            </w:tcBorders>
          </w:tcPr>
          <w:p w14:paraId="4D330492"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Программа обучения</w:t>
            </w:r>
          </w:p>
        </w:tc>
      </w:tr>
      <w:tr w:rsidR="006B5F24" w:rsidRPr="006B5F24" w14:paraId="0944E533" w14:textId="77777777" w:rsidTr="00C5209D">
        <w:trPr>
          <w:trHeight w:val="240"/>
        </w:trPr>
        <w:tc>
          <w:tcPr>
            <w:tcW w:w="426" w:type="dxa"/>
            <w:tcBorders>
              <w:top w:val="nil"/>
              <w:left w:val="single" w:sz="8" w:space="0" w:color="auto"/>
              <w:bottom w:val="single" w:sz="4" w:space="0" w:color="auto"/>
              <w:right w:val="single" w:sz="4" w:space="0" w:color="auto"/>
            </w:tcBorders>
            <w:shd w:val="clear" w:color="auto" w:fill="auto"/>
            <w:hideMark/>
          </w:tcPr>
          <w:p w14:paraId="64F6A201"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1</w:t>
            </w:r>
          </w:p>
        </w:tc>
        <w:tc>
          <w:tcPr>
            <w:tcW w:w="3097" w:type="dxa"/>
            <w:tcBorders>
              <w:top w:val="nil"/>
              <w:left w:val="nil"/>
              <w:bottom w:val="single" w:sz="4" w:space="0" w:color="auto"/>
              <w:right w:val="single" w:sz="4" w:space="0" w:color="auto"/>
            </w:tcBorders>
            <w:shd w:val="clear" w:color="auto" w:fill="auto"/>
          </w:tcPr>
          <w:p w14:paraId="64B1FA32" w14:textId="77777777" w:rsidR="00741356" w:rsidRPr="006B5F24" w:rsidRDefault="00741356" w:rsidP="00C5209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Ставский Богдан Олегович</w:t>
            </w:r>
          </w:p>
        </w:tc>
        <w:tc>
          <w:tcPr>
            <w:tcW w:w="1288" w:type="dxa"/>
            <w:tcBorders>
              <w:top w:val="nil"/>
              <w:left w:val="nil"/>
              <w:bottom w:val="single" w:sz="4" w:space="0" w:color="auto"/>
              <w:right w:val="single" w:sz="4" w:space="0" w:color="auto"/>
            </w:tcBorders>
            <w:shd w:val="clear" w:color="auto" w:fill="auto"/>
          </w:tcPr>
          <w:p w14:paraId="1AD83758"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7Д</w:t>
            </w:r>
          </w:p>
        </w:tc>
        <w:tc>
          <w:tcPr>
            <w:tcW w:w="4925" w:type="dxa"/>
            <w:tcBorders>
              <w:top w:val="nil"/>
              <w:left w:val="nil"/>
              <w:bottom w:val="single" w:sz="4" w:space="0" w:color="auto"/>
              <w:right w:val="single" w:sz="4" w:space="0" w:color="auto"/>
            </w:tcBorders>
          </w:tcPr>
          <w:p w14:paraId="73CFE303"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Индивидуальная учебная программа (ЛУО)</w:t>
            </w:r>
          </w:p>
        </w:tc>
      </w:tr>
      <w:tr w:rsidR="006B5F24" w:rsidRPr="006B5F24" w14:paraId="23ABE20B" w14:textId="77777777" w:rsidTr="00C5209D">
        <w:trPr>
          <w:trHeight w:val="268"/>
        </w:trPr>
        <w:tc>
          <w:tcPr>
            <w:tcW w:w="426" w:type="dxa"/>
            <w:tcBorders>
              <w:top w:val="nil"/>
              <w:left w:val="single" w:sz="8" w:space="0" w:color="auto"/>
              <w:bottom w:val="single" w:sz="4" w:space="0" w:color="auto"/>
              <w:right w:val="single" w:sz="4" w:space="0" w:color="auto"/>
            </w:tcBorders>
            <w:shd w:val="clear" w:color="auto" w:fill="auto"/>
            <w:hideMark/>
          </w:tcPr>
          <w:p w14:paraId="331999CA"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2</w:t>
            </w:r>
          </w:p>
        </w:tc>
        <w:tc>
          <w:tcPr>
            <w:tcW w:w="3097" w:type="dxa"/>
            <w:tcBorders>
              <w:top w:val="nil"/>
              <w:left w:val="nil"/>
              <w:bottom w:val="single" w:sz="4" w:space="0" w:color="auto"/>
              <w:right w:val="single" w:sz="4" w:space="0" w:color="auto"/>
            </w:tcBorders>
            <w:shd w:val="clear" w:color="000000" w:fill="FFFFFF"/>
          </w:tcPr>
          <w:p w14:paraId="782DA010" w14:textId="77777777" w:rsidR="00741356" w:rsidRPr="006B5F24" w:rsidRDefault="00741356" w:rsidP="00C5209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Степчихина Яна Юрьевна</w:t>
            </w:r>
          </w:p>
        </w:tc>
        <w:tc>
          <w:tcPr>
            <w:tcW w:w="1288" w:type="dxa"/>
            <w:tcBorders>
              <w:top w:val="nil"/>
              <w:left w:val="nil"/>
              <w:bottom w:val="single" w:sz="4" w:space="0" w:color="auto"/>
              <w:right w:val="single" w:sz="4" w:space="0" w:color="auto"/>
            </w:tcBorders>
            <w:shd w:val="clear" w:color="auto" w:fill="auto"/>
          </w:tcPr>
          <w:p w14:paraId="0962832C"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6Г</w:t>
            </w:r>
          </w:p>
        </w:tc>
        <w:tc>
          <w:tcPr>
            <w:tcW w:w="4925" w:type="dxa"/>
            <w:tcBorders>
              <w:top w:val="nil"/>
              <w:left w:val="nil"/>
              <w:bottom w:val="single" w:sz="4" w:space="0" w:color="auto"/>
              <w:right w:val="single" w:sz="4" w:space="0" w:color="auto"/>
            </w:tcBorders>
          </w:tcPr>
          <w:p w14:paraId="234EDE1E"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общеобразовательная программа с индивидуальным подходом (ЗПР)</w:t>
            </w:r>
          </w:p>
        </w:tc>
      </w:tr>
      <w:tr w:rsidR="006B5F24" w:rsidRPr="006B5F24" w14:paraId="03217CD1" w14:textId="77777777" w:rsidTr="00C5209D">
        <w:trPr>
          <w:trHeight w:val="248"/>
        </w:trPr>
        <w:tc>
          <w:tcPr>
            <w:tcW w:w="426" w:type="dxa"/>
            <w:tcBorders>
              <w:top w:val="single" w:sz="8" w:space="0" w:color="auto"/>
              <w:left w:val="single" w:sz="8" w:space="0" w:color="auto"/>
              <w:bottom w:val="single" w:sz="4" w:space="0" w:color="auto"/>
              <w:right w:val="single" w:sz="4" w:space="0" w:color="auto"/>
            </w:tcBorders>
            <w:shd w:val="clear" w:color="auto" w:fill="auto"/>
            <w:hideMark/>
          </w:tcPr>
          <w:p w14:paraId="140B7BDE"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3</w:t>
            </w:r>
          </w:p>
        </w:tc>
        <w:tc>
          <w:tcPr>
            <w:tcW w:w="3097" w:type="dxa"/>
            <w:tcBorders>
              <w:top w:val="nil"/>
              <w:left w:val="nil"/>
              <w:bottom w:val="single" w:sz="4" w:space="0" w:color="auto"/>
              <w:right w:val="single" w:sz="4" w:space="0" w:color="auto"/>
            </w:tcBorders>
            <w:shd w:val="clear" w:color="000000" w:fill="FFFFFF"/>
          </w:tcPr>
          <w:p w14:paraId="179BAC26" w14:textId="77777777" w:rsidR="00741356" w:rsidRPr="006B5F24" w:rsidRDefault="00741356" w:rsidP="00C5209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Нурмаханов Мансур</w:t>
            </w:r>
          </w:p>
        </w:tc>
        <w:tc>
          <w:tcPr>
            <w:tcW w:w="1288" w:type="dxa"/>
            <w:tcBorders>
              <w:top w:val="nil"/>
              <w:left w:val="nil"/>
              <w:bottom w:val="single" w:sz="4" w:space="0" w:color="auto"/>
              <w:right w:val="single" w:sz="4" w:space="0" w:color="auto"/>
            </w:tcBorders>
            <w:shd w:val="clear" w:color="auto" w:fill="auto"/>
          </w:tcPr>
          <w:p w14:paraId="4A27DFA2"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4Ж</w:t>
            </w:r>
          </w:p>
        </w:tc>
        <w:tc>
          <w:tcPr>
            <w:tcW w:w="4925" w:type="dxa"/>
            <w:tcBorders>
              <w:top w:val="nil"/>
              <w:left w:val="nil"/>
              <w:bottom w:val="single" w:sz="4" w:space="0" w:color="auto"/>
              <w:right w:val="single" w:sz="4" w:space="0" w:color="auto"/>
            </w:tcBorders>
          </w:tcPr>
          <w:p w14:paraId="76BB1BAC"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общеобразовательная программа с индивидуальным подходом (ЗПР)</w:t>
            </w:r>
          </w:p>
        </w:tc>
      </w:tr>
      <w:tr w:rsidR="006B5F24" w:rsidRPr="006B5F24" w14:paraId="3B73D7CF" w14:textId="77777777" w:rsidTr="00C5209D">
        <w:trPr>
          <w:trHeight w:val="265"/>
        </w:trPr>
        <w:tc>
          <w:tcPr>
            <w:tcW w:w="426" w:type="dxa"/>
            <w:tcBorders>
              <w:top w:val="single" w:sz="8" w:space="0" w:color="auto"/>
              <w:left w:val="single" w:sz="8" w:space="0" w:color="auto"/>
              <w:bottom w:val="single" w:sz="4" w:space="0" w:color="auto"/>
              <w:right w:val="single" w:sz="4" w:space="0" w:color="auto"/>
            </w:tcBorders>
            <w:shd w:val="clear" w:color="auto" w:fill="auto"/>
            <w:hideMark/>
          </w:tcPr>
          <w:p w14:paraId="36BDFD9F"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4</w:t>
            </w:r>
          </w:p>
        </w:tc>
        <w:tc>
          <w:tcPr>
            <w:tcW w:w="3097" w:type="dxa"/>
            <w:tcBorders>
              <w:top w:val="nil"/>
              <w:left w:val="nil"/>
              <w:bottom w:val="single" w:sz="4" w:space="0" w:color="auto"/>
              <w:right w:val="single" w:sz="4" w:space="0" w:color="auto"/>
            </w:tcBorders>
            <w:shd w:val="clear" w:color="auto" w:fill="auto"/>
          </w:tcPr>
          <w:p w14:paraId="31B7903C" w14:textId="77777777" w:rsidR="00741356" w:rsidRPr="006B5F24" w:rsidRDefault="00741356" w:rsidP="00C5209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Нурмаханова Анель</w:t>
            </w:r>
          </w:p>
        </w:tc>
        <w:tc>
          <w:tcPr>
            <w:tcW w:w="1288" w:type="dxa"/>
            <w:tcBorders>
              <w:top w:val="nil"/>
              <w:left w:val="nil"/>
              <w:bottom w:val="single" w:sz="4" w:space="0" w:color="auto"/>
              <w:right w:val="single" w:sz="4" w:space="0" w:color="auto"/>
            </w:tcBorders>
            <w:shd w:val="clear" w:color="auto" w:fill="auto"/>
          </w:tcPr>
          <w:p w14:paraId="6A25259C"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 xml:space="preserve">2 </w:t>
            </w:r>
          </w:p>
        </w:tc>
        <w:tc>
          <w:tcPr>
            <w:tcW w:w="4925" w:type="dxa"/>
            <w:tcBorders>
              <w:top w:val="nil"/>
              <w:left w:val="nil"/>
              <w:bottom w:val="single" w:sz="4" w:space="0" w:color="auto"/>
              <w:right w:val="single" w:sz="4" w:space="0" w:color="auto"/>
            </w:tcBorders>
          </w:tcPr>
          <w:p w14:paraId="2E20CD61"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общеобразовательная программа с индивидуальным подходом (ЗПР)</w:t>
            </w:r>
          </w:p>
        </w:tc>
      </w:tr>
      <w:tr w:rsidR="006B5F24" w:rsidRPr="006B5F24" w14:paraId="08107DDB" w14:textId="77777777" w:rsidTr="00C5209D">
        <w:trPr>
          <w:trHeight w:val="280"/>
        </w:trPr>
        <w:tc>
          <w:tcPr>
            <w:tcW w:w="426" w:type="dxa"/>
            <w:tcBorders>
              <w:top w:val="nil"/>
              <w:left w:val="single" w:sz="8" w:space="0" w:color="auto"/>
              <w:bottom w:val="single" w:sz="4" w:space="0" w:color="auto"/>
              <w:right w:val="single" w:sz="4" w:space="0" w:color="auto"/>
            </w:tcBorders>
            <w:shd w:val="clear" w:color="auto" w:fill="auto"/>
            <w:hideMark/>
          </w:tcPr>
          <w:p w14:paraId="662AE44F"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5</w:t>
            </w:r>
          </w:p>
        </w:tc>
        <w:tc>
          <w:tcPr>
            <w:tcW w:w="3097" w:type="dxa"/>
            <w:tcBorders>
              <w:top w:val="nil"/>
              <w:left w:val="nil"/>
              <w:bottom w:val="nil"/>
              <w:right w:val="single" w:sz="4" w:space="0" w:color="auto"/>
            </w:tcBorders>
            <w:shd w:val="clear" w:color="auto" w:fill="auto"/>
            <w:noWrap/>
          </w:tcPr>
          <w:p w14:paraId="168588D0" w14:textId="77777777" w:rsidR="00741356" w:rsidRPr="006B5F24" w:rsidRDefault="00741356" w:rsidP="00C5209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Кравченко  Глеб</w:t>
            </w:r>
          </w:p>
        </w:tc>
        <w:tc>
          <w:tcPr>
            <w:tcW w:w="1288" w:type="dxa"/>
            <w:tcBorders>
              <w:top w:val="nil"/>
              <w:left w:val="nil"/>
              <w:bottom w:val="nil"/>
              <w:right w:val="single" w:sz="4" w:space="0" w:color="auto"/>
            </w:tcBorders>
            <w:shd w:val="clear" w:color="auto" w:fill="auto"/>
            <w:noWrap/>
          </w:tcPr>
          <w:p w14:paraId="1BDE4C70"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6Г</w:t>
            </w:r>
          </w:p>
        </w:tc>
        <w:tc>
          <w:tcPr>
            <w:tcW w:w="4925" w:type="dxa"/>
            <w:tcBorders>
              <w:top w:val="nil"/>
              <w:left w:val="nil"/>
              <w:bottom w:val="nil"/>
              <w:right w:val="single" w:sz="4" w:space="0" w:color="auto"/>
            </w:tcBorders>
          </w:tcPr>
          <w:p w14:paraId="3A2712FE"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общеобразовательная программа с индивидуальным подходом (ЗПР)</w:t>
            </w:r>
          </w:p>
        </w:tc>
      </w:tr>
      <w:tr w:rsidR="006B5F24" w:rsidRPr="006B5F24" w14:paraId="64C73A95" w14:textId="77777777" w:rsidTr="00C5209D">
        <w:trPr>
          <w:trHeight w:val="245"/>
        </w:trPr>
        <w:tc>
          <w:tcPr>
            <w:tcW w:w="426" w:type="dxa"/>
            <w:tcBorders>
              <w:top w:val="single" w:sz="8" w:space="0" w:color="auto"/>
              <w:left w:val="single" w:sz="8" w:space="0" w:color="auto"/>
              <w:bottom w:val="single" w:sz="4" w:space="0" w:color="auto"/>
              <w:right w:val="single" w:sz="4" w:space="0" w:color="auto"/>
            </w:tcBorders>
            <w:shd w:val="clear" w:color="auto" w:fill="auto"/>
            <w:hideMark/>
          </w:tcPr>
          <w:p w14:paraId="7BB8FD64"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6</w:t>
            </w:r>
          </w:p>
        </w:tc>
        <w:tc>
          <w:tcPr>
            <w:tcW w:w="3097" w:type="dxa"/>
            <w:tcBorders>
              <w:top w:val="single" w:sz="4" w:space="0" w:color="auto"/>
              <w:left w:val="nil"/>
              <w:bottom w:val="single" w:sz="4" w:space="0" w:color="auto"/>
              <w:right w:val="single" w:sz="4" w:space="0" w:color="auto"/>
            </w:tcBorders>
            <w:shd w:val="clear" w:color="auto" w:fill="auto"/>
            <w:noWrap/>
          </w:tcPr>
          <w:p w14:paraId="02DDE66F" w14:textId="77777777" w:rsidR="00741356" w:rsidRPr="006B5F24" w:rsidRDefault="00741356" w:rsidP="00C5209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Заиргельдин Мансур</w:t>
            </w:r>
          </w:p>
        </w:tc>
        <w:tc>
          <w:tcPr>
            <w:tcW w:w="1288" w:type="dxa"/>
            <w:tcBorders>
              <w:top w:val="single" w:sz="4" w:space="0" w:color="auto"/>
              <w:left w:val="nil"/>
              <w:bottom w:val="single" w:sz="4" w:space="0" w:color="auto"/>
              <w:right w:val="single" w:sz="4" w:space="0" w:color="auto"/>
            </w:tcBorders>
            <w:shd w:val="clear" w:color="auto" w:fill="auto"/>
            <w:noWrap/>
          </w:tcPr>
          <w:p w14:paraId="15DDE29B"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6Г</w:t>
            </w:r>
          </w:p>
        </w:tc>
        <w:tc>
          <w:tcPr>
            <w:tcW w:w="4925" w:type="dxa"/>
            <w:tcBorders>
              <w:top w:val="single" w:sz="4" w:space="0" w:color="auto"/>
              <w:left w:val="nil"/>
              <w:bottom w:val="single" w:sz="4" w:space="0" w:color="auto"/>
              <w:right w:val="single" w:sz="4" w:space="0" w:color="auto"/>
            </w:tcBorders>
          </w:tcPr>
          <w:p w14:paraId="7C4B0336"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общеобразовательная программа с индивидуальным подходом (ЗПР)</w:t>
            </w:r>
          </w:p>
        </w:tc>
      </w:tr>
      <w:tr w:rsidR="006B5F24" w:rsidRPr="006B5F24" w14:paraId="7B978DBA" w14:textId="77777777" w:rsidTr="00C5209D">
        <w:trPr>
          <w:trHeight w:val="236"/>
        </w:trPr>
        <w:tc>
          <w:tcPr>
            <w:tcW w:w="426" w:type="dxa"/>
            <w:tcBorders>
              <w:top w:val="single" w:sz="8" w:space="0" w:color="auto"/>
              <w:left w:val="single" w:sz="8" w:space="0" w:color="auto"/>
              <w:bottom w:val="single" w:sz="4" w:space="0" w:color="auto"/>
              <w:right w:val="single" w:sz="4" w:space="0" w:color="auto"/>
            </w:tcBorders>
            <w:shd w:val="clear" w:color="auto" w:fill="auto"/>
            <w:hideMark/>
          </w:tcPr>
          <w:p w14:paraId="4A1F4BA8"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lastRenderedPageBreak/>
              <w:t>7</w:t>
            </w:r>
          </w:p>
        </w:tc>
        <w:tc>
          <w:tcPr>
            <w:tcW w:w="3097" w:type="dxa"/>
            <w:tcBorders>
              <w:top w:val="nil"/>
              <w:left w:val="nil"/>
              <w:bottom w:val="single" w:sz="4" w:space="0" w:color="auto"/>
              <w:right w:val="single" w:sz="4" w:space="0" w:color="auto"/>
            </w:tcBorders>
            <w:shd w:val="clear" w:color="auto" w:fill="auto"/>
            <w:noWrap/>
          </w:tcPr>
          <w:p w14:paraId="2DA64A98" w14:textId="77777777" w:rsidR="00741356" w:rsidRPr="006B5F24" w:rsidRDefault="00741356" w:rsidP="00C5209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Матвеев Егор</w:t>
            </w:r>
          </w:p>
        </w:tc>
        <w:tc>
          <w:tcPr>
            <w:tcW w:w="1288" w:type="dxa"/>
            <w:tcBorders>
              <w:top w:val="nil"/>
              <w:left w:val="nil"/>
              <w:bottom w:val="single" w:sz="4" w:space="0" w:color="auto"/>
              <w:right w:val="single" w:sz="4" w:space="0" w:color="auto"/>
            </w:tcBorders>
            <w:shd w:val="clear" w:color="auto" w:fill="auto"/>
            <w:noWrap/>
          </w:tcPr>
          <w:p w14:paraId="5F886589"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2Д</w:t>
            </w:r>
          </w:p>
        </w:tc>
        <w:tc>
          <w:tcPr>
            <w:tcW w:w="4925" w:type="dxa"/>
            <w:tcBorders>
              <w:top w:val="nil"/>
              <w:left w:val="nil"/>
              <w:bottom w:val="single" w:sz="4" w:space="0" w:color="auto"/>
              <w:right w:val="single" w:sz="4" w:space="0" w:color="auto"/>
            </w:tcBorders>
          </w:tcPr>
          <w:p w14:paraId="0EAC1B14"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общеобразовательная программа с индивидуальным подходом (ЗПР)</w:t>
            </w:r>
          </w:p>
        </w:tc>
      </w:tr>
      <w:tr w:rsidR="006B5F24" w:rsidRPr="006B5F24" w14:paraId="3B1C521B" w14:textId="77777777" w:rsidTr="00C5209D">
        <w:trPr>
          <w:trHeight w:val="249"/>
        </w:trPr>
        <w:tc>
          <w:tcPr>
            <w:tcW w:w="426" w:type="dxa"/>
            <w:tcBorders>
              <w:top w:val="nil"/>
              <w:left w:val="single" w:sz="8" w:space="0" w:color="auto"/>
              <w:bottom w:val="single" w:sz="4" w:space="0" w:color="auto"/>
              <w:right w:val="single" w:sz="4" w:space="0" w:color="auto"/>
            </w:tcBorders>
            <w:shd w:val="clear" w:color="auto" w:fill="auto"/>
            <w:hideMark/>
          </w:tcPr>
          <w:p w14:paraId="00251302"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8</w:t>
            </w:r>
          </w:p>
        </w:tc>
        <w:tc>
          <w:tcPr>
            <w:tcW w:w="3097" w:type="dxa"/>
            <w:tcBorders>
              <w:top w:val="nil"/>
              <w:left w:val="nil"/>
              <w:bottom w:val="nil"/>
              <w:right w:val="single" w:sz="4" w:space="0" w:color="auto"/>
            </w:tcBorders>
            <w:shd w:val="clear" w:color="auto" w:fill="auto"/>
            <w:noWrap/>
          </w:tcPr>
          <w:p w14:paraId="2956DF90" w14:textId="77777777" w:rsidR="00741356" w:rsidRPr="006B5F24" w:rsidRDefault="00741356" w:rsidP="00C5209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Голованец Евгений</w:t>
            </w:r>
          </w:p>
        </w:tc>
        <w:tc>
          <w:tcPr>
            <w:tcW w:w="1288" w:type="dxa"/>
            <w:tcBorders>
              <w:top w:val="nil"/>
              <w:left w:val="nil"/>
              <w:bottom w:val="nil"/>
              <w:right w:val="single" w:sz="4" w:space="0" w:color="auto"/>
            </w:tcBorders>
            <w:shd w:val="clear" w:color="auto" w:fill="auto"/>
            <w:noWrap/>
          </w:tcPr>
          <w:p w14:paraId="04CB54C2"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2Д</w:t>
            </w:r>
          </w:p>
        </w:tc>
        <w:tc>
          <w:tcPr>
            <w:tcW w:w="4925" w:type="dxa"/>
            <w:tcBorders>
              <w:top w:val="nil"/>
              <w:left w:val="nil"/>
              <w:bottom w:val="nil"/>
              <w:right w:val="single" w:sz="4" w:space="0" w:color="auto"/>
            </w:tcBorders>
          </w:tcPr>
          <w:p w14:paraId="077F563F"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общеобразовательная программа с индивидуальным подходом (ЗПР)</w:t>
            </w:r>
          </w:p>
        </w:tc>
      </w:tr>
      <w:tr w:rsidR="006B5F24" w:rsidRPr="006B5F24" w14:paraId="08697A47" w14:textId="77777777" w:rsidTr="00C5209D">
        <w:trPr>
          <w:trHeight w:val="271"/>
        </w:trPr>
        <w:tc>
          <w:tcPr>
            <w:tcW w:w="426" w:type="dxa"/>
            <w:tcBorders>
              <w:top w:val="single" w:sz="8" w:space="0" w:color="auto"/>
              <w:left w:val="single" w:sz="8" w:space="0" w:color="auto"/>
              <w:bottom w:val="single" w:sz="4" w:space="0" w:color="auto"/>
              <w:right w:val="single" w:sz="4" w:space="0" w:color="auto"/>
            </w:tcBorders>
            <w:shd w:val="clear" w:color="auto" w:fill="auto"/>
            <w:hideMark/>
          </w:tcPr>
          <w:p w14:paraId="48869785"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9</w:t>
            </w:r>
          </w:p>
        </w:tc>
        <w:tc>
          <w:tcPr>
            <w:tcW w:w="3097" w:type="dxa"/>
            <w:tcBorders>
              <w:top w:val="single" w:sz="4" w:space="0" w:color="auto"/>
              <w:left w:val="nil"/>
              <w:bottom w:val="single" w:sz="4" w:space="0" w:color="auto"/>
              <w:right w:val="single" w:sz="4" w:space="0" w:color="auto"/>
            </w:tcBorders>
            <w:shd w:val="clear" w:color="auto" w:fill="auto"/>
          </w:tcPr>
          <w:p w14:paraId="6E6FAE9E" w14:textId="77777777" w:rsidR="00741356" w:rsidRPr="006B5F24" w:rsidRDefault="00741356" w:rsidP="00C5209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 xml:space="preserve">Сафина Дана </w:t>
            </w:r>
          </w:p>
        </w:tc>
        <w:tc>
          <w:tcPr>
            <w:tcW w:w="1288" w:type="dxa"/>
            <w:tcBorders>
              <w:top w:val="single" w:sz="4" w:space="0" w:color="auto"/>
              <w:left w:val="nil"/>
              <w:bottom w:val="single" w:sz="4" w:space="0" w:color="auto"/>
              <w:right w:val="single" w:sz="4" w:space="0" w:color="auto"/>
            </w:tcBorders>
            <w:shd w:val="clear" w:color="auto" w:fill="auto"/>
          </w:tcPr>
          <w:p w14:paraId="4D8AD36A"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9Д</w:t>
            </w:r>
          </w:p>
        </w:tc>
        <w:tc>
          <w:tcPr>
            <w:tcW w:w="4925" w:type="dxa"/>
            <w:tcBorders>
              <w:top w:val="single" w:sz="4" w:space="0" w:color="auto"/>
              <w:left w:val="nil"/>
              <w:bottom w:val="single" w:sz="4" w:space="0" w:color="auto"/>
              <w:right w:val="single" w:sz="4" w:space="0" w:color="auto"/>
            </w:tcBorders>
          </w:tcPr>
          <w:p w14:paraId="61DD78A0" w14:textId="77777777" w:rsidR="00741356" w:rsidRPr="006B5F24" w:rsidRDefault="00741356" w:rsidP="00C5209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Индивидуальная учебная программа (ЛУО)</w:t>
            </w:r>
          </w:p>
        </w:tc>
      </w:tr>
    </w:tbl>
    <w:p w14:paraId="5184BBB3" w14:textId="77777777" w:rsidR="00741356" w:rsidRPr="006B5F24" w:rsidRDefault="00741356" w:rsidP="00741356">
      <w:pPr>
        <w:shd w:val="clear" w:color="auto" w:fill="FFFFFF"/>
        <w:spacing w:after="0" w:line="240" w:lineRule="auto"/>
        <w:ind w:right="-1"/>
        <w:contextualSpacing/>
        <w:jc w:val="both"/>
        <w:rPr>
          <w:rFonts w:ascii="Times New Roman" w:eastAsia="Times New Roman" w:hAnsi="Times New Roman" w:cs="Times New Roman"/>
          <w:sz w:val="24"/>
          <w:szCs w:val="24"/>
          <w:lang w:eastAsia="ru-RU"/>
        </w:rPr>
      </w:pPr>
    </w:p>
    <w:p w14:paraId="6C21ADEC" w14:textId="77777777" w:rsidR="00741356" w:rsidRPr="006B5F24" w:rsidRDefault="00741356" w:rsidP="00741356">
      <w:pPr>
        <w:spacing w:after="100" w:afterAutospacing="1" w:line="240" w:lineRule="auto"/>
        <w:ind w:firstLine="708"/>
        <w:contextualSpacing/>
        <w:jc w:val="both"/>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В течение учебного года неоднократно проводился мониторинг по  изучению состояния организации и уровня контроля индивидуального обучения на дому и инклюзивного образования в школе.</w:t>
      </w:r>
    </w:p>
    <w:p w14:paraId="631A2627" w14:textId="77777777" w:rsidR="00741356" w:rsidRPr="006B5F24" w:rsidRDefault="00741356" w:rsidP="00741356">
      <w:pPr>
        <w:spacing w:after="100" w:afterAutospacing="1" w:line="240" w:lineRule="auto"/>
        <w:ind w:firstLine="708"/>
        <w:contextualSpacing/>
        <w:jc w:val="both"/>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В ходе изучения отслеживался вопрос обеспечения конституционного права граждан на получение образования при организации индивидуального обучения на дому и инклюзивного образования по следующим направлениям:</w:t>
      </w:r>
    </w:p>
    <w:p w14:paraId="7D3683E6" w14:textId="77777777" w:rsidR="00741356" w:rsidRPr="006B5F24" w:rsidRDefault="00741356" w:rsidP="00741356">
      <w:pPr>
        <w:spacing w:after="100" w:afterAutospacing="1" w:line="240" w:lineRule="auto"/>
        <w:contextualSpacing/>
        <w:jc w:val="both"/>
        <w:rPr>
          <w:rFonts w:ascii="Times New Roman" w:eastAsia="Times New Roman" w:hAnsi="Times New Roman" w:cs="Times New Roman"/>
          <w:bCs/>
          <w:sz w:val="24"/>
          <w:szCs w:val="24"/>
          <w:lang w:val="kk-KZ" w:eastAsia="ru-RU"/>
        </w:rPr>
      </w:pPr>
      <w:r w:rsidRPr="006B5F24">
        <w:rPr>
          <w:rFonts w:ascii="Times New Roman" w:eastAsia="Times New Roman" w:hAnsi="Times New Roman" w:cs="Times New Roman"/>
          <w:bCs/>
          <w:sz w:val="24"/>
          <w:szCs w:val="24"/>
          <w:lang w:eastAsia="ru-RU"/>
        </w:rPr>
        <w:t>- контроль за деятельностью организации образования у детей с ООП</w:t>
      </w:r>
      <w:r w:rsidRPr="006B5F24">
        <w:rPr>
          <w:rFonts w:ascii="Times New Roman" w:eastAsia="Times New Roman" w:hAnsi="Times New Roman" w:cs="Times New Roman"/>
          <w:bCs/>
          <w:sz w:val="24"/>
          <w:szCs w:val="24"/>
          <w:lang w:val="kk-KZ" w:eastAsia="ru-RU"/>
        </w:rPr>
        <w:t>;</w:t>
      </w:r>
    </w:p>
    <w:p w14:paraId="2F6F17AD" w14:textId="77777777" w:rsidR="00741356" w:rsidRPr="006B5F24" w:rsidRDefault="00741356" w:rsidP="00741356">
      <w:pPr>
        <w:spacing w:after="100" w:afterAutospacing="1" w:line="240" w:lineRule="auto"/>
        <w:contextualSpacing/>
        <w:jc w:val="both"/>
        <w:rPr>
          <w:rFonts w:ascii="Times New Roman" w:eastAsia="Times New Roman" w:hAnsi="Times New Roman" w:cs="Times New Roman"/>
          <w:bCs/>
          <w:sz w:val="24"/>
          <w:szCs w:val="24"/>
          <w:lang w:val="kk-KZ" w:eastAsia="ru-RU"/>
        </w:rPr>
      </w:pPr>
      <w:r w:rsidRPr="006B5F24">
        <w:rPr>
          <w:rFonts w:ascii="Times New Roman" w:eastAsia="Times New Roman" w:hAnsi="Times New Roman" w:cs="Times New Roman"/>
          <w:bCs/>
          <w:sz w:val="24"/>
          <w:szCs w:val="24"/>
          <w:lang w:eastAsia="ru-RU"/>
        </w:rPr>
        <w:t xml:space="preserve">- исполнение нормативных актов о соблюдении законодательства в сфере образования детей с </w:t>
      </w:r>
      <w:r w:rsidRPr="006B5F24">
        <w:rPr>
          <w:rFonts w:ascii="Times New Roman" w:eastAsia="Times New Roman" w:hAnsi="Times New Roman" w:cs="Times New Roman"/>
          <w:bCs/>
          <w:sz w:val="24"/>
          <w:szCs w:val="24"/>
          <w:lang w:val="kk-KZ" w:eastAsia="ru-RU"/>
        </w:rPr>
        <w:t>ООП;</w:t>
      </w:r>
    </w:p>
    <w:p w14:paraId="53EC0AC2" w14:textId="77777777" w:rsidR="00741356" w:rsidRPr="006B5F24" w:rsidRDefault="00741356" w:rsidP="00741356">
      <w:pPr>
        <w:spacing w:after="100" w:afterAutospacing="1" w:line="240" w:lineRule="auto"/>
        <w:ind w:firstLine="708"/>
        <w:contextualSpacing/>
        <w:jc w:val="both"/>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 xml:space="preserve">В ходе изучения была проанализирован аудит локальных актов школы, соответствие документации учителей </w:t>
      </w:r>
      <w:r w:rsidRPr="006B5F24">
        <w:rPr>
          <w:rFonts w:ascii="Times New Roman" w:eastAsia="Times New Roman" w:hAnsi="Times New Roman" w:cs="Times New Roman"/>
          <w:bCs/>
          <w:sz w:val="24"/>
          <w:szCs w:val="24"/>
          <w:lang w:val="kk-KZ" w:eastAsia="ru-RU"/>
        </w:rPr>
        <w:t>школы</w:t>
      </w:r>
      <w:r w:rsidRPr="006B5F24">
        <w:rPr>
          <w:rFonts w:ascii="Times New Roman" w:eastAsia="Times New Roman" w:hAnsi="Times New Roman" w:cs="Times New Roman"/>
          <w:bCs/>
          <w:sz w:val="24"/>
          <w:szCs w:val="24"/>
          <w:lang w:eastAsia="ru-RU"/>
        </w:rPr>
        <w:t xml:space="preserve"> по организации индивидуального обучения детей</w:t>
      </w:r>
      <w:r w:rsidRPr="006B5F24">
        <w:rPr>
          <w:rFonts w:ascii="Times New Roman" w:eastAsia="Times New Roman" w:hAnsi="Times New Roman" w:cs="Times New Roman"/>
          <w:bCs/>
          <w:sz w:val="24"/>
          <w:szCs w:val="24"/>
          <w:lang w:val="kk-KZ" w:eastAsia="ru-RU"/>
        </w:rPr>
        <w:t xml:space="preserve"> и инклюзивного образования</w:t>
      </w:r>
      <w:r w:rsidRPr="006B5F24">
        <w:rPr>
          <w:rFonts w:ascii="Times New Roman" w:eastAsia="Times New Roman" w:hAnsi="Times New Roman" w:cs="Times New Roman"/>
          <w:bCs/>
          <w:sz w:val="24"/>
          <w:szCs w:val="24"/>
          <w:lang w:eastAsia="ru-RU"/>
        </w:rPr>
        <w:t>:</w:t>
      </w:r>
    </w:p>
    <w:p w14:paraId="2165962F" w14:textId="77777777" w:rsidR="00741356" w:rsidRPr="006B5F24" w:rsidRDefault="00741356" w:rsidP="00741356">
      <w:pPr>
        <w:spacing w:after="100" w:afterAutospacing="1" w:line="240" w:lineRule="auto"/>
        <w:contextualSpacing/>
        <w:jc w:val="both"/>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-приказы по школе об организации индивидуального обучения на дому</w:t>
      </w:r>
      <w:r w:rsidRPr="006B5F24">
        <w:rPr>
          <w:rFonts w:ascii="Times New Roman" w:eastAsia="Times New Roman" w:hAnsi="Times New Roman" w:cs="Times New Roman"/>
          <w:bCs/>
          <w:sz w:val="24"/>
          <w:szCs w:val="24"/>
          <w:lang w:val="kk-KZ" w:eastAsia="ru-RU"/>
        </w:rPr>
        <w:t xml:space="preserve"> и инклюзивного образования</w:t>
      </w:r>
      <w:r w:rsidRPr="006B5F24">
        <w:rPr>
          <w:rFonts w:ascii="Times New Roman" w:eastAsia="Times New Roman" w:hAnsi="Times New Roman" w:cs="Times New Roman"/>
          <w:bCs/>
          <w:sz w:val="24"/>
          <w:szCs w:val="24"/>
          <w:lang w:eastAsia="ru-RU"/>
        </w:rPr>
        <w:t>;</w:t>
      </w:r>
    </w:p>
    <w:p w14:paraId="513F5D85" w14:textId="77777777" w:rsidR="00741356" w:rsidRPr="006B5F24" w:rsidRDefault="00741356" w:rsidP="00741356">
      <w:pPr>
        <w:spacing w:after="100" w:afterAutospacing="1" w:line="240" w:lineRule="auto"/>
        <w:contextualSpacing/>
        <w:jc w:val="both"/>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-заявления родителей (законных представителей);</w:t>
      </w:r>
    </w:p>
    <w:p w14:paraId="06F385FF" w14:textId="77777777" w:rsidR="00741356" w:rsidRPr="006B5F24" w:rsidRDefault="00741356" w:rsidP="00741356">
      <w:pPr>
        <w:spacing w:after="100" w:afterAutospacing="1" w:line="240" w:lineRule="auto"/>
        <w:contextualSpacing/>
        <w:jc w:val="both"/>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-индивидуальные учебные планы;</w:t>
      </w:r>
    </w:p>
    <w:p w14:paraId="47683079" w14:textId="77777777" w:rsidR="00741356" w:rsidRPr="006B5F24" w:rsidRDefault="00741356" w:rsidP="00741356">
      <w:pPr>
        <w:spacing w:after="100" w:afterAutospacing="1" w:line="240" w:lineRule="auto"/>
        <w:contextualSpacing/>
        <w:jc w:val="both"/>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-расписание учебных занятий;</w:t>
      </w:r>
    </w:p>
    <w:p w14:paraId="03186B93" w14:textId="77777777" w:rsidR="00741356" w:rsidRPr="006B5F24" w:rsidRDefault="00741356" w:rsidP="00741356">
      <w:pPr>
        <w:spacing w:after="100" w:afterAutospacing="1" w:line="240" w:lineRule="auto"/>
        <w:contextualSpacing/>
        <w:jc w:val="both"/>
        <w:rPr>
          <w:rFonts w:ascii="Times New Roman" w:eastAsia="Times New Roman" w:hAnsi="Times New Roman" w:cs="Times New Roman"/>
          <w:bCs/>
          <w:sz w:val="24"/>
          <w:szCs w:val="24"/>
          <w:lang w:val="kk-KZ" w:eastAsia="ru-RU"/>
        </w:rPr>
      </w:pPr>
      <w:r w:rsidRPr="006B5F24">
        <w:rPr>
          <w:rFonts w:ascii="Times New Roman" w:eastAsia="Times New Roman" w:hAnsi="Times New Roman" w:cs="Times New Roman"/>
          <w:bCs/>
          <w:sz w:val="24"/>
          <w:szCs w:val="24"/>
          <w:lang w:eastAsia="ru-RU"/>
        </w:rPr>
        <w:t>-рабочие и контрольные тетради; классные журналы</w:t>
      </w:r>
      <w:r w:rsidRPr="006B5F24">
        <w:rPr>
          <w:rFonts w:ascii="Times New Roman" w:eastAsia="Times New Roman" w:hAnsi="Times New Roman" w:cs="Times New Roman"/>
          <w:bCs/>
          <w:sz w:val="24"/>
          <w:szCs w:val="24"/>
          <w:lang w:val="kk-KZ" w:eastAsia="ru-RU"/>
        </w:rPr>
        <w:t xml:space="preserve"> (Кунделик). </w:t>
      </w:r>
    </w:p>
    <w:p w14:paraId="5AE3A32B" w14:textId="77777777" w:rsidR="00741356" w:rsidRPr="006B5F24" w:rsidRDefault="00741356" w:rsidP="00741356">
      <w:pPr>
        <w:spacing w:after="100" w:afterAutospacing="1" w:line="240" w:lineRule="auto"/>
        <w:ind w:firstLine="708"/>
        <w:contextualSpacing/>
        <w:jc w:val="both"/>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Для организации обучения детей с ООП утверждены индивидуальные учебные планы, разработаны адаптивные образовательные программы в соответствии с рекомендациями ПМПК.</w:t>
      </w:r>
    </w:p>
    <w:p w14:paraId="69F78E60" w14:textId="77777777" w:rsidR="00741356" w:rsidRPr="006B5F24" w:rsidRDefault="00741356" w:rsidP="00741356">
      <w:pPr>
        <w:spacing w:after="100" w:afterAutospacing="1" w:line="240" w:lineRule="auto"/>
        <w:ind w:firstLine="708"/>
        <w:contextualSpacing/>
        <w:jc w:val="both"/>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На всех обучающихся издан приказ «Об организации индивидуального обучения учащегося на дому», «Об организации инклюзивного образования» в котором указывается период обучения на дому, распределение часов индивидуального учебного плана.</w:t>
      </w:r>
    </w:p>
    <w:p w14:paraId="591DDCFA" w14:textId="77777777" w:rsidR="00741356" w:rsidRPr="006B5F24" w:rsidRDefault="00741356" w:rsidP="00741356">
      <w:pPr>
        <w:spacing w:after="100" w:afterAutospacing="1" w:line="240" w:lineRule="auto"/>
        <w:ind w:firstLine="708"/>
        <w:contextualSpacing/>
        <w:jc w:val="both"/>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Занятия проводятся на дому по расписанию, составленному заместителем директора по УР, согласованному с родителями и утвержденному руководителем школы.</w:t>
      </w:r>
    </w:p>
    <w:p w14:paraId="69B3566F" w14:textId="77777777" w:rsidR="00741356" w:rsidRPr="006B5F24" w:rsidRDefault="00741356" w:rsidP="00741356">
      <w:pPr>
        <w:spacing w:after="100" w:afterAutospacing="1" w:line="240" w:lineRule="auto"/>
        <w:ind w:firstLine="708"/>
        <w:contextualSpacing/>
        <w:jc w:val="both"/>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 xml:space="preserve">На каждого обучающегося оформлен журнал индивидуальных занятий, куда заносятся даты занятий в соответствии с расписанием, содержание пройденного материала, количество часов. Знания детей с ООП, систематически оцениваются. У детей, обучающихся по программе ЛУО и УУО вместо СОР и СОЧ проводятся мотивационные контрольные работы. </w:t>
      </w:r>
    </w:p>
    <w:p w14:paraId="2007C495" w14:textId="77777777" w:rsidR="00741356" w:rsidRPr="006B5F24" w:rsidRDefault="00741356" w:rsidP="00741356">
      <w:pPr>
        <w:spacing w:after="100" w:afterAutospacing="1" w:line="240" w:lineRule="auto"/>
        <w:ind w:firstLine="708"/>
        <w:contextualSpacing/>
        <w:jc w:val="both"/>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Педагогом-психологом школы Рясновой Ю.В. проводится определенная работа с детьми с ООП и их родителями: диагностика, индивидуальные занятия, консультации, рекомендации.</w:t>
      </w:r>
    </w:p>
    <w:p w14:paraId="650D3CF4" w14:textId="77777777" w:rsidR="00741356" w:rsidRPr="006B5F24" w:rsidRDefault="00741356" w:rsidP="00741356">
      <w:pPr>
        <w:spacing w:after="100" w:afterAutospacing="1" w:line="240" w:lineRule="auto"/>
        <w:ind w:firstLine="708"/>
        <w:contextualSpacing/>
        <w:jc w:val="both"/>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Социальным педагогом, классными руководителями проведено обследование жилищно-бытовых условий детей, с ООП, составлены акты ЖБУ.</w:t>
      </w:r>
    </w:p>
    <w:p w14:paraId="47E838A7" w14:textId="77777777" w:rsidR="00741356" w:rsidRPr="006B5F24" w:rsidRDefault="00741356" w:rsidP="00741356">
      <w:pPr>
        <w:spacing w:after="100" w:afterAutospacing="1" w:line="240" w:lineRule="auto"/>
        <w:ind w:firstLine="568"/>
        <w:contextualSpacing/>
        <w:jc w:val="both"/>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Проведена беседа с родителями учащихся с особыми образовательными потребностями. Замечаний по организации образовательного процесса и качеству преподавания со стороны родителей не было. В школе ведется работа по социальной адаптации данной категории детей: они приглашаются на внеклассные мероприятия (утренники, тематические вечера, классные часы). Родители детей, обучающихся на дому, приглашались классными руководителями на классные родительские собрания. Дети в силу своих возможностей с родителями и педагогами участвуют в различных дистанционных конкурсах, выставках.</w:t>
      </w:r>
    </w:p>
    <w:p w14:paraId="32D23A9B" w14:textId="77777777" w:rsidR="00741356" w:rsidRPr="006B5F24" w:rsidRDefault="00741356" w:rsidP="00741356">
      <w:pPr>
        <w:widowControl w:val="0"/>
        <w:spacing w:after="0" w:line="240" w:lineRule="auto"/>
        <w:ind w:firstLine="709"/>
        <w:jc w:val="both"/>
        <w:rPr>
          <w:rFonts w:ascii="Times New Roman" w:eastAsia="Arial Unicode MS" w:hAnsi="Times New Roman" w:cs="Times New Roman"/>
          <w:sz w:val="24"/>
          <w:szCs w:val="24"/>
          <w:lang w:val="kk-KZ" w:eastAsia="ru-RU" w:bidi="ru-RU"/>
        </w:rPr>
      </w:pPr>
      <w:r w:rsidRPr="006B5F24">
        <w:rPr>
          <w:rFonts w:ascii="Times New Roman" w:eastAsia="Arial Unicode MS" w:hAnsi="Times New Roman" w:cs="Times New Roman"/>
          <w:sz w:val="24"/>
          <w:szCs w:val="24"/>
          <w:lang w:val="kk-KZ" w:eastAsia="ru-RU" w:bidi="ru-RU"/>
        </w:rPr>
        <w:t>Профессиональная  подготовка  учителей  -  одно  из  главных  условий  успешности внедрения инклюзии. Из 37 педагогов,</w:t>
      </w:r>
      <w:r w:rsidRPr="006B5F24">
        <w:rPr>
          <w:rFonts w:ascii="Times New Roman" w:eastAsia="Arial Unicode MS" w:hAnsi="Times New Roman" w:cs="Times New Roman"/>
          <w:sz w:val="24"/>
          <w:szCs w:val="24"/>
          <w:lang w:eastAsia="ru-RU" w:bidi="ru-RU"/>
        </w:rPr>
        <w:t xml:space="preserve"> работающих с детьми с ООП, имеют сертификаты</w:t>
      </w:r>
      <w:r w:rsidRPr="006B5F24">
        <w:rPr>
          <w:rFonts w:ascii="Times New Roman" w:eastAsia="Arial Unicode MS" w:hAnsi="Times New Roman" w:cs="Times New Roman"/>
          <w:sz w:val="24"/>
          <w:szCs w:val="24"/>
          <w:lang w:val="kk-KZ" w:eastAsia="ru-RU" w:bidi="ru-RU"/>
        </w:rPr>
        <w:t xml:space="preserve"> по прохождению курсов по инклюзии - 29</w:t>
      </w:r>
      <w:r w:rsidRPr="006B5F24">
        <w:rPr>
          <w:rFonts w:ascii="Times New Roman" w:eastAsia="Arial Unicode MS" w:hAnsi="Times New Roman" w:cs="Times New Roman"/>
          <w:sz w:val="24"/>
          <w:szCs w:val="24"/>
          <w:lang w:eastAsia="ru-RU" w:bidi="ru-RU"/>
        </w:rPr>
        <w:t xml:space="preserve">, что составляет </w:t>
      </w:r>
      <w:r w:rsidRPr="006B5F24">
        <w:rPr>
          <w:rFonts w:ascii="Times New Roman" w:eastAsia="Arial Unicode MS" w:hAnsi="Times New Roman" w:cs="Times New Roman"/>
          <w:sz w:val="24"/>
          <w:szCs w:val="24"/>
          <w:lang w:val="kk-KZ" w:eastAsia="ru-RU" w:bidi="ru-RU"/>
        </w:rPr>
        <w:t>78</w:t>
      </w:r>
      <w:r w:rsidRPr="006B5F24">
        <w:rPr>
          <w:rFonts w:ascii="Times New Roman" w:eastAsia="Arial Unicode MS" w:hAnsi="Times New Roman" w:cs="Times New Roman"/>
          <w:sz w:val="24"/>
          <w:szCs w:val="24"/>
          <w:lang w:eastAsia="ru-RU" w:bidi="ru-RU"/>
        </w:rPr>
        <w:t xml:space="preserve">%. </w:t>
      </w:r>
      <w:r w:rsidRPr="006B5F24">
        <w:rPr>
          <w:rFonts w:ascii="Times New Roman" w:eastAsia="Arial Unicode MS" w:hAnsi="Times New Roman" w:cs="Times New Roman"/>
          <w:sz w:val="24"/>
          <w:szCs w:val="24"/>
          <w:lang w:val="kk-KZ" w:eastAsia="ru-RU" w:bidi="ru-RU"/>
        </w:rPr>
        <w:t xml:space="preserve"> </w:t>
      </w:r>
    </w:p>
    <w:p w14:paraId="461F2147" w14:textId="77777777" w:rsidR="00741356" w:rsidRPr="006B5F24" w:rsidRDefault="00741356" w:rsidP="00741356">
      <w:pPr>
        <w:shd w:val="clear" w:color="auto" w:fill="FFFFFF"/>
        <w:spacing w:after="0" w:line="240" w:lineRule="auto"/>
        <w:ind w:left="90" w:right="-1" w:firstLine="478"/>
        <w:contextualSpacing/>
        <w:jc w:val="both"/>
        <w:rPr>
          <w:rFonts w:ascii="Times New Roman" w:eastAsia="Times New Roman" w:hAnsi="Times New Roman" w:cs="Times New Roman"/>
          <w:sz w:val="24"/>
          <w:szCs w:val="24"/>
          <w:shd w:val="clear" w:color="auto" w:fill="FFFFFF"/>
          <w:lang w:eastAsia="ru-RU"/>
        </w:rPr>
      </w:pPr>
      <w:r w:rsidRPr="006B5F24">
        <w:rPr>
          <w:rFonts w:ascii="Times New Roman" w:eastAsia="Times New Roman" w:hAnsi="Times New Roman" w:cs="Times New Roman"/>
          <w:bCs/>
          <w:sz w:val="24"/>
          <w:szCs w:val="24"/>
          <w:lang w:eastAsia="ru-RU"/>
        </w:rPr>
        <w:t xml:space="preserve">Все дети, с ООП освоили учебную программу, аттестованы и переведены в следующий класс. </w:t>
      </w:r>
      <w:r w:rsidRPr="006B5F24">
        <w:rPr>
          <w:rFonts w:ascii="Times New Roman" w:eastAsia="Times New Roman" w:hAnsi="Times New Roman" w:cs="Times New Roman"/>
          <w:sz w:val="24"/>
          <w:szCs w:val="24"/>
          <w:shd w:val="clear" w:color="auto" w:fill="FFFFFF"/>
          <w:lang w:eastAsia="ru-RU"/>
        </w:rPr>
        <w:t xml:space="preserve"> Сафина Дана получила аттестат серии БТ трудоустроена в КГП на ПХВ «Павлодарский технологический колледж» Управление образования Павлодарской области.</w:t>
      </w:r>
    </w:p>
    <w:p w14:paraId="334C79E2" w14:textId="77777777" w:rsidR="00741356" w:rsidRPr="006B5F24" w:rsidRDefault="00741356" w:rsidP="00741356">
      <w:pPr>
        <w:spacing w:after="100" w:afterAutospacing="1" w:line="240" w:lineRule="auto"/>
        <w:ind w:firstLine="708"/>
        <w:contextualSpacing/>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lastRenderedPageBreak/>
        <w:t xml:space="preserve">Всего педагогов КГУ «СОПШ № 41» - 126 учителя. Из них </w:t>
      </w:r>
      <w:r w:rsidRPr="006B5F24">
        <w:rPr>
          <w:rFonts w:ascii="Times New Roman" w:eastAsia="Times New Roman" w:hAnsi="Times New Roman" w:cs="Times New Roman"/>
          <w:sz w:val="24"/>
          <w:szCs w:val="24"/>
        </w:rPr>
        <w:t>прошли курсы повышения квалификации по инклюзивному образованию</w:t>
      </w:r>
      <w:r w:rsidRPr="006B5F24">
        <w:rPr>
          <w:rFonts w:ascii="Times New Roman" w:eastAsia="Times New Roman" w:hAnsi="Times New Roman" w:cs="Times New Roman"/>
          <w:sz w:val="24"/>
          <w:szCs w:val="24"/>
          <w:lang w:eastAsia="ru-RU"/>
        </w:rPr>
        <w:t xml:space="preserve"> и имеют сертификаты по инклюзивному образованию – 45 учителей, что составляет 36%.</w:t>
      </w:r>
    </w:p>
    <w:p w14:paraId="17ECABD2" w14:textId="77777777" w:rsidR="00741356" w:rsidRPr="006B5F24" w:rsidRDefault="00741356" w:rsidP="00741356">
      <w:pPr>
        <w:spacing w:after="100" w:afterAutospacing="1" w:line="240" w:lineRule="auto"/>
        <w:ind w:firstLine="708"/>
        <w:contextualSpacing/>
        <w:jc w:val="both"/>
        <w:rPr>
          <w:rFonts w:ascii="Times New Roman" w:eastAsia="Times New Roman" w:hAnsi="Times New Roman" w:cs="Times New Roman"/>
          <w:sz w:val="24"/>
          <w:szCs w:val="24"/>
          <w:lang w:eastAsia="ru-RU"/>
        </w:rPr>
      </w:pPr>
    </w:p>
    <w:p w14:paraId="6D884D29" w14:textId="77777777" w:rsidR="00741356" w:rsidRPr="006B5F24" w:rsidRDefault="00741356" w:rsidP="00741356">
      <w:pPr>
        <w:spacing w:after="100" w:afterAutospacing="1" w:line="240" w:lineRule="auto"/>
        <w:contextualSpacing/>
        <w:jc w:val="center"/>
        <w:rPr>
          <w:rFonts w:ascii="Times New Roman" w:eastAsia="Times New Roman" w:hAnsi="Times New Roman" w:cs="Times New Roman"/>
          <w:b/>
          <w:sz w:val="24"/>
          <w:szCs w:val="24"/>
          <w:lang w:eastAsia="ru-RU"/>
        </w:rPr>
      </w:pPr>
      <w:r w:rsidRPr="006B5F24">
        <w:rPr>
          <w:rFonts w:ascii="Times New Roman" w:eastAsia="Times New Roman" w:hAnsi="Times New Roman" w:cs="Times New Roman"/>
          <w:b/>
          <w:bCs/>
          <w:sz w:val="24"/>
          <w:szCs w:val="24"/>
          <w:lang w:eastAsia="ru-RU"/>
        </w:rPr>
        <w:t>Количество детей с ООП в сравнении за 3 года</w:t>
      </w:r>
    </w:p>
    <w:p w14:paraId="21050EBD" w14:textId="5B83897A" w:rsidR="00741356" w:rsidRPr="006B5F24" w:rsidRDefault="00741356" w:rsidP="00741356">
      <w:pPr>
        <w:spacing w:line="240" w:lineRule="auto"/>
        <w:contextualSpacing/>
        <w:jc w:val="both"/>
        <w:rPr>
          <w:rFonts w:ascii="Times New Roman" w:eastAsia="Times New Roman" w:hAnsi="Times New Roman" w:cs="Times New Roman"/>
          <w:b/>
          <w:bCs/>
          <w:kern w:val="24"/>
          <w:sz w:val="24"/>
          <w:szCs w:val="24"/>
          <w:lang w:eastAsia="ru-RU"/>
        </w:rPr>
      </w:pPr>
      <w:r w:rsidRPr="006B5F24">
        <w:rPr>
          <w:rFonts w:ascii="Times New Roman" w:eastAsia="Times New Roman" w:hAnsi="Times New Roman" w:cs="Times New Roman"/>
          <w:b/>
          <w:bCs/>
          <w:noProof/>
          <w:kern w:val="24"/>
          <w:sz w:val="24"/>
          <w:szCs w:val="24"/>
          <w:lang w:eastAsia="ru-RU"/>
        </w:rPr>
        <w:drawing>
          <wp:inline distT="0" distB="0" distL="0" distR="0" wp14:anchorId="6958E9FF" wp14:editId="63B61654">
            <wp:extent cx="6248400" cy="2705100"/>
            <wp:effectExtent l="0" t="0" r="0" b="0"/>
            <wp:docPr id="18" name="Диаграмма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A133144" w14:textId="77777777" w:rsidR="00741356" w:rsidRPr="006B5F24" w:rsidRDefault="00741356" w:rsidP="00741356">
      <w:pPr>
        <w:spacing w:line="240" w:lineRule="auto"/>
        <w:ind w:firstLine="708"/>
        <w:contextualSpacing/>
        <w:jc w:val="both"/>
        <w:rPr>
          <w:rFonts w:ascii="Times New Roman" w:eastAsia="Times New Roman" w:hAnsi="Times New Roman" w:cs="Times New Roman"/>
          <w:bCs/>
          <w:kern w:val="24"/>
          <w:sz w:val="24"/>
          <w:szCs w:val="24"/>
          <w:lang w:val="kk-KZ" w:eastAsia="ru-RU"/>
        </w:rPr>
      </w:pPr>
      <w:r w:rsidRPr="006B5F24">
        <w:rPr>
          <w:rFonts w:ascii="Times New Roman" w:eastAsia="Times New Roman" w:hAnsi="Times New Roman" w:cs="Times New Roman"/>
          <w:bCs/>
          <w:kern w:val="24"/>
          <w:sz w:val="24"/>
          <w:szCs w:val="24"/>
          <w:lang w:eastAsia="ru-RU"/>
        </w:rPr>
        <w:t>Из сравнительного анализа наблюдается рост детей. охваченных инклюзивным образованием и уменьшение детей, обучающихся на дому. Это связано с тем, что те дети, которые обучались временно на дому перешли в штатный режим. Остались дети, которые постоянно обучаются на дому. С</w:t>
      </w:r>
      <w:r w:rsidRPr="006B5F24">
        <w:rPr>
          <w:rFonts w:ascii="Times New Roman" w:eastAsia="Times New Roman" w:hAnsi="Times New Roman" w:cs="Times New Roman"/>
          <w:bCs/>
          <w:kern w:val="24"/>
          <w:sz w:val="24"/>
          <w:szCs w:val="24"/>
          <w:lang w:val="kk-KZ" w:eastAsia="ru-RU"/>
        </w:rPr>
        <w:t>әтемір Әмір-Дінмұхаммед, который был на постоянном обучении был отчислен из школы по состоянию здоровья на основании справок ПМПК, ВКК (не обучаем).</w:t>
      </w:r>
    </w:p>
    <w:p w14:paraId="0D26691A" w14:textId="77777777" w:rsidR="00741356" w:rsidRPr="006B5F24" w:rsidRDefault="00741356" w:rsidP="00B25598">
      <w:pPr>
        <w:spacing w:line="240" w:lineRule="auto"/>
        <w:contextualSpacing/>
        <w:jc w:val="both"/>
        <w:rPr>
          <w:rFonts w:ascii="Times New Roman" w:eastAsia="Times New Roman" w:hAnsi="Times New Roman" w:cs="Times New Roman"/>
          <w:bCs/>
          <w:kern w:val="24"/>
          <w:sz w:val="24"/>
          <w:szCs w:val="24"/>
          <w:lang w:val="kk-KZ" w:eastAsia="ru-RU"/>
        </w:rPr>
      </w:pPr>
    </w:p>
    <w:p w14:paraId="159AC318" w14:textId="77777777" w:rsidR="00741356" w:rsidRPr="006B5F24" w:rsidRDefault="00741356" w:rsidP="00741356">
      <w:pPr>
        <w:spacing w:line="240" w:lineRule="auto"/>
        <w:contextualSpacing/>
        <w:jc w:val="both"/>
        <w:rPr>
          <w:rFonts w:ascii="Times New Roman" w:eastAsia="Times New Roman" w:hAnsi="Times New Roman" w:cs="Times New Roman"/>
          <w:b/>
          <w:bCs/>
          <w:kern w:val="24"/>
          <w:sz w:val="24"/>
          <w:szCs w:val="24"/>
          <w:lang w:eastAsia="ru-RU"/>
        </w:rPr>
      </w:pPr>
      <w:r w:rsidRPr="006B5F24">
        <w:rPr>
          <w:rFonts w:ascii="Times New Roman" w:eastAsia="Times New Roman" w:hAnsi="Times New Roman" w:cs="Times New Roman"/>
          <w:b/>
          <w:bCs/>
          <w:kern w:val="24"/>
          <w:sz w:val="24"/>
          <w:szCs w:val="24"/>
          <w:lang w:eastAsia="ru-RU"/>
        </w:rPr>
        <w:t xml:space="preserve">Вывод: </w:t>
      </w:r>
    </w:p>
    <w:p w14:paraId="6D3B2F7B" w14:textId="77777777" w:rsidR="00741356" w:rsidRPr="006B5F24" w:rsidRDefault="00741356" w:rsidP="00741356">
      <w:pPr>
        <w:spacing w:line="240" w:lineRule="auto"/>
        <w:ind w:firstLine="708"/>
        <w:contextualSpacing/>
        <w:jc w:val="both"/>
        <w:rPr>
          <w:rFonts w:ascii="Times New Roman" w:eastAsia="Times New Roman" w:hAnsi="Times New Roman" w:cs="Times New Roman"/>
          <w:bCs/>
          <w:kern w:val="24"/>
          <w:sz w:val="24"/>
          <w:szCs w:val="24"/>
          <w:lang w:eastAsia="ru-RU"/>
        </w:rPr>
      </w:pPr>
      <w:r w:rsidRPr="006B5F24">
        <w:rPr>
          <w:rFonts w:ascii="Times New Roman" w:eastAsia="Times New Roman" w:hAnsi="Times New Roman" w:cs="Times New Roman"/>
          <w:bCs/>
          <w:kern w:val="24"/>
          <w:sz w:val="24"/>
          <w:szCs w:val="24"/>
          <w:lang w:eastAsia="ru-RU"/>
        </w:rPr>
        <w:t xml:space="preserve">В школе созданы необходимые условия для образования детей с ООП, обеспечен равный доступ детей с ООП к различным программам воспитания и обучения, к образованию. Работу педагогического коллектива по инклюзивному образованию и обучению на дому считать положительной, </w:t>
      </w:r>
    </w:p>
    <w:p w14:paraId="129971A1" w14:textId="77777777" w:rsidR="00741356" w:rsidRPr="006B5F24" w:rsidRDefault="00741356" w:rsidP="00741356">
      <w:pPr>
        <w:spacing w:before="100" w:beforeAutospacing="1" w:after="100" w:afterAutospacing="1" w:line="240" w:lineRule="auto"/>
        <w:contextualSpacing/>
        <w:jc w:val="both"/>
        <w:rPr>
          <w:rFonts w:ascii="Times New Roman" w:eastAsia="Times New Roman" w:hAnsi="Times New Roman" w:cs="Times New Roman"/>
          <w:bCs/>
          <w:kern w:val="24"/>
          <w:sz w:val="24"/>
          <w:szCs w:val="24"/>
          <w:lang w:eastAsia="ru-RU"/>
        </w:rPr>
      </w:pPr>
      <w:r w:rsidRPr="006B5F24">
        <w:rPr>
          <w:rFonts w:ascii="Times New Roman" w:eastAsia="Times New Roman" w:hAnsi="Times New Roman" w:cs="Times New Roman"/>
          <w:b/>
          <w:bCs/>
          <w:kern w:val="24"/>
          <w:sz w:val="24"/>
          <w:szCs w:val="24"/>
          <w:lang w:eastAsia="ru-RU"/>
        </w:rPr>
        <w:t>Рекомендации:</w:t>
      </w:r>
      <w:r w:rsidRPr="006B5F24">
        <w:rPr>
          <w:rFonts w:ascii="Times New Roman" w:eastAsia="Times New Roman" w:hAnsi="Times New Roman" w:cs="Times New Roman"/>
          <w:bCs/>
          <w:kern w:val="24"/>
          <w:sz w:val="24"/>
          <w:szCs w:val="24"/>
          <w:lang w:eastAsia="ru-RU"/>
        </w:rPr>
        <w:t xml:space="preserve"> </w:t>
      </w:r>
    </w:p>
    <w:p w14:paraId="23A8EF34" w14:textId="77777777" w:rsidR="00741356" w:rsidRPr="006B5F24" w:rsidRDefault="00741356" w:rsidP="00741356">
      <w:pPr>
        <w:spacing w:before="100" w:beforeAutospacing="1" w:after="100" w:afterAutospacing="1" w:line="240" w:lineRule="auto"/>
        <w:contextualSpacing/>
        <w:jc w:val="both"/>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bCs/>
          <w:kern w:val="24"/>
          <w:sz w:val="24"/>
          <w:szCs w:val="24"/>
          <w:lang w:eastAsia="ru-RU"/>
        </w:rPr>
        <w:t>- учителям-предметникам, не прошедшим курсовую переподготовку по инклюзивному образованию пройти в течение 2023-2024 учебного</w:t>
      </w:r>
      <w:r w:rsidRPr="006B5F24">
        <w:rPr>
          <w:rFonts w:ascii="Times New Roman" w:eastAsia="Times New Roman" w:hAnsi="Times New Roman" w:cs="Times New Roman"/>
          <w:b/>
          <w:sz w:val="24"/>
          <w:szCs w:val="24"/>
          <w:lang w:val="kk-KZ" w:eastAsia="ru-RU"/>
        </w:rPr>
        <w:t xml:space="preserve"> </w:t>
      </w:r>
      <w:r w:rsidRPr="006B5F24">
        <w:rPr>
          <w:rFonts w:ascii="Times New Roman" w:eastAsia="Times New Roman" w:hAnsi="Times New Roman" w:cs="Times New Roman"/>
          <w:sz w:val="24"/>
          <w:szCs w:val="24"/>
          <w:lang w:val="kk-KZ" w:eastAsia="ru-RU"/>
        </w:rPr>
        <w:t>года.</w:t>
      </w:r>
    </w:p>
    <w:p w14:paraId="22ED5CD5" w14:textId="77777777" w:rsidR="00741356" w:rsidRPr="006B5F24" w:rsidRDefault="00741356" w:rsidP="00741356">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val="kk-KZ" w:eastAsia="ru-RU"/>
        </w:rPr>
        <w:t xml:space="preserve">- </w:t>
      </w:r>
      <w:r w:rsidRPr="006B5F24">
        <w:rPr>
          <w:rFonts w:ascii="Times New Roman" w:eastAsia="Times New Roman" w:hAnsi="Times New Roman" w:cs="Times New Roman"/>
          <w:bCs/>
          <w:kern w:val="24"/>
          <w:sz w:val="24"/>
          <w:szCs w:val="24"/>
          <w:lang w:eastAsia="ru-RU"/>
        </w:rPr>
        <w:t xml:space="preserve">продолжить </w:t>
      </w:r>
      <w:r w:rsidRPr="006B5F24">
        <w:rPr>
          <w:rFonts w:ascii="Times New Roman" w:eastAsia="Times New Roman" w:hAnsi="Times New Roman" w:cs="Times New Roman"/>
          <w:sz w:val="24"/>
          <w:szCs w:val="24"/>
          <w:lang w:eastAsia="ru-RU"/>
        </w:rPr>
        <w:t xml:space="preserve"> работу СППС школы.</w:t>
      </w:r>
    </w:p>
    <w:p w14:paraId="070F210A" w14:textId="77777777" w:rsidR="00741356" w:rsidRPr="006B5F24" w:rsidRDefault="00741356" w:rsidP="00741356">
      <w:pPr>
        <w:spacing w:after="0" w:line="240" w:lineRule="auto"/>
        <w:jc w:val="both"/>
        <w:rPr>
          <w:rFonts w:ascii="Times New Roman" w:hAnsi="Times New Roman" w:cs="Times New Roman"/>
          <w:sz w:val="24"/>
          <w:szCs w:val="24"/>
        </w:rPr>
      </w:pPr>
    </w:p>
    <w:p w14:paraId="515120C5" w14:textId="780280AE" w:rsidR="00BB1686" w:rsidRPr="006B5F24" w:rsidRDefault="00BA3C4D" w:rsidP="00BB1686">
      <w:pPr>
        <w:jc w:val="center"/>
        <w:rPr>
          <w:rFonts w:ascii="Times New Roman" w:eastAsia="Calibri" w:hAnsi="Times New Roman" w:cs="Times New Roman"/>
          <w:b/>
          <w:bCs/>
          <w:sz w:val="24"/>
          <w:szCs w:val="24"/>
          <w:lang w:val="kk-KZ"/>
        </w:rPr>
      </w:pPr>
      <w:r w:rsidRPr="006B5F24">
        <w:rPr>
          <w:rFonts w:ascii="Times New Roman" w:eastAsia="Calibri" w:hAnsi="Times New Roman" w:cs="Times New Roman"/>
          <w:b/>
          <w:bCs/>
          <w:sz w:val="24"/>
          <w:szCs w:val="24"/>
          <w:lang w:val="en-US"/>
        </w:rPr>
        <w:t>V</w:t>
      </w:r>
      <w:r w:rsidR="00BB1686" w:rsidRPr="006B5F24">
        <w:rPr>
          <w:rFonts w:ascii="Times New Roman" w:eastAsia="Calibri" w:hAnsi="Times New Roman" w:cs="Times New Roman"/>
          <w:b/>
          <w:bCs/>
          <w:sz w:val="24"/>
          <w:szCs w:val="24"/>
          <w:lang w:val="kk-KZ"/>
        </w:rPr>
        <w:t>.Анализ кадрового обеспечения. Результативность</w:t>
      </w:r>
    </w:p>
    <w:p w14:paraId="306313A3" w14:textId="77777777" w:rsidR="00BB1686" w:rsidRPr="006B5F24" w:rsidRDefault="00BB1686" w:rsidP="00BB1686">
      <w:pPr>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 xml:space="preserve">        Основное направление работы школы: создание условий для развития кадрового потенциала школы, повышение квалификации и профессиональной компетентности педагогических работников. В ходе анализа кадрового обеспечения получены следующие результаты количественного и качественного состава педагогических работников.</w:t>
      </w:r>
    </w:p>
    <w:p w14:paraId="63F52789" w14:textId="67D6388C" w:rsidR="00BB1686" w:rsidRPr="006B5F24" w:rsidRDefault="00BA3C4D" w:rsidP="00BA3C4D">
      <w:pPr>
        <w:jc w:val="center"/>
        <w:rPr>
          <w:rFonts w:ascii="Times New Roman" w:eastAsia="Calibri" w:hAnsi="Times New Roman" w:cs="Times New Roman"/>
          <w:b/>
          <w:bCs/>
          <w:sz w:val="24"/>
          <w:szCs w:val="24"/>
        </w:rPr>
      </w:pPr>
      <w:r w:rsidRPr="006B5F24">
        <w:rPr>
          <w:rFonts w:ascii="Times New Roman" w:eastAsia="Calibri" w:hAnsi="Times New Roman" w:cs="Times New Roman"/>
          <w:b/>
          <w:bCs/>
          <w:sz w:val="24"/>
          <w:szCs w:val="24"/>
          <w:lang w:val="en-US"/>
        </w:rPr>
        <w:t>1</w:t>
      </w:r>
      <w:r w:rsidR="00BB1686" w:rsidRPr="006B5F24">
        <w:rPr>
          <w:rFonts w:ascii="Times New Roman" w:eastAsia="Calibri" w:hAnsi="Times New Roman" w:cs="Times New Roman"/>
          <w:b/>
          <w:bCs/>
          <w:sz w:val="24"/>
          <w:szCs w:val="24"/>
        </w:rPr>
        <w:t>.Количественный состав педагогов</w:t>
      </w: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693"/>
        <w:gridCol w:w="2835"/>
      </w:tblGrid>
      <w:tr w:rsidR="00BB1686" w:rsidRPr="006B5F24" w14:paraId="391D591A" w14:textId="77777777" w:rsidTr="000A1391">
        <w:trPr>
          <w:jc w:val="center"/>
        </w:trPr>
        <w:tc>
          <w:tcPr>
            <w:tcW w:w="2552" w:type="dxa"/>
            <w:shd w:val="clear" w:color="auto" w:fill="auto"/>
          </w:tcPr>
          <w:p w14:paraId="4EFA8C02" w14:textId="77777777" w:rsidR="00BB1686" w:rsidRPr="006B5F24" w:rsidRDefault="00BB1686" w:rsidP="00BB1686">
            <w:pPr>
              <w:widowControl w:val="0"/>
              <w:spacing w:before="9" w:after="0" w:line="240" w:lineRule="auto"/>
              <w:ind w:left="108" w:right="-20"/>
              <w:jc w:val="center"/>
              <w:rPr>
                <w:rFonts w:ascii="Times New Roman" w:eastAsia="Calibri" w:hAnsi="Times New Roman" w:cs="Times New Roman"/>
                <w:bCs/>
                <w:kern w:val="0"/>
                <w:sz w:val="24"/>
                <w:szCs w:val="24"/>
                <w:lang w:eastAsia="ru-RU"/>
                <w14:ligatures w14:val="none"/>
              </w:rPr>
            </w:pPr>
            <w:r w:rsidRPr="006B5F24">
              <w:rPr>
                <w:rFonts w:ascii="Times New Roman" w:eastAsia="Calibri" w:hAnsi="Times New Roman" w:cs="Times New Roman"/>
                <w:bCs/>
                <w:kern w:val="0"/>
                <w:sz w:val="24"/>
                <w:szCs w:val="24"/>
                <w:lang w:eastAsia="ru-RU"/>
                <w14:ligatures w14:val="none"/>
              </w:rPr>
              <w:t>202</w:t>
            </w:r>
            <w:r w:rsidRPr="006B5F24">
              <w:rPr>
                <w:rFonts w:ascii="Times New Roman" w:eastAsia="Calibri" w:hAnsi="Times New Roman" w:cs="Times New Roman"/>
                <w:bCs/>
                <w:spacing w:val="-1"/>
                <w:kern w:val="0"/>
                <w:sz w:val="24"/>
                <w:szCs w:val="24"/>
                <w:lang w:eastAsia="ru-RU"/>
                <w14:ligatures w14:val="none"/>
              </w:rPr>
              <w:t>0</w:t>
            </w:r>
            <w:r w:rsidRPr="006B5F24">
              <w:rPr>
                <w:rFonts w:ascii="Times New Roman" w:eastAsia="Calibri" w:hAnsi="Times New Roman" w:cs="Times New Roman"/>
                <w:bCs/>
                <w:spacing w:val="1"/>
                <w:kern w:val="0"/>
                <w:sz w:val="24"/>
                <w:szCs w:val="24"/>
                <w:lang w:eastAsia="ru-RU"/>
                <w14:ligatures w14:val="none"/>
              </w:rPr>
              <w:t>-</w:t>
            </w:r>
            <w:r w:rsidRPr="006B5F24">
              <w:rPr>
                <w:rFonts w:ascii="Times New Roman" w:eastAsia="Calibri" w:hAnsi="Times New Roman" w:cs="Times New Roman"/>
                <w:bCs/>
                <w:kern w:val="0"/>
                <w:sz w:val="24"/>
                <w:szCs w:val="24"/>
                <w:lang w:eastAsia="ru-RU"/>
                <w14:ligatures w14:val="none"/>
              </w:rPr>
              <w:t>2021</w:t>
            </w:r>
          </w:p>
        </w:tc>
        <w:tc>
          <w:tcPr>
            <w:tcW w:w="2693" w:type="dxa"/>
            <w:shd w:val="clear" w:color="auto" w:fill="auto"/>
          </w:tcPr>
          <w:p w14:paraId="7CDA0F60" w14:textId="77777777" w:rsidR="00BB1686" w:rsidRPr="006B5F24" w:rsidRDefault="00BB1686" w:rsidP="00BB1686">
            <w:pPr>
              <w:widowControl w:val="0"/>
              <w:spacing w:before="9" w:after="0" w:line="240" w:lineRule="auto"/>
              <w:ind w:left="105" w:right="-20"/>
              <w:jc w:val="center"/>
              <w:rPr>
                <w:rFonts w:ascii="Times New Roman" w:eastAsia="Calibri" w:hAnsi="Times New Roman" w:cs="Times New Roman"/>
                <w:bCs/>
                <w:kern w:val="0"/>
                <w:sz w:val="24"/>
                <w:szCs w:val="24"/>
                <w:lang w:eastAsia="ru-RU"/>
                <w14:ligatures w14:val="none"/>
              </w:rPr>
            </w:pPr>
            <w:r w:rsidRPr="006B5F24">
              <w:rPr>
                <w:rFonts w:ascii="Times New Roman" w:eastAsia="Calibri" w:hAnsi="Times New Roman" w:cs="Times New Roman"/>
                <w:bCs/>
                <w:kern w:val="0"/>
                <w:sz w:val="24"/>
                <w:szCs w:val="24"/>
                <w:lang w:eastAsia="ru-RU"/>
                <w14:ligatures w14:val="none"/>
              </w:rPr>
              <w:t>202</w:t>
            </w:r>
            <w:r w:rsidRPr="006B5F24">
              <w:rPr>
                <w:rFonts w:ascii="Times New Roman" w:eastAsia="Calibri" w:hAnsi="Times New Roman" w:cs="Times New Roman"/>
                <w:bCs/>
                <w:spacing w:val="-1"/>
                <w:kern w:val="0"/>
                <w:sz w:val="24"/>
                <w:szCs w:val="24"/>
                <w:lang w:eastAsia="ru-RU"/>
                <w14:ligatures w14:val="none"/>
              </w:rPr>
              <w:t>1</w:t>
            </w:r>
            <w:r w:rsidRPr="006B5F24">
              <w:rPr>
                <w:rFonts w:ascii="Times New Roman" w:eastAsia="Calibri" w:hAnsi="Times New Roman" w:cs="Times New Roman"/>
                <w:bCs/>
                <w:spacing w:val="1"/>
                <w:kern w:val="0"/>
                <w:sz w:val="24"/>
                <w:szCs w:val="24"/>
                <w:lang w:eastAsia="ru-RU"/>
                <w14:ligatures w14:val="none"/>
              </w:rPr>
              <w:t>-</w:t>
            </w:r>
            <w:r w:rsidRPr="006B5F24">
              <w:rPr>
                <w:rFonts w:ascii="Times New Roman" w:eastAsia="Calibri" w:hAnsi="Times New Roman" w:cs="Times New Roman"/>
                <w:bCs/>
                <w:kern w:val="0"/>
                <w:sz w:val="24"/>
                <w:szCs w:val="24"/>
                <w:lang w:eastAsia="ru-RU"/>
                <w14:ligatures w14:val="none"/>
              </w:rPr>
              <w:t>2022</w:t>
            </w:r>
          </w:p>
        </w:tc>
        <w:tc>
          <w:tcPr>
            <w:tcW w:w="2835" w:type="dxa"/>
            <w:shd w:val="clear" w:color="auto" w:fill="auto"/>
          </w:tcPr>
          <w:p w14:paraId="548CD03B" w14:textId="77777777" w:rsidR="00BB1686" w:rsidRPr="006B5F24" w:rsidRDefault="00BB1686" w:rsidP="00BB1686">
            <w:pPr>
              <w:widowControl w:val="0"/>
              <w:tabs>
                <w:tab w:val="left" w:pos="1718"/>
              </w:tabs>
              <w:spacing w:before="9" w:after="0" w:line="240" w:lineRule="auto"/>
              <w:ind w:left="108" w:right="46"/>
              <w:jc w:val="center"/>
              <w:rPr>
                <w:rFonts w:ascii="Times New Roman" w:eastAsia="Calibri" w:hAnsi="Times New Roman" w:cs="Times New Roman"/>
                <w:bCs/>
                <w:kern w:val="0"/>
                <w:sz w:val="24"/>
                <w:szCs w:val="24"/>
                <w:lang w:eastAsia="ru-RU"/>
                <w14:ligatures w14:val="none"/>
              </w:rPr>
            </w:pPr>
            <w:r w:rsidRPr="006B5F24">
              <w:rPr>
                <w:rFonts w:ascii="Times New Roman" w:eastAsia="Calibri" w:hAnsi="Times New Roman" w:cs="Times New Roman"/>
                <w:bCs/>
                <w:kern w:val="0"/>
                <w:sz w:val="24"/>
                <w:szCs w:val="24"/>
                <w:lang w:eastAsia="ru-RU"/>
                <w14:ligatures w14:val="none"/>
              </w:rPr>
              <w:t>2022-2023</w:t>
            </w:r>
          </w:p>
        </w:tc>
      </w:tr>
      <w:tr w:rsidR="00BB1686" w:rsidRPr="006B5F24" w14:paraId="1E054A30" w14:textId="77777777" w:rsidTr="000A1391">
        <w:trPr>
          <w:jc w:val="center"/>
        </w:trPr>
        <w:tc>
          <w:tcPr>
            <w:tcW w:w="2552" w:type="dxa"/>
            <w:shd w:val="clear" w:color="auto" w:fill="auto"/>
          </w:tcPr>
          <w:p w14:paraId="35F002FA" w14:textId="77777777" w:rsidR="00BB1686" w:rsidRPr="006B5F24" w:rsidRDefault="00BB1686" w:rsidP="00BB1686">
            <w:pPr>
              <w:widowControl w:val="0"/>
              <w:spacing w:after="0" w:line="252" w:lineRule="auto"/>
              <w:ind w:right="37"/>
              <w:jc w:val="center"/>
              <w:rPr>
                <w:rFonts w:ascii="Times New Roman" w:eastAsia="Times New Roman" w:hAnsi="Times New Roman" w:cs="Times New Roman"/>
                <w:bCs/>
                <w:kern w:val="0"/>
                <w:sz w:val="24"/>
                <w:szCs w:val="24"/>
                <w:lang w:val="kk-KZ" w:eastAsia="ru-RU"/>
                <w14:ligatures w14:val="none"/>
              </w:rPr>
            </w:pPr>
            <w:r w:rsidRPr="006B5F24">
              <w:rPr>
                <w:rFonts w:ascii="Times New Roman" w:eastAsia="Times New Roman" w:hAnsi="Times New Roman" w:cs="Times New Roman"/>
                <w:bCs/>
                <w:kern w:val="0"/>
                <w:sz w:val="24"/>
                <w:szCs w:val="24"/>
                <w:lang w:val="kk-KZ" w:eastAsia="ru-RU"/>
                <w14:ligatures w14:val="none"/>
              </w:rPr>
              <w:t>122</w:t>
            </w:r>
          </w:p>
        </w:tc>
        <w:tc>
          <w:tcPr>
            <w:tcW w:w="2693" w:type="dxa"/>
            <w:shd w:val="clear" w:color="auto" w:fill="auto"/>
          </w:tcPr>
          <w:p w14:paraId="53AF0411" w14:textId="77777777" w:rsidR="00BB1686" w:rsidRPr="006B5F24" w:rsidRDefault="00BB1686" w:rsidP="00BB1686">
            <w:pPr>
              <w:widowControl w:val="0"/>
              <w:spacing w:after="0" w:line="252" w:lineRule="auto"/>
              <w:ind w:right="37"/>
              <w:jc w:val="center"/>
              <w:rPr>
                <w:rFonts w:ascii="Times New Roman" w:eastAsia="Times New Roman" w:hAnsi="Times New Roman" w:cs="Times New Roman"/>
                <w:bCs/>
                <w:kern w:val="0"/>
                <w:sz w:val="24"/>
                <w:szCs w:val="24"/>
                <w:lang w:val="kk-KZ" w:eastAsia="ru-RU"/>
                <w14:ligatures w14:val="none"/>
              </w:rPr>
            </w:pPr>
            <w:r w:rsidRPr="006B5F24">
              <w:rPr>
                <w:rFonts w:ascii="Times New Roman" w:eastAsia="Times New Roman" w:hAnsi="Times New Roman" w:cs="Times New Roman"/>
                <w:bCs/>
                <w:kern w:val="0"/>
                <w:sz w:val="24"/>
                <w:szCs w:val="24"/>
                <w:lang w:val="kk-KZ" w:eastAsia="ru-RU"/>
                <w14:ligatures w14:val="none"/>
              </w:rPr>
              <w:t>129</w:t>
            </w:r>
          </w:p>
        </w:tc>
        <w:tc>
          <w:tcPr>
            <w:tcW w:w="2835" w:type="dxa"/>
            <w:shd w:val="clear" w:color="auto" w:fill="auto"/>
          </w:tcPr>
          <w:p w14:paraId="7C3BD272" w14:textId="77777777" w:rsidR="00BB1686" w:rsidRPr="006B5F24" w:rsidRDefault="00BB1686" w:rsidP="00BB1686">
            <w:pPr>
              <w:widowControl w:val="0"/>
              <w:spacing w:after="0" w:line="252" w:lineRule="auto"/>
              <w:ind w:right="37"/>
              <w:jc w:val="center"/>
              <w:rPr>
                <w:rFonts w:ascii="Times New Roman" w:eastAsia="Times New Roman" w:hAnsi="Times New Roman" w:cs="Times New Roman"/>
                <w:bCs/>
                <w:kern w:val="0"/>
                <w:sz w:val="24"/>
                <w:szCs w:val="24"/>
                <w:lang w:val="kk-KZ" w:eastAsia="ru-RU"/>
                <w14:ligatures w14:val="none"/>
              </w:rPr>
            </w:pPr>
            <w:r w:rsidRPr="006B5F24">
              <w:rPr>
                <w:rFonts w:ascii="Times New Roman" w:eastAsia="Times New Roman" w:hAnsi="Times New Roman" w:cs="Times New Roman"/>
                <w:bCs/>
                <w:kern w:val="0"/>
                <w:sz w:val="24"/>
                <w:szCs w:val="24"/>
                <w:lang w:val="kk-KZ" w:eastAsia="ru-RU"/>
                <w14:ligatures w14:val="none"/>
              </w:rPr>
              <w:t>126</w:t>
            </w:r>
          </w:p>
        </w:tc>
      </w:tr>
    </w:tbl>
    <w:p w14:paraId="4BFBE722" w14:textId="77777777" w:rsidR="00BB1686" w:rsidRPr="006B5F24" w:rsidRDefault="00BB1686" w:rsidP="00BB1686">
      <w:pPr>
        <w:jc w:val="both"/>
        <w:rPr>
          <w:rFonts w:ascii="Times New Roman" w:eastAsia="Calibri" w:hAnsi="Times New Roman" w:cs="Times New Roman"/>
          <w:b/>
          <w:bCs/>
          <w:sz w:val="24"/>
          <w:szCs w:val="24"/>
        </w:rPr>
      </w:pPr>
    </w:p>
    <w:p w14:paraId="19DED912" w14:textId="77777777" w:rsidR="00BB1686" w:rsidRPr="006B5F24" w:rsidRDefault="00BB1686" w:rsidP="00BB1686">
      <w:pPr>
        <w:jc w:val="center"/>
        <w:rPr>
          <w:rFonts w:ascii="Times New Roman" w:eastAsia="Calibri" w:hAnsi="Times New Roman" w:cs="Times New Roman"/>
          <w:b/>
          <w:bCs/>
          <w:sz w:val="24"/>
          <w:szCs w:val="24"/>
        </w:rPr>
      </w:pPr>
      <w:r w:rsidRPr="006B5F24">
        <w:rPr>
          <w:rFonts w:ascii="Times New Roman" w:eastAsia="Calibri" w:hAnsi="Times New Roman" w:cs="Times New Roman"/>
          <w:noProof/>
          <w:sz w:val="24"/>
          <w:szCs w:val="24"/>
          <w:lang w:eastAsia="ru-RU"/>
        </w:rPr>
        <w:lastRenderedPageBreak/>
        <w:drawing>
          <wp:inline distT="0" distB="0" distL="0" distR="0" wp14:anchorId="4F255758" wp14:editId="66949A21">
            <wp:extent cx="4572000" cy="2124075"/>
            <wp:effectExtent l="0" t="0" r="1905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53A5997" w14:textId="77777777" w:rsidR="00BB1686" w:rsidRPr="006B5F24" w:rsidRDefault="00BB1686" w:rsidP="00BB1686">
      <w:pPr>
        <w:widowControl w:val="0"/>
        <w:spacing w:after="0" w:line="276" w:lineRule="auto"/>
        <w:ind w:left="108" w:right="82" w:firstLine="708"/>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Как видно из этой диаграммы, количественный состав школьных учителей в целом стабилен. Можно заметить, что за последние три года количественный состав учителей не претерпел существенных изменений. Это связано с увеличением числа школьников. Будет проведена целенаправленная и систематическая работа по увеличению количества кадров и обеспечению специалистами высокого уровня.</w:t>
      </w:r>
    </w:p>
    <w:p w14:paraId="7A8BA55B" w14:textId="77777777" w:rsidR="00BB1686" w:rsidRPr="006B5F24" w:rsidRDefault="00BB1686" w:rsidP="00BB1686">
      <w:pPr>
        <w:widowControl w:val="0"/>
        <w:spacing w:after="0" w:line="239" w:lineRule="auto"/>
        <w:ind w:left="108" w:right="82" w:firstLine="708"/>
        <w:jc w:val="both"/>
        <w:rPr>
          <w:rFonts w:ascii="Times New Roman" w:eastAsia="Times New Roman" w:hAnsi="Times New Roman" w:cs="Times New Roman"/>
          <w:kern w:val="0"/>
          <w:sz w:val="24"/>
          <w:szCs w:val="24"/>
          <w:lang w:eastAsia="ru-RU"/>
          <w14:ligatures w14:val="none"/>
        </w:rPr>
      </w:pPr>
    </w:p>
    <w:p w14:paraId="5A539A67" w14:textId="7A1FF192" w:rsidR="00BB1686" w:rsidRPr="006B5F24" w:rsidRDefault="00BA3C4D" w:rsidP="00BA3C4D">
      <w:pPr>
        <w:jc w:val="center"/>
        <w:rPr>
          <w:rFonts w:ascii="Times New Roman" w:eastAsia="Calibri" w:hAnsi="Times New Roman" w:cs="Times New Roman"/>
          <w:b/>
          <w:bCs/>
          <w:sz w:val="24"/>
          <w:szCs w:val="24"/>
        </w:rPr>
      </w:pPr>
      <w:r w:rsidRPr="006B5F24">
        <w:rPr>
          <w:rFonts w:ascii="Times New Roman" w:eastAsia="Calibri" w:hAnsi="Times New Roman" w:cs="Times New Roman"/>
          <w:b/>
          <w:bCs/>
          <w:sz w:val="24"/>
          <w:szCs w:val="24"/>
        </w:rPr>
        <w:t>2</w:t>
      </w:r>
      <w:r w:rsidR="00BB1686" w:rsidRPr="006B5F24">
        <w:rPr>
          <w:rFonts w:ascii="Times New Roman" w:eastAsia="Calibri" w:hAnsi="Times New Roman" w:cs="Times New Roman"/>
          <w:b/>
          <w:bCs/>
          <w:sz w:val="24"/>
          <w:szCs w:val="24"/>
        </w:rPr>
        <w:t>.Качественный состав педагогических кадров по возрасту</w:t>
      </w:r>
    </w:p>
    <w:p w14:paraId="5457557B" w14:textId="77777777" w:rsidR="00BB1686" w:rsidRPr="006B5F24" w:rsidRDefault="00BB1686" w:rsidP="00BB1686">
      <w:pPr>
        <w:spacing w:line="276" w:lineRule="auto"/>
        <w:ind w:firstLine="720"/>
        <w:jc w:val="both"/>
        <w:rPr>
          <w:rFonts w:ascii="Times New Roman" w:eastAsia="Times New Roman" w:hAnsi="Times New Roman" w:cs="Times New Roman"/>
          <w:sz w:val="24"/>
          <w:szCs w:val="24"/>
        </w:rPr>
      </w:pPr>
      <w:r w:rsidRPr="006B5F24">
        <w:rPr>
          <w:rFonts w:ascii="Times New Roman" w:eastAsia="Times New Roman" w:hAnsi="Times New Roman" w:cs="Times New Roman"/>
          <w:spacing w:val="-1"/>
          <w:sz w:val="24"/>
          <w:szCs w:val="24"/>
        </w:rPr>
        <w:t>А</w:t>
      </w:r>
      <w:r w:rsidRPr="006B5F24">
        <w:rPr>
          <w:rFonts w:ascii="Times New Roman" w:eastAsia="Times New Roman" w:hAnsi="Times New Roman" w:cs="Times New Roman"/>
          <w:spacing w:val="1"/>
          <w:sz w:val="24"/>
          <w:szCs w:val="24"/>
        </w:rPr>
        <w:t>н</w:t>
      </w:r>
      <w:r w:rsidRPr="006B5F24">
        <w:rPr>
          <w:rFonts w:ascii="Times New Roman" w:eastAsia="Times New Roman" w:hAnsi="Times New Roman" w:cs="Times New Roman"/>
          <w:sz w:val="24"/>
          <w:szCs w:val="24"/>
        </w:rPr>
        <w:t>ализ</w:t>
      </w:r>
      <w:r w:rsidRPr="006B5F24">
        <w:rPr>
          <w:rFonts w:ascii="Times New Roman" w:eastAsia="Times New Roman" w:hAnsi="Times New Roman" w:cs="Times New Roman"/>
          <w:sz w:val="24"/>
          <w:szCs w:val="24"/>
          <w:lang w:val="kk-KZ"/>
        </w:rPr>
        <w:t xml:space="preserve"> </w:t>
      </w:r>
      <w:r w:rsidRPr="006B5F24">
        <w:rPr>
          <w:rFonts w:ascii="Times New Roman" w:eastAsia="Times New Roman" w:hAnsi="Times New Roman" w:cs="Times New Roman"/>
          <w:spacing w:val="-1"/>
          <w:sz w:val="24"/>
          <w:szCs w:val="24"/>
        </w:rPr>
        <w:t>в</w:t>
      </w:r>
      <w:r w:rsidRPr="006B5F24">
        <w:rPr>
          <w:rFonts w:ascii="Times New Roman" w:eastAsia="Times New Roman" w:hAnsi="Times New Roman" w:cs="Times New Roman"/>
          <w:sz w:val="24"/>
          <w:szCs w:val="24"/>
        </w:rPr>
        <w:t>озр</w:t>
      </w:r>
      <w:r w:rsidRPr="006B5F24">
        <w:rPr>
          <w:rFonts w:ascii="Times New Roman" w:eastAsia="Times New Roman" w:hAnsi="Times New Roman" w:cs="Times New Roman"/>
          <w:spacing w:val="-1"/>
          <w:sz w:val="24"/>
          <w:szCs w:val="24"/>
        </w:rPr>
        <w:t>а</w:t>
      </w:r>
      <w:r w:rsidRPr="006B5F24">
        <w:rPr>
          <w:rFonts w:ascii="Times New Roman" w:eastAsia="Times New Roman" w:hAnsi="Times New Roman" w:cs="Times New Roman"/>
          <w:sz w:val="24"/>
          <w:szCs w:val="24"/>
        </w:rPr>
        <w:t>стной</w:t>
      </w:r>
      <w:r w:rsidRPr="006B5F24">
        <w:rPr>
          <w:rFonts w:ascii="Times New Roman" w:eastAsia="Times New Roman" w:hAnsi="Times New Roman" w:cs="Times New Roman"/>
          <w:sz w:val="24"/>
          <w:szCs w:val="24"/>
        </w:rPr>
        <w:tab/>
        <w:t>хар</w:t>
      </w:r>
      <w:r w:rsidRPr="006B5F24">
        <w:rPr>
          <w:rFonts w:ascii="Times New Roman" w:eastAsia="Times New Roman" w:hAnsi="Times New Roman" w:cs="Times New Roman"/>
          <w:spacing w:val="-2"/>
          <w:sz w:val="24"/>
          <w:szCs w:val="24"/>
        </w:rPr>
        <w:t>а</w:t>
      </w:r>
      <w:r w:rsidRPr="006B5F24">
        <w:rPr>
          <w:rFonts w:ascii="Times New Roman" w:eastAsia="Times New Roman" w:hAnsi="Times New Roman" w:cs="Times New Roman"/>
          <w:sz w:val="24"/>
          <w:szCs w:val="24"/>
        </w:rPr>
        <w:t>кт</w:t>
      </w:r>
      <w:r w:rsidRPr="006B5F24">
        <w:rPr>
          <w:rFonts w:ascii="Times New Roman" w:eastAsia="Times New Roman" w:hAnsi="Times New Roman" w:cs="Times New Roman"/>
          <w:spacing w:val="-1"/>
          <w:sz w:val="24"/>
          <w:szCs w:val="24"/>
        </w:rPr>
        <w:t>е</w:t>
      </w:r>
      <w:r w:rsidRPr="006B5F24">
        <w:rPr>
          <w:rFonts w:ascii="Times New Roman" w:eastAsia="Times New Roman" w:hAnsi="Times New Roman" w:cs="Times New Roman"/>
          <w:sz w:val="24"/>
          <w:szCs w:val="24"/>
        </w:rPr>
        <w:t>р</w:t>
      </w:r>
      <w:r w:rsidRPr="006B5F24">
        <w:rPr>
          <w:rFonts w:ascii="Times New Roman" w:eastAsia="Times New Roman" w:hAnsi="Times New Roman" w:cs="Times New Roman"/>
          <w:spacing w:val="1"/>
          <w:sz w:val="24"/>
          <w:szCs w:val="24"/>
        </w:rPr>
        <w:t>и</w:t>
      </w:r>
      <w:r w:rsidRPr="006B5F24">
        <w:rPr>
          <w:rFonts w:ascii="Times New Roman" w:eastAsia="Times New Roman" w:hAnsi="Times New Roman" w:cs="Times New Roman"/>
          <w:sz w:val="24"/>
          <w:szCs w:val="24"/>
        </w:rPr>
        <w:t>с</w:t>
      </w:r>
      <w:r w:rsidRPr="006B5F24">
        <w:rPr>
          <w:rFonts w:ascii="Times New Roman" w:eastAsia="Times New Roman" w:hAnsi="Times New Roman" w:cs="Times New Roman"/>
          <w:spacing w:val="-1"/>
          <w:sz w:val="24"/>
          <w:szCs w:val="24"/>
        </w:rPr>
        <w:t>т</w:t>
      </w:r>
      <w:r w:rsidRPr="006B5F24">
        <w:rPr>
          <w:rFonts w:ascii="Times New Roman" w:eastAsia="Times New Roman" w:hAnsi="Times New Roman" w:cs="Times New Roman"/>
          <w:sz w:val="24"/>
          <w:szCs w:val="24"/>
        </w:rPr>
        <w:t>ики</w:t>
      </w:r>
      <w:r w:rsidRPr="006B5F24">
        <w:rPr>
          <w:rFonts w:ascii="Times New Roman" w:eastAsia="Times New Roman" w:hAnsi="Times New Roman" w:cs="Times New Roman"/>
          <w:sz w:val="24"/>
          <w:szCs w:val="24"/>
        </w:rPr>
        <w:tab/>
      </w:r>
      <w:r w:rsidRPr="006B5F24">
        <w:rPr>
          <w:rFonts w:ascii="Times New Roman" w:eastAsia="Times New Roman" w:hAnsi="Times New Roman" w:cs="Times New Roman"/>
          <w:sz w:val="24"/>
          <w:szCs w:val="24"/>
          <w:lang w:val="kk-KZ"/>
        </w:rPr>
        <w:t xml:space="preserve"> </w:t>
      </w:r>
      <w:r w:rsidRPr="006B5F24">
        <w:rPr>
          <w:rFonts w:ascii="Times New Roman" w:eastAsia="Times New Roman" w:hAnsi="Times New Roman" w:cs="Times New Roman"/>
          <w:spacing w:val="-2"/>
          <w:sz w:val="24"/>
          <w:szCs w:val="24"/>
        </w:rPr>
        <w:t>у</w:t>
      </w:r>
      <w:r w:rsidRPr="006B5F24">
        <w:rPr>
          <w:rFonts w:ascii="Times New Roman" w:eastAsia="Times New Roman" w:hAnsi="Times New Roman" w:cs="Times New Roman"/>
          <w:sz w:val="24"/>
          <w:szCs w:val="24"/>
        </w:rPr>
        <w:t>чителей</w:t>
      </w:r>
      <w:r w:rsidRPr="006B5F24">
        <w:rPr>
          <w:rFonts w:ascii="Times New Roman" w:eastAsia="Times New Roman" w:hAnsi="Times New Roman" w:cs="Times New Roman"/>
          <w:sz w:val="24"/>
          <w:szCs w:val="24"/>
        </w:rPr>
        <w:tab/>
        <w:t>за</w:t>
      </w:r>
      <w:r w:rsidRPr="006B5F24">
        <w:rPr>
          <w:rFonts w:ascii="Times New Roman" w:eastAsia="Times New Roman" w:hAnsi="Times New Roman" w:cs="Times New Roman"/>
          <w:sz w:val="24"/>
          <w:szCs w:val="24"/>
        </w:rPr>
        <w:tab/>
      </w:r>
      <w:r w:rsidRPr="006B5F24">
        <w:rPr>
          <w:rFonts w:ascii="Times New Roman" w:eastAsia="Times New Roman" w:hAnsi="Times New Roman" w:cs="Times New Roman"/>
          <w:sz w:val="24"/>
          <w:szCs w:val="24"/>
          <w:lang w:val="kk-KZ"/>
        </w:rPr>
        <w:t xml:space="preserve">три года </w:t>
      </w:r>
      <w:r w:rsidRPr="006B5F24">
        <w:rPr>
          <w:rFonts w:ascii="Times New Roman" w:eastAsia="Times New Roman" w:hAnsi="Times New Roman" w:cs="Times New Roman"/>
          <w:sz w:val="24"/>
          <w:szCs w:val="24"/>
        </w:rPr>
        <w:t xml:space="preserve">выявляет     </w:t>
      </w:r>
      <w:r w:rsidRPr="006B5F24">
        <w:rPr>
          <w:rFonts w:ascii="Times New Roman" w:eastAsia="Times New Roman" w:hAnsi="Times New Roman" w:cs="Times New Roman"/>
          <w:spacing w:val="-42"/>
          <w:sz w:val="24"/>
          <w:szCs w:val="24"/>
        </w:rPr>
        <w:t xml:space="preserve"> </w:t>
      </w:r>
      <w:r w:rsidRPr="006B5F24">
        <w:rPr>
          <w:rFonts w:ascii="Times New Roman" w:eastAsia="Times New Roman" w:hAnsi="Times New Roman" w:cs="Times New Roman"/>
          <w:spacing w:val="-1"/>
          <w:sz w:val="24"/>
          <w:szCs w:val="24"/>
        </w:rPr>
        <w:t>н</w:t>
      </w:r>
      <w:r w:rsidRPr="006B5F24">
        <w:rPr>
          <w:rFonts w:ascii="Times New Roman" w:eastAsia="Times New Roman" w:hAnsi="Times New Roman" w:cs="Times New Roman"/>
          <w:sz w:val="24"/>
          <w:szCs w:val="24"/>
        </w:rPr>
        <w:t>аме</w:t>
      </w:r>
      <w:r w:rsidRPr="006B5F24">
        <w:rPr>
          <w:rFonts w:ascii="Times New Roman" w:eastAsia="Times New Roman" w:hAnsi="Times New Roman" w:cs="Times New Roman"/>
          <w:spacing w:val="-2"/>
          <w:sz w:val="24"/>
          <w:szCs w:val="24"/>
        </w:rPr>
        <w:t>ти</w:t>
      </w:r>
      <w:r w:rsidRPr="006B5F24">
        <w:rPr>
          <w:rFonts w:ascii="Times New Roman" w:eastAsia="Times New Roman" w:hAnsi="Times New Roman" w:cs="Times New Roman"/>
          <w:sz w:val="24"/>
          <w:szCs w:val="24"/>
        </w:rPr>
        <w:t>вш</w:t>
      </w:r>
      <w:r w:rsidRPr="006B5F24">
        <w:rPr>
          <w:rFonts w:ascii="Times New Roman" w:eastAsia="Times New Roman" w:hAnsi="Times New Roman" w:cs="Times New Roman"/>
          <w:spacing w:val="-4"/>
          <w:sz w:val="24"/>
          <w:szCs w:val="24"/>
        </w:rPr>
        <w:t>у</w:t>
      </w:r>
      <w:r w:rsidRPr="006B5F24">
        <w:rPr>
          <w:rFonts w:ascii="Times New Roman" w:eastAsia="Times New Roman" w:hAnsi="Times New Roman" w:cs="Times New Roman"/>
          <w:sz w:val="24"/>
          <w:szCs w:val="24"/>
        </w:rPr>
        <w:t xml:space="preserve">юся     </w:t>
      </w:r>
      <w:r w:rsidRPr="006B5F24">
        <w:rPr>
          <w:rFonts w:ascii="Times New Roman" w:eastAsia="Times New Roman" w:hAnsi="Times New Roman" w:cs="Times New Roman"/>
          <w:spacing w:val="-40"/>
          <w:sz w:val="24"/>
          <w:szCs w:val="24"/>
        </w:rPr>
        <w:t xml:space="preserve"> </w:t>
      </w:r>
      <w:r w:rsidRPr="006B5F24">
        <w:rPr>
          <w:rFonts w:ascii="Times New Roman" w:eastAsia="Times New Roman" w:hAnsi="Times New Roman" w:cs="Times New Roman"/>
          <w:sz w:val="24"/>
          <w:szCs w:val="24"/>
        </w:rPr>
        <w:t>тен</w:t>
      </w:r>
      <w:r w:rsidRPr="006B5F24">
        <w:rPr>
          <w:rFonts w:ascii="Times New Roman" w:eastAsia="Times New Roman" w:hAnsi="Times New Roman" w:cs="Times New Roman"/>
          <w:spacing w:val="2"/>
          <w:sz w:val="24"/>
          <w:szCs w:val="24"/>
        </w:rPr>
        <w:t>д</w:t>
      </w:r>
      <w:r w:rsidRPr="006B5F24">
        <w:rPr>
          <w:rFonts w:ascii="Times New Roman" w:eastAsia="Times New Roman" w:hAnsi="Times New Roman" w:cs="Times New Roman"/>
          <w:sz w:val="24"/>
          <w:szCs w:val="24"/>
        </w:rPr>
        <w:t>е</w:t>
      </w:r>
      <w:r w:rsidRPr="006B5F24">
        <w:rPr>
          <w:rFonts w:ascii="Times New Roman" w:eastAsia="Times New Roman" w:hAnsi="Times New Roman" w:cs="Times New Roman"/>
          <w:spacing w:val="-1"/>
          <w:sz w:val="24"/>
          <w:szCs w:val="24"/>
        </w:rPr>
        <w:t>н</w:t>
      </w:r>
      <w:r w:rsidRPr="006B5F24">
        <w:rPr>
          <w:rFonts w:ascii="Times New Roman" w:eastAsia="Times New Roman" w:hAnsi="Times New Roman" w:cs="Times New Roman"/>
          <w:sz w:val="24"/>
          <w:szCs w:val="24"/>
        </w:rPr>
        <w:t>ц</w:t>
      </w:r>
      <w:r w:rsidRPr="006B5F24">
        <w:rPr>
          <w:rFonts w:ascii="Times New Roman" w:eastAsia="Times New Roman" w:hAnsi="Times New Roman" w:cs="Times New Roman"/>
          <w:spacing w:val="-1"/>
          <w:sz w:val="24"/>
          <w:szCs w:val="24"/>
        </w:rPr>
        <w:t>и</w:t>
      </w:r>
      <w:r w:rsidRPr="006B5F24">
        <w:rPr>
          <w:rFonts w:ascii="Times New Roman" w:eastAsia="Times New Roman" w:hAnsi="Times New Roman" w:cs="Times New Roman"/>
          <w:sz w:val="24"/>
          <w:szCs w:val="24"/>
        </w:rPr>
        <w:t xml:space="preserve">ю     </w:t>
      </w:r>
      <w:r w:rsidRPr="006B5F24">
        <w:rPr>
          <w:rFonts w:ascii="Times New Roman" w:eastAsia="Times New Roman" w:hAnsi="Times New Roman" w:cs="Times New Roman"/>
          <w:spacing w:val="-41"/>
          <w:sz w:val="24"/>
          <w:szCs w:val="24"/>
        </w:rPr>
        <w:t xml:space="preserve"> </w:t>
      </w:r>
      <w:r w:rsidRPr="006B5F24">
        <w:rPr>
          <w:rFonts w:ascii="Times New Roman" w:eastAsia="Times New Roman" w:hAnsi="Times New Roman" w:cs="Times New Roman"/>
          <w:sz w:val="24"/>
          <w:szCs w:val="24"/>
        </w:rPr>
        <w:t>стабильнос</w:t>
      </w:r>
      <w:r w:rsidRPr="006B5F24">
        <w:rPr>
          <w:rFonts w:ascii="Times New Roman" w:eastAsia="Times New Roman" w:hAnsi="Times New Roman" w:cs="Times New Roman"/>
          <w:spacing w:val="-2"/>
          <w:sz w:val="24"/>
          <w:szCs w:val="24"/>
        </w:rPr>
        <w:t>т</w:t>
      </w:r>
      <w:r w:rsidRPr="006B5F24">
        <w:rPr>
          <w:rFonts w:ascii="Times New Roman" w:eastAsia="Times New Roman" w:hAnsi="Times New Roman" w:cs="Times New Roman"/>
          <w:sz w:val="24"/>
          <w:szCs w:val="24"/>
        </w:rPr>
        <w:t xml:space="preserve">и     </w:t>
      </w:r>
      <w:r w:rsidRPr="006B5F24">
        <w:rPr>
          <w:rFonts w:ascii="Times New Roman" w:eastAsia="Times New Roman" w:hAnsi="Times New Roman" w:cs="Times New Roman"/>
          <w:spacing w:val="-42"/>
          <w:sz w:val="24"/>
          <w:szCs w:val="24"/>
        </w:rPr>
        <w:t xml:space="preserve"> </w:t>
      </w:r>
      <w:r w:rsidRPr="006B5F24">
        <w:rPr>
          <w:rFonts w:ascii="Times New Roman" w:eastAsia="Times New Roman" w:hAnsi="Times New Roman" w:cs="Times New Roman"/>
          <w:sz w:val="24"/>
          <w:szCs w:val="24"/>
        </w:rPr>
        <w:t>воз</w:t>
      </w:r>
      <w:r w:rsidRPr="006B5F24">
        <w:rPr>
          <w:rFonts w:ascii="Times New Roman" w:eastAsia="Times New Roman" w:hAnsi="Times New Roman" w:cs="Times New Roman"/>
          <w:spacing w:val="1"/>
          <w:sz w:val="24"/>
          <w:szCs w:val="24"/>
        </w:rPr>
        <w:t>р</w:t>
      </w:r>
      <w:r w:rsidRPr="006B5F24">
        <w:rPr>
          <w:rFonts w:ascii="Times New Roman" w:eastAsia="Times New Roman" w:hAnsi="Times New Roman" w:cs="Times New Roman"/>
          <w:sz w:val="24"/>
          <w:szCs w:val="24"/>
        </w:rPr>
        <w:t>ас</w:t>
      </w:r>
      <w:r w:rsidRPr="006B5F24">
        <w:rPr>
          <w:rFonts w:ascii="Times New Roman" w:eastAsia="Times New Roman" w:hAnsi="Times New Roman" w:cs="Times New Roman"/>
          <w:spacing w:val="-2"/>
          <w:sz w:val="24"/>
          <w:szCs w:val="24"/>
        </w:rPr>
        <w:t>т</w:t>
      </w:r>
      <w:r w:rsidRPr="006B5F24">
        <w:rPr>
          <w:rFonts w:ascii="Times New Roman" w:eastAsia="Times New Roman" w:hAnsi="Times New Roman" w:cs="Times New Roman"/>
          <w:sz w:val="24"/>
          <w:szCs w:val="24"/>
        </w:rPr>
        <w:t>ного</w:t>
      </w:r>
      <w:r w:rsidRPr="006B5F24">
        <w:rPr>
          <w:rFonts w:ascii="Times New Roman" w:eastAsia="Times New Roman" w:hAnsi="Times New Roman" w:cs="Times New Roman"/>
          <w:sz w:val="24"/>
          <w:szCs w:val="24"/>
        </w:rPr>
        <w:tab/>
      </w:r>
      <w:r w:rsidRPr="006B5F24">
        <w:rPr>
          <w:rFonts w:ascii="Times New Roman" w:eastAsia="Times New Roman" w:hAnsi="Times New Roman" w:cs="Times New Roman"/>
          <w:spacing w:val="-2"/>
          <w:sz w:val="24"/>
          <w:szCs w:val="24"/>
        </w:rPr>
        <w:t>с</w:t>
      </w:r>
      <w:r w:rsidRPr="006B5F24">
        <w:rPr>
          <w:rFonts w:ascii="Times New Roman" w:eastAsia="Times New Roman" w:hAnsi="Times New Roman" w:cs="Times New Roman"/>
          <w:sz w:val="24"/>
          <w:szCs w:val="24"/>
        </w:rPr>
        <w:t>остава педагогичес</w:t>
      </w:r>
      <w:r w:rsidRPr="006B5F24">
        <w:rPr>
          <w:rFonts w:ascii="Times New Roman" w:eastAsia="Times New Roman" w:hAnsi="Times New Roman" w:cs="Times New Roman"/>
          <w:spacing w:val="-2"/>
          <w:sz w:val="24"/>
          <w:szCs w:val="24"/>
        </w:rPr>
        <w:t>к</w:t>
      </w:r>
      <w:r w:rsidRPr="006B5F24">
        <w:rPr>
          <w:rFonts w:ascii="Times New Roman" w:eastAsia="Times New Roman" w:hAnsi="Times New Roman" w:cs="Times New Roman"/>
          <w:sz w:val="24"/>
          <w:szCs w:val="24"/>
        </w:rPr>
        <w:t>о</w:t>
      </w:r>
      <w:r w:rsidRPr="006B5F24">
        <w:rPr>
          <w:rFonts w:ascii="Times New Roman" w:eastAsia="Times New Roman" w:hAnsi="Times New Roman" w:cs="Times New Roman"/>
          <w:spacing w:val="-1"/>
          <w:sz w:val="24"/>
          <w:szCs w:val="24"/>
        </w:rPr>
        <w:t>г</w:t>
      </w:r>
      <w:r w:rsidRPr="006B5F24">
        <w:rPr>
          <w:rFonts w:ascii="Times New Roman" w:eastAsia="Times New Roman" w:hAnsi="Times New Roman" w:cs="Times New Roman"/>
          <w:sz w:val="24"/>
          <w:szCs w:val="24"/>
        </w:rPr>
        <w:t>о</w:t>
      </w:r>
      <w:r w:rsidRPr="006B5F24">
        <w:rPr>
          <w:rFonts w:ascii="Times New Roman" w:eastAsia="Times New Roman" w:hAnsi="Times New Roman" w:cs="Times New Roman"/>
          <w:spacing w:val="23"/>
          <w:sz w:val="24"/>
          <w:szCs w:val="24"/>
        </w:rPr>
        <w:t xml:space="preserve"> </w:t>
      </w:r>
      <w:r w:rsidRPr="006B5F24">
        <w:rPr>
          <w:rFonts w:ascii="Times New Roman" w:eastAsia="Times New Roman" w:hAnsi="Times New Roman" w:cs="Times New Roman"/>
          <w:spacing w:val="-1"/>
          <w:sz w:val="24"/>
          <w:szCs w:val="24"/>
        </w:rPr>
        <w:t>к</w:t>
      </w:r>
      <w:r w:rsidRPr="006B5F24">
        <w:rPr>
          <w:rFonts w:ascii="Times New Roman" w:eastAsia="Times New Roman" w:hAnsi="Times New Roman" w:cs="Times New Roman"/>
          <w:sz w:val="24"/>
          <w:szCs w:val="24"/>
        </w:rPr>
        <w:t>о</w:t>
      </w:r>
      <w:r w:rsidRPr="006B5F24">
        <w:rPr>
          <w:rFonts w:ascii="Times New Roman" w:eastAsia="Times New Roman" w:hAnsi="Times New Roman" w:cs="Times New Roman"/>
          <w:spacing w:val="-1"/>
          <w:sz w:val="24"/>
          <w:szCs w:val="24"/>
        </w:rPr>
        <w:t>л</w:t>
      </w:r>
      <w:r w:rsidRPr="006B5F24">
        <w:rPr>
          <w:rFonts w:ascii="Times New Roman" w:eastAsia="Times New Roman" w:hAnsi="Times New Roman" w:cs="Times New Roman"/>
          <w:sz w:val="24"/>
          <w:szCs w:val="24"/>
        </w:rPr>
        <w:t>лект</w:t>
      </w:r>
      <w:r w:rsidRPr="006B5F24">
        <w:rPr>
          <w:rFonts w:ascii="Times New Roman" w:eastAsia="Times New Roman" w:hAnsi="Times New Roman" w:cs="Times New Roman"/>
          <w:spacing w:val="1"/>
          <w:sz w:val="24"/>
          <w:szCs w:val="24"/>
        </w:rPr>
        <w:t>и</w:t>
      </w:r>
      <w:r w:rsidRPr="006B5F24">
        <w:rPr>
          <w:rFonts w:ascii="Times New Roman" w:eastAsia="Times New Roman" w:hAnsi="Times New Roman" w:cs="Times New Roman"/>
          <w:sz w:val="24"/>
          <w:szCs w:val="24"/>
        </w:rPr>
        <w:t>ва,</w:t>
      </w:r>
      <w:r w:rsidRPr="006B5F24">
        <w:rPr>
          <w:rFonts w:ascii="Times New Roman" w:eastAsia="Times New Roman" w:hAnsi="Times New Roman" w:cs="Times New Roman"/>
          <w:spacing w:val="22"/>
          <w:sz w:val="24"/>
          <w:szCs w:val="24"/>
        </w:rPr>
        <w:t xml:space="preserve"> </w:t>
      </w:r>
      <w:r w:rsidRPr="006B5F24">
        <w:rPr>
          <w:rFonts w:ascii="Times New Roman" w:eastAsia="Times New Roman" w:hAnsi="Times New Roman" w:cs="Times New Roman"/>
          <w:sz w:val="24"/>
          <w:szCs w:val="24"/>
        </w:rPr>
        <w:t>что</w:t>
      </w:r>
      <w:r w:rsidRPr="006B5F24">
        <w:rPr>
          <w:rFonts w:ascii="Times New Roman" w:eastAsia="Times New Roman" w:hAnsi="Times New Roman" w:cs="Times New Roman"/>
          <w:spacing w:val="23"/>
          <w:sz w:val="24"/>
          <w:szCs w:val="24"/>
        </w:rPr>
        <w:t xml:space="preserve"> </w:t>
      </w:r>
      <w:r w:rsidRPr="006B5F24">
        <w:rPr>
          <w:rFonts w:ascii="Times New Roman" w:eastAsia="Times New Roman" w:hAnsi="Times New Roman" w:cs="Times New Roman"/>
          <w:sz w:val="24"/>
          <w:szCs w:val="24"/>
        </w:rPr>
        <w:t>подчер</w:t>
      </w:r>
      <w:r w:rsidRPr="006B5F24">
        <w:rPr>
          <w:rFonts w:ascii="Times New Roman" w:eastAsia="Times New Roman" w:hAnsi="Times New Roman" w:cs="Times New Roman"/>
          <w:spacing w:val="-1"/>
          <w:sz w:val="24"/>
          <w:szCs w:val="24"/>
        </w:rPr>
        <w:t>к</w:t>
      </w:r>
      <w:r w:rsidRPr="006B5F24">
        <w:rPr>
          <w:rFonts w:ascii="Times New Roman" w:eastAsia="Times New Roman" w:hAnsi="Times New Roman" w:cs="Times New Roman"/>
          <w:sz w:val="24"/>
          <w:szCs w:val="24"/>
        </w:rPr>
        <w:t>ивает</w:t>
      </w:r>
      <w:r w:rsidRPr="006B5F24">
        <w:rPr>
          <w:rFonts w:ascii="Times New Roman" w:eastAsia="Times New Roman" w:hAnsi="Times New Roman" w:cs="Times New Roman"/>
          <w:spacing w:val="20"/>
          <w:sz w:val="24"/>
          <w:szCs w:val="24"/>
        </w:rPr>
        <w:t xml:space="preserve"> </w:t>
      </w:r>
      <w:r w:rsidRPr="006B5F24">
        <w:rPr>
          <w:rFonts w:ascii="Times New Roman" w:eastAsia="Times New Roman" w:hAnsi="Times New Roman" w:cs="Times New Roman"/>
          <w:spacing w:val="1"/>
          <w:sz w:val="24"/>
          <w:szCs w:val="24"/>
        </w:rPr>
        <w:t>ни</w:t>
      </w:r>
      <w:r w:rsidRPr="006B5F24">
        <w:rPr>
          <w:rFonts w:ascii="Times New Roman" w:eastAsia="Times New Roman" w:hAnsi="Times New Roman" w:cs="Times New Roman"/>
          <w:sz w:val="24"/>
          <w:szCs w:val="24"/>
        </w:rPr>
        <w:t>зк</w:t>
      </w:r>
      <w:r w:rsidRPr="006B5F24">
        <w:rPr>
          <w:rFonts w:ascii="Times New Roman" w:eastAsia="Times New Roman" w:hAnsi="Times New Roman" w:cs="Times New Roman"/>
          <w:spacing w:val="-1"/>
          <w:sz w:val="24"/>
          <w:szCs w:val="24"/>
        </w:rPr>
        <w:t>у</w:t>
      </w:r>
      <w:r w:rsidRPr="006B5F24">
        <w:rPr>
          <w:rFonts w:ascii="Times New Roman" w:eastAsia="Times New Roman" w:hAnsi="Times New Roman" w:cs="Times New Roman"/>
          <w:sz w:val="24"/>
          <w:szCs w:val="24"/>
        </w:rPr>
        <w:t>ю</w:t>
      </w:r>
      <w:r w:rsidRPr="006B5F24">
        <w:rPr>
          <w:rFonts w:ascii="Times New Roman" w:eastAsia="Times New Roman" w:hAnsi="Times New Roman" w:cs="Times New Roman"/>
          <w:spacing w:val="22"/>
          <w:sz w:val="24"/>
          <w:szCs w:val="24"/>
        </w:rPr>
        <w:t xml:space="preserve"> </w:t>
      </w:r>
      <w:r w:rsidRPr="006B5F24">
        <w:rPr>
          <w:rFonts w:ascii="Times New Roman" w:eastAsia="Times New Roman" w:hAnsi="Times New Roman" w:cs="Times New Roman"/>
          <w:sz w:val="24"/>
          <w:szCs w:val="24"/>
        </w:rPr>
        <w:t>те</w:t>
      </w:r>
      <w:r w:rsidRPr="006B5F24">
        <w:rPr>
          <w:rFonts w:ascii="Times New Roman" w:eastAsia="Times New Roman" w:hAnsi="Times New Roman" w:cs="Times New Roman"/>
          <w:spacing w:val="-2"/>
          <w:sz w:val="24"/>
          <w:szCs w:val="24"/>
        </w:rPr>
        <w:t>к</w:t>
      </w:r>
      <w:r w:rsidRPr="006B5F24">
        <w:rPr>
          <w:rFonts w:ascii="Times New Roman" w:eastAsia="Times New Roman" w:hAnsi="Times New Roman" w:cs="Times New Roman"/>
          <w:spacing w:val="-3"/>
          <w:sz w:val="24"/>
          <w:szCs w:val="24"/>
        </w:rPr>
        <w:t>у</w:t>
      </w:r>
      <w:r w:rsidRPr="006B5F24">
        <w:rPr>
          <w:rFonts w:ascii="Times New Roman" w:eastAsia="Times New Roman" w:hAnsi="Times New Roman" w:cs="Times New Roman"/>
          <w:sz w:val="24"/>
          <w:szCs w:val="24"/>
        </w:rPr>
        <w:t>ч</w:t>
      </w:r>
      <w:r w:rsidRPr="006B5F24">
        <w:rPr>
          <w:rFonts w:ascii="Times New Roman" w:eastAsia="Times New Roman" w:hAnsi="Times New Roman" w:cs="Times New Roman"/>
          <w:spacing w:val="7"/>
          <w:sz w:val="24"/>
          <w:szCs w:val="24"/>
        </w:rPr>
        <w:t>е</w:t>
      </w:r>
      <w:r w:rsidRPr="006B5F24">
        <w:rPr>
          <w:rFonts w:ascii="Times New Roman" w:eastAsia="Times New Roman" w:hAnsi="Times New Roman" w:cs="Times New Roman"/>
          <w:sz w:val="24"/>
          <w:szCs w:val="24"/>
        </w:rPr>
        <w:t>сть</w:t>
      </w:r>
      <w:r w:rsidRPr="006B5F24">
        <w:rPr>
          <w:rFonts w:ascii="Times New Roman" w:eastAsia="Times New Roman" w:hAnsi="Times New Roman" w:cs="Times New Roman"/>
          <w:spacing w:val="22"/>
          <w:sz w:val="24"/>
          <w:szCs w:val="24"/>
        </w:rPr>
        <w:t xml:space="preserve"> </w:t>
      </w:r>
      <w:r w:rsidRPr="006B5F24">
        <w:rPr>
          <w:rFonts w:ascii="Times New Roman" w:eastAsia="Times New Roman" w:hAnsi="Times New Roman" w:cs="Times New Roman"/>
          <w:sz w:val="24"/>
          <w:szCs w:val="24"/>
        </w:rPr>
        <w:t>кадров.</w:t>
      </w:r>
      <w:r w:rsidRPr="006B5F24">
        <w:rPr>
          <w:rFonts w:ascii="Times New Roman" w:eastAsia="Times New Roman" w:hAnsi="Times New Roman" w:cs="Times New Roman"/>
          <w:spacing w:val="22"/>
          <w:sz w:val="24"/>
          <w:szCs w:val="24"/>
        </w:rPr>
        <w:t xml:space="preserve"> </w:t>
      </w:r>
      <w:r w:rsidRPr="006B5F24">
        <w:rPr>
          <w:rFonts w:ascii="Times New Roman" w:eastAsia="Times New Roman" w:hAnsi="Times New Roman" w:cs="Times New Roman"/>
          <w:sz w:val="24"/>
          <w:szCs w:val="24"/>
        </w:rPr>
        <w:t>Сре</w:t>
      </w:r>
      <w:r w:rsidRPr="006B5F24">
        <w:rPr>
          <w:rFonts w:ascii="Times New Roman" w:eastAsia="Times New Roman" w:hAnsi="Times New Roman" w:cs="Times New Roman"/>
          <w:spacing w:val="-1"/>
          <w:sz w:val="24"/>
          <w:szCs w:val="24"/>
        </w:rPr>
        <w:t>д</w:t>
      </w:r>
      <w:r w:rsidRPr="006B5F24">
        <w:rPr>
          <w:rFonts w:ascii="Times New Roman" w:eastAsia="Times New Roman" w:hAnsi="Times New Roman" w:cs="Times New Roman"/>
          <w:sz w:val="24"/>
          <w:szCs w:val="24"/>
        </w:rPr>
        <w:t>ний арифме</w:t>
      </w:r>
      <w:r w:rsidRPr="006B5F24">
        <w:rPr>
          <w:rFonts w:ascii="Times New Roman" w:eastAsia="Times New Roman" w:hAnsi="Times New Roman" w:cs="Times New Roman"/>
          <w:spacing w:val="-1"/>
          <w:sz w:val="24"/>
          <w:szCs w:val="24"/>
        </w:rPr>
        <w:t>т</w:t>
      </w:r>
      <w:r w:rsidRPr="006B5F24">
        <w:rPr>
          <w:rFonts w:ascii="Times New Roman" w:eastAsia="Times New Roman" w:hAnsi="Times New Roman" w:cs="Times New Roman"/>
          <w:sz w:val="24"/>
          <w:szCs w:val="24"/>
        </w:rPr>
        <w:t>ич</w:t>
      </w:r>
      <w:r w:rsidRPr="006B5F24">
        <w:rPr>
          <w:rFonts w:ascii="Times New Roman" w:eastAsia="Times New Roman" w:hAnsi="Times New Roman" w:cs="Times New Roman"/>
          <w:spacing w:val="-1"/>
          <w:sz w:val="24"/>
          <w:szCs w:val="24"/>
        </w:rPr>
        <w:t>е</w:t>
      </w:r>
      <w:r w:rsidRPr="006B5F24">
        <w:rPr>
          <w:rFonts w:ascii="Times New Roman" w:eastAsia="Times New Roman" w:hAnsi="Times New Roman" w:cs="Times New Roman"/>
          <w:sz w:val="24"/>
          <w:szCs w:val="24"/>
        </w:rPr>
        <w:t>ский</w:t>
      </w:r>
      <w:r w:rsidRPr="006B5F24">
        <w:rPr>
          <w:rFonts w:ascii="Times New Roman" w:eastAsia="Times New Roman" w:hAnsi="Times New Roman" w:cs="Times New Roman"/>
          <w:spacing w:val="132"/>
          <w:sz w:val="24"/>
          <w:szCs w:val="24"/>
        </w:rPr>
        <w:t xml:space="preserve"> </w:t>
      </w:r>
      <w:r w:rsidRPr="006B5F24">
        <w:rPr>
          <w:rFonts w:ascii="Times New Roman" w:eastAsia="Times New Roman" w:hAnsi="Times New Roman" w:cs="Times New Roman"/>
          <w:spacing w:val="-2"/>
          <w:sz w:val="24"/>
          <w:szCs w:val="24"/>
        </w:rPr>
        <w:t>в</w:t>
      </w:r>
      <w:r w:rsidRPr="006B5F24">
        <w:rPr>
          <w:rFonts w:ascii="Times New Roman" w:eastAsia="Times New Roman" w:hAnsi="Times New Roman" w:cs="Times New Roman"/>
          <w:sz w:val="24"/>
          <w:szCs w:val="24"/>
        </w:rPr>
        <w:t>озр</w:t>
      </w:r>
      <w:r w:rsidRPr="006B5F24">
        <w:rPr>
          <w:rFonts w:ascii="Times New Roman" w:eastAsia="Times New Roman" w:hAnsi="Times New Roman" w:cs="Times New Roman"/>
          <w:spacing w:val="-1"/>
          <w:sz w:val="24"/>
          <w:szCs w:val="24"/>
        </w:rPr>
        <w:t>а</w:t>
      </w:r>
      <w:r w:rsidRPr="006B5F24">
        <w:rPr>
          <w:rFonts w:ascii="Times New Roman" w:eastAsia="Times New Roman" w:hAnsi="Times New Roman" w:cs="Times New Roman"/>
          <w:sz w:val="24"/>
          <w:szCs w:val="24"/>
        </w:rPr>
        <w:t>ст</w:t>
      </w:r>
      <w:r w:rsidRPr="006B5F24">
        <w:rPr>
          <w:rFonts w:ascii="Times New Roman" w:eastAsia="Times New Roman" w:hAnsi="Times New Roman" w:cs="Times New Roman"/>
          <w:spacing w:val="131"/>
          <w:sz w:val="24"/>
          <w:szCs w:val="24"/>
        </w:rPr>
        <w:t xml:space="preserve"> </w:t>
      </w:r>
      <w:r w:rsidRPr="006B5F24">
        <w:rPr>
          <w:rFonts w:ascii="Times New Roman" w:eastAsia="Times New Roman" w:hAnsi="Times New Roman" w:cs="Times New Roman"/>
          <w:sz w:val="24"/>
          <w:szCs w:val="24"/>
        </w:rPr>
        <w:t>пе</w:t>
      </w:r>
      <w:r w:rsidRPr="006B5F24">
        <w:rPr>
          <w:rFonts w:ascii="Times New Roman" w:eastAsia="Times New Roman" w:hAnsi="Times New Roman" w:cs="Times New Roman"/>
          <w:spacing w:val="2"/>
          <w:sz w:val="24"/>
          <w:szCs w:val="24"/>
        </w:rPr>
        <w:t>д</w:t>
      </w:r>
      <w:r w:rsidRPr="006B5F24">
        <w:rPr>
          <w:rFonts w:ascii="Times New Roman" w:eastAsia="Times New Roman" w:hAnsi="Times New Roman" w:cs="Times New Roman"/>
          <w:sz w:val="24"/>
          <w:szCs w:val="24"/>
        </w:rPr>
        <w:t>коллек</w:t>
      </w:r>
      <w:r w:rsidRPr="006B5F24">
        <w:rPr>
          <w:rFonts w:ascii="Times New Roman" w:eastAsia="Times New Roman" w:hAnsi="Times New Roman" w:cs="Times New Roman"/>
          <w:spacing w:val="-1"/>
          <w:sz w:val="24"/>
          <w:szCs w:val="24"/>
        </w:rPr>
        <w:t>т</w:t>
      </w:r>
      <w:r w:rsidRPr="006B5F24">
        <w:rPr>
          <w:rFonts w:ascii="Times New Roman" w:eastAsia="Times New Roman" w:hAnsi="Times New Roman" w:cs="Times New Roman"/>
          <w:sz w:val="24"/>
          <w:szCs w:val="24"/>
        </w:rPr>
        <w:t>ива</w:t>
      </w:r>
      <w:r w:rsidRPr="006B5F24">
        <w:rPr>
          <w:rFonts w:ascii="Times New Roman" w:eastAsia="Times New Roman" w:hAnsi="Times New Roman" w:cs="Times New Roman"/>
          <w:sz w:val="24"/>
          <w:szCs w:val="24"/>
          <w:lang w:val="kk-KZ"/>
        </w:rPr>
        <w:t xml:space="preserve"> </w:t>
      </w:r>
      <w:r w:rsidRPr="006B5F24">
        <w:rPr>
          <w:rFonts w:ascii="Times New Roman" w:eastAsia="Times New Roman" w:hAnsi="Times New Roman" w:cs="Times New Roman"/>
          <w:sz w:val="24"/>
          <w:szCs w:val="24"/>
        </w:rPr>
        <w:t>-</w:t>
      </w:r>
      <w:r w:rsidRPr="006B5F24">
        <w:rPr>
          <w:rFonts w:ascii="Times New Roman" w:eastAsia="Times New Roman" w:hAnsi="Times New Roman" w:cs="Times New Roman"/>
          <w:sz w:val="24"/>
          <w:szCs w:val="24"/>
          <w:lang w:val="kk-KZ"/>
        </w:rPr>
        <w:t xml:space="preserve"> </w:t>
      </w:r>
      <w:r w:rsidRPr="006B5F24">
        <w:rPr>
          <w:rFonts w:ascii="Times New Roman" w:eastAsia="Times New Roman" w:hAnsi="Times New Roman" w:cs="Times New Roman"/>
          <w:spacing w:val="-1"/>
          <w:sz w:val="24"/>
          <w:szCs w:val="24"/>
        </w:rPr>
        <w:t>38</w:t>
      </w:r>
      <w:r w:rsidRPr="006B5F24">
        <w:rPr>
          <w:rFonts w:ascii="Times New Roman" w:eastAsia="Times New Roman" w:hAnsi="Times New Roman" w:cs="Times New Roman"/>
          <w:spacing w:val="133"/>
          <w:sz w:val="24"/>
          <w:szCs w:val="24"/>
        </w:rPr>
        <w:t xml:space="preserve"> </w:t>
      </w:r>
      <w:r w:rsidRPr="006B5F24">
        <w:rPr>
          <w:rFonts w:ascii="Times New Roman" w:eastAsia="Times New Roman" w:hAnsi="Times New Roman" w:cs="Times New Roman"/>
          <w:sz w:val="24"/>
          <w:szCs w:val="24"/>
        </w:rPr>
        <w:t>лет.</w:t>
      </w:r>
      <w:r w:rsidRPr="006B5F24">
        <w:rPr>
          <w:rFonts w:ascii="Times New Roman" w:eastAsia="Times New Roman" w:hAnsi="Times New Roman" w:cs="Times New Roman"/>
          <w:spacing w:val="130"/>
          <w:sz w:val="24"/>
          <w:szCs w:val="24"/>
        </w:rPr>
        <w:t xml:space="preserve"> </w:t>
      </w:r>
      <w:r w:rsidRPr="006B5F24">
        <w:rPr>
          <w:rFonts w:ascii="Times New Roman" w:eastAsia="Times New Roman" w:hAnsi="Times New Roman" w:cs="Times New Roman"/>
          <w:spacing w:val="-2"/>
          <w:sz w:val="24"/>
          <w:szCs w:val="24"/>
        </w:rPr>
        <w:t>А</w:t>
      </w:r>
      <w:r w:rsidRPr="006B5F24">
        <w:rPr>
          <w:rFonts w:ascii="Times New Roman" w:eastAsia="Times New Roman" w:hAnsi="Times New Roman" w:cs="Times New Roman"/>
          <w:sz w:val="24"/>
          <w:szCs w:val="24"/>
        </w:rPr>
        <w:t>дмин</w:t>
      </w:r>
      <w:r w:rsidRPr="006B5F24">
        <w:rPr>
          <w:rFonts w:ascii="Times New Roman" w:eastAsia="Times New Roman" w:hAnsi="Times New Roman" w:cs="Times New Roman"/>
          <w:spacing w:val="1"/>
          <w:sz w:val="24"/>
          <w:szCs w:val="24"/>
        </w:rPr>
        <w:t>и</w:t>
      </w:r>
      <w:r w:rsidRPr="006B5F24">
        <w:rPr>
          <w:rFonts w:ascii="Times New Roman" w:eastAsia="Times New Roman" w:hAnsi="Times New Roman" w:cs="Times New Roman"/>
          <w:sz w:val="24"/>
          <w:szCs w:val="24"/>
        </w:rPr>
        <w:t>с</w:t>
      </w:r>
      <w:r w:rsidRPr="006B5F24">
        <w:rPr>
          <w:rFonts w:ascii="Times New Roman" w:eastAsia="Times New Roman" w:hAnsi="Times New Roman" w:cs="Times New Roman"/>
          <w:spacing w:val="-1"/>
          <w:sz w:val="24"/>
          <w:szCs w:val="24"/>
        </w:rPr>
        <w:t>т</w:t>
      </w:r>
      <w:r w:rsidRPr="006B5F24">
        <w:rPr>
          <w:rFonts w:ascii="Times New Roman" w:eastAsia="Times New Roman" w:hAnsi="Times New Roman" w:cs="Times New Roman"/>
          <w:sz w:val="24"/>
          <w:szCs w:val="24"/>
        </w:rPr>
        <w:t>р</w:t>
      </w:r>
      <w:r w:rsidRPr="006B5F24">
        <w:rPr>
          <w:rFonts w:ascii="Times New Roman" w:eastAsia="Times New Roman" w:hAnsi="Times New Roman" w:cs="Times New Roman"/>
          <w:spacing w:val="-1"/>
          <w:sz w:val="24"/>
          <w:szCs w:val="24"/>
        </w:rPr>
        <w:t>а</w:t>
      </w:r>
      <w:r w:rsidRPr="006B5F24">
        <w:rPr>
          <w:rFonts w:ascii="Times New Roman" w:eastAsia="Times New Roman" w:hAnsi="Times New Roman" w:cs="Times New Roman"/>
          <w:sz w:val="24"/>
          <w:szCs w:val="24"/>
        </w:rPr>
        <w:t>ц</w:t>
      </w:r>
      <w:r w:rsidRPr="006B5F24">
        <w:rPr>
          <w:rFonts w:ascii="Times New Roman" w:eastAsia="Times New Roman" w:hAnsi="Times New Roman" w:cs="Times New Roman"/>
          <w:spacing w:val="-1"/>
          <w:sz w:val="24"/>
          <w:szCs w:val="24"/>
        </w:rPr>
        <w:t>и</w:t>
      </w:r>
      <w:r w:rsidRPr="006B5F24">
        <w:rPr>
          <w:rFonts w:ascii="Times New Roman" w:eastAsia="Times New Roman" w:hAnsi="Times New Roman" w:cs="Times New Roman"/>
          <w:sz w:val="24"/>
          <w:szCs w:val="24"/>
        </w:rPr>
        <w:t>я</w:t>
      </w:r>
      <w:r w:rsidRPr="006B5F24">
        <w:rPr>
          <w:rFonts w:ascii="Times New Roman" w:eastAsia="Times New Roman" w:hAnsi="Times New Roman" w:cs="Times New Roman"/>
          <w:spacing w:val="131"/>
          <w:sz w:val="24"/>
          <w:szCs w:val="24"/>
        </w:rPr>
        <w:t xml:space="preserve"> </w:t>
      </w:r>
      <w:r w:rsidRPr="006B5F24">
        <w:rPr>
          <w:rFonts w:ascii="Times New Roman" w:eastAsia="Times New Roman" w:hAnsi="Times New Roman" w:cs="Times New Roman"/>
          <w:sz w:val="24"/>
          <w:szCs w:val="24"/>
        </w:rPr>
        <w:t>школы</w:t>
      </w:r>
      <w:r w:rsidRPr="006B5F24">
        <w:rPr>
          <w:rFonts w:ascii="Times New Roman" w:eastAsia="Times New Roman" w:hAnsi="Times New Roman" w:cs="Times New Roman"/>
          <w:spacing w:val="130"/>
          <w:sz w:val="24"/>
          <w:szCs w:val="24"/>
        </w:rPr>
        <w:t xml:space="preserve"> </w:t>
      </w:r>
      <w:r w:rsidRPr="006B5F24">
        <w:rPr>
          <w:rFonts w:ascii="Times New Roman" w:eastAsia="Times New Roman" w:hAnsi="Times New Roman" w:cs="Times New Roman"/>
          <w:sz w:val="24"/>
          <w:szCs w:val="24"/>
        </w:rPr>
        <w:t>вед</w:t>
      </w:r>
      <w:r w:rsidRPr="006B5F24">
        <w:rPr>
          <w:rFonts w:ascii="Times New Roman" w:eastAsia="Times New Roman" w:hAnsi="Times New Roman" w:cs="Times New Roman"/>
          <w:spacing w:val="-1"/>
          <w:sz w:val="24"/>
          <w:szCs w:val="24"/>
        </w:rPr>
        <w:t>е</w:t>
      </w:r>
      <w:r w:rsidRPr="006B5F24">
        <w:rPr>
          <w:rFonts w:ascii="Times New Roman" w:eastAsia="Times New Roman" w:hAnsi="Times New Roman" w:cs="Times New Roman"/>
          <w:sz w:val="24"/>
          <w:szCs w:val="24"/>
        </w:rPr>
        <w:t>т акт</w:t>
      </w:r>
      <w:r w:rsidRPr="006B5F24">
        <w:rPr>
          <w:rFonts w:ascii="Times New Roman" w:eastAsia="Times New Roman" w:hAnsi="Times New Roman" w:cs="Times New Roman"/>
          <w:spacing w:val="1"/>
          <w:sz w:val="24"/>
          <w:szCs w:val="24"/>
        </w:rPr>
        <w:t>и</w:t>
      </w:r>
      <w:r w:rsidRPr="006B5F24">
        <w:rPr>
          <w:rFonts w:ascii="Times New Roman" w:eastAsia="Times New Roman" w:hAnsi="Times New Roman" w:cs="Times New Roman"/>
          <w:spacing w:val="-1"/>
          <w:sz w:val="24"/>
          <w:szCs w:val="24"/>
        </w:rPr>
        <w:t>в</w:t>
      </w:r>
      <w:r w:rsidRPr="006B5F24">
        <w:rPr>
          <w:rFonts w:ascii="Times New Roman" w:eastAsia="Times New Roman" w:hAnsi="Times New Roman" w:cs="Times New Roman"/>
          <w:sz w:val="24"/>
          <w:szCs w:val="24"/>
        </w:rPr>
        <w:t>н</w:t>
      </w:r>
      <w:r w:rsidRPr="006B5F24">
        <w:rPr>
          <w:rFonts w:ascii="Times New Roman" w:eastAsia="Times New Roman" w:hAnsi="Times New Roman" w:cs="Times New Roman"/>
          <w:spacing w:val="-3"/>
          <w:sz w:val="24"/>
          <w:szCs w:val="24"/>
        </w:rPr>
        <w:t>у</w:t>
      </w:r>
      <w:r w:rsidRPr="006B5F24">
        <w:rPr>
          <w:rFonts w:ascii="Times New Roman" w:eastAsia="Times New Roman" w:hAnsi="Times New Roman" w:cs="Times New Roman"/>
          <w:sz w:val="24"/>
          <w:szCs w:val="24"/>
        </w:rPr>
        <w:t>ю</w:t>
      </w:r>
      <w:r w:rsidRPr="006B5F24">
        <w:rPr>
          <w:rFonts w:ascii="Times New Roman" w:eastAsia="Times New Roman" w:hAnsi="Times New Roman" w:cs="Times New Roman"/>
          <w:spacing w:val="99"/>
          <w:sz w:val="24"/>
          <w:szCs w:val="24"/>
        </w:rPr>
        <w:t xml:space="preserve"> </w:t>
      </w:r>
      <w:r w:rsidRPr="006B5F24">
        <w:rPr>
          <w:rFonts w:ascii="Times New Roman" w:eastAsia="Times New Roman" w:hAnsi="Times New Roman" w:cs="Times New Roman"/>
          <w:sz w:val="24"/>
          <w:szCs w:val="24"/>
        </w:rPr>
        <w:t>ка</w:t>
      </w:r>
      <w:r w:rsidRPr="006B5F24">
        <w:rPr>
          <w:rFonts w:ascii="Times New Roman" w:eastAsia="Times New Roman" w:hAnsi="Times New Roman" w:cs="Times New Roman"/>
          <w:spacing w:val="1"/>
          <w:sz w:val="24"/>
          <w:szCs w:val="24"/>
        </w:rPr>
        <w:t>д</w:t>
      </w:r>
      <w:r w:rsidRPr="006B5F24">
        <w:rPr>
          <w:rFonts w:ascii="Times New Roman" w:eastAsia="Times New Roman" w:hAnsi="Times New Roman" w:cs="Times New Roman"/>
          <w:sz w:val="24"/>
          <w:szCs w:val="24"/>
        </w:rPr>
        <w:t>ровую</w:t>
      </w:r>
      <w:r w:rsidRPr="006B5F24">
        <w:rPr>
          <w:rFonts w:ascii="Times New Roman" w:eastAsia="Times New Roman" w:hAnsi="Times New Roman" w:cs="Times New Roman"/>
          <w:spacing w:val="100"/>
          <w:sz w:val="24"/>
          <w:szCs w:val="24"/>
        </w:rPr>
        <w:t xml:space="preserve"> </w:t>
      </w:r>
      <w:r w:rsidRPr="006B5F24">
        <w:rPr>
          <w:rFonts w:ascii="Times New Roman" w:eastAsia="Times New Roman" w:hAnsi="Times New Roman" w:cs="Times New Roman"/>
          <w:sz w:val="24"/>
          <w:szCs w:val="24"/>
        </w:rPr>
        <w:t>п</w:t>
      </w:r>
      <w:r w:rsidRPr="006B5F24">
        <w:rPr>
          <w:rFonts w:ascii="Times New Roman" w:eastAsia="Times New Roman" w:hAnsi="Times New Roman" w:cs="Times New Roman"/>
          <w:spacing w:val="1"/>
          <w:sz w:val="24"/>
          <w:szCs w:val="24"/>
        </w:rPr>
        <w:t>о</w:t>
      </w:r>
      <w:r w:rsidRPr="006B5F24">
        <w:rPr>
          <w:rFonts w:ascii="Times New Roman" w:eastAsia="Times New Roman" w:hAnsi="Times New Roman" w:cs="Times New Roman"/>
          <w:sz w:val="24"/>
          <w:szCs w:val="24"/>
        </w:rPr>
        <w:t>литик</w:t>
      </w:r>
      <w:r w:rsidRPr="006B5F24">
        <w:rPr>
          <w:rFonts w:ascii="Times New Roman" w:eastAsia="Times New Roman" w:hAnsi="Times New Roman" w:cs="Times New Roman"/>
          <w:spacing w:val="1"/>
          <w:sz w:val="24"/>
          <w:szCs w:val="24"/>
        </w:rPr>
        <w:t>у</w:t>
      </w:r>
      <w:r w:rsidRPr="006B5F24">
        <w:rPr>
          <w:rFonts w:ascii="Times New Roman" w:eastAsia="Times New Roman" w:hAnsi="Times New Roman" w:cs="Times New Roman"/>
          <w:spacing w:val="96"/>
          <w:sz w:val="24"/>
          <w:szCs w:val="24"/>
        </w:rPr>
        <w:t xml:space="preserve"> </w:t>
      </w:r>
      <w:r w:rsidRPr="006B5F24">
        <w:rPr>
          <w:rFonts w:ascii="Times New Roman" w:eastAsia="Times New Roman" w:hAnsi="Times New Roman" w:cs="Times New Roman"/>
          <w:spacing w:val="1"/>
          <w:sz w:val="24"/>
          <w:szCs w:val="24"/>
        </w:rPr>
        <w:t>по</w:t>
      </w:r>
      <w:r w:rsidRPr="006B5F24">
        <w:rPr>
          <w:rFonts w:ascii="Times New Roman" w:eastAsia="Times New Roman" w:hAnsi="Times New Roman" w:cs="Times New Roman"/>
          <w:spacing w:val="99"/>
          <w:sz w:val="24"/>
          <w:szCs w:val="24"/>
        </w:rPr>
        <w:t xml:space="preserve"> </w:t>
      </w:r>
      <w:r w:rsidRPr="006B5F24">
        <w:rPr>
          <w:rFonts w:ascii="Times New Roman" w:eastAsia="Times New Roman" w:hAnsi="Times New Roman" w:cs="Times New Roman"/>
          <w:sz w:val="24"/>
          <w:szCs w:val="24"/>
        </w:rPr>
        <w:t>приему</w:t>
      </w:r>
      <w:r w:rsidRPr="006B5F24">
        <w:rPr>
          <w:rFonts w:ascii="Times New Roman" w:eastAsia="Times New Roman" w:hAnsi="Times New Roman" w:cs="Times New Roman"/>
          <w:spacing w:val="96"/>
          <w:sz w:val="24"/>
          <w:szCs w:val="24"/>
        </w:rPr>
        <w:t xml:space="preserve"> </w:t>
      </w:r>
      <w:r w:rsidRPr="006B5F24">
        <w:rPr>
          <w:rFonts w:ascii="Times New Roman" w:eastAsia="Times New Roman" w:hAnsi="Times New Roman" w:cs="Times New Roman"/>
          <w:sz w:val="24"/>
          <w:szCs w:val="24"/>
        </w:rPr>
        <w:t>м</w:t>
      </w:r>
      <w:r w:rsidRPr="006B5F24">
        <w:rPr>
          <w:rFonts w:ascii="Times New Roman" w:eastAsia="Times New Roman" w:hAnsi="Times New Roman" w:cs="Times New Roman"/>
          <w:spacing w:val="1"/>
          <w:sz w:val="24"/>
          <w:szCs w:val="24"/>
        </w:rPr>
        <w:t>о</w:t>
      </w:r>
      <w:r w:rsidRPr="006B5F24">
        <w:rPr>
          <w:rFonts w:ascii="Times New Roman" w:eastAsia="Times New Roman" w:hAnsi="Times New Roman" w:cs="Times New Roman"/>
          <w:sz w:val="24"/>
          <w:szCs w:val="24"/>
        </w:rPr>
        <w:t>лодых</w:t>
      </w:r>
      <w:r w:rsidRPr="006B5F24">
        <w:rPr>
          <w:rFonts w:ascii="Times New Roman" w:eastAsia="Times New Roman" w:hAnsi="Times New Roman" w:cs="Times New Roman"/>
          <w:spacing w:val="101"/>
          <w:sz w:val="24"/>
          <w:szCs w:val="24"/>
        </w:rPr>
        <w:t xml:space="preserve"> </w:t>
      </w:r>
      <w:r w:rsidRPr="006B5F24">
        <w:rPr>
          <w:rFonts w:ascii="Times New Roman" w:eastAsia="Times New Roman" w:hAnsi="Times New Roman" w:cs="Times New Roman"/>
          <w:sz w:val="24"/>
          <w:szCs w:val="24"/>
        </w:rPr>
        <w:t>сп</w:t>
      </w:r>
      <w:r w:rsidRPr="006B5F24">
        <w:rPr>
          <w:rFonts w:ascii="Times New Roman" w:eastAsia="Times New Roman" w:hAnsi="Times New Roman" w:cs="Times New Roman"/>
          <w:spacing w:val="-1"/>
          <w:sz w:val="24"/>
          <w:szCs w:val="24"/>
        </w:rPr>
        <w:t>е</w:t>
      </w:r>
      <w:r w:rsidRPr="006B5F24">
        <w:rPr>
          <w:rFonts w:ascii="Times New Roman" w:eastAsia="Times New Roman" w:hAnsi="Times New Roman" w:cs="Times New Roman"/>
          <w:sz w:val="24"/>
          <w:szCs w:val="24"/>
        </w:rPr>
        <w:t>циа</w:t>
      </w:r>
      <w:r w:rsidRPr="006B5F24">
        <w:rPr>
          <w:rFonts w:ascii="Times New Roman" w:eastAsia="Times New Roman" w:hAnsi="Times New Roman" w:cs="Times New Roman"/>
          <w:spacing w:val="-3"/>
          <w:sz w:val="24"/>
          <w:szCs w:val="24"/>
        </w:rPr>
        <w:t>л</w:t>
      </w:r>
      <w:r w:rsidRPr="006B5F24">
        <w:rPr>
          <w:rFonts w:ascii="Times New Roman" w:eastAsia="Times New Roman" w:hAnsi="Times New Roman" w:cs="Times New Roman"/>
          <w:sz w:val="24"/>
          <w:szCs w:val="24"/>
        </w:rPr>
        <w:t>ис</w:t>
      </w:r>
      <w:r w:rsidRPr="006B5F24">
        <w:rPr>
          <w:rFonts w:ascii="Times New Roman" w:eastAsia="Times New Roman" w:hAnsi="Times New Roman" w:cs="Times New Roman"/>
          <w:spacing w:val="-2"/>
          <w:sz w:val="24"/>
          <w:szCs w:val="24"/>
        </w:rPr>
        <w:t>т</w:t>
      </w:r>
      <w:r w:rsidRPr="006B5F24">
        <w:rPr>
          <w:rFonts w:ascii="Times New Roman" w:eastAsia="Times New Roman" w:hAnsi="Times New Roman" w:cs="Times New Roman"/>
          <w:sz w:val="24"/>
          <w:szCs w:val="24"/>
        </w:rPr>
        <w:t>ов.</w:t>
      </w:r>
      <w:r w:rsidRPr="006B5F24">
        <w:rPr>
          <w:rFonts w:ascii="Times New Roman" w:eastAsia="Times New Roman" w:hAnsi="Times New Roman" w:cs="Times New Roman"/>
          <w:spacing w:val="99"/>
          <w:sz w:val="24"/>
          <w:szCs w:val="24"/>
        </w:rPr>
        <w:t xml:space="preserve"> </w:t>
      </w:r>
      <w:r w:rsidRPr="006B5F24">
        <w:rPr>
          <w:rFonts w:ascii="Times New Roman" w:eastAsia="Times New Roman" w:hAnsi="Times New Roman" w:cs="Times New Roman"/>
          <w:sz w:val="24"/>
          <w:szCs w:val="24"/>
        </w:rPr>
        <w:t>Еже</w:t>
      </w:r>
      <w:r w:rsidRPr="006B5F24">
        <w:rPr>
          <w:rFonts w:ascii="Times New Roman" w:eastAsia="Times New Roman" w:hAnsi="Times New Roman" w:cs="Times New Roman"/>
          <w:spacing w:val="-1"/>
          <w:sz w:val="24"/>
          <w:szCs w:val="24"/>
        </w:rPr>
        <w:t>г</w:t>
      </w:r>
      <w:r w:rsidRPr="006B5F24">
        <w:rPr>
          <w:rFonts w:ascii="Times New Roman" w:eastAsia="Times New Roman" w:hAnsi="Times New Roman" w:cs="Times New Roman"/>
          <w:sz w:val="24"/>
          <w:szCs w:val="24"/>
        </w:rPr>
        <w:t>о</w:t>
      </w:r>
      <w:r w:rsidRPr="006B5F24">
        <w:rPr>
          <w:rFonts w:ascii="Times New Roman" w:eastAsia="Times New Roman" w:hAnsi="Times New Roman" w:cs="Times New Roman"/>
          <w:spacing w:val="-1"/>
          <w:sz w:val="24"/>
          <w:szCs w:val="24"/>
        </w:rPr>
        <w:t>д</w:t>
      </w:r>
      <w:r w:rsidRPr="006B5F24">
        <w:rPr>
          <w:rFonts w:ascii="Times New Roman" w:eastAsia="Times New Roman" w:hAnsi="Times New Roman" w:cs="Times New Roman"/>
          <w:spacing w:val="1"/>
          <w:sz w:val="24"/>
          <w:szCs w:val="24"/>
        </w:rPr>
        <w:t>н</w:t>
      </w:r>
      <w:r w:rsidRPr="006B5F24">
        <w:rPr>
          <w:rFonts w:ascii="Times New Roman" w:eastAsia="Times New Roman" w:hAnsi="Times New Roman" w:cs="Times New Roman"/>
          <w:sz w:val="24"/>
          <w:szCs w:val="24"/>
        </w:rPr>
        <w:t>о</w:t>
      </w:r>
      <w:r w:rsidRPr="006B5F24">
        <w:rPr>
          <w:rFonts w:ascii="Times New Roman" w:eastAsia="Times New Roman" w:hAnsi="Times New Roman" w:cs="Times New Roman"/>
          <w:spacing w:val="99"/>
          <w:sz w:val="24"/>
          <w:szCs w:val="24"/>
        </w:rPr>
        <w:t xml:space="preserve"> </w:t>
      </w:r>
      <w:r w:rsidRPr="006B5F24">
        <w:rPr>
          <w:rFonts w:ascii="Times New Roman" w:eastAsia="Times New Roman" w:hAnsi="Times New Roman" w:cs="Times New Roman"/>
          <w:sz w:val="24"/>
          <w:szCs w:val="24"/>
        </w:rPr>
        <w:t>в к</w:t>
      </w:r>
      <w:r w:rsidRPr="006B5F24">
        <w:rPr>
          <w:rFonts w:ascii="Times New Roman" w:eastAsia="Times New Roman" w:hAnsi="Times New Roman" w:cs="Times New Roman"/>
          <w:spacing w:val="1"/>
          <w:sz w:val="24"/>
          <w:szCs w:val="24"/>
        </w:rPr>
        <w:t>о</w:t>
      </w:r>
      <w:r w:rsidRPr="006B5F24">
        <w:rPr>
          <w:rFonts w:ascii="Times New Roman" w:eastAsia="Times New Roman" w:hAnsi="Times New Roman" w:cs="Times New Roman"/>
          <w:sz w:val="24"/>
          <w:szCs w:val="24"/>
        </w:rPr>
        <w:t>ллек</w:t>
      </w:r>
      <w:r w:rsidRPr="006B5F24">
        <w:rPr>
          <w:rFonts w:ascii="Times New Roman" w:eastAsia="Times New Roman" w:hAnsi="Times New Roman" w:cs="Times New Roman"/>
          <w:spacing w:val="-1"/>
          <w:sz w:val="24"/>
          <w:szCs w:val="24"/>
        </w:rPr>
        <w:t>т</w:t>
      </w:r>
      <w:r w:rsidRPr="006B5F24">
        <w:rPr>
          <w:rFonts w:ascii="Times New Roman" w:eastAsia="Times New Roman" w:hAnsi="Times New Roman" w:cs="Times New Roman"/>
          <w:sz w:val="24"/>
          <w:szCs w:val="24"/>
        </w:rPr>
        <w:t>ив</w:t>
      </w:r>
      <w:r w:rsidRPr="006B5F24">
        <w:rPr>
          <w:rFonts w:ascii="Times New Roman" w:eastAsia="Times New Roman" w:hAnsi="Times New Roman" w:cs="Times New Roman"/>
          <w:spacing w:val="33"/>
          <w:sz w:val="24"/>
          <w:szCs w:val="24"/>
        </w:rPr>
        <w:t xml:space="preserve"> </w:t>
      </w:r>
      <w:r w:rsidRPr="006B5F24">
        <w:rPr>
          <w:rFonts w:ascii="Times New Roman" w:eastAsia="Times New Roman" w:hAnsi="Times New Roman" w:cs="Times New Roman"/>
          <w:sz w:val="24"/>
          <w:szCs w:val="24"/>
        </w:rPr>
        <w:t>ш</w:t>
      </w:r>
      <w:r w:rsidRPr="006B5F24">
        <w:rPr>
          <w:rFonts w:ascii="Times New Roman" w:eastAsia="Times New Roman" w:hAnsi="Times New Roman" w:cs="Times New Roman"/>
          <w:spacing w:val="-1"/>
          <w:sz w:val="24"/>
          <w:szCs w:val="24"/>
        </w:rPr>
        <w:t>к</w:t>
      </w:r>
      <w:r w:rsidRPr="006B5F24">
        <w:rPr>
          <w:rFonts w:ascii="Times New Roman" w:eastAsia="Times New Roman" w:hAnsi="Times New Roman" w:cs="Times New Roman"/>
          <w:spacing w:val="1"/>
          <w:sz w:val="24"/>
          <w:szCs w:val="24"/>
        </w:rPr>
        <w:t>о</w:t>
      </w:r>
      <w:r w:rsidRPr="006B5F24">
        <w:rPr>
          <w:rFonts w:ascii="Times New Roman" w:eastAsia="Times New Roman" w:hAnsi="Times New Roman" w:cs="Times New Roman"/>
          <w:sz w:val="24"/>
          <w:szCs w:val="24"/>
        </w:rPr>
        <w:t>лы</w:t>
      </w:r>
      <w:r w:rsidRPr="006B5F24">
        <w:rPr>
          <w:rFonts w:ascii="Times New Roman" w:eastAsia="Times New Roman" w:hAnsi="Times New Roman" w:cs="Times New Roman"/>
          <w:spacing w:val="34"/>
          <w:sz w:val="24"/>
          <w:szCs w:val="24"/>
        </w:rPr>
        <w:t xml:space="preserve"> </w:t>
      </w:r>
      <w:r w:rsidRPr="006B5F24">
        <w:rPr>
          <w:rFonts w:ascii="Times New Roman" w:eastAsia="Times New Roman" w:hAnsi="Times New Roman" w:cs="Times New Roman"/>
          <w:spacing w:val="-2"/>
          <w:sz w:val="24"/>
          <w:szCs w:val="24"/>
        </w:rPr>
        <w:t>в</w:t>
      </w:r>
      <w:r w:rsidRPr="006B5F24">
        <w:rPr>
          <w:rFonts w:ascii="Times New Roman" w:eastAsia="Times New Roman" w:hAnsi="Times New Roman" w:cs="Times New Roman"/>
          <w:sz w:val="24"/>
          <w:szCs w:val="24"/>
        </w:rPr>
        <w:t>лива</w:t>
      </w:r>
      <w:r w:rsidRPr="006B5F24">
        <w:rPr>
          <w:rFonts w:ascii="Times New Roman" w:eastAsia="Times New Roman" w:hAnsi="Times New Roman" w:cs="Times New Roman"/>
          <w:spacing w:val="-1"/>
          <w:sz w:val="24"/>
          <w:szCs w:val="24"/>
        </w:rPr>
        <w:t>ю</w:t>
      </w:r>
      <w:r w:rsidRPr="006B5F24">
        <w:rPr>
          <w:rFonts w:ascii="Times New Roman" w:eastAsia="Times New Roman" w:hAnsi="Times New Roman" w:cs="Times New Roman"/>
          <w:sz w:val="24"/>
          <w:szCs w:val="24"/>
        </w:rPr>
        <w:t>тся</w:t>
      </w:r>
      <w:r w:rsidRPr="006B5F24">
        <w:rPr>
          <w:rFonts w:ascii="Times New Roman" w:eastAsia="Times New Roman" w:hAnsi="Times New Roman" w:cs="Times New Roman"/>
          <w:spacing w:val="32"/>
          <w:sz w:val="24"/>
          <w:szCs w:val="24"/>
        </w:rPr>
        <w:t xml:space="preserve"> </w:t>
      </w:r>
      <w:r w:rsidRPr="006B5F24">
        <w:rPr>
          <w:rFonts w:ascii="Times New Roman" w:eastAsia="Times New Roman" w:hAnsi="Times New Roman" w:cs="Times New Roman"/>
          <w:spacing w:val="1"/>
          <w:sz w:val="24"/>
          <w:szCs w:val="24"/>
        </w:rPr>
        <w:t>от</w:t>
      </w:r>
      <w:r w:rsidRPr="006B5F24">
        <w:rPr>
          <w:rFonts w:ascii="Times New Roman" w:eastAsia="Times New Roman" w:hAnsi="Times New Roman" w:cs="Times New Roman"/>
          <w:spacing w:val="30"/>
          <w:sz w:val="24"/>
          <w:szCs w:val="24"/>
        </w:rPr>
        <w:t xml:space="preserve"> </w:t>
      </w:r>
      <w:r w:rsidRPr="006B5F24">
        <w:rPr>
          <w:rFonts w:ascii="Times New Roman" w:eastAsia="Times New Roman" w:hAnsi="Times New Roman" w:cs="Times New Roman"/>
          <w:spacing w:val="5"/>
          <w:sz w:val="24"/>
          <w:szCs w:val="24"/>
        </w:rPr>
        <w:t xml:space="preserve">2 </w:t>
      </w:r>
      <w:r w:rsidRPr="006B5F24">
        <w:rPr>
          <w:rFonts w:ascii="Times New Roman" w:eastAsia="Times New Roman" w:hAnsi="Times New Roman" w:cs="Times New Roman"/>
          <w:spacing w:val="-1"/>
          <w:sz w:val="24"/>
          <w:szCs w:val="24"/>
        </w:rPr>
        <w:t>-</w:t>
      </w:r>
      <w:r w:rsidRPr="006B5F24">
        <w:rPr>
          <w:rFonts w:ascii="Times New Roman" w:eastAsia="Times New Roman" w:hAnsi="Times New Roman" w:cs="Times New Roman"/>
          <w:spacing w:val="-1"/>
          <w:sz w:val="24"/>
          <w:szCs w:val="24"/>
          <w:lang w:val="kk-KZ"/>
        </w:rPr>
        <w:t xml:space="preserve"> 4</w:t>
      </w:r>
      <w:r w:rsidRPr="006B5F24">
        <w:rPr>
          <w:rFonts w:ascii="Times New Roman" w:eastAsia="Times New Roman" w:hAnsi="Times New Roman" w:cs="Times New Roman"/>
          <w:spacing w:val="34"/>
          <w:sz w:val="24"/>
          <w:szCs w:val="24"/>
        </w:rPr>
        <w:t xml:space="preserve"> </w:t>
      </w:r>
      <w:r w:rsidRPr="006B5F24">
        <w:rPr>
          <w:rFonts w:ascii="Times New Roman" w:eastAsia="Times New Roman" w:hAnsi="Times New Roman" w:cs="Times New Roman"/>
          <w:spacing w:val="-1"/>
          <w:sz w:val="24"/>
          <w:szCs w:val="24"/>
        </w:rPr>
        <w:t>м</w:t>
      </w:r>
      <w:r w:rsidRPr="006B5F24">
        <w:rPr>
          <w:rFonts w:ascii="Times New Roman" w:eastAsia="Times New Roman" w:hAnsi="Times New Roman" w:cs="Times New Roman"/>
          <w:sz w:val="24"/>
          <w:szCs w:val="24"/>
        </w:rPr>
        <w:t>олодых</w:t>
      </w:r>
      <w:r w:rsidRPr="006B5F24">
        <w:rPr>
          <w:rFonts w:ascii="Times New Roman" w:eastAsia="Times New Roman" w:hAnsi="Times New Roman" w:cs="Times New Roman"/>
          <w:spacing w:val="32"/>
          <w:sz w:val="24"/>
          <w:szCs w:val="24"/>
        </w:rPr>
        <w:t xml:space="preserve"> </w:t>
      </w:r>
      <w:r w:rsidRPr="006B5F24">
        <w:rPr>
          <w:rFonts w:ascii="Times New Roman" w:eastAsia="Times New Roman" w:hAnsi="Times New Roman" w:cs="Times New Roman"/>
          <w:sz w:val="24"/>
          <w:szCs w:val="24"/>
        </w:rPr>
        <w:t>сп</w:t>
      </w:r>
      <w:r w:rsidRPr="006B5F24">
        <w:rPr>
          <w:rFonts w:ascii="Times New Roman" w:eastAsia="Times New Roman" w:hAnsi="Times New Roman" w:cs="Times New Roman"/>
          <w:spacing w:val="-1"/>
          <w:sz w:val="24"/>
          <w:szCs w:val="24"/>
        </w:rPr>
        <w:t>е</w:t>
      </w:r>
      <w:r w:rsidRPr="006B5F24">
        <w:rPr>
          <w:rFonts w:ascii="Times New Roman" w:eastAsia="Times New Roman" w:hAnsi="Times New Roman" w:cs="Times New Roman"/>
          <w:sz w:val="24"/>
          <w:szCs w:val="24"/>
        </w:rPr>
        <w:t>циалис</w:t>
      </w:r>
      <w:r w:rsidRPr="006B5F24">
        <w:rPr>
          <w:rFonts w:ascii="Times New Roman" w:eastAsia="Times New Roman" w:hAnsi="Times New Roman" w:cs="Times New Roman"/>
          <w:spacing w:val="-2"/>
          <w:sz w:val="24"/>
          <w:szCs w:val="24"/>
        </w:rPr>
        <w:t>т</w:t>
      </w:r>
      <w:r w:rsidRPr="006B5F24">
        <w:rPr>
          <w:rFonts w:ascii="Times New Roman" w:eastAsia="Times New Roman" w:hAnsi="Times New Roman" w:cs="Times New Roman"/>
          <w:spacing w:val="-1"/>
          <w:sz w:val="24"/>
          <w:szCs w:val="24"/>
        </w:rPr>
        <w:t>о</w:t>
      </w:r>
      <w:r w:rsidRPr="006B5F24">
        <w:rPr>
          <w:rFonts w:ascii="Times New Roman" w:eastAsia="Times New Roman" w:hAnsi="Times New Roman" w:cs="Times New Roman"/>
          <w:sz w:val="24"/>
          <w:szCs w:val="24"/>
        </w:rPr>
        <w:t>в,</w:t>
      </w:r>
      <w:r w:rsidRPr="006B5F24">
        <w:rPr>
          <w:rFonts w:ascii="Times New Roman" w:eastAsia="Times New Roman" w:hAnsi="Times New Roman" w:cs="Times New Roman"/>
          <w:spacing w:val="32"/>
          <w:sz w:val="24"/>
          <w:szCs w:val="24"/>
        </w:rPr>
        <w:t xml:space="preserve"> </w:t>
      </w:r>
      <w:r w:rsidRPr="006B5F24">
        <w:rPr>
          <w:rFonts w:ascii="Times New Roman" w:eastAsia="Times New Roman" w:hAnsi="Times New Roman" w:cs="Times New Roman"/>
          <w:sz w:val="24"/>
          <w:szCs w:val="24"/>
        </w:rPr>
        <w:t>в</w:t>
      </w:r>
      <w:r w:rsidRPr="006B5F24">
        <w:rPr>
          <w:rFonts w:ascii="Times New Roman" w:eastAsia="Times New Roman" w:hAnsi="Times New Roman" w:cs="Times New Roman"/>
          <w:spacing w:val="33"/>
          <w:sz w:val="24"/>
          <w:szCs w:val="24"/>
        </w:rPr>
        <w:t xml:space="preserve"> </w:t>
      </w:r>
      <w:r w:rsidRPr="006B5F24">
        <w:rPr>
          <w:rFonts w:ascii="Times New Roman" w:eastAsia="Times New Roman" w:hAnsi="Times New Roman" w:cs="Times New Roman"/>
          <w:sz w:val="24"/>
          <w:szCs w:val="24"/>
        </w:rPr>
        <w:t>настоящее</w:t>
      </w:r>
      <w:r w:rsidRPr="006B5F24">
        <w:rPr>
          <w:rFonts w:ascii="Times New Roman" w:eastAsia="Times New Roman" w:hAnsi="Times New Roman" w:cs="Times New Roman"/>
          <w:spacing w:val="32"/>
          <w:sz w:val="24"/>
          <w:szCs w:val="24"/>
        </w:rPr>
        <w:t xml:space="preserve"> </w:t>
      </w:r>
      <w:r w:rsidRPr="006B5F24">
        <w:rPr>
          <w:rFonts w:ascii="Times New Roman" w:eastAsia="Times New Roman" w:hAnsi="Times New Roman" w:cs="Times New Roman"/>
          <w:spacing w:val="-2"/>
          <w:sz w:val="24"/>
          <w:szCs w:val="24"/>
        </w:rPr>
        <w:t>в</w:t>
      </w:r>
      <w:r w:rsidRPr="006B5F24">
        <w:rPr>
          <w:rFonts w:ascii="Times New Roman" w:eastAsia="Times New Roman" w:hAnsi="Times New Roman" w:cs="Times New Roman"/>
          <w:sz w:val="24"/>
          <w:szCs w:val="24"/>
        </w:rPr>
        <w:t>р</w:t>
      </w:r>
      <w:r w:rsidRPr="006B5F24">
        <w:rPr>
          <w:rFonts w:ascii="Times New Roman" w:eastAsia="Times New Roman" w:hAnsi="Times New Roman" w:cs="Times New Roman"/>
          <w:spacing w:val="-1"/>
          <w:sz w:val="24"/>
          <w:szCs w:val="24"/>
        </w:rPr>
        <w:t>е</w:t>
      </w:r>
      <w:r w:rsidRPr="006B5F24">
        <w:rPr>
          <w:rFonts w:ascii="Times New Roman" w:eastAsia="Times New Roman" w:hAnsi="Times New Roman" w:cs="Times New Roman"/>
          <w:sz w:val="24"/>
          <w:szCs w:val="24"/>
        </w:rPr>
        <w:t>мя</w:t>
      </w:r>
      <w:r w:rsidRPr="006B5F24">
        <w:rPr>
          <w:rFonts w:ascii="Times New Roman" w:eastAsia="Times New Roman" w:hAnsi="Times New Roman" w:cs="Times New Roman"/>
          <w:spacing w:val="136"/>
          <w:sz w:val="24"/>
          <w:szCs w:val="24"/>
        </w:rPr>
        <w:t xml:space="preserve"> </w:t>
      </w:r>
      <w:r w:rsidRPr="006B5F24">
        <w:rPr>
          <w:rFonts w:ascii="Times New Roman" w:eastAsia="Times New Roman" w:hAnsi="Times New Roman" w:cs="Times New Roman"/>
          <w:sz w:val="24"/>
          <w:szCs w:val="24"/>
        </w:rPr>
        <w:t>в воз</w:t>
      </w:r>
      <w:r w:rsidRPr="006B5F24">
        <w:rPr>
          <w:rFonts w:ascii="Times New Roman" w:eastAsia="Times New Roman" w:hAnsi="Times New Roman" w:cs="Times New Roman"/>
          <w:spacing w:val="1"/>
          <w:sz w:val="24"/>
          <w:szCs w:val="24"/>
        </w:rPr>
        <w:t>р</w:t>
      </w:r>
      <w:r w:rsidRPr="006B5F24">
        <w:rPr>
          <w:rFonts w:ascii="Times New Roman" w:eastAsia="Times New Roman" w:hAnsi="Times New Roman" w:cs="Times New Roman"/>
          <w:spacing w:val="-1"/>
          <w:sz w:val="24"/>
          <w:szCs w:val="24"/>
        </w:rPr>
        <w:t>а</w:t>
      </w:r>
      <w:r w:rsidRPr="006B5F24">
        <w:rPr>
          <w:rFonts w:ascii="Times New Roman" w:eastAsia="Times New Roman" w:hAnsi="Times New Roman" w:cs="Times New Roman"/>
          <w:sz w:val="24"/>
          <w:szCs w:val="24"/>
        </w:rPr>
        <w:t>ст</w:t>
      </w:r>
      <w:r w:rsidRPr="006B5F24">
        <w:rPr>
          <w:rFonts w:ascii="Times New Roman" w:eastAsia="Times New Roman" w:hAnsi="Times New Roman" w:cs="Times New Roman"/>
          <w:spacing w:val="-2"/>
          <w:sz w:val="24"/>
          <w:szCs w:val="24"/>
        </w:rPr>
        <w:t>н</w:t>
      </w:r>
      <w:r w:rsidRPr="006B5F24">
        <w:rPr>
          <w:rFonts w:ascii="Times New Roman" w:eastAsia="Times New Roman" w:hAnsi="Times New Roman" w:cs="Times New Roman"/>
          <w:spacing w:val="1"/>
          <w:sz w:val="24"/>
          <w:szCs w:val="24"/>
        </w:rPr>
        <w:t>о</w:t>
      </w:r>
      <w:r w:rsidRPr="006B5F24">
        <w:rPr>
          <w:rFonts w:ascii="Times New Roman" w:eastAsia="Times New Roman" w:hAnsi="Times New Roman" w:cs="Times New Roman"/>
          <w:sz w:val="24"/>
          <w:szCs w:val="24"/>
        </w:rPr>
        <w:t>й</w:t>
      </w:r>
      <w:r w:rsidRPr="006B5F24">
        <w:rPr>
          <w:rFonts w:ascii="Times New Roman" w:eastAsia="Times New Roman" w:hAnsi="Times New Roman" w:cs="Times New Roman"/>
          <w:spacing w:val="22"/>
          <w:sz w:val="24"/>
          <w:szCs w:val="24"/>
        </w:rPr>
        <w:t xml:space="preserve"> </w:t>
      </w:r>
      <w:r w:rsidRPr="006B5F24">
        <w:rPr>
          <w:rFonts w:ascii="Times New Roman" w:eastAsia="Times New Roman" w:hAnsi="Times New Roman" w:cs="Times New Roman"/>
          <w:sz w:val="24"/>
          <w:szCs w:val="24"/>
        </w:rPr>
        <w:t>кате</w:t>
      </w:r>
      <w:r w:rsidRPr="006B5F24">
        <w:rPr>
          <w:rFonts w:ascii="Times New Roman" w:eastAsia="Times New Roman" w:hAnsi="Times New Roman" w:cs="Times New Roman"/>
          <w:spacing w:val="-1"/>
          <w:sz w:val="24"/>
          <w:szCs w:val="24"/>
        </w:rPr>
        <w:t>го</w:t>
      </w:r>
      <w:r w:rsidRPr="006B5F24">
        <w:rPr>
          <w:rFonts w:ascii="Times New Roman" w:eastAsia="Times New Roman" w:hAnsi="Times New Roman" w:cs="Times New Roman"/>
          <w:sz w:val="24"/>
          <w:szCs w:val="24"/>
        </w:rPr>
        <w:t>рии</w:t>
      </w:r>
      <w:r w:rsidRPr="006B5F24">
        <w:rPr>
          <w:rFonts w:ascii="Times New Roman" w:eastAsia="Times New Roman" w:hAnsi="Times New Roman" w:cs="Times New Roman"/>
          <w:spacing w:val="22"/>
          <w:sz w:val="24"/>
          <w:szCs w:val="24"/>
        </w:rPr>
        <w:t xml:space="preserve"> </w:t>
      </w:r>
      <w:r w:rsidRPr="006B5F24">
        <w:rPr>
          <w:rFonts w:ascii="Times New Roman" w:eastAsia="Times New Roman" w:hAnsi="Times New Roman" w:cs="Times New Roman"/>
          <w:spacing w:val="1"/>
          <w:sz w:val="24"/>
          <w:szCs w:val="24"/>
        </w:rPr>
        <w:t>от</w:t>
      </w:r>
      <w:r w:rsidRPr="006B5F24">
        <w:rPr>
          <w:rFonts w:ascii="Times New Roman" w:eastAsia="Times New Roman" w:hAnsi="Times New Roman" w:cs="Times New Roman"/>
          <w:spacing w:val="20"/>
          <w:sz w:val="24"/>
          <w:szCs w:val="24"/>
        </w:rPr>
        <w:t xml:space="preserve"> </w:t>
      </w:r>
      <w:r w:rsidRPr="006B5F24">
        <w:rPr>
          <w:rFonts w:ascii="Times New Roman" w:eastAsia="Times New Roman" w:hAnsi="Times New Roman" w:cs="Times New Roman"/>
          <w:spacing w:val="1"/>
          <w:sz w:val="24"/>
          <w:szCs w:val="24"/>
        </w:rPr>
        <w:t>2</w:t>
      </w:r>
      <w:r w:rsidRPr="006B5F24">
        <w:rPr>
          <w:rFonts w:ascii="Times New Roman" w:eastAsia="Times New Roman" w:hAnsi="Times New Roman" w:cs="Times New Roman"/>
          <w:spacing w:val="3"/>
          <w:sz w:val="24"/>
          <w:szCs w:val="24"/>
        </w:rPr>
        <w:t>0</w:t>
      </w:r>
      <w:r w:rsidRPr="006B5F24">
        <w:rPr>
          <w:rFonts w:ascii="Times New Roman" w:eastAsia="Times New Roman" w:hAnsi="Times New Roman" w:cs="Times New Roman"/>
          <w:sz w:val="24"/>
          <w:szCs w:val="24"/>
        </w:rPr>
        <w:t>-30</w:t>
      </w:r>
      <w:r w:rsidRPr="006B5F24">
        <w:rPr>
          <w:rFonts w:ascii="Times New Roman" w:eastAsia="Times New Roman" w:hAnsi="Times New Roman" w:cs="Times New Roman"/>
          <w:spacing w:val="23"/>
          <w:sz w:val="24"/>
          <w:szCs w:val="24"/>
        </w:rPr>
        <w:t xml:space="preserve"> </w:t>
      </w:r>
      <w:r w:rsidRPr="006B5F24">
        <w:rPr>
          <w:rFonts w:ascii="Times New Roman" w:eastAsia="Times New Roman" w:hAnsi="Times New Roman" w:cs="Times New Roman"/>
          <w:sz w:val="24"/>
          <w:szCs w:val="24"/>
        </w:rPr>
        <w:t>лет</w:t>
      </w:r>
      <w:r w:rsidRPr="006B5F24">
        <w:rPr>
          <w:rFonts w:ascii="Times New Roman" w:eastAsia="Times New Roman" w:hAnsi="Times New Roman" w:cs="Times New Roman"/>
          <w:spacing w:val="114"/>
          <w:sz w:val="24"/>
          <w:szCs w:val="24"/>
        </w:rPr>
        <w:t xml:space="preserve"> </w:t>
      </w:r>
      <w:r w:rsidRPr="006B5F24">
        <w:rPr>
          <w:rFonts w:ascii="Times New Roman" w:eastAsia="Times New Roman" w:hAnsi="Times New Roman" w:cs="Times New Roman"/>
          <w:sz w:val="24"/>
          <w:szCs w:val="24"/>
        </w:rPr>
        <w:t>со</w:t>
      </w:r>
      <w:r w:rsidRPr="006B5F24">
        <w:rPr>
          <w:rFonts w:ascii="Times New Roman" w:eastAsia="Times New Roman" w:hAnsi="Times New Roman" w:cs="Times New Roman"/>
          <w:spacing w:val="22"/>
          <w:sz w:val="24"/>
          <w:szCs w:val="24"/>
        </w:rPr>
        <w:t xml:space="preserve"> </w:t>
      </w:r>
      <w:r w:rsidRPr="006B5F24">
        <w:rPr>
          <w:rFonts w:ascii="Times New Roman" w:eastAsia="Times New Roman" w:hAnsi="Times New Roman" w:cs="Times New Roman"/>
          <w:sz w:val="24"/>
          <w:szCs w:val="24"/>
        </w:rPr>
        <w:t>стажем</w:t>
      </w:r>
      <w:r w:rsidRPr="006B5F24">
        <w:rPr>
          <w:rFonts w:ascii="Times New Roman" w:eastAsia="Times New Roman" w:hAnsi="Times New Roman" w:cs="Times New Roman"/>
          <w:spacing w:val="21"/>
          <w:sz w:val="24"/>
          <w:szCs w:val="24"/>
        </w:rPr>
        <w:t xml:space="preserve"> </w:t>
      </w:r>
      <w:r w:rsidRPr="006B5F24">
        <w:rPr>
          <w:rFonts w:ascii="Times New Roman" w:eastAsia="Times New Roman" w:hAnsi="Times New Roman" w:cs="Times New Roman"/>
          <w:sz w:val="24"/>
          <w:szCs w:val="24"/>
        </w:rPr>
        <w:t>ме</w:t>
      </w:r>
      <w:r w:rsidRPr="006B5F24">
        <w:rPr>
          <w:rFonts w:ascii="Times New Roman" w:eastAsia="Times New Roman" w:hAnsi="Times New Roman" w:cs="Times New Roman"/>
          <w:spacing w:val="-1"/>
          <w:sz w:val="24"/>
          <w:szCs w:val="24"/>
        </w:rPr>
        <w:t>н</w:t>
      </w:r>
      <w:r w:rsidRPr="006B5F24">
        <w:rPr>
          <w:rFonts w:ascii="Times New Roman" w:eastAsia="Times New Roman" w:hAnsi="Times New Roman" w:cs="Times New Roman"/>
          <w:sz w:val="24"/>
          <w:szCs w:val="24"/>
        </w:rPr>
        <w:t>ее</w:t>
      </w:r>
      <w:r w:rsidRPr="006B5F24">
        <w:rPr>
          <w:rFonts w:ascii="Times New Roman" w:eastAsia="Times New Roman" w:hAnsi="Times New Roman" w:cs="Times New Roman"/>
          <w:spacing w:val="21"/>
          <w:sz w:val="24"/>
          <w:szCs w:val="24"/>
        </w:rPr>
        <w:t xml:space="preserve"> </w:t>
      </w:r>
      <w:r w:rsidRPr="006B5F24">
        <w:rPr>
          <w:rFonts w:ascii="Times New Roman" w:eastAsia="Times New Roman" w:hAnsi="Times New Roman" w:cs="Times New Roman"/>
          <w:sz w:val="24"/>
          <w:szCs w:val="24"/>
        </w:rPr>
        <w:t>5</w:t>
      </w:r>
      <w:r w:rsidRPr="006B5F24">
        <w:rPr>
          <w:rFonts w:ascii="Times New Roman" w:eastAsia="Times New Roman" w:hAnsi="Times New Roman" w:cs="Times New Roman"/>
          <w:spacing w:val="24"/>
          <w:sz w:val="24"/>
          <w:szCs w:val="24"/>
        </w:rPr>
        <w:t xml:space="preserve"> </w:t>
      </w:r>
      <w:r w:rsidRPr="006B5F24">
        <w:rPr>
          <w:rFonts w:ascii="Times New Roman" w:eastAsia="Times New Roman" w:hAnsi="Times New Roman" w:cs="Times New Roman"/>
          <w:sz w:val="24"/>
          <w:szCs w:val="24"/>
        </w:rPr>
        <w:t>лет</w:t>
      </w:r>
      <w:r w:rsidRPr="006B5F24">
        <w:rPr>
          <w:rFonts w:ascii="Times New Roman" w:eastAsia="Times New Roman" w:hAnsi="Times New Roman" w:cs="Times New Roman"/>
          <w:spacing w:val="20"/>
          <w:sz w:val="24"/>
          <w:szCs w:val="24"/>
        </w:rPr>
        <w:t xml:space="preserve"> </w:t>
      </w:r>
      <w:r w:rsidRPr="006B5F24">
        <w:rPr>
          <w:rFonts w:ascii="Times New Roman" w:eastAsia="Times New Roman" w:hAnsi="Times New Roman" w:cs="Times New Roman"/>
          <w:spacing w:val="1"/>
          <w:sz w:val="24"/>
          <w:szCs w:val="24"/>
        </w:rPr>
        <w:t>р</w:t>
      </w:r>
      <w:r w:rsidRPr="006B5F24">
        <w:rPr>
          <w:rFonts w:ascii="Times New Roman" w:eastAsia="Times New Roman" w:hAnsi="Times New Roman" w:cs="Times New Roman"/>
          <w:sz w:val="24"/>
          <w:szCs w:val="24"/>
        </w:rPr>
        <w:t>або</w:t>
      </w:r>
      <w:r w:rsidRPr="006B5F24">
        <w:rPr>
          <w:rFonts w:ascii="Times New Roman" w:eastAsia="Times New Roman" w:hAnsi="Times New Roman" w:cs="Times New Roman"/>
          <w:spacing w:val="-1"/>
          <w:sz w:val="24"/>
          <w:szCs w:val="24"/>
        </w:rPr>
        <w:t>т</w:t>
      </w:r>
      <w:r w:rsidRPr="006B5F24">
        <w:rPr>
          <w:rFonts w:ascii="Times New Roman" w:eastAsia="Times New Roman" w:hAnsi="Times New Roman" w:cs="Times New Roman"/>
          <w:sz w:val="24"/>
          <w:szCs w:val="24"/>
        </w:rPr>
        <w:t>аю</w:t>
      </w:r>
      <w:r w:rsidRPr="006B5F24">
        <w:rPr>
          <w:rFonts w:ascii="Times New Roman" w:eastAsia="Times New Roman" w:hAnsi="Times New Roman" w:cs="Times New Roman"/>
          <w:spacing w:val="2"/>
          <w:sz w:val="24"/>
          <w:szCs w:val="24"/>
        </w:rPr>
        <w:t>т</w:t>
      </w:r>
      <w:r w:rsidRPr="006B5F24">
        <w:rPr>
          <w:rFonts w:ascii="Times New Roman" w:eastAsia="Times New Roman" w:hAnsi="Times New Roman" w:cs="Times New Roman"/>
          <w:sz w:val="24"/>
          <w:szCs w:val="24"/>
        </w:rPr>
        <w:t>-20</w:t>
      </w:r>
      <w:r w:rsidRPr="006B5F24">
        <w:rPr>
          <w:rFonts w:ascii="Times New Roman" w:eastAsia="Times New Roman" w:hAnsi="Times New Roman" w:cs="Times New Roman"/>
          <w:spacing w:val="22"/>
          <w:sz w:val="24"/>
          <w:szCs w:val="24"/>
        </w:rPr>
        <w:t xml:space="preserve"> </w:t>
      </w:r>
      <w:r w:rsidRPr="006B5F24">
        <w:rPr>
          <w:rFonts w:ascii="Times New Roman" w:eastAsia="Times New Roman" w:hAnsi="Times New Roman" w:cs="Times New Roman"/>
          <w:spacing w:val="1"/>
          <w:sz w:val="24"/>
          <w:szCs w:val="24"/>
        </w:rPr>
        <w:t>п</w:t>
      </w:r>
      <w:r w:rsidRPr="006B5F24">
        <w:rPr>
          <w:rFonts w:ascii="Times New Roman" w:eastAsia="Times New Roman" w:hAnsi="Times New Roman" w:cs="Times New Roman"/>
          <w:sz w:val="24"/>
          <w:szCs w:val="24"/>
        </w:rPr>
        <w:t>еда</w:t>
      </w:r>
      <w:r w:rsidRPr="006B5F24">
        <w:rPr>
          <w:rFonts w:ascii="Times New Roman" w:eastAsia="Times New Roman" w:hAnsi="Times New Roman" w:cs="Times New Roman"/>
          <w:spacing w:val="-1"/>
          <w:sz w:val="24"/>
          <w:szCs w:val="24"/>
        </w:rPr>
        <w:t>г</w:t>
      </w:r>
      <w:r w:rsidRPr="006B5F24">
        <w:rPr>
          <w:rFonts w:ascii="Times New Roman" w:eastAsia="Times New Roman" w:hAnsi="Times New Roman" w:cs="Times New Roman"/>
          <w:sz w:val="24"/>
          <w:szCs w:val="24"/>
        </w:rPr>
        <w:t>ог</w:t>
      </w:r>
      <w:r w:rsidRPr="006B5F24">
        <w:rPr>
          <w:rFonts w:ascii="Times New Roman" w:eastAsia="Times New Roman" w:hAnsi="Times New Roman" w:cs="Times New Roman"/>
          <w:spacing w:val="1"/>
          <w:sz w:val="24"/>
          <w:szCs w:val="24"/>
        </w:rPr>
        <w:t>о</w:t>
      </w:r>
      <w:r w:rsidRPr="006B5F24">
        <w:rPr>
          <w:rFonts w:ascii="Times New Roman" w:eastAsia="Times New Roman" w:hAnsi="Times New Roman" w:cs="Times New Roman"/>
          <w:sz w:val="24"/>
          <w:szCs w:val="24"/>
        </w:rPr>
        <w:t>в, что</w:t>
      </w:r>
      <w:r w:rsidRPr="006B5F24">
        <w:rPr>
          <w:rFonts w:ascii="Times New Roman" w:eastAsia="Times New Roman" w:hAnsi="Times New Roman" w:cs="Times New Roman"/>
          <w:spacing w:val="29"/>
          <w:sz w:val="24"/>
          <w:szCs w:val="24"/>
        </w:rPr>
        <w:t xml:space="preserve"> </w:t>
      </w:r>
      <w:r w:rsidRPr="006B5F24">
        <w:rPr>
          <w:rFonts w:ascii="Times New Roman" w:eastAsia="Times New Roman" w:hAnsi="Times New Roman" w:cs="Times New Roman"/>
          <w:spacing w:val="-1"/>
          <w:sz w:val="24"/>
          <w:szCs w:val="24"/>
        </w:rPr>
        <w:t>с</w:t>
      </w:r>
      <w:r w:rsidRPr="006B5F24">
        <w:rPr>
          <w:rFonts w:ascii="Times New Roman" w:eastAsia="Times New Roman" w:hAnsi="Times New Roman" w:cs="Times New Roman"/>
          <w:sz w:val="24"/>
          <w:szCs w:val="24"/>
        </w:rPr>
        <w:t>ос</w:t>
      </w:r>
      <w:r w:rsidRPr="006B5F24">
        <w:rPr>
          <w:rFonts w:ascii="Times New Roman" w:eastAsia="Times New Roman" w:hAnsi="Times New Roman" w:cs="Times New Roman"/>
          <w:spacing w:val="-2"/>
          <w:sz w:val="24"/>
          <w:szCs w:val="24"/>
        </w:rPr>
        <w:t>т</w:t>
      </w:r>
      <w:r w:rsidRPr="006B5F24">
        <w:rPr>
          <w:rFonts w:ascii="Times New Roman" w:eastAsia="Times New Roman" w:hAnsi="Times New Roman" w:cs="Times New Roman"/>
          <w:sz w:val="24"/>
          <w:szCs w:val="24"/>
        </w:rPr>
        <w:t>ав</w:t>
      </w:r>
      <w:r w:rsidRPr="006B5F24">
        <w:rPr>
          <w:rFonts w:ascii="Times New Roman" w:eastAsia="Times New Roman" w:hAnsi="Times New Roman" w:cs="Times New Roman"/>
          <w:spacing w:val="-2"/>
          <w:sz w:val="24"/>
          <w:szCs w:val="24"/>
        </w:rPr>
        <w:t>л</w:t>
      </w:r>
      <w:r w:rsidRPr="006B5F24">
        <w:rPr>
          <w:rFonts w:ascii="Times New Roman" w:eastAsia="Times New Roman" w:hAnsi="Times New Roman" w:cs="Times New Roman"/>
          <w:sz w:val="24"/>
          <w:szCs w:val="24"/>
        </w:rPr>
        <w:t>яет</w:t>
      </w:r>
      <w:r w:rsidRPr="006B5F24">
        <w:rPr>
          <w:rFonts w:ascii="Times New Roman" w:eastAsia="Times New Roman" w:hAnsi="Times New Roman" w:cs="Times New Roman"/>
          <w:spacing w:val="27"/>
          <w:sz w:val="24"/>
          <w:szCs w:val="24"/>
        </w:rPr>
        <w:t xml:space="preserve"> </w:t>
      </w:r>
      <w:r w:rsidRPr="006B5F24">
        <w:rPr>
          <w:rFonts w:ascii="Times New Roman" w:eastAsia="Times New Roman" w:hAnsi="Times New Roman" w:cs="Times New Roman"/>
          <w:spacing w:val="27"/>
          <w:sz w:val="24"/>
          <w:szCs w:val="24"/>
          <w:lang w:val="kk-KZ"/>
        </w:rPr>
        <w:t>16</w:t>
      </w:r>
      <w:r w:rsidRPr="006B5F24">
        <w:rPr>
          <w:rFonts w:ascii="Times New Roman" w:eastAsia="Times New Roman" w:hAnsi="Times New Roman" w:cs="Times New Roman"/>
          <w:spacing w:val="1"/>
          <w:sz w:val="24"/>
          <w:szCs w:val="24"/>
        </w:rPr>
        <w:t>%</w:t>
      </w:r>
      <w:r w:rsidRPr="006B5F24">
        <w:rPr>
          <w:rFonts w:ascii="Times New Roman" w:eastAsia="Times New Roman" w:hAnsi="Times New Roman" w:cs="Times New Roman"/>
          <w:spacing w:val="25"/>
          <w:sz w:val="24"/>
          <w:szCs w:val="24"/>
        </w:rPr>
        <w:t xml:space="preserve"> </w:t>
      </w:r>
      <w:r w:rsidRPr="006B5F24">
        <w:rPr>
          <w:rFonts w:ascii="Times New Roman" w:eastAsia="Times New Roman" w:hAnsi="Times New Roman" w:cs="Times New Roman"/>
          <w:sz w:val="24"/>
          <w:szCs w:val="24"/>
        </w:rPr>
        <w:t>от</w:t>
      </w:r>
      <w:r w:rsidRPr="006B5F24">
        <w:rPr>
          <w:rFonts w:ascii="Times New Roman" w:eastAsia="Times New Roman" w:hAnsi="Times New Roman" w:cs="Times New Roman"/>
          <w:spacing w:val="26"/>
          <w:sz w:val="24"/>
          <w:szCs w:val="24"/>
        </w:rPr>
        <w:t xml:space="preserve"> </w:t>
      </w:r>
      <w:r w:rsidRPr="006B5F24">
        <w:rPr>
          <w:rFonts w:ascii="Times New Roman" w:eastAsia="Times New Roman" w:hAnsi="Times New Roman" w:cs="Times New Roman"/>
          <w:sz w:val="24"/>
          <w:szCs w:val="24"/>
        </w:rPr>
        <w:t>об</w:t>
      </w:r>
      <w:r w:rsidRPr="006B5F24">
        <w:rPr>
          <w:rFonts w:ascii="Times New Roman" w:eastAsia="Times New Roman" w:hAnsi="Times New Roman" w:cs="Times New Roman"/>
          <w:spacing w:val="1"/>
          <w:sz w:val="24"/>
          <w:szCs w:val="24"/>
        </w:rPr>
        <w:t>щ</w:t>
      </w:r>
      <w:r w:rsidRPr="006B5F24">
        <w:rPr>
          <w:rFonts w:ascii="Times New Roman" w:eastAsia="Times New Roman" w:hAnsi="Times New Roman" w:cs="Times New Roman"/>
          <w:sz w:val="24"/>
          <w:szCs w:val="24"/>
        </w:rPr>
        <w:t>его</w:t>
      </w:r>
      <w:r w:rsidRPr="006B5F24">
        <w:rPr>
          <w:rFonts w:ascii="Times New Roman" w:eastAsia="Times New Roman" w:hAnsi="Times New Roman" w:cs="Times New Roman"/>
          <w:spacing w:val="28"/>
          <w:sz w:val="24"/>
          <w:szCs w:val="24"/>
        </w:rPr>
        <w:t xml:space="preserve"> </w:t>
      </w:r>
      <w:r w:rsidRPr="006B5F24">
        <w:rPr>
          <w:rFonts w:ascii="Times New Roman" w:eastAsia="Times New Roman" w:hAnsi="Times New Roman" w:cs="Times New Roman"/>
          <w:spacing w:val="-1"/>
          <w:sz w:val="24"/>
          <w:szCs w:val="24"/>
        </w:rPr>
        <w:t>с</w:t>
      </w:r>
      <w:r w:rsidRPr="006B5F24">
        <w:rPr>
          <w:rFonts w:ascii="Times New Roman" w:eastAsia="Times New Roman" w:hAnsi="Times New Roman" w:cs="Times New Roman"/>
          <w:sz w:val="24"/>
          <w:szCs w:val="24"/>
        </w:rPr>
        <w:t>остава.</w:t>
      </w:r>
      <w:r w:rsidRPr="006B5F24">
        <w:rPr>
          <w:rFonts w:ascii="Times New Roman" w:eastAsia="Times New Roman" w:hAnsi="Times New Roman" w:cs="Times New Roman"/>
          <w:spacing w:val="24"/>
          <w:sz w:val="24"/>
          <w:szCs w:val="24"/>
        </w:rPr>
        <w:t xml:space="preserve"> </w:t>
      </w:r>
      <w:r w:rsidRPr="006B5F24">
        <w:rPr>
          <w:rFonts w:ascii="Times New Roman" w:eastAsia="Times New Roman" w:hAnsi="Times New Roman" w:cs="Times New Roman"/>
          <w:spacing w:val="-1"/>
          <w:sz w:val="24"/>
          <w:szCs w:val="24"/>
        </w:rPr>
        <w:t>Ос</w:t>
      </w:r>
      <w:r w:rsidRPr="006B5F24">
        <w:rPr>
          <w:rFonts w:ascii="Times New Roman" w:eastAsia="Times New Roman" w:hAnsi="Times New Roman" w:cs="Times New Roman"/>
          <w:sz w:val="24"/>
          <w:szCs w:val="24"/>
        </w:rPr>
        <w:t>новной</w:t>
      </w:r>
      <w:r w:rsidRPr="006B5F24">
        <w:rPr>
          <w:rFonts w:ascii="Times New Roman" w:eastAsia="Times New Roman" w:hAnsi="Times New Roman" w:cs="Times New Roman"/>
          <w:spacing w:val="69"/>
          <w:sz w:val="24"/>
          <w:szCs w:val="24"/>
        </w:rPr>
        <w:t xml:space="preserve"> </w:t>
      </w:r>
      <w:r w:rsidRPr="006B5F24">
        <w:rPr>
          <w:rFonts w:ascii="Times New Roman" w:eastAsia="Times New Roman" w:hAnsi="Times New Roman" w:cs="Times New Roman"/>
          <w:sz w:val="24"/>
          <w:szCs w:val="24"/>
        </w:rPr>
        <w:t>в</w:t>
      </w:r>
      <w:r w:rsidRPr="006B5F24">
        <w:rPr>
          <w:rFonts w:ascii="Times New Roman" w:eastAsia="Times New Roman" w:hAnsi="Times New Roman" w:cs="Times New Roman"/>
          <w:spacing w:val="3"/>
          <w:sz w:val="24"/>
          <w:szCs w:val="24"/>
        </w:rPr>
        <w:t>о</w:t>
      </w:r>
      <w:r w:rsidRPr="006B5F24">
        <w:rPr>
          <w:rFonts w:ascii="Times New Roman" w:eastAsia="Times New Roman" w:hAnsi="Times New Roman" w:cs="Times New Roman"/>
          <w:spacing w:val="-1"/>
          <w:sz w:val="24"/>
          <w:szCs w:val="24"/>
        </w:rPr>
        <w:t>з</w:t>
      </w:r>
      <w:r w:rsidRPr="006B5F24">
        <w:rPr>
          <w:rFonts w:ascii="Times New Roman" w:eastAsia="Times New Roman" w:hAnsi="Times New Roman" w:cs="Times New Roman"/>
          <w:sz w:val="24"/>
          <w:szCs w:val="24"/>
        </w:rPr>
        <w:t>раст</w:t>
      </w:r>
      <w:r w:rsidRPr="006B5F24">
        <w:rPr>
          <w:rFonts w:ascii="Times New Roman" w:eastAsia="Times New Roman" w:hAnsi="Times New Roman" w:cs="Times New Roman"/>
          <w:spacing w:val="65"/>
          <w:sz w:val="24"/>
          <w:szCs w:val="24"/>
        </w:rPr>
        <w:t xml:space="preserve"> </w:t>
      </w:r>
      <w:r w:rsidRPr="006B5F24">
        <w:rPr>
          <w:rFonts w:ascii="Times New Roman" w:eastAsia="Times New Roman" w:hAnsi="Times New Roman" w:cs="Times New Roman"/>
          <w:spacing w:val="-3"/>
          <w:sz w:val="24"/>
          <w:szCs w:val="24"/>
        </w:rPr>
        <w:t>у</w:t>
      </w:r>
      <w:r w:rsidRPr="006B5F24">
        <w:rPr>
          <w:rFonts w:ascii="Times New Roman" w:eastAsia="Times New Roman" w:hAnsi="Times New Roman" w:cs="Times New Roman"/>
          <w:sz w:val="24"/>
          <w:szCs w:val="24"/>
        </w:rPr>
        <w:t>ч</w:t>
      </w:r>
      <w:r w:rsidRPr="006B5F24">
        <w:rPr>
          <w:rFonts w:ascii="Times New Roman" w:eastAsia="Times New Roman" w:hAnsi="Times New Roman" w:cs="Times New Roman"/>
          <w:spacing w:val="2"/>
          <w:sz w:val="24"/>
          <w:szCs w:val="24"/>
        </w:rPr>
        <w:t>и</w:t>
      </w:r>
      <w:r w:rsidRPr="006B5F24">
        <w:rPr>
          <w:rFonts w:ascii="Times New Roman" w:eastAsia="Times New Roman" w:hAnsi="Times New Roman" w:cs="Times New Roman"/>
          <w:sz w:val="24"/>
          <w:szCs w:val="24"/>
        </w:rPr>
        <w:t>тел</w:t>
      </w:r>
      <w:r w:rsidRPr="006B5F24">
        <w:rPr>
          <w:rFonts w:ascii="Times New Roman" w:eastAsia="Times New Roman" w:hAnsi="Times New Roman" w:cs="Times New Roman"/>
          <w:spacing w:val="-2"/>
          <w:sz w:val="24"/>
          <w:szCs w:val="24"/>
        </w:rPr>
        <w:t>е</w:t>
      </w:r>
      <w:r w:rsidRPr="006B5F24">
        <w:rPr>
          <w:rFonts w:ascii="Times New Roman" w:eastAsia="Times New Roman" w:hAnsi="Times New Roman" w:cs="Times New Roman"/>
          <w:sz w:val="24"/>
          <w:szCs w:val="24"/>
        </w:rPr>
        <w:t>й</w:t>
      </w:r>
      <w:r w:rsidRPr="006B5F24">
        <w:rPr>
          <w:rFonts w:ascii="Times New Roman" w:eastAsia="Times New Roman" w:hAnsi="Times New Roman" w:cs="Times New Roman"/>
          <w:spacing w:val="1"/>
          <w:sz w:val="24"/>
          <w:szCs w:val="24"/>
        </w:rPr>
        <w:t xml:space="preserve"> от</w:t>
      </w:r>
      <w:r w:rsidRPr="006B5F24">
        <w:rPr>
          <w:rFonts w:ascii="Times New Roman" w:eastAsia="Times New Roman" w:hAnsi="Times New Roman" w:cs="Times New Roman"/>
          <w:spacing w:val="69"/>
          <w:sz w:val="24"/>
          <w:szCs w:val="24"/>
        </w:rPr>
        <w:t xml:space="preserve"> </w:t>
      </w:r>
      <w:r w:rsidRPr="006B5F24">
        <w:rPr>
          <w:rFonts w:ascii="Times New Roman" w:eastAsia="Times New Roman" w:hAnsi="Times New Roman" w:cs="Times New Roman"/>
          <w:sz w:val="24"/>
          <w:szCs w:val="24"/>
        </w:rPr>
        <w:t>2</w:t>
      </w:r>
      <w:r w:rsidRPr="006B5F24">
        <w:rPr>
          <w:rFonts w:ascii="Times New Roman" w:eastAsia="Times New Roman" w:hAnsi="Times New Roman" w:cs="Times New Roman"/>
          <w:sz w:val="24"/>
          <w:szCs w:val="24"/>
          <w:lang w:val="kk-KZ"/>
        </w:rPr>
        <w:t>1</w:t>
      </w:r>
      <w:r w:rsidRPr="006B5F24">
        <w:rPr>
          <w:rFonts w:ascii="Times New Roman" w:eastAsia="Times New Roman" w:hAnsi="Times New Roman" w:cs="Times New Roman"/>
          <w:sz w:val="24"/>
          <w:szCs w:val="24"/>
        </w:rPr>
        <w:t>-50</w:t>
      </w:r>
      <w:r w:rsidRPr="006B5F24">
        <w:rPr>
          <w:rFonts w:ascii="Times New Roman" w:eastAsia="Times New Roman" w:hAnsi="Times New Roman" w:cs="Times New Roman"/>
          <w:spacing w:val="68"/>
          <w:sz w:val="24"/>
          <w:szCs w:val="24"/>
        </w:rPr>
        <w:t xml:space="preserve"> </w:t>
      </w:r>
      <w:r w:rsidRPr="006B5F24">
        <w:rPr>
          <w:rFonts w:ascii="Times New Roman" w:eastAsia="Times New Roman" w:hAnsi="Times New Roman" w:cs="Times New Roman"/>
          <w:sz w:val="24"/>
          <w:szCs w:val="24"/>
        </w:rPr>
        <w:t>лет</w:t>
      </w:r>
      <w:r w:rsidRPr="006B5F24">
        <w:rPr>
          <w:rFonts w:ascii="Times New Roman" w:eastAsia="Times New Roman" w:hAnsi="Times New Roman" w:cs="Times New Roman"/>
          <w:sz w:val="24"/>
          <w:szCs w:val="24"/>
          <w:lang w:val="kk-KZ"/>
        </w:rPr>
        <w:t xml:space="preserve"> (</w:t>
      </w:r>
      <w:r w:rsidRPr="006B5F24">
        <w:rPr>
          <w:rFonts w:ascii="Times New Roman" w:eastAsia="Times New Roman" w:hAnsi="Times New Roman" w:cs="Times New Roman"/>
          <w:sz w:val="24"/>
          <w:szCs w:val="24"/>
        </w:rPr>
        <w:t>69</w:t>
      </w:r>
      <w:r w:rsidRPr="006B5F24">
        <w:rPr>
          <w:rFonts w:ascii="Times New Roman" w:eastAsia="Times New Roman" w:hAnsi="Times New Roman" w:cs="Times New Roman"/>
          <w:spacing w:val="-2"/>
          <w:sz w:val="24"/>
          <w:szCs w:val="24"/>
        </w:rPr>
        <w:t>%</w:t>
      </w:r>
      <w:r w:rsidRPr="006B5F24">
        <w:rPr>
          <w:rFonts w:ascii="Times New Roman" w:eastAsia="Times New Roman" w:hAnsi="Times New Roman" w:cs="Times New Roman"/>
          <w:spacing w:val="-2"/>
          <w:sz w:val="24"/>
          <w:szCs w:val="24"/>
          <w:lang w:val="kk-KZ"/>
        </w:rPr>
        <w:t>)</w:t>
      </w:r>
      <w:r w:rsidRPr="006B5F24">
        <w:rPr>
          <w:rFonts w:ascii="Times New Roman" w:eastAsia="Times New Roman" w:hAnsi="Times New Roman" w:cs="Times New Roman"/>
          <w:sz w:val="24"/>
          <w:szCs w:val="24"/>
        </w:rPr>
        <w:t>. Вместе</w:t>
      </w:r>
      <w:r w:rsidRPr="006B5F24">
        <w:rPr>
          <w:rFonts w:ascii="Times New Roman" w:eastAsia="Times New Roman" w:hAnsi="Times New Roman" w:cs="Times New Roman"/>
          <w:spacing w:val="70"/>
          <w:sz w:val="24"/>
          <w:szCs w:val="24"/>
        </w:rPr>
        <w:t xml:space="preserve"> </w:t>
      </w:r>
      <w:r w:rsidRPr="006B5F24">
        <w:rPr>
          <w:rFonts w:ascii="Times New Roman" w:eastAsia="Times New Roman" w:hAnsi="Times New Roman" w:cs="Times New Roman"/>
          <w:sz w:val="24"/>
          <w:szCs w:val="24"/>
        </w:rPr>
        <w:t>с</w:t>
      </w:r>
      <w:r w:rsidRPr="006B5F24">
        <w:rPr>
          <w:rFonts w:ascii="Times New Roman" w:eastAsia="Times New Roman" w:hAnsi="Times New Roman" w:cs="Times New Roman"/>
          <w:spacing w:val="68"/>
          <w:sz w:val="24"/>
          <w:szCs w:val="24"/>
        </w:rPr>
        <w:t xml:space="preserve"> </w:t>
      </w:r>
      <w:r w:rsidRPr="006B5F24">
        <w:rPr>
          <w:rFonts w:ascii="Times New Roman" w:eastAsia="Times New Roman" w:hAnsi="Times New Roman" w:cs="Times New Roman"/>
          <w:sz w:val="24"/>
          <w:szCs w:val="24"/>
        </w:rPr>
        <w:t>тем,</w:t>
      </w:r>
      <w:r w:rsidRPr="006B5F24">
        <w:rPr>
          <w:rFonts w:ascii="Times New Roman" w:eastAsia="Times New Roman" w:hAnsi="Times New Roman" w:cs="Times New Roman"/>
          <w:spacing w:val="68"/>
          <w:sz w:val="24"/>
          <w:szCs w:val="24"/>
        </w:rPr>
        <w:t xml:space="preserve"> </w:t>
      </w:r>
      <w:r w:rsidRPr="006B5F24">
        <w:rPr>
          <w:rFonts w:ascii="Times New Roman" w:eastAsia="Times New Roman" w:hAnsi="Times New Roman" w:cs="Times New Roman"/>
          <w:spacing w:val="1"/>
          <w:sz w:val="24"/>
          <w:szCs w:val="24"/>
        </w:rPr>
        <w:t>и</w:t>
      </w:r>
      <w:r w:rsidRPr="006B5F24">
        <w:rPr>
          <w:rFonts w:ascii="Times New Roman" w:eastAsia="Times New Roman" w:hAnsi="Times New Roman" w:cs="Times New Roman"/>
          <w:sz w:val="24"/>
          <w:szCs w:val="24"/>
        </w:rPr>
        <w:t>з</w:t>
      </w:r>
      <w:r w:rsidRPr="006B5F24">
        <w:rPr>
          <w:rFonts w:ascii="Times New Roman" w:eastAsia="Times New Roman" w:hAnsi="Times New Roman" w:cs="Times New Roman"/>
          <w:spacing w:val="71"/>
          <w:sz w:val="24"/>
          <w:szCs w:val="24"/>
        </w:rPr>
        <w:t xml:space="preserve"> </w:t>
      </w:r>
      <w:r w:rsidRPr="006B5F24">
        <w:rPr>
          <w:rFonts w:ascii="Times New Roman" w:eastAsia="Times New Roman" w:hAnsi="Times New Roman" w:cs="Times New Roman"/>
          <w:spacing w:val="-1"/>
          <w:sz w:val="24"/>
          <w:szCs w:val="24"/>
        </w:rPr>
        <w:t>г</w:t>
      </w:r>
      <w:r w:rsidRPr="006B5F24">
        <w:rPr>
          <w:rFonts w:ascii="Times New Roman" w:eastAsia="Times New Roman" w:hAnsi="Times New Roman" w:cs="Times New Roman"/>
          <w:sz w:val="24"/>
          <w:szCs w:val="24"/>
        </w:rPr>
        <w:t>ода</w:t>
      </w:r>
      <w:r w:rsidRPr="006B5F24">
        <w:rPr>
          <w:rFonts w:ascii="Times New Roman" w:eastAsia="Times New Roman" w:hAnsi="Times New Roman" w:cs="Times New Roman"/>
          <w:spacing w:val="71"/>
          <w:sz w:val="24"/>
          <w:szCs w:val="24"/>
        </w:rPr>
        <w:t xml:space="preserve"> </w:t>
      </w:r>
      <w:r w:rsidRPr="006B5F24">
        <w:rPr>
          <w:rFonts w:ascii="Times New Roman" w:eastAsia="Times New Roman" w:hAnsi="Times New Roman" w:cs="Times New Roman"/>
          <w:sz w:val="24"/>
          <w:szCs w:val="24"/>
        </w:rPr>
        <w:t>в</w:t>
      </w:r>
      <w:r w:rsidRPr="006B5F24">
        <w:rPr>
          <w:rFonts w:ascii="Times New Roman" w:eastAsia="Times New Roman" w:hAnsi="Times New Roman" w:cs="Times New Roman"/>
          <w:spacing w:val="71"/>
          <w:sz w:val="24"/>
          <w:szCs w:val="24"/>
        </w:rPr>
        <w:t xml:space="preserve"> </w:t>
      </w:r>
      <w:r w:rsidRPr="006B5F24">
        <w:rPr>
          <w:rFonts w:ascii="Times New Roman" w:eastAsia="Times New Roman" w:hAnsi="Times New Roman" w:cs="Times New Roman"/>
          <w:spacing w:val="-1"/>
          <w:sz w:val="24"/>
          <w:szCs w:val="24"/>
        </w:rPr>
        <w:t>г</w:t>
      </w:r>
      <w:r w:rsidRPr="006B5F24">
        <w:rPr>
          <w:rFonts w:ascii="Times New Roman" w:eastAsia="Times New Roman" w:hAnsi="Times New Roman" w:cs="Times New Roman"/>
          <w:sz w:val="24"/>
          <w:szCs w:val="24"/>
        </w:rPr>
        <w:t>од</w:t>
      </w:r>
      <w:r w:rsidRPr="006B5F24">
        <w:rPr>
          <w:rFonts w:ascii="Times New Roman" w:eastAsia="Times New Roman" w:hAnsi="Times New Roman" w:cs="Times New Roman"/>
          <w:spacing w:val="70"/>
          <w:sz w:val="24"/>
          <w:szCs w:val="24"/>
        </w:rPr>
        <w:t xml:space="preserve"> </w:t>
      </w:r>
      <w:r w:rsidRPr="006B5F24">
        <w:rPr>
          <w:rFonts w:ascii="Times New Roman" w:eastAsia="Times New Roman" w:hAnsi="Times New Roman" w:cs="Times New Roman"/>
          <w:sz w:val="24"/>
          <w:szCs w:val="24"/>
        </w:rPr>
        <w:t>р</w:t>
      </w:r>
      <w:r w:rsidRPr="006B5F24">
        <w:rPr>
          <w:rFonts w:ascii="Times New Roman" w:eastAsia="Times New Roman" w:hAnsi="Times New Roman" w:cs="Times New Roman"/>
          <w:spacing w:val="-1"/>
          <w:sz w:val="24"/>
          <w:szCs w:val="24"/>
        </w:rPr>
        <w:t>а</w:t>
      </w:r>
      <w:r w:rsidRPr="006B5F24">
        <w:rPr>
          <w:rFonts w:ascii="Times New Roman" w:eastAsia="Times New Roman" w:hAnsi="Times New Roman" w:cs="Times New Roman"/>
          <w:sz w:val="24"/>
          <w:szCs w:val="24"/>
        </w:rPr>
        <w:t>стет</w:t>
      </w:r>
      <w:r w:rsidRPr="006B5F24">
        <w:rPr>
          <w:rFonts w:ascii="Times New Roman" w:eastAsia="Times New Roman" w:hAnsi="Times New Roman" w:cs="Times New Roman"/>
          <w:spacing w:val="70"/>
          <w:sz w:val="24"/>
          <w:szCs w:val="24"/>
        </w:rPr>
        <w:t xml:space="preserve"> </w:t>
      </w:r>
      <w:r w:rsidRPr="006B5F24">
        <w:rPr>
          <w:rFonts w:ascii="Times New Roman" w:eastAsia="Times New Roman" w:hAnsi="Times New Roman" w:cs="Times New Roman"/>
          <w:spacing w:val="-1"/>
          <w:sz w:val="24"/>
          <w:szCs w:val="24"/>
        </w:rPr>
        <w:t>к</w:t>
      </w:r>
      <w:r w:rsidRPr="006B5F24">
        <w:rPr>
          <w:rFonts w:ascii="Times New Roman" w:eastAsia="Times New Roman" w:hAnsi="Times New Roman" w:cs="Times New Roman"/>
          <w:spacing w:val="1"/>
          <w:sz w:val="24"/>
          <w:szCs w:val="24"/>
        </w:rPr>
        <w:t>о</w:t>
      </w:r>
      <w:r w:rsidRPr="006B5F24">
        <w:rPr>
          <w:rFonts w:ascii="Times New Roman" w:eastAsia="Times New Roman" w:hAnsi="Times New Roman" w:cs="Times New Roman"/>
          <w:sz w:val="24"/>
          <w:szCs w:val="24"/>
        </w:rPr>
        <w:t>лич</w:t>
      </w:r>
      <w:r w:rsidRPr="006B5F24">
        <w:rPr>
          <w:rFonts w:ascii="Times New Roman" w:eastAsia="Times New Roman" w:hAnsi="Times New Roman" w:cs="Times New Roman"/>
          <w:spacing w:val="-1"/>
          <w:sz w:val="24"/>
          <w:szCs w:val="24"/>
        </w:rPr>
        <w:t>е</w:t>
      </w:r>
      <w:r w:rsidRPr="006B5F24">
        <w:rPr>
          <w:rFonts w:ascii="Times New Roman" w:eastAsia="Times New Roman" w:hAnsi="Times New Roman" w:cs="Times New Roman"/>
          <w:sz w:val="24"/>
          <w:szCs w:val="24"/>
        </w:rPr>
        <w:t>ство</w:t>
      </w:r>
      <w:r w:rsidRPr="006B5F24">
        <w:rPr>
          <w:rFonts w:ascii="Times New Roman" w:eastAsia="Times New Roman" w:hAnsi="Times New Roman" w:cs="Times New Roman"/>
          <w:sz w:val="24"/>
          <w:szCs w:val="24"/>
        </w:rPr>
        <w:tab/>
        <w:t>р</w:t>
      </w:r>
      <w:r w:rsidRPr="006B5F24">
        <w:rPr>
          <w:rFonts w:ascii="Times New Roman" w:eastAsia="Times New Roman" w:hAnsi="Times New Roman" w:cs="Times New Roman"/>
          <w:spacing w:val="-1"/>
          <w:sz w:val="24"/>
          <w:szCs w:val="24"/>
        </w:rPr>
        <w:t>аб</w:t>
      </w:r>
      <w:r w:rsidRPr="006B5F24">
        <w:rPr>
          <w:rFonts w:ascii="Times New Roman" w:eastAsia="Times New Roman" w:hAnsi="Times New Roman" w:cs="Times New Roman"/>
          <w:sz w:val="24"/>
          <w:szCs w:val="24"/>
        </w:rPr>
        <w:t>о</w:t>
      </w:r>
      <w:r w:rsidRPr="006B5F24">
        <w:rPr>
          <w:rFonts w:ascii="Times New Roman" w:eastAsia="Times New Roman" w:hAnsi="Times New Roman" w:cs="Times New Roman"/>
          <w:spacing w:val="1"/>
          <w:sz w:val="24"/>
          <w:szCs w:val="24"/>
        </w:rPr>
        <w:t>т</w:t>
      </w:r>
      <w:r w:rsidRPr="006B5F24">
        <w:rPr>
          <w:rFonts w:ascii="Times New Roman" w:eastAsia="Times New Roman" w:hAnsi="Times New Roman" w:cs="Times New Roman"/>
          <w:spacing w:val="-1"/>
          <w:sz w:val="24"/>
          <w:szCs w:val="24"/>
        </w:rPr>
        <w:t>аю</w:t>
      </w:r>
      <w:r w:rsidRPr="006B5F24">
        <w:rPr>
          <w:rFonts w:ascii="Times New Roman" w:eastAsia="Times New Roman" w:hAnsi="Times New Roman" w:cs="Times New Roman"/>
          <w:sz w:val="24"/>
          <w:szCs w:val="24"/>
        </w:rPr>
        <w:t>щих</w:t>
      </w:r>
      <w:r w:rsidRPr="006B5F24">
        <w:rPr>
          <w:rFonts w:ascii="Times New Roman" w:eastAsia="Times New Roman" w:hAnsi="Times New Roman" w:cs="Times New Roman"/>
          <w:spacing w:val="71"/>
          <w:sz w:val="24"/>
          <w:szCs w:val="24"/>
        </w:rPr>
        <w:t xml:space="preserve"> </w:t>
      </w:r>
      <w:r w:rsidRPr="006B5F24">
        <w:rPr>
          <w:rFonts w:ascii="Times New Roman" w:eastAsia="Times New Roman" w:hAnsi="Times New Roman" w:cs="Times New Roman"/>
          <w:sz w:val="24"/>
          <w:szCs w:val="24"/>
        </w:rPr>
        <w:t>п</w:t>
      </w:r>
      <w:r w:rsidRPr="006B5F24">
        <w:rPr>
          <w:rFonts w:ascii="Times New Roman" w:eastAsia="Times New Roman" w:hAnsi="Times New Roman" w:cs="Times New Roman"/>
          <w:spacing w:val="-1"/>
          <w:sz w:val="24"/>
          <w:szCs w:val="24"/>
        </w:rPr>
        <w:t>е</w:t>
      </w:r>
      <w:r w:rsidRPr="006B5F24">
        <w:rPr>
          <w:rFonts w:ascii="Times New Roman" w:eastAsia="Times New Roman" w:hAnsi="Times New Roman" w:cs="Times New Roman"/>
          <w:sz w:val="24"/>
          <w:szCs w:val="24"/>
        </w:rPr>
        <w:t>н</w:t>
      </w:r>
      <w:r w:rsidRPr="006B5F24">
        <w:rPr>
          <w:rFonts w:ascii="Times New Roman" w:eastAsia="Times New Roman" w:hAnsi="Times New Roman" w:cs="Times New Roman"/>
          <w:spacing w:val="-2"/>
          <w:sz w:val="24"/>
          <w:szCs w:val="24"/>
        </w:rPr>
        <w:t>с</w:t>
      </w:r>
      <w:r w:rsidRPr="006B5F24">
        <w:rPr>
          <w:rFonts w:ascii="Times New Roman" w:eastAsia="Times New Roman" w:hAnsi="Times New Roman" w:cs="Times New Roman"/>
          <w:sz w:val="24"/>
          <w:szCs w:val="24"/>
        </w:rPr>
        <w:t>ион</w:t>
      </w:r>
      <w:r w:rsidRPr="006B5F24">
        <w:rPr>
          <w:rFonts w:ascii="Times New Roman" w:eastAsia="Times New Roman" w:hAnsi="Times New Roman" w:cs="Times New Roman"/>
          <w:spacing w:val="-1"/>
          <w:sz w:val="24"/>
          <w:szCs w:val="24"/>
        </w:rPr>
        <w:t>е</w:t>
      </w:r>
      <w:r w:rsidRPr="006B5F24">
        <w:rPr>
          <w:rFonts w:ascii="Times New Roman" w:eastAsia="Times New Roman" w:hAnsi="Times New Roman" w:cs="Times New Roman"/>
          <w:sz w:val="24"/>
          <w:szCs w:val="24"/>
        </w:rPr>
        <w:t>р</w:t>
      </w:r>
      <w:r w:rsidRPr="006B5F24">
        <w:rPr>
          <w:rFonts w:ascii="Times New Roman" w:eastAsia="Times New Roman" w:hAnsi="Times New Roman" w:cs="Times New Roman"/>
          <w:spacing w:val="1"/>
          <w:sz w:val="24"/>
          <w:szCs w:val="24"/>
        </w:rPr>
        <w:t>о</w:t>
      </w:r>
      <w:r w:rsidRPr="006B5F24">
        <w:rPr>
          <w:rFonts w:ascii="Times New Roman" w:eastAsia="Times New Roman" w:hAnsi="Times New Roman" w:cs="Times New Roman"/>
          <w:spacing w:val="7"/>
          <w:sz w:val="24"/>
          <w:szCs w:val="24"/>
        </w:rPr>
        <w:t>в</w:t>
      </w:r>
      <w:r w:rsidRPr="006B5F24">
        <w:rPr>
          <w:rFonts w:ascii="Times New Roman" w:eastAsia="Times New Roman" w:hAnsi="Times New Roman" w:cs="Times New Roman"/>
          <w:spacing w:val="7"/>
          <w:sz w:val="24"/>
          <w:szCs w:val="24"/>
          <w:lang w:val="kk-KZ"/>
        </w:rPr>
        <w:t xml:space="preserve"> </w:t>
      </w:r>
      <w:r w:rsidRPr="006B5F24">
        <w:rPr>
          <w:rFonts w:ascii="Times New Roman" w:eastAsia="Times New Roman" w:hAnsi="Times New Roman" w:cs="Times New Roman"/>
          <w:sz w:val="24"/>
          <w:szCs w:val="24"/>
        </w:rPr>
        <w:t>-</w:t>
      </w:r>
      <w:r w:rsidRPr="006B5F24">
        <w:rPr>
          <w:rFonts w:ascii="Times New Roman" w:eastAsia="Times New Roman" w:hAnsi="Times New Roman" w:cs="Times New Roman"/>
          <w:sz w:val="24"/>
          <w:szCs w:val="24"/>
          <w:lang w:val="kk-KZ"/>
        </w:rPr>
        <w:t xml:space="preserve"> </w:t>
      </w:r>
      <w:r w:rsidRPr="006B5F24">
        <w:rPr>
          <w:rFonts w:ascii="Times New Roman" w:eastAsia="Times New Roman" w:hAnsi="Times New Roman" w:cs="Times New Roman"/>
          <w:spacing w:val="1"/>
          <w:sz w:val="24"/>
          <w:szCs w:val="24"/>
        </w:rPr>
        <w:t>4</w:t>
      </w:r>
      <w:r w:rsidRPr="006B5F24">
        <w:rPr>
          <w:rFonts w:ascii="Times New Roman" w:eastAsia="Times New Roman" w:hAnsi="Times New Roman" w:cs="Times New Roman"/>
          <w:sz w:val="24"/>
          <w:szCs w:val="24"/>
        </w:rPr>
        <w:t>. Уч</w:t>
      </w:r>
      <w:r w:rsidRPr="006B5F24">
        <w:rPr>
          <w:rFonts w:ascii="Times New Roman" w:eastAsia="Times New Roman" w:hAnsi="Times New Roman" w:cs="Times New Roman"/>
          <w:spacing w:val="1"/>
          <w:sz w:val="24"/>
          <w:szCs w:val="24"/>
        </w:rPr>
        <w:t>и</w:t>
      </w:r>
      <w:r w:rsidRPr="006B5F24">
        <w:rPr>
          <w:rFonts w:ascii="Times New Roman" w:eastAsia="Times New Roman" w:hAnsi="Times New Roman" w:cs="Times New Roman"/>
          <w:sz w:val="24"/>
          <w:szCs w:val="24"/>
        </w:rPr>
        <w:t>тывая</w:t>
      </w:r>
      <w:r w:rsidRPr="006B5F24">
        <w:rPr>
          <w:rFonts w:ascii="Times New Roman" w:eastAsia="Times New Roman" w:hAnsi="Times New Roman" w:cs="Times New Roman"/>
          <w:spacing w:val="111"/>
          <w:sz w:val="24"/>
          <w:szCs w:val="24"/>
        </w:rPr>
        <w:t xml:space="preserve"> </w:t>
      </w:r>
      <w:r w:rsidRPr="006B5F24">
        <w:rPr>
          <w:rFonts w:ascii="Times New Roman" w:eastAsia="Times New Roman" w:hAnsi="Times New Roman" w:cs="Times New Roman"/>
          <w:spacing w:val="1"/>
          <w:sz w:val="24"/>
          <w:szCs w:val="24"/>
        </w:rPr>
        <w:t>р</w:t>
      </w:r>
      <w:r w:rsidRPr="006B5F24">
        <w:rPr>
          <w:rFonts w:ascii="Times New Roman" w:eastAsia="Times New Roman" w:hAnsi="Times New Roman" w:cs="Times New Roman"/>
          <w:sz w:val="24"/>
          <w:szCs w:val="24"/>
        </w:rPr>
        <w:t>ез</w:t>
      </w:r>
      <w:r w:rsidRPr="006B5F24">
        <w:rPr>
          <w:rFonts w:ascii="Times New Roman" w:eastAsia="Times New Roman" w:hAnsi="Times New Roman" w:cs="Times New Roman"/>
          <w:spacing w:val="-2"/>
          <w:sz w:val="24"/>
          <w:szCs w:val="24"/>
        </w:rPr>
        <w:t>у</w:t>
      </w:r>
      <w:r w:rsidRPr="006B5F24">
        <w:rPr>
          <w:rFonts w:ascii="Times New Roman" w:eastAsia="Times New Roman" w:hAnsi="Times New Roman" w:cs="Times New Roman"/>
          <w:spacing w:val="-1"/>
          <w:sz w:val="24"/>
          <w:szCs w:val="24"/>
        </w:rPr>
        <w:t>л</w:t>
      </w:r>
      <w:r w:rsidRPr="006B5F24">
        <w:rPr>
          <w:rFonts w:ascii="Times New Roman" w:eastAsia="Times New Roman" w:hAnsi="Times New Roman" w:cs="Times New Roman"/>
          <w:sz w:val="24"/>
          <w:szCs w:val="24"/>
        </w:rPr>
        <w:t>ьтативность</w:t>
      </w:r>
      <w:r w:rsidRPr="006B5F24">
        <w:rPr>
          <w:rFonts w:ascii="Times New Roman" w:eastAsia="Times New Roman" w:hAnsi="Times New Roman" w:cs="Times New Roman"/>
          <w:spacing w:val="113"/>
          <w:sz w:val="24"/>
          <w:szCs w:val="24"/>
        </w:rPr>
        <w:t xml:space="preserve"> </w:t>
      </w:r>
      <w:r w:rsidRPr="006B5F24">
        <w:rPr>
          <w:rFonts w:ascii="Times New Roman" w:eastAsia="Times New Roman" w:hAnsi="Times New Roman" w:cs="Times New Roman"/>
          <w:sz w:val="24"/>
          <w:szCs w:val="24"/>
        </w:rPr>
        <w:t>по</w:t>
      </w:r>
      <w:r w:rsidRPr="006B5F24">
        <w:rPr>
          <w:rFonts w:ascii="Times New Roman" w:eastAsia="Times New Roman" w:hAnsi="Times New Roman" w:cs="Times New Roman"/>
          <w:spacing w:val="-1"/>
          <w:sz w:val="24"/>
          <w:szCs w:val="24"/>
        </w:rPr>
        <w:t>к</w:t>
      </w:r>
      <w:r w:rsidRPr="006B5F24">
        <w:rPr>
          <w:rFonts w:ascii="Times New Roman" w:eastAsia="Times New Roman" w:hAnsi="Times New Roman" w:cs="Times New Roman"/>
          <w:sz w:val="24"/>
          <w:szCs w:val="24"/>
        </w:rPr>
        <w:t>азате</w:t>
      </w:r>
      <w:r w:rsidRPr="006B5F24">
        <w:rPr>
          <w:rFonts w:ascii="Times New Roman" w:eastAsia="Times New Roman" w:hAnsi="Times New Roman" w:cs="Times New Roman"/>
          <w:spacing w:val="-4"/>
          <w:sz w:val="24"/>
          <w:szCs w:val="24"/>
        </w:rPr>
        <w:t>л</w:t>
      </w:r>
      <w:r w:rsidRPr="006B5F24">
        <w:rPr>
          <w:rFonts w:ascii="Times New Roman" w:eastAsia="Times New Roman" w:hAnsi="Times New Roman" w:cs="Times New Roman"/>
          <w:sz w:val="24"/>
          <w:szCs w:val="24"/>
        </w:rPr>
        <w:t>ей</w:t>
      </w:r>
      <w:r w:rsidRPr="006B5F24">
        <w:rPr>
          <w:rFonts w:ascii="Times New Roman" w:eastAsia="Times New Roman" w:hAnsi="Times New Roman" w:cs="Times New Roman"/>
          <w:spacing w:val="113"/>
          <w:sz w:val="24"/>
          <w:szCs w:val="24"/>
        </w:rPr>
        <w:t xml:space="preserve"> </w:t>
      </w:r>
      <w:r w:rsidRPr="006B5F24">
        <w:rPr>
          <w:rFonts w:ascii="Times New Roman" w:eastAsia="Times New Roman" w:hAnsi="Times New Roman" w:cs="Times New Roman"/>
          <w:sz w:val="24"/>
          <w:szCs w:val="24"/>
        </w:rPr>
        <w:t>данной</w:t>
      </w:r>
      <w:r w:rsidRPr="006B5F24">
        <w:rPr>
          <w:rFonts w:ascii="Times New Roman" w:eastAsia="Times New Roman" w:hAnsi="Times New Roman" w:cs="Times New Roman"/>
          <w:spacing w:val="115"/>
          <w:sz w:val="24"/>
          <w:szCs w:val="24"/>
        </w:rPr>
        <w:t xml:space="preserve"> </w:t>
      </w:r>
      <w:r w:rsidRPr="006B5F24">
        <w:rPr>
          <w:rFonts w:ascii="Times New Roman" w:eastAsia="Times New Roman" w:hAnsi="Times New Roman" w:cs="Times New Roman"/>
          <w:sz w:val="24"/>
          <w:szCs w:val="24"/>
        </w:rPr>
        <w:t>кате</w:t>
      </w:r>
      <w:r w:rsidRPr="006B5F24">
        <w:rPr>
          <w:rFonts w:ascii="Times New Roman" w:eastAsia="Times New Roman" w:hAnsi="Times New Roman" w:cs="Times New Roman"/>
          <w:spacing w:val="-2"/>
          <w:sz w:val="24"/>
          <w:szCs w:val="24"/>
        </w:rPr>
        <w:t>г</w:t>
      </w:r>
      <w:r w:rsidRPr="006B5F24">
        <w:rPr>
          <w:rFonts w:ascii="Times New Roman" w:eastAsia="Times New Roman" w:hAnsi="Times New Roman" w:cs="Times New Roman"/>
          <w:sz w:val="24"/>
          <w:szCs w:val="24"/>
        </w:rPr>
        <w:t>ории</w:t>
      </w:r>
      <w:r w:rsidRPr="006B5F24">
        <w:rPr>
          <w:rFonts w:ascii="Times New Roman" w:eastAsia="Times New Roman" w:hAnsi="Times New Roman" w:cs="Times New Roman"/>
          <w:spacing w:val="115"/>
          <w:sz w:val="24"/>
          <w:szCs w:val="24"/>
        </w:rPr>
        <w:t xml:space="preserve"> </w:t>
      </w:r>
      <w:r w:rsidRPr="006B5F24">
        <w:rPr>
          <w:rFonts w:ascii="Times New Roman" w:eastAsia="Times New Roman" w:hAnsi="Times New Roman" w:cs="Times New Roman"/>
          <w:spacing w:val="-3"/>
          <w:sz w:val="24"/>
          <w:szCs w:val="24"/>
        </w:rPr>
        <w:t>у</w:t>
      </w:r>
      <w:r w:rsidRPr="006B5F24">
        <w:rPr>
          <w:rFonts w:ascii="Times New Roman" w:eastAsia="Times New Roman" w:hAnsi="Times New Roman" w:cs="Times New Roman"/>
          <w:sz w:val="24"/>
          <w:szCs w:val="24"/>
        </w:rPr>
        <w:t>ч</w:t>
      </w:r>
      <w:r w:rsidRPr="006B5F24">
        <w:rPr>
          <w:rFonts w:ascii="Times New Roman" w:eastAsia="Times New Roman" w:hAnsi="Times New Roman" w:cs="Times New Roman"/>
          <w:spacing w:val="1"/>
          <w:sz w:val="24"/>
          <w:szCs w:val="24"/>
        </w:rPr>
        <w:t>и</w:t>
      </w:r>
      <w:r w:rsidRPr="006B5F24">
        <w:rPr>
          <w:rFonts w:ascii="Times New Roman" w:eastAsia="Times New Roman" w:hAnsi="Times New Roman" w:cs="Times New Roman"/>
          <w:sz w:val="24"/>
          <w:szCs w:val="24"/>
        </w:rPr>
        <w:t>те</w:t>
      </w:r>
      <w:r w:rsidRPr="006B5F24">
        <w:rPr>
          <w:rFonts w:ascii="Times New Roman" w:eastAsia="Times New Roman" w:hAnsi="Times New Roman" w:cs="Times New Roman"/>
          <w:spacing w:val="-1"/>
          <w:sz w:val="24"/>
          <w:szCs w:val="24"/>
        </w:rPr>
        <w:t>ле</w:t>
      </w:r>
      <w:r w:rsidRPr="006B5F24">
        <w:rPr>
          <w:rFonts w:ascii="Times New Roman" w:eastAsia="Times New Roman" w:hAnsi="Times New Roman" w:cs="Times New Roman"/>
          <w:sz w:val="24"/>
          <w:szCs w:val="24"/>
        </w:rPr>
        <w:t>й,</w:t>
      </w:r>
      <w:r w:rsidRPr="006B5F24">
        <w:rPr>
          <w:rFonts w:ascii="Times New Roman" w:eastAsia="Times New Roman" w:hAnsi="Times New Roman" w:cs="Times New Roman"/>
          <w:spacing w:val="121"/>
          <w:sz w:val="24"/>
          <w:szCs w:val="24"/>
        </w:rPr>
        <w:t xml:space="preserve"> </w:t>
      </w:r>
      <w:r w:rsidRPr="006B5F24">
        <w:rPr>
          <w:rFonts w:ascii="Times New Roman" w:eastAsia="Times New Roman" w:hAnsi="Times New Roman" w:cs="Times New Roman"/>
          <w:sz w:val="24"/>
          <w:szCs w:val="24"/>
        </w:rPr>
        <w:t>а</w:t>
      </w:r>
      <w:r w:rsidRPr="006B5F24">
        <w:rPr>
          <w:rFonts w:ascii="Times New Roman" w:eastAsia="Times New Roman" w:hAnsi="Times New Roman" w:cs="Times New Roman"/>
          <w:spacing w:val="114"/>
          <w:sz w:val="24"/>
          <w:szCs w:val="24"/>
        </w:rPr>
        <w:t xml:space="preserve"> </w:t>
      </w:r>
      <w:r w:rsidRPr="006B5F24">
        <w:rPr>
          <w:rFonts w:ascii="Times New Roman" w:eastAsia="Times New Roman" w:hAnsi="Times New Roman" w:cs="Times New Roman"/>
          <w:sz w:val="24"/>
          <w:szCs w:val="24"/>
        </w:rPr>
        <w:t>т</w:t>
      </w:r>
      <w:r w:rsidRPr="006B5F24">
        <w:rPr>
          <w:rFonts w:ascii="Times New Roman" w:eastAsia="Times New Roman" w:hAnsi="Times New Roman" w:cs="Times New Roman"/>
          <w:spacing w:val="-1"/>
          <w:sz w:val="24"/>
          <w:szCs w:val="24"/>
        </w:rPr>
        <w:t>а</w:t>
      </w:r>
      <w:r w:rsidRPr="006B5F24">
        <w:rPr>
          <w:rFonts w:ascii="Times New Roman" w:eastAsia="Times New Roman" w:hAnsi="Times New Roman" w:cs="Times New Roman"/>
          <w:sz w:val="24"/>
          <w:szCs w:val="24"/>
        </w:rPr>
        <w:t>кже п</w:t>
      </w:r>
      <w:r w:rsidRPr="006B5F24">
        <w:rPr>
          <w:rFonts w:ascii="Times New Roman" w:eastAsia="Times New Roman" w:hAnsi="Times New Roman" w:cs="Times New Roman"/>
          <w:spacing w:val="1"/>
          <w:sz w:val="24"/>
          <w:szCs w:val="24"/>
        </w:rPr>
        <w:t>о</w:t>
      </w:r>
      <w:r w:rsidRPr="006B5F24">
        <w:rPr>
          <w:rFonts w:ascii="Times New Roman" w:eastAsia="Times New Roman" w:hAnsi="Times New Roman" w:cs="Times New Roman"/>
          <w:spacing w:val="-1"/>
          <w:sz w:val="24"/>
          <w:szCs w:val="24"/>
        </w:rPr>
        <w:t>т</w:t>
      </w:r>
      <w:r w:rsidRPr="006B5F24">
        <w:rPr>
          <w:rFonts w:ascii="Times New Roman" w:eastAsia="Times New Roman" w:hAnsi="Times New Roman" w:cs="Times New Roman"/>
          <w:sz w:val="24"/>
          <w:szCs w:val="24"/>
        </w:rPr>
        <w:t>р</w:t>
      </w:r>
      <w:r w:rsidRPr="006B5F24">
        <w:rPr>
          <w:rFonts w:ascii="Times New Roman" w:eastAsia="Times New Roman" w:hAnsi="Times New Roman" w:cs="Times New Roman"/>
          <w:spacing w:val="-1"/>
          <w:sz w:val="24"/>
          <w:szCs w:val="24"/>
        </w:rPr>
        <w:t>е</w:t>
      </w:r>
      <w:r w:rsidRPr="006B5F24">
        <w:rPr>
          <w:rFonts w:ascii="Times New Roman" w:eastAsia="Times New Roman" w:hAnsi="Times New Roman" w:cs="Times New Roman"/>
          <w:sz w:val="24"/>
          <w:szCs w:val="24"/>
        </w:rPr>
        <w:t>бность</w:t>
      </w:r>
      <w:r w:rsidRPr="006B5F24">
        <w:rPr>
          <w:rFonts w:ascii="Times New Roman" w:eastAsia="Times New Roman" w:hAnsi="Times New Roman" w:cs="Times New Roman"/>
          <w:spacing w:val="17"/>
          <w:sz w:val="24"/>
          <w:szCs w:val="24"/>
        </w:rPr>
        <w:t xml:space="preserve"> </w:t>
      </w:r>
      <w:r w:rsidRPr="006B5F24">
        <w:rPr>
          <w:rFonts w:ascii="Times New Roman" w:eastAsia="Times New Roman" w:hAnsi="Times New Roman" w:cs="Times New Roman"/>
          <w:sz w:val="24"/>
          <w:szCs w:val="24"/>
        </w:rPr>
        <w:t>в</w:t>
      </w:r>
      <w:r w:rsidRPr="006B5F24">
        <w:rPr>
          <w:rFonts w:ascii="Times New Roman" w:eastAsia="Times New Roman" w:hAnsi="Times New Roman" w:cs="Times New Roman"/>
          <w:spacing w:val="16"/>
          <w:sz w:val="24"/>
          <w:szCs w:val="24"/>
        </w:rPr>
        <w:t xml:space="preserve"> </w:t>
      </w:r>
      <w:r w:rsidRPr="006B5F24">
        <w:rPr>
          <w:rFonts w:ascii="Times New Roman" w:eastAsia="Times New Roman" w:hAnsi="Times New Roman" w:cs="Times New Roman"/>
          <w:spacing w:val="-1"/>
          <w:sz w:val="24"/>
          <w:szCs w:val="24"/>
        </w:rPr>
        <w:t>к</w:t>
      </w:r>
      <w:r w:rsidRPr="006B5F24">
        <w:rPr>
          <w:rFonts w:ascii="Times New Roman" w:eastAsia="Times New Roman" w:hAnsi="Times New Roman" w:cs="Times New Roman"/>
          <w:sz w:val="24"/>
          <w:szCs w:val="24"/>
        </w:rPr>
        <w:t>а</w:t>
      </w:r>
      <w:r w:rsidRPr="006B5F24">
        <w:rPr>
          <w:rFonts w:ascii="Times New Roman" w:eastAsia="Times New Roman" w:hAnsi="Times New Roman" w:cs="Times New Roman"/>
          <w:spacing w:val="-1"/>
          <w:sz w:val="24"/>
          <w:szCs w:val="24"/>
        </w:rPr>
        <w:t>д</w:t>
      </w:r>
      <w:r w:rsidRPr="006B5F24">
        <w:rPr>
          <w:rFonts w:ascii="Times New Roman" w:eastAsia="Times New Roman" w:hAnsi="Times New Roman" w:cs="Times New Roman"/>
          <w:spacing w:val="1"/>
          <w:sz w:val="24"/>
          <w:szCs w:val="24"/>
        </w:rPr>
        <w:t>р</w:t>
      </w:r>
      <w:r w:rsidRPr="006B5F24">
        <w:rPr>
          <w:rFonts w:ascii="Times New Roman" w:eastAsia="Times New Roman" w:hAnsi="Times New Roman" w:cs="Times New Roman"/>
          <w:spacing w:val="-1"/>
          <w:sz w:val="24"/>
          <w:szCs w:val="24"/>
        </w:rPr>
        <w:t>а</w:t>
      </w:r>
      <w:r w:rsidRPr="006B5F24">
        <w:rPr>
          <w:rFonts w:ascii="Times New Roman" w:eastAsia="Times New Roman" w:hAnsi="Times New Roman" w:cs="Times New Roman"/>
          <w:sz w:val="24"/>
          <w:szCs w:val="24"/>
        </w:rPr>
        <w:t>х,</w:t>
      </w:r>
      <w:r w:rsidRPr="006B5F24">
        <w:rPr>
          <w:rFonts w:ascii="Times New Roman" w:eastAsia="Times New Roman" w:hAnsi="Times New Roman" w:cs="Times New Roman"/>
          <w:spacing w:val="17"/>
          <w:sz w:val="24"/>
          <w:szCs w:val="24"/>
        </w:rPr>
        <w:t xml:space="preserve"> </w:t>
      </w:r>
      <w:r w:rsidRPr="006B5F24">
        <w:rPr>
          <w:rFonts w:ascii="Times New Roman" w:eastAsia="Times New Roman" w:hAnsi="Times New Roman" w:cs="Times New Roman"/>
          <w:sz w:val="24"/>
          <w:szCs w:val="24"/>
        </w:rPr>
        <w:t>они</w:t>
      </w:r>
      <w:r w:rsidRPr="006B5F24">
        <w:rPr>
          <w:rFonts w:ascii="Times New Roman" w:eastAsia="Times New Roman" w:hAnsi="Times New Roman" w:cs="Times New Roman"/>
          <w:spacing w:val="15"/>
          <w:sz w:val="24"/>
          <w:szCs w:val="24"/>
        </w:rPr>
        <w:t xml:space="preserve"> </w:t>
      </w:r>
      <w:r w:rsidRPr="006B5F24">
        <w:rPr>
          <w:rFonts w:ascii="Times New Roman" w:eastAsia="Times New Roman" w:hAnsi="Times New Roman" w:cs="Times New Roman"/>
          <w:sz w:val="24"/>
          <w:szCs w:val="24"/>
        </w:rPr>
        <w:t>продолжают</w:t>
      </w:r>
      <w:r w:rsidRPr="006B5F24">
        <w:rPr>
          <w:rFonts w:ascii="Times New Roman" w:eastAsia="Times New Roman" w:hAnsi="Times New Roman" w:cs="Times New Roman"/>
          <w:spacing w:val="13"/>
          <w:sz w:val="24"/>
          <w:szCs w:val="24"/>
        </w:rPr>
        <w:t xml:space="preserve"> </w:t>
      </w:r>
      <w:r w:rsidRPr="006B5F24">
        <w:rPr>
          <w:rFonts w:ascii="Times New Roman" w:eastAsia="Times New Roman" w:hAnsi="Times New Roman" w:cs="Times New Roman"/>
          <w:sz w:val="24"/>
          <w:szCs w:val="24"/>
        </w:rPr>
        <w:t>свою</w:t>
      </w:r>
      <w:r w:rsidRPr="006B5F24">
        <w:rPr>
          <w:rFonts w:ascii="Times New Roman" w:eastAsia="Times New Roman" w:hAnsi="Times New Roman" w:cs="Times New Roman"/>
          <w:spacing w:val="16"/>
          <w:sz w:val="24"/>
          <w:szCs w:val="24"/>
        </w:rPr>
        <w:t xml:space="preserve"> </w:t>
      </w:r>
      <w:r w:rsidRPr="006B5F24">
        <w:rPr>
          <w:rFonts w:ascii="Times New Roman" w:eastAsia="Times New Roman" w:hAnsi="Times New Roman" w:cs="Times New Roman"/>
          <w:spacing w:val="1"/>
          <w:sz w:val="24"/>
          <w:szCs w:val="24"/>
        </w:rPr>
        <w:t>п</w:t>
      </w:r>
      <w:r w:rsidRPr="006B5F24">
        <w:rPr>
          <w:rFonts w:ascii="Times New Roman" w:eastAsia="Times New Roman" w:hAnsi="Times New Roman" w:cs="Times New Roman"/>
          <w:spacing w:val="-1"/>
          <w:sz w:val="24"/>
          <w:szCs w:val="24"/>
        </w:rPr>
        <w:t>е</w:t>
      </w:r>
      <w:r w:rsidRPr="006B5F24">
        <w:rPr>
          <w:rFonts w:ascii="Times New Roman" w:eastAsia="Times New Roman" w:hAnsi="Times New Roman" w:cs="Times New Roman"/>
          <w:sz w:val="24"/>
          <w:szCs w:val="24"/>
        </w:rPr>
        <w:t>да</w:t>
      </w:r>
      <w:r w:rsidRPr="006B5F24">
        <w:rPr>
          <w:rFonts w:ascii="Times New Roman" w:eastAsia="Times New Roman" w:hAnsi="Times New Roman" w:cs="Times New Roman"/>
          <w:spacing w:val="-2"/>
          <w:sz w:val="24"/>
          <w:szCs w:val="24"/>
        </w:rPr>
        <w:t>г</w:t>
      </w:r>
      <w:r w:rsidRPr="006B5F24">
        <w:rPr>
          <w:rFonts w:ascii="Times New Roman" w:eastAsia="Times New Roman" w:hAnsi="Times New Roman" w:cs="Times New Roman"/>
          <w:sz w:val="24"/>
          <w:szCs w:val="24"/>
        </w:rPr>
        <w:t>о</w:t>
      </w:r>
      <w:r w:rsidRPr="006B5F24">
        <w:rPr>
          <w:rFonts w:ascii="Times New Roman" w:eastAsia="Times New Roman" w:hAnsi="Times New Roman" w:cs="Times New Roman"/>
          <w:spacing w:val="-1"/>
          <w:sz w:val="24"/>
          <w:szCs w:val="24"/>
        </w:rPr>
        <w:t>г</w:t>
      </w:r>
      <w:r w:rsidRPr="006B5F24">
        <w:rPr>
          <w:rFonts w:ascii="Times New Roman" w:eastAsia="Times New Roman" w:hAnsi="Times New Roman" w:cs="Times New Roman"/>
          <w:sz w:val="24"/>
          <w:szCs w:val="24"/>
        </w:rPr>
        <w:t>ич</w:t>
      </w:r>
      <w:r w:rsidRPr="006B5F24">
        <w:rPr>
          <w:rFonts w:ascii="Times New Roman" w:eastAsia="Times New Roman" w:hAnsi="Times New Roman" w:cs="Times New Roman"/>
          <w:spacing w:val="-1"/>
          <w:sz w:val="24"/>
          <w:szCs w:val="24"/>
        </w:rPr>
        <w:t>е</w:t>
      </w:r>
      <w:r w:rsidRPr="006B5F24">
        <w:rPr>
          <w:rFonts w:ascii="Times New Roman" w:eastAsia="Times New Roman" w:hAnsi="Times New Roman" w:cs="Times New Roman"/>
          <w:sz w:val="24"/>
          <w:szCs w:val="24"/>
        </w:rPr>
        <w:t>ск</w:t>
      </w:r>
      <w:r w:rsidRPr="006B5F24">
        <w:rPr>
          <w:rFonts w:ascii="Times New Roman" w:eastAsia="Times New Roman" w:hAnsi="Times New Roman" w:cs="Times New Roman"/>
          <w:spacing w:val="-2"/>
          <w:sz w:val="24"/>
          <w:szCs w:val="24"/>
        </w:rPr>
        <w:t>у</w:t>
      </w:r>
      <w:r w:rsidRPr="006B5F24">
        <w:rPr>
          <w:rFonts w:ascii="Times New Roman" w:eastAsia="Times New Roman" w:hAnsi="Times New Roman" w:cs="Times New Roman"/>
          <w:sz w:val="24"/>
          <w:szCs w:val="24"/>
        </w:rPr>
        <w:t>ю</w:t>
      </w:r>
      <w:r w:rsidRPr="006B5F24">
        <w:rPr>
          <w:rFonts w:ascii="Times New Roman" w:eastAsia="Times New Roman" w:hAnsi="Times New Roman" w:cs="Times New Roman"/>
          <w:spacing w:val="15"/>
          <w:sz w:val="24"/>
          <w:szCs w:val="24"/>
        </w:rPr>
        <w:t xml:space="preserve"> </w:t>
      </w:r>
      <w:r w:rsidRPr="006B5F24">
        <w:rPr>
          <w:rFonts w:ascii="Times New Roman" w:eastAsia="Times New Roman" w:hAnsi="Times New Roman" w:cs="Times New Roman"/>
          <w:spacing w:val="1"/>
          <w:sz w:val="24"/>
          <w:szCs w:val="24"/>
        </w:rPr>
        <w:t>д</w:t>
      </w:r>
      <w:r w:rsidRPr="006B5F24">
        <w:rPr>
          <w:rFonts w:ascii="Times New Roman" w:eastAsia="Times New Roman" w:hAnsi="Times New Roman" w:cs="Times New Roman"/>
          <w:sz w:val="24"/>
          <w:szCs w:val="24"/>
        </w:rPr>
        <w:t>еятельност</w:t>
      </w:r>
      <w:r w:rsidRPr="006B5F24">
        <w:rPr>
          <w:rFonts w:ascii="Times New Roman" w:eastAsia="Times New Roman" w:hAnsi="Times New Roman" w:cs="Times New Roman"/>
          <w:spacing w:val="-1"/>
          <w:sz w:val="24"/>
          <w:szCs w:val="24"/>
        </w:rPr>
        <w:t>ь</w:t>
      </w:r>
      <w:r w:rsidRPr="006B5F24">
        <w:rPr>
          <w:rFonts w:ascii="Times New Roman" w:eastAsia="Times New Roman" w:hAnsi="Times New Roman" w:cs="Times New Roman"/>
          <w:sz w:val="24"/>
          <w:szCs w:val="24"/>
        </w:rPr>
        <w:t>.</w:t>
      </w:r>
      <w:r w:rsidRPr="006B5F24">
        <w:rPr>
          <w:rFonts w:ascii="Times New Roman" w:eastAsia="Times New Roman" w:hAnsi="Times New Roman" w:cs="Times New Roman"/>
          <w:spacing w:val="102"/>
          <w:sz w:val="24"/>
          <w:szCs w:val="24"/>
        </w:rPr>
        <w:t xml:space="preserve"> </w:t>
      </w:r>
      <w:r w:rsidRPr="006B5F24">
        <w:rPr>
          <w:rFonts w:ascii="Times New Roman" w:eastAsia="Times New Roman" w:hAnsi="Times New Roman" w:cs="Times New Roman"/>
          <w:spacing w:val="-2"/>
          <w:sz w:val="24"/>
          <w:szCs w:val="24"/>
        </w:rPr>
        <w:t>Н</w:t>
      </w:r>
      <w:r w:rsidRPr="006B5F24">
        <w:rPr>
          <w:rFonts w:ascii="Times New Roman" w:eastAsia="Times New Roman" w:hAnsi="Times New Roman" w:cs="Times New Roman"/>
          <w:sz w:val="24"/>
          <w:szCs w:val="24"/>
        </w:rPr>
        <w:t>иже п</w:t>
      </w:r>
      <w:r w:rsidRPr="006B5F24">
        <w:rPr>
          <w:rFonts w:ascii="Times New Roman" w:eastAsia="Times New Roman" w:hAnsi="Times New Roman" w:cs="Times New Roman"/>
          <w:spacing w:val="1"/>
          <w:sz w:val="24"/>
          <w:szCs w:val="24"/>
        </w:rPr>
        <w:t>р</w:t>
      </w:r>
      <w:r w:rsidRPr="006B5F24">
        <w:rPr>
          <w:rFonts w:ascii="Times New Roman" w:eastAsia="Times New Roman" w:hAnsi="Times New Roman" w:cs="Times New Roman"/>
          <w:spacing w:val="-1"/>
          <w:sz w:val="24"/>
          <w:szCs w:val="24"/>
        </w:rPr>
        <w:t>е</w:t>
      </w:r>
      <w:r w:rsidRPr="006B5F24">
        <w:rPr>
          <w:rFonts w:ascii="Times New Roman" w:eastAsia="Times New Roman" w:hAnsi="Times New Roman" w:cs="Times New Roman"/>
          <w:sz w:val="24"/>
          <w:szCs w:val="24"/>
        </w:rPr>
        <w:t>дс</w:t>
      </w:r>
      <w:r w:rsidRPr="006B5F24">
        <w:rPr>
          <w:rFonts w:ascii="Times New Roman" w:eastAsia="Times New Roman" w:hAnsi="Times New Roman" w:cs="Times New Roman"/>
          <w:spacing w:val="-2"/>
          <w:sz w:val="24"/>
          <w:szCs w:val="24"/>
        </w:rPr>
        <w:t>т</w:t>
      </w:r>
      <w:r w:rsidRPr="006B5F24">
        <w:rPr>
          <w:rFonts w:ascii="Times New Roman" w:eastAsia="Times New Roman" w:hAnsi="Times New Roman" w:cs="Times New Roman"/>
          <w:sz w:val="24"/>
          <w:szCs w:val="24"/>
        </w:rPr>
        <w:t>авле</w:t>
      </w:r>
      <w:r w:rsidRPr="006B5F24">
        <w:rPr>
          <w:rFonts w:ascii="Times New Roman" w:eastAsia="Times New Roman" w:hAnsi="Times New Roman" w:cs="Times New Roman"/>
          <w:spacing w:val="-2"/>
          <w:sz w:val="24"/>
          <w:szCs w:val="24"/>
        </w:rPr>
        <w:t>н</w:t>
      </w:r>
      <w:r w:rsidRPr="006B5F24">
        <w:rPr>
          <w:rFonts w:ascii="Times New Roman" w:eastAsia="Times New Roman" w:hAnsi="Times New Roman" w:cs="Times New Roman"/>
          <w:sz w:val="24"/>
          <w:szCs w:val="24"/>
        </w:rPr>
        <w:t>ы рез</w:t>
      </w:r>
      <w:r w:rsidRPr="006B5F24">
        <w:rPr>
          <w:rFonts w:ascii="Times New Roman" w:eastAsia="Times New Roman" w:hAnsi="Times New Roman" w:cs="Times New Roman"/>
          <w:spacing w:val="-2"/>
          <w:sz w:val="24"/>
          <w:szCs w:val="24"/>
        </w:rPr>
        <w:t>у</w:t>
      </w:r>
      <w:r w:rsidRPr="006B5F24">
        <w:rPr>
          <w:rFonts w:ascii="Times New Roman" w:eastAsia="Times New Roman" w:hAnsi="Times New Roman" w:cs="Times New Roman"/>
          <w:sz w:val="24"/>
          <w:szCs w:val="24"/>
        </w:rPr>
        <w:t>л</w:t>
      </w:r>
      <w:r w:rsidRPr="006B5F24">
        <w:rPr>
          <w:rFonts w:ascii="Times New Roman" w:eastAsia="Times New Roman" w:hAnsi="Times New Roman" w:cs="Times New Roman"/>
          <w:spacing w:val="-1"/>
          <w:sz w:val="24"/>
          <w:szCs w:val="24"/>
        </w:rPr>
        <w:t>ь</w:t>
      </w:r>
      <w:r w:rsidRPr="006B5F24">
        <w:rPr>
          <w:rFonts w:ascii="Times New Roman" w:eastAsia="Times New Roman" w:hAnsi="Times New Roman" w:cs="Times New Roman"/>
          <w:sz w:val="24"/>
          <w:szCs w:val="24"/>
        </w:rPr>
        <w:t>таты</w:t>
      </w:r>
      <w:r w:rsidRPr="006B5F24">
        <w:rPr>
          <w:rFonts w:ascii="Times New Roman" w:eastAsia="Times New Roman" w:hAnsi="Times New Roman" w:cs="Times New Roman"/>
          <w:spacing w:val="70"/>
          <w:sz w:val="24"/>
          <w:szCs w:val="24"/>
        </w:rPr>
        <w:t xml:space="preserve"> </w:t>
      </w:r>
      <w:r w:rsidRPr="006B5F24">
        <w:rPr>
          <w:rFonts w:ascii="Times New Roman" w:eastAsia="Times New Roman" w:hAnsi="Times New Roman" w:cs="Times New Roman"/>
          <w:sz w:val="24"/>
          <w:szCs w:val="24"/>
        </w:rPr>
        <w:t>сра</w:t>
      </w:r>
      <w:r w:rsidRPr="006B5F24">
        <w:rPr>
          <w:rFonts w:ascii="Times New Roman" w:eastAsia="Times New Roman" w:hAnsi="Times New Roman" w:cs="Times New Roman"/>
          <w:spacing w:val="-2"/>
          <w:sz w:val="24"/>
          <w:szCs w:val="24"/>
        </w:rPr>
        <w:t>в</w:t>
      </w:r>
      <w:r w:rsidRPr="006B5F24">
        <w:rPr>
          <w:rFonts w:ascii="Times New Roman" w:eastAsia="Times New Roman" w:hAnsi="Times New Roman" w:cs="Times New Roman"/>
          <w:sz w:val="24"/>
          <w:szCs w:val="24"/>
        </w:rPr>
        <w:t>н</w:t>
      </w:r>
      <w:r w:rsidRPr="006B5F24">
        <w:rPr>
          <w:rFonts w:ascii="Times New Roman" w:eastAsia="Times New Roman" w:hAnsi="Times New Roman" w:cs="Times New Roman"/>
          <w:spacing w:val="1"/>
          <w:sz w:val="24"/>
          <w:szCs w:val="24"/>
        </w:rPr>
        <w:t>и</w:t>
      </w:r>
      <w:r w:rsidRPr="006B5F24">
        <w:rPr>
          <w:rFonts w:ascii="Times New Roman" w:eastAsia="Times New Roman" w:hAnsi="Times New Roman" w:cs="Times New Roman"/>
          <w:spacing w:val="-2"/>
          <w:sz w:val="24"/>
          <w:szCs w:val="24"/>
        </w:rPr>
        <w:t>т</w:t>
      </w:r>
      <w:r w:rsidRPr="006B5F24">
        <w:rPr>
          <w:rFonts w:ascii="Times New Roman" w:eastAsia="Times New Roman" w:hAnsi="Times New Roman" w:cs="Times New Roman"/>
          <w:sz w:val="24"/>
          <w:szCs w:val="24"/>
        </w:rPr>
        <w:t>ел</w:t>
      </w:r>
      <w:r w:rsidRPr="006B5F24">
        <w:rPr>
          <w:rFonts w:ascii="Times New Roman" w:eastAsia="Times New Roman" w:hAnsi="Times New Roman" w:cs="Times New Roman"/>
          <w:spacing w:val="-1"/>
          <w:sz w:val="24"/>
          <w:szCs w:val="24"/>
        </w:rPr>
        <w:t>ь</w:t>
      </w:r>
      <w:r w:rsidRPr="006B5F24">
        <w:rPr>
          <w:rFonts w:ascii="Times New Roman" w:eastAsia="Times New Roman" w:hAnsi="Times New Roman" w:cs="Times New Roman"/>
          <w:sz w:val="24"/>
          <w:szCs w:val="24"/>
        </w:rPr>
        <w:t>ного</w:t>
      </w:r>
      <w:r w:rsidRPr="006B5F24">
        <w:rPr>
          <w:rFonts w:ascii="Times New Roman" w:eastAsia="Times New Roman" w:hAnsi="Times New Roman" w:cs="Times New Roman"/>
          <w:spacing w:val="2"/>
          <w:sz w:val="24"/>
          <w:szCs w:val="24"/>
        </w:rPr>
        <w:t xml:space="preserve"> </w:t>
      </w:r>
      <w:r w:rsidRPr="006B5F24">
        <w:rPr>
          <w:rFonts w:ascii="Times New Roman" w:eastAsia="Times New Roman" w:hAnsi="Times New Roman" w:cs="Times New Roman"/>
          <w:sz w:val="24"/>
          <w:szCs w:val="24"/>
        </w:rPr>
        <w:t>мониторинга в</w:t>
      </w:r>
      <w:r w:rsidRPr="006B5F24">
        <w:rPr>
          <w:rFonts w:ascii="Times New Roman" w:eastAsia="Times New Roman" w:hAnsi="Times New Roman" w:cs="Times New Roman"/>
          <w:spacing w:val="-3"/>
          <w:sz w:val="24"/>
          <w:szCs w:val="24"/>
        </w:rPr>
        <w:t xml:space="preserve"> </w:t>
      </w:r>
      <w:r w:rsidRPr="006B5F24">
        <w:rPr>
          <w:rFonts w:ascii="Times New Roman" w:eastAsia="Times New Roman" w:hAnsi="Times New Roman" w:cs="Times New Roman"/>
          <w:sz w:val="24"/>
          <w:szCs w:val="24"/>
        </w:rPr>
        <w:t>р</w:t>
      </w:r>
      <w:r w:rsidRPr="006B5F24">
        <w:rPr>
          <w:rFonts w:ascii="Times New Roman" w:eastAsia="Times New Roman" w:hAnsi="Times New Roman" w:cs="Times New Roman"/>
          <w:spacing w:val="-1"/>
          <w:sz w:val="24"/>
          <w:szCs w:val="24"/>
        </w:rPr>
        <w:t>а</w:t>
      </w:r>
      <w:r w:rsidRPr="006B5F24">
        <w:rPr>
          <w:rFonts w:ascii="Times New Roman" w:eastAsia="Times New Roman" w:hAnsi="Times New Roman" w:cs="Times New Roman"/>
          <w:sz w:val="24"/>
          <w:szCs w:val="24"/>
        </w:rPr>
        <w:t xml:space="preserve">зрезе </w:t>
      </w:r>
      <w:r w:rsidRPr="006B5F24">
        <w:rPr>
          <w:rFonts w:ascii="Times New Roman" w:eastAsia="Times New Roman" w:hAnsi="Times New Roman" w:cs="Times New Roman"/>
          <w:sz w:val="24"/>
          <w:szCs w:val="24"/>
          <w:lang w:val="kk-KZ"/>
        </w:rPr>
        <w:t>3</w:t>
      </w:r>
      <w:r w:rsidRPr="006B5F24">
        <w:rPr>
          <w:rFonts w:ascii="Times New Roman" w:eastAsia="Times New Roman" w:hAnsi="Times New Roman" w:cs="Times New Roman"/>
          <w:sz w:val="24"/>
          <w:szCs w:val="24"/>
        </w:rPr>
        <w:t>-</w:t>
      </w:r>
      <w:r w:rsidRPr="006B5F24">
        <w:rPr>
          <w:rFonts w:ascii="Times New Roman" w:eastAsia="Times New Roman" w:hAnsi="Times New Roman" w:cs="Times New Roman"/>
          <w:sz w:val="24"/>
          <w:szCs w:val="24"/>
          <w:lang w:val="kk-KZ"/>
        </w:rPr>
        <w:t>х</w:t>
      </w:r>
      <w:r w:rsidRPr="006B5F24">
        <w:rPr>
          <w:rFonts w:ascii="Times New Roman" w:eastAsia="Times New Roman" w:hAnsi="Times New Roman" w:cs="Times New Roman"/>
          <w:sz w:val="24"/>
          <w:szCs w:val="24"/>
        </w:rPr>
        <w:t xml:space="preserve"> лет.</w:t>
      </w:r>
    </w:p>
    <w:p w14:paraId="35773763" w14:textId="77777777" w:rsidR="00BB1686" w:rsidRPr="006B5F24" w:rsidRDefault="00BB1686" w:rsidP="00BB1686">
      <w:pPr>
        <w:jc w:val="both"/>
        <w:rPr>
          <w:rFonts w:ascii="Times New Roman" w:eastAsia="Times New Roman" w:hAnsi="Times New Roman" w:cs="Times New Roman"/>
          <w:spacing w:val="-1"/>
          <w:sz w:val="24"/>
          <w:szCs w:val="24"/>
          <w:lang w:val="kk-KZ"/>
        </w:rPr>
      </w:pPr>
    </w:p>
    <w:tbl>
      <w:tblPr>
        <w:tblW w:w="921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276"/>
        <w:gridCol w:w="992"/>
        <w:gridCol w:w="1276"/>
        <w:gridCol w:w="850"/>
        <w:gridCol w:w="1418"/>
        <w:gridCol w:w="992"/>
      </w:tblGrid>
      <w:tr w:rsidR="00BB1686" w:rsidRPr="006B5F24" w14:paraId="5DBD024C" w14:textId="77777777" w:rsidTr="000A1391">
        <w:trPr>
          <w:trHeight w:val="469"/>
          <w:jc w:val="center"/>
        </w:trPr>
        <w:tc>
          <w:tcPr>
            <w:tcW w:w="2410" w:type="dxa"/>
            <w:shd w:val="clear" w:color="auto" w:fill="auto"/>
            <w:vAlign w:val="center"/>
            <w:hideMark/>
          </w:tcPr>
          <w:p w14:paraId="3994936D" w14:textId="77777777" w:rsidR="00BB1686" w:rsidRPr="006B5F24" w:rsidRDefault="00BB1686" w:rsidP="00BB1686">
            <w:pPr>
              <w:spacing w:after="0" w:line="240" w:lineRule="auto"/>
              <w:ind w:firstLineChars="14" w:firstLine="34"/>
              <w:jc w:val="both"/>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Возрастной состав</w:t>
            </w:r>
          </w:p>
        </w:tc>
        <w:tc>
          <w:tcPr>
            <w:tcW w:w="1276" w:type="dxa"/>
            <w:shd w:val="clear" w:color="auto" w:fill="auto"/>
            <w:vAlign w:val="center"/>
            <w:hideMark/>
          </w:tcPr>
          <w:p w14:paraId="13E89ADC" w14:textId="77777777" w:rsidR="00BB1686" w:rsidRPr="006B5F24" w:rsidRDefault="00BB1686" w:rsidP="00BB1686">
            <w:pPr>
              <w:spacing w:after="0" w:line="240" w:lineRule="auto"/>
              <w:jc w:val="both"/>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2020-2021</w:t>
            </w:r>
          </w:p>
        </w:tc>
        <w:tc>
          <w:tcPr>
            <w:tcW w:w="992" w:type="dxa"/>
            <w:shd w:val="clear" w:color="auto" w:fill="auto"/>
            <w:vAlign w:val="center"/>
            <w:hideMark/>
          </w:tcPr>
          <w:p w14:paraId="5D89B0BA" w14:textId="77777777" w:rsidR="00BB1686" w:rsidRPr="006B5F24" w:rsidRDefault="00BB1686" w:rsidP="00BB1686">
            <w:pPr>
              <w:spacing w:after="0" w:line="240" w:lineRule="auto"/>
              <w:ind w:firstLineChars="100" w:firstLine="241"/>
              <w:jc w:val="both"/>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w:t>
            </w:r>
          </w:p>
        </w:tc>
        <w:tc>
          <w:tcPr>
            <w:tcW w:w="1276" w:type="dxa"/>
            <w:shd w:val="clear" w:color="auto" w:fill="auto"/>
            <w:vAlign w:val="center"/>
            <w:hideMark/>
          </w:tcPr>
          <w:p w14:paraId="064DC25D" w14:textId="77777777" w:rsidR="00BB1686" w:rsidRPr="006B5F24" w:rsidRDefault="00BB1686" w:rsidP="00BB1686">
            <w:pPr>
              <w:spacing w:after="0" w:line="240" w:lineRule="auto"/>
              <w:jc w:val="both"/>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2021-2022</w:t>
            </w:r>
          </w:p>
        </w:tc>
        <w:tc>
          <w:tcPr>
            <w:tcW w:w="850" w:type="dxa"/>
            <w:shd w:val="clear" w:color="auto" w:fill="auto"/>
            <w:vAlign w:val="center"/>
            <w:hideMark/>
          </w:tcPr>
          <w:p w14:paraId="702627C0" w14:textId="77777777" w:rsidR="00BB1686" w:rsidRPr="006B5F24" w:rsidRDefault="00BB1686" w:rsidP="00BB1686">
            <w:pPr>
              <w:spacing w:after="0" w:line="240" w:lineRule="auto"/>
              <w:ind w:firstLineChars="100" w:firstLine="241"/>
              <w:jc w:val="both"/>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w:t>
            </w:r>
          </w:p>
        </w:tc>
        <w:tc>
          <w:tcPr>
            <w:tcW w:w="1418" w:type="dxa"/>
            <w:shd w:val="clear" w:color="auto" w:fill="auto"/>
            <w:vAlign w:val="center"/>
            <w:hideMark/>
          </w:tcPr>
          <w:p w14:paraId="02CFD2E9" w14:textId="77777777" w:rsidR="00BB1686" w:rsidRPr="006B5F24" w:rsidRDefault="00BB1686" w:rsidP="00BB1686">
            <w:pPr>
              <w:spacing w:after="0" w:line="240" w:lineRule="auto"/>
              <w:jc w:val="both"/>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2022 -2023</w:t>
            </w:r>
          </w:p>
        </w:tc>
        <w:tc>
          <w:tcPr>
            <w:tcW w:w="992" w:type="dxa"/>
            <w:shd w:val="clear" w:color="auto" w:fill="auto"/>
            <w:vAlign w:val="center"/>
            <w:hideMark/>
          </w:tcPr>
          <w:p w14:paraId="79DAE62B" w14:textId="77777777" w:rsidR="00BB1686" w:rsidRPr="006B5F24" w:rsidRDefault="00BB1686" w:rsidP="00BB1686">
            <w:pPr>
              <w:spacing w:after="0" w:line="240" w:lineRule="auto"/>
              <w:ind w:firstLineChars="100" w:firstLine="241"/>
              <w:jc w:val="both"/>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w:t>
            </w:r>
          </w:p>
        </w:tc>
      </w:tr>
      <w:tr w:rsidR="00BB1686" w:rsidRPr="006B5F24" w14:paraId="33D301EC" w14:textId="77777777" w:rsidTr="000A1391">
        <w:trPr>
          <w:trHeight w:val="381"/>
          <w:jc w:val="center"/>
        </w:trPr>
        <w:tc>
          <w:tcPr>
            <w:tcW w:w="2410" w:type="dxa"/>
            <w:shd w:val="clear" w:color="auto" w:fill="auto"/>
            <w:vAlign w:val="center"/>
            <w:hideMark/>
          </w:tcPr>
          <w:p w14:paraId="370E05FC"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от 20-30 лет</w:t>
            </w:r>
          </w:p>
        </w:tc>
        <w:tc>
          <w:tcPr>
            <w:tcW w:w="1276" w:type="dxa"/>
            <w:shd w:val="clear" w:color="auto" w:fill="auto"/>
            <w:vAlign w:val="center"/>
          </w:tcPr>
          <w:p w14:paraId="30086F5C"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20</w:t>
            </w:r>
          </w:p>
        </w:tc>
        <w:tc>
          <w:tcPr>
            <w:tcW w:w="992" w:type="dxa"/>
            <w:shd w:val="clear" w:color="auto" w:fill="auto"/>
            <w:vAlign w:val="center"/>
            <w:hideMark/>
          </w:tcPr>
          <w:p w14:paraId="4EA4FBF4"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16,4</w:t>
            </w:r>
            <w:r w:rsidRPr="006B5F24">
              <w:rPr>
                <w:rFonts w:ascii="Times New Roman" w:eastAsia="Times New Roman" w:hAnsi="Times New Roman" w:cs="Times New Roman"/>
                <w:kern w:val="0"/>
                <w:sz w:val="24"/>
                <w:szCs w:val="24"/>
                <w:lang w:eastAsia="ru-RU"/>
                <w14:ligatures w14:val="none"/>
              </w:rPr>
              <w:t>%</w:t>
            </w:r>
          </w:p>
        </w:tc>
        <w:tc>
          <w:tcPr>
            <w:tcW w:w="1276" w:type="dxa"/>
            <w:shd w:val="clear" w:color="auto" w:fill="auto"/>
            <w:vAlign w:val="center"/>
          </w:tcPr>
          <w:p w14:paraId="2A62B02F" w14:textId="77777777" w:rsidR="00BB1686" w:rsidRPr="006B5F24" w:rsidRDefault="00BB1686" w:rsidP="006B5F24">
            <w:pPr>
              <w:spacing w:after="0" w:line="240" w:lineRule="auto"/>
              <w:ind w:firstLineChars="100" w:firstLine="240"/>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29</w:t>
            </w:r>
          </w:p>
        </w:tc>
        <w:tc>
          <w:tcPr>
            <w:tcW w:w="850" w:type="dxa"/>
            <w:shd w:val="clear" w:color="auto" w:fill="auto"/>
            <w:vAlign w:val="center"/>
            <w:hideMark/>
          </w:tcPr>
          <w:p w14:paraId="270DCE2C"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22,5</w:t>
            </w:r>
            <w:r w:rsidRPr="006B5F24">
              <w:rPr>
                <w:rFonts w:ascii="Times New Roman" w:eastAsia="Times New Roman" w:hAnsi="Times New Roman" w:cs="Times New Roman"/>
                <w:kern w:val="0"/>
                <w:sz w:val="24"/>
                <w:szCs w:val="24"/>
                <w:lang w:eastAsia="ru-RU"/>
                <w14:ligatures w14:val="none"/>
              </w:rPr>
              <w:t>%</w:t>
            </w:r>
          </w:p>
        </w:tc>
        <w:tc>
          <w:tcPr>
            <w:tcW w:w="1418" w:type="dxa"/>
            <w:shd w:val="clear" w:color="auto" w:fill="auto"/>
            <w:vAlign w:val="center"/>
          </w:tcPr>
          <w:p w14:paraId="57AB3251" w14:textId="77777777" w:rsidR="00BB1686" w:rsidRPr="006B5F24" w:rsidRDefault="00BB1686" w:rsidP="006B5F24">
            <w:pPr>
              <w:spacing w:after="0" w:line="240" w:lineRule="auto"/>
              <w:ind w:firstLineChars="200" w:firstLine="480"/>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28</w:t>
            </w:r>
          </w:p>
        </w:tc>
        <w:tc>
          <w:tcPr>
            <w:tcW w:w="992" w:type="dxa"/>
            <w:shd w:val="clear" w:color="auto" w:fill="auto"/>
            <w:vAlign w:val="center"/>
            <w:hideMark/>
          </w:tcPr>
          <w:p w14:paraId="5DB64070"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22,2</w:t>
            </w:r>
            <w:r w:rsidRPr="006B5F24">
              <w:rPr>
                <w:rFonts w:ascii="Times New Roman" w:eastAsia="Times New Roman" w:hAnsi="Times New Roman" w:cs="Times New Roman"/>
                <w:kern w:val="0"/>
                <w:sz w:val="24"/>
                <w:szCs w:val="24"/>
                <w:lang w:eastAsia="ru-RU"/>
                <w14:ligatures w14:val="none"/>
              </w:rPr>
              <w:t>%</w:t>
            </w:r>
          </w:p>
        </w:tc>
      </w:tr>
      <w:tr w:rsidR="00BB1686" w:rsidRPr="006B5F24" w14:paraId="6EC8409D" w14:textId="77777777" w:rsidTr="000A1391">
        <w:trPr>
          <w:trHeight w:val="247"/>
          <w:jc w:val="center"/>
        </w:trPr>
        <w:tc>
          <w:tcPr>
            <w:tcW w:w="2410" w:type="dxa"/>
            <w:shd w:val="clear" w:color="auto" w:fill="auto"/>
            <w:vAlign w:val="center"/>
            <w:hideMark/>
          </w:tcPr>
          <w:p w14:paraId="40FD9087"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от 31-40 лет</w:t>
            </w:r>
          </w:p>
        </w:tc>
        <w:tc>
          <w:tcPr>
            <w:tcW w:w="1276" w:type="dxa"/>
            <w:shd w:val="clear" w:color="auto" w:fill="auto"/>
            <w:vAlign w:val="center"/>
          </w:tcPr>
          <w:p w14:paraId="5A9E640E"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36</w:t>
            </w:r>
          </w:p>
        </w:tc>
        <w:tc>
          <w:tcPr>
            <w:tcW w:w="992" w:type="dxa"/>
            <w:shd w:val="clear" w:color="auto" w:fill="auto"/>
            <w:vAlign w:val="center"/>
            <w:hideMark/>
          </w:tcPr>
          <w:p w14:paraId="09716533"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29,5</w:t>
            </w:r>
            <w:r w:rsidRPr="006B5F24">
              <w:rPr>
                <w:rFonts w:ascii="Times New Roman" w:eastAsia="Times New Roman" w:hAnsi="Times New Roman" w:cs="Times New Roman"/>
                <w:kern w:val="0"/>
                <w:sz w:val="24"/>
                <w:szCs w:val="24"/>
                <w:lang w:eastAsia="ru-RU"/>
                <w14:ligatures w14:val="none"/>
              </w:rPr>
              <w:t>%</w:t>
            </w:r>
          </w:p>
        </w:tc>
        <w:tc>
          <w:tcPr>
            <w:tcW w:w="1276" w:type="dxa"/>
            <w:shd w:val="clear" w:color="auto" w:fill="auto"/>
            <w:vAlign w:val="center"/>
          </w:tcPr>
          <w:p w14:paraId="5E440F85" w14:textId="77777777" w:rsidR="00BB1686" w:rsidRPr="006B5F24" w:rsidRDefault="00BB1686" w:rsidP="006B5F24">
            <w:pPr>
              <w:spacing w:after="0" w:line="240" w:lineRule="auto"/>
              <w:ind w:firstLineChars="100" w:firstLine="240"/>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32</w:t>
            </w:r>
          </w:p>
        </w:tc>
        <w:tc>
          <w:tcPr>
            <w:tcW w:w="850" w:type="dxa"/>
            <w:shd w:val="clear" w:color="auto" w:fill="auto"/>
            <w:vAlign w:val="center"/>
            <w:hideMark/>
          </w:tcPr>
          <w:p w14:paraId="741451C8"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24,8</w:t>
            </w:r>
            <w:r w:rsidRPr="006B5F24">
              <w:rPr>
                <w:rFonts w:ascii="Times New Roman" w:eastAsia="Times New Roman" w:hAnsi="Times New Roman" w:cs="Times New Roman"/>
                <w:kern w:val="0"/>
                <w:sz w:val="24"/>
                <w:szCs w:val="24"/>
                <w:lang w:eastAsia="ru-RU"/>
                <w14:ligatures w14:val="none"/>
              </w:rPr>
              <w:t>%</w:t>
            </w:r>
          </w:p>
        </w:tc>
        <w:tc>
          <w:tcPr>
            <w:tcW w:w="1418" w:type="dxa"/>
            <w:shd w:val="clear" w:color="auto" w:fill="auto"/>
            <w:vAlign w:val="center"/>
          </w:tcPr>
          <w:p w14:paraId="4A925825" w14:textId="77777777" w:rsidR="00BB1686" w:rsidRPr="006B5F24" w:rsidRDefault="00BB1686" w:rsidP="006B5F24">
            <w:pPr>
              <w:spacing w:after="0" w:line="240" w:lineRule="auto"/>
              <w:ind w:firstLineChars="200" w:firstLine="480"/>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31</w:t>
            </w:r>
          </w:p>
        </w:tc>
        <w:tc>
          <w:tcPr>
            <w:tcW w:w="992" w:type="dxa"/>
            <w:shd w:val="clear" w:color="auto" w:fill="auto"/>
            <w:vAlign w:val="center"/>
            <w:hideMark/>
          </w:tcPr>
          <w:p w14:paraId="6B4C7242"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24,6</w:t>
            </w:r>
            <w:r w:rsidRPr="006B5F24">
              <w:rPr>
                <w:rFonts w:ascii="Times New Roman" w:eastAsia="Times New Roman" w:hAnsi="Times New Roman" w:cs="Times New Roman"/>
                <w:kern w:val="0"/>
                <w:sz w:val="24"/>
                <w:szCs w:val="24"/>
                <w:lang w:eastAsia="ru-RU"/>
                <w14:ligatures w14:val="none"/>
              </w:rPr>
              <w:t>%</w:t>
            </w:r>
          </w:p>
        </w:tc>
      </w:tr>
      <w:tr w:rsidR="00BB1686" w:rsidRPr="006B5F24" w14:paraId="1D5F061B" w14:textId="77777777" w:rsidTr="000A1391">
        <w:trPr>
          <w:cantSplit/>
          <w:trHeight w:hRule="exact" w:val="365"/>
          <w:jc w:val="center"/>
        </w:trPr>
        <w:tc>
          <w:tcPr>
            <w:tcW w:w="2410" w:type="dxa"/>
            <w:shd w:val="clear" w:color="auto" w:fill="auto"/>
            <w:vAlign w:val="center"/>
            <w:hideMark/>
          </w:tcPr>
          <w:p w14:paraId="1363C3CB"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от 41-50 лет</w:t>
            </w:r>
          </w:p>
        </w:tc>
        <w:tc>
          <w:tcPr>
            <w:tcW w:w="1276" w:type="dxa"/>
            <w:shd w:val="clear" w:color="auto" w:fill="auto"/>
            <w:vAlign w:val="center"/>
          </w:tcPr>
          <w:p w14:paraId="755B06DA"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30</w:t>
            </w:r>
          </w:p>
        </w:tc>
        <w:tc>
          <w:tcPr>
            <w:tcW w:w="992" w:type="dxa"/>
            <w:shd w:val="clear" w:color="auto" w:fill="auto"/>
            <w:vAlign w:val="center"/>
            <w:hideMark/>
          </w:tcPr>
          <w:p w14:paraId="4022DDAB"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24,5</w:t>
            </w:r>
            <w:r w:rsidRPr="006B5F24">
              <w:rPr>
                <w:rFonts w:ascii="Times New Roman" w:eastAsia="Times New Roman" w:hAnsi="Times New Roman" w:cs="Times New Roman"/>
                <w:kern w:val="0"/>
                <w:sz w:val="24"/>
                <w:szCs w:val="24"/>
                <w:lang w:eastAsia="ru-RU"/>
                <w14:ligatures w14:val="none"/>
              </w:rPr>
              <w:t>%</w:t>
            </w:r>
          </w:p>
        </w:tc>
        <w:tc>
          <w:tcPr>
            <w:tcW w:w="1276" w:type="dxa"/>
            <w:shd w:val="clear" w:color="auto" w:fill="auto"/>
            <w:vAlign w:val="center"/>
          </w:tcPr>
          <w:p w14:paraId="149EC85C" w14:textId="77777777" w:rsidR="00BB1686" w:rsidRPr="006B5F24" w:rsidRDefault="00BB1686" w:rsidP="006B5F24">
            <w:pPr>
              <w:spacing w:after="0" w:line="240" w:lineRule="auto"/>
              <w:ind w:firstLineChars="100" w:firstLine="240"/>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34</w:t>
            </w:r>
          </w:p>
        </w:tc>
        <w:tc>
          <w:tcPr>
            <w:tcW w:w="850" w:type="dxa"/>
            <w:shd w:val="clear" w:color="auto" w:fill="auto"/>
            <w:vAlign w:val="center"/>
            <w:hideMark/>
          </w:tcPr>
          <w:p w14:paraId="2A791FBB"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26,3</w:t>
            </w:r>
            <w:r w:rsidRPr="006B5F24">
              <w:rPr>
                <w:rFonts w:ascii="Times New Roman" w:eastAsia="Times New Roman" w:hAnsi="Times New Roman" w:cs="Times New Roman"/>
                <w:kern w:val="0"/>
                <w:sz w:val="24"/>
                <w:szCs w:val="24"/>
                <w:lang w:eastAsia="ru-RU"/>
                <w14:ligatures w14:val="none"/>
              </w:rPr>
              <w:t>%</w:t>
            </w:r>
          </w:p>
        </w:tc>
        <w:tc>
          <w:tcPr>
            <w:tcW w:w="1418" w:type="dxa"/>
            <w:shd w:val="clear" w:color="auto" w:fill="auto"/>
            <w:vAlign w:val="center"/>
          </w:tcPr>
          <w:p w14:paraId="03C30627" w14:textId="77777777" w:rsidR="00BB1686" w:rsidRPr="006B5F24" w:rsidRDefault="00BB1686" w:rsidP="006B5F24">
            <w:pPr>
              <w:spacing w:after="0" w:line="240" w:lineRule="auto"/>
              <w:ind w:firstLineChars="200" w:firstLine="480"/>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28</w:t>
            </w:r>
          </w:p>
        </w:tc>
        <w:tc>
          <w:tcPr>
            <w:tcW w:w="992" w:type="dxa"/>
            <w:shd w:val="clear" w:color="auto" w:fill="auto"/>
            <w:vAlign w:val="center"/>
            <w:hideMark/>
          </w:tcPr>
          <w:p w14:paraId="6BCFC900"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22,2</w:t>
            </w:r>
            <w:r w:rsidRPr="006B5F24">
              <w:rPr>
                <w:rFonts w:ascii="Times New Roman" w:eastAsia="Times New Roman" w:hAnsi="Times New Roman" w:cs="Times New Roman"/>
                <w:kern w:val="0"/>
                <w:sz w:val="24"/>
                <w:szCs w:val="24"/>
                <w:lang w:eastAsia="ru-RU"/>
                <w14:ligatures w14:val="none"/>
              </w:rPr>
              <w:t>%</w:t>
            </w:r>
          </w:p>
        </w:tc>
      </w:tr>
      <w:tr w:rsidR="00BB1686" w:rsidRPr="006B5F24" w14:paraId="1DAF5CB4" w14:textId="77777777" w:rsidTr="000A1391">
        <w:trPr>
          <w:cantSplit/>
          <w:trHeight w:hRule="exact" w:val="312"/>
          <w:jc w:val="center"/>
        </w:trPr>
        <w:tc>
          <w:tcPr>
            <w:tcW w:w="2410" w:type="dxa"/>
            <w:shd w:val="clear" w:color="auto" w:fill="auto"/>
            <w:vAlign w:val="center"/>
            <w:hideMark/>
          </w:tcPr>
          <w:p w14:paraId="6179EC15"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от 51-60 лет</w:t>
            </w:r>
          </w:p>
        </w:tc>
        <w:tc>
          <w:tcPr>
            <w:tcW w:w="1276" w:type="dxa"/>
            <w:shd w:val="clear" w:color="auto" w:fill="auto"/>
            <w:vAlign w:val="center"/>
          </w:tcPr>
          <w:p w14:paraId="1D62DD43"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30</w:t>
            </w:r>
          </w:p>
        </w:tc>
        <w:tc>
          <w:tcPr>
            <w:tcW w:w="992" w:type="dxa"/>
            <w:shd w:val="clear" w:color="auto" w:fill="auto"/>
            <w:vAlign w:val="center"/>
            <w:hideMark/>
          </w:tcPr>
          <w:p w14:paraId="74CF21F0"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24,5</w:t>
            </w:r>
            <w:r w:rsidRPr="006B5F24">
              <w:rPr>
                <w:rFonts w:ascii="Times New Roman" w:eastAsia="Times New Roman" w:hAnsi="Times New Roman" w:cs="Times New Roman"/>
                <w:kern w:val="0"/>
                <w:sz w:val="24"/>
                <w:szCs w:val="24"/>
                <w:lang w:eastAsia="ru-RU"/>
                <w14:ligatures w14:val="none"/>
              </w:rPr>
              <w:t>%</w:t>
            </w:r>
          </w:p>
        </w:tc>
        <w:tc>
          <w:tcPr>
            <w:tcW w:w="1276" w:type="dxa"/>
            <w:shd w:val="clear" w:color="auto" w:fill="auto"/>
            <w:vAlign w:val="center"/>
          </w:tcPr>
          <w:p w14:paraId="4955E2C8" w14:textId="77777777" w:rsidR="00BB1686" w:rsidRPr="006B5F24" w:rsidRDefault="00BB1686" w:rsidP="006B5F24">
            <w:pPr>
              <w:spacing w:after="0" w:line="240" w:lineRule="auto"/>
              <w:ind w:firstLineChars="100" w:firstLine="240"/>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29</w:t>
            </w:r>
          </w:p>
        </w:tc>
        <w:tc>
          <w:tcPr>
            <w:tcW w:w="850" w:type="dxa"/>
            <w:shd w:val="clear" w:color="auto" w:fill="auto"/>
            <w:vAlign w:val="center"/>
            <w:hideMark/>
          </w:tcPr>
          <w:p w14:paraId="7EE9F063"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22,5</w:t>
            </w:r>
            <w:r w:rsidRPr="006B5F24">
              <w:rPr>
                <w:rFonts w:ascii="Times New Roman" w:eastAsia="Times New Roman" w:hAnsi="Times New Roman" w:cs="Times New Roman"/>
                <w:kern w:val="0"/>
                <w:sz w:val="24"/>
                <w:szCs w:val="24"/>
                <w:lang w:eastAsia="ru-RU"/>
                <w14:ligatures w14:val="none"/>
              </w:rPr>
              <w:t>%</w:t>
            </w:r>
          </w:p>
        </w:tc>
        <w:tc>
          <w:tcPr>
            <w:tcW w:w="1418" w:type="dxa"/>
            <w:shd w:val="clear" w:color="auto" w:fill="auto"/>
            <w:vAlign w:val="center"/>
          </w:tcPr>
          <w:p w14:paraId="6FB80F15" w14:textId="77777777" w:rsidR="00BB1686" w:rsidRPr="006B5F24" w:rsidRDefault="00BB1686" w:rsidP="006B5F24">
            <w:pPr>
              <w:spacing w:after="0" w:line="240" w:lineRule="auto"/>
              <w:ind w:firstLineChars="200" w:firstLine="480"/>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36</w:t>
            </w:r>
          </w:p>
        </w:tc>
        <w:tc>
          <w:tcPr>
            <w:tcW w:w="992" w:type="dxa"/>
            <w:shd w:val="clear" w:color="auto" w:fill="auto"/>
            <w:vAlign w:val="center"/>
            <w:hideMark/>
          </w:tcPr>
          <w:p w14:paraId="032781E8"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28,6</w:t>
            </w:r>
            <w:r w:rsidRPr="006B5F24">
              <w:rPr>
                <w:rFonts w:ascii="Times New Roman" w:eastAsia="Times New Roman" w:hAnsi="Times New Roman" w:cs="Times New Roman"/>
                <w:kern w:val="0"/>
                <w:sz w:val="24"/>
                <w:szCs w:val="24"/>
                <w:lang w:eastAsia="ru-RU"/>
                <w14:ligatures w14:val="none"/>
              </w:rPr>
              <w:t>%</w:t>
            </w:r>
          </w:p>
        </w:tc>
      </w:tr>
      <w:tr w:rsidR="00BB1686" w:rsidRPr="006B5F24" w14:paraId="2E9E586C" w14:textId="77777777" w:rsidTr="000A1391">
        <w:trPr>
          <w:cantSplit/>
          <w:trHeight w:hRule="exact" w:val="261"/>
          <w:jc w:val="center"/>
        </w:trPr>
        <w:tc>
          <w:tcPr>
            <w:tcW w:w="2410" w:type="dxa"/>
            <w:shd w:val="clear" w:color="auto" w:fill="auto"/>
            <w:vAlign w:val="center"/>
            <w:hideMark/>
          </w:tcPr>
          <w:p w14:paraId="6B841A71"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от 61 более</w:t>
            </w:r>
          </w:p>
        </w:tc>
        <w:tc>
          <w:tcPr>
            <w:tcW w:w="1276" w:type="dxa"/>
            <w:vMerge w:val="restart"/>
            <w:shd w:val="clear" w:color="auto" w:fill="auto"/>
            <w:vAlign w:val="center"/>
          </w:tcPr>
          <w:p w14:paraId="45F7429B"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6</w:t>
            </w:r>
          </w:p>
        </w:tc>
        <w:tc>
          <w:tcPr>
            <w:tcW w:w="992" w:type="dxa"/>
            <w:vMerge w:val="restart"/>
            <w:shd w:val="clear" w:color="auto" w:fill="auto"/>
            <w:vAlign w:val="center"/>
            <w:hideMark/>
          </w:tcPr>
          <w:p w14:paraId="39C3212E"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w:t>
            </w:r>
            <w:r w:rsidRPr="006B5F24">
              <w:rPr>
                <w:rFonts w:ascii="Times New Roman" w:eastAsia="Times New Roman" w:hAnsi="Times New Roman" w:cs="Times New Roman"/>
                <w:kern w:val="0"/>
                <w:sz w:val="24"/>
                <w:szCs w:val="24"/>
                <w:lang w:val="kk-KZ" w:eastAsia="ru-RU"/>
                <w14:ligatures w14:val="none"/>
              </w:rPr>
              <w:t>5</w:t>
            </w:r>
            <w:r w:rsidRPr="006B5F24">
              <w:rPr>
                <w:rFonts w:ascii="Times New Roman" w:eastAsia="Times New Roman" w:hAnsi="Times New Roman" w:cs="Times New Roman"/>
                <w:kern w:val="0"/>
                <w:sz w:val="24"/>
                <w:szCs w:val="24"/>
                <w:lang w:eastAsia="ru-RU"/>
                <w14:ligatures w14:val="none"/>
              </w:rPr>
              <w:t>%</w:t>
            </w:r>
          </w:p>
        </w:tc>
        <w:tc>
          <w:tcPr>
            <w:tcW w:w="1276" w:type="dxa"/>
            <w:vMerge w:val="restart"/>
            <w:shd w:val="clear" w:color="auto" w:fill="auto"/>
            <w:vAlign w:val="center"/>
          </w:tcPr>
          <w:p w14:paraId="0DDCB8A2" w14:textId="77777777" w:rsidR="00BB1686" w:rsidRPr="006B5F24" w:rsidRDefault="00BB1686" w:rsidP="006B5F24">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5</w:t>
            </w:r>
          </w:p>
        </w:tc>
        <w:tc>
          <w:tcPr>
            <w:tcW w:w="850" w:type="dxa"/>
            <w:vMerge w:val="restart"/>
            <w:shd w:val="clear" w:color="auto" w:fill="auto"/>
            <w:vAlign w:val="center"/>
            <w:hideMark/>
          </w:tcPr>
          <w:p w14:paraId="67A3C6F0"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3,9</w:t>
            </w:r>
            <w:r w:rsidRPr="006B5F24">
              <w:rPr>
                <w:rFonts w:ascii="Times New Roman" w:eastAsia="Times New Roman" w:hAnsi="Times New Roman" w:cs="Times New Roman"/>
                <w:kern w:val="0"/>
                <w:sz w:val="24"/>
                <w:szCs w:val="24"/>
                <w:lang w:eastAsia="ru-RU"/>
                <w14:ligatures w14:val="none"/>
              </w:rPr>
              <w:t>%</w:t>
            </w:r>
          </w:p>
        </w:tc>
        <w:tc>
          <w:tcPr>
            <w:tcW w:w="1418" w:type="dxa"/>
            <w:vMerge w:val="restart"/>
            <w:shd w:val="clear" w:color="auto" w:fill="auto"/>
            <w:vAlign w:val="center"/>
          </w:tcPr>
          <w:p w14:paraId="1113C5D9" w14:textId="77777777" w:rsidR="00BB1686" w:rsidRPr="006B5F24" w:rsidRDefault="00BB1686" w:rsidP="006B5F24">
            <w:pPr>
              <w:spacing w:after="0" w:line="240" w:lineRule="auto"/>
              <w:ind w:firstLineChars="200" w:firstLine="480"/>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w:t>
            </w:r>
          </w:p>
        </w:tc>
        <w:tc>
          <w:tcPr>
            <w:tcW w:w="992" w:type="dxa"/>
            <w:vMerge w:val="restart"/>
            <w:shd w:val="clear" w:color="auto" w:fill="auto"/>
            <w:vAlign w:val="center"/>
            <w:hideMark/>
          </w:tcPr>
          <w:p w14:paraId="3E99D572"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2,4</w:t>
            </w:r>
            <w:r w:rsidRPr="006B5F24">
              <w:rPr>
                <w:rFonts w:ascii="Times New Roman" w:eastAsia="Times New Roman" w:hAnsi="Times New Roman" w:cs="Times New Roman"/>
                <w:kern w:val="0"/>
                <w:sz w:val="24"/>
                <w:szCs w:val="24"/>
                <w:lang w:eastAsia="ru-RU"/>
                <w14:ligatures w14:val="none"/>
              </w:rPr>
              <w:t>%</w:t>
            </w:r>
          </w:p>
        </w:tc>
      </w:tr>
      <w:tr w:rsidR="00BB1686" w:rsidRPr="006B5F24" w14:paraId="7F19C4A2" w14:textId="77777777" w:rsidTr="000A1391">
        <w:trPr>
          <w:cantSplit/>
          <w:trHeight w:hRule="exact" w:val="574"/>
          <w:jc w:val="center"/>
        </w:trPr>
        <w:tc>
          <w:tcPr>
            <w:tcW w:w="2410" w:type="dxa"/>
            <w:shd w:val="clear" w:color="auto" w:fill="auto"/>
            <w:vAlign w:val="center"/>
            <w:hideMark/>
          </w:tcPr>
          <w:p w14:paraId="0BB2F131"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Из них пенс. возраста</w:t>
            </w:r>
          </w:p>
        </w:tc>
        <w:tc>
          <w:tcPr>
            <w:tcW w:w="1276" w:type="dxa"/>
            <w:vMerge/>
            <w:vAlign w:val="center"/>
          </w:tcPr>
          <w:p w14:paraId="6ADBA2FD"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p>
        </w:tc>
        <w:tc>
          <w:tcPr>
            <w:tcW w:w="992" w:type="dxa"/>
            <w:vMerge/>
            <w:vAlign w:val="center"/>
            <w:hideMark/>
          </w:tcPr>
          <w:p w14:paraId="0708BAFA"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p>
        </w:tc>
        <w:tc>
          <w:tcPr>
            <w:tcW w:w="1276" w:type="dxa"/>
            <w:vMerge/>
            <w:vAlign w:val="center"/>
          </w:tcPr>
          <w:p w14:paraId="74F9AE0F"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p>
        </w:tc>
        <w:tc>
          <w:tcPr>
            <w:tcW w:w="850" w:type="dxa"/>
            <w:vMerge/>
            <w:vAlign w:val="center"/>
            <w:hideMark/>
          </w:tcPr>
          <w:p w14:paraId="299759DB"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p>
        </w:tc>
        <w:tc>
          <w:tcPr>
            <w:tcW w:w="1418" w:type="dxa"/>
            <w:vMerge/>
            <w:vAlign w:val="center"/>
          </w:tcPr>
          <w:p w14:paraId="2E5EE952"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p>
        </w:tc>
        <w:tc>
          <w:tcPr>
            <w:tcW w:w="992" w:type="dxa"/>
            <w:vMerge/>
            <w:vAlign w:val="center"/>
            <w:hideMark/>
          </w:tcPr>
          <w:p w14:paraId="0A29C290"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p>
        </w:tc>
      </w:tr>
      <w:tr w:rsidR="00BB1686" w:rsidRPr="006B5F24" w14:paraId="0BC430C9" w14:textId="77777777" w:rsidTr="000A1391">
        <w:trPr>
          <w:trHeight w:val="324"/>
          <w:jc w:val="center"/>
        </w:trPr>
        <w:tc>
          <w:tcPr>
            <w:tcW w:w="2410" w:type="dxa"/>
            <w:shd w:val="clear" w:color="auto" w:fill="auto"/>
            <w:vAlign w:val="center"/>
            <w:hideMark/>
          </w:tcPr>
          <w:p w14:paraId="1A996F25"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Итого</w:t>
            </w:r>
          </w:p>
        </w:tc>
        <w:tc>
          <w:tcPr>
            <w:tcW w:w="1276" w:type="dxa"/>
            <w:shd w:val="clear" w:color="auto" w:fill="auto"/>
            <w:vAlign w:val="center"/>
          </w:tcPr>
          <w:p w14:paraId="0B498E53" w14:textId="77777777" w:rsidR="00BB1686" w:rsidRPr="006B5F24" w:rsidRDefault="00BB1686" w:rsidP="006B5F24">
            <w:pPr>
              <w:spacing w:after="0" w:line="240" w:lineRule="auto"/>
              <w:ind w:firstLineChars="100" w:firstLine="240"/>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122</w:t>
            </w:r>
          </w:p>
        </w:tc>
        <w:tc>
          <w:tcPr>
            <w:tcW w:w="992" w:type="dxa"/>
            <w:shd w:val="clear" w:color="auto" w:fill="auto"/>
            <w:vAlign w:val="center"/>
            <w:hideMark/>
          </w:tcPr>
          <w:p w14:paraId="1FE5BC41"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100%</w:t>
            </w:r>
          </w:p>
        </w:tc>
        <w:tc>
          <w:tcPr>
            <w:tcW w:w="1276" w:type="dxa"/>
            <w:shd w:val="clear" w:color="auto" w:fill="auto"/>
            <w:vAlign w:val="center"/>
          </w:tcPr>
          <w:p w14:paraId="4B73C2A2" w14:textId="77777777" w:rsidR="00BB1686" w:rsidRPr="006B5F24" w:rsidRDefault="00BB1686" w:rsidP="006B5F24">
            <w:pPr>
              <w:spacing w:after="0" w:line="240" w:lineRule="auto"/>
              <w:ind w:firstLineChars="100" w:firstLine="240"/>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129</w:t>
            </w:r>
          </w:p>
        </w:tc>
        <w:tc>
          <w:tcPr>
            <w:tcW w:w="850" w:type="dxa"/>
            <w:shd w:val="clear" w:color="auto" w:fill="auto"/>
            <w:vAlign w:val="center"/>
            <w:hideMark/>
          </w:tcPr>
          <w:p w14:paraId="32FEA375" w14:textId="77777777" w:rsidR="00BB1686" w:rsidRPr="006B5F24" w:rsidRDefault="00BB1686" w:rsidP="00BB1686">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100%</w:t>
            </w:r>
          </w:p>
        </w:tc>
        <w:tc>
          <w:tcPr>
            <w:tcW w:w="1418" w:type="dxa"/>
            <w:shd w:val="clear" w:color="auto" w:fill="auto"/>
            <w:vAlign w:val="center"/>
          </w:tcPr>
          <w:p w14:paraId="6DD19AD7"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126</w:t>
            </w:r>
          </w:p>
        </w:tc>
        <w:tc>
          <w:tcPr>
            <w:tcW w:w="992" w:type="dxa"/>
            <w:shd w:val="clear" w:color="auto" w:fill="auto"/>
            <w:vAlign w:val="center"/>
            <w:hideMark/>
          </w:tcPr>
          <w:p w14:paraId="1D2E140E" w14:textId="77777777" w:rsidR="00BB1686" w:rsidRPr="006B5F24" w:rsidRDefault="00BB1686" w:rsidP="006B5F24">
            <w:pPr>
              <w:spacing w:after="0" w:line="240" w:lineRule="auto"/>
              <w:ind w:firstLineChars="100" w:firstLine="240"/>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100%</w:t>
            </w:r>
          </w:p>
        </w:tc>
      </w:tr>
    </w:tbl>
    <w:p w14:paraId="00903E61" w14:textId="77777777" w:rsidR="00BB1686" w:rsidRPr="006B5F24" w:rsidRDefault="00BB1686" w:rsidP="00BB1686">
      <w:pPr>
        <w:ind w:firstLine="720"/>
        <w:jc w:val="both"/>
        <w:rPr>
          <w:rFonts w:ascii="Times New Roman" w:eastAsia="Calibri" w:hAnsi="Times New Roman" w:cs="Times New Roman"/>
          <w:noProof/>
          <w:sz w:val="24"/>
          <w:szCs w:val="24"/>
          <w:lang w:val="kk-KZ" w:eastAsia="ru-RU"/>
        </w:rPr>
      </w:pPr>
      <w:r w:rsidRPr="006B5F24">
        <w:rPr>
          <w:rFonts w:ascii="Times New Roman" w:eastAsia="Calibri" w:hAnsi="Times New Roman" w:cs="Times New Roman"/>
          <w:b/>
          <w:bCs/>
          <w:sz w:val="24"/>
          <w:szCs w:val="24"/>
          <w:lang w:val="kk-KZ"/>
        </w:rPr>
        <w:t xml:space="preserve">  </w:t>
      </w:r>
    </w:p>
    <w:p w14:paraId="38B5BAEC" w14:textId="77777777" w:rsidR="00BB1686" w:rsidRPr="006B5F24" w:rsidRDefault="00BB1686" w:rsidP="00BB1686">
      <w:pPr>
        <w:ind w:firstLine="720"/>
        <w:jc w:val="center"/>
        <w:rPr>
          <w:rFonts w:ascii="Times New Roman" w:eastAsia="Calibri" w:hAnsi="Times New Roman" w:cs="Times New Roman"/>
          <w:noProof/>
          <w:sz w:val="24"/>
          <w:szCs w:val="24"/>
          <w:lang w:val="kk-KZ" w:eastAsia="ru-RU"/>
        </w:rPr>
      </w:pPr>
      <w:r w:rsidRPr="006B5F24">
        <w:rPr>
          <w:rFonts w:ascii="Times New Roman" w:eastAsia="Calibri" w:hAnsi="Times New Roman" w:cs="Times New Roman"/>
          <w:noProof/>
          <w:sz w:val="24"/>
          <w:szCs w:val="24"/>
          <w:lang w:eastAsia="ru-RU"/>
        </w:rPr>
        <w:lastRenderedPageBreak/>
        <w:drawing>
          <wp:inline distT="0" distB="0" distL="0" distR="0" wp14:anchorId="6DE9CD56" wp14:editId="3D7744EB">
            <wp:extent cx="5734050" cy="3114675"/>
            <wp:effectExtent l="0" t="0" r="1905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ED0C59B" w14:textId="77777777" w:rsidR="00BB1686" w:rsidRPr="006B5F24" w:rsidRDefault="00BB1686" w:rsidP="00BB1686">
      <w:pPr>
        <w:widowControl w:val="0"/>
        <w:tabs>
          <w:tab w:val="left" w:pos="2364"/>
        </w:tabs>
        <w:autoSpaceDE w:val="0"/>
        <w:autoSpaceDN w:val="0"/>
        <w:spacing w:before="167" w:after="0"/>
        <w:ind w:right="-1"/>
        <w:jc w:val="both"/>
        <w:rPr>
          <w:rFonts w:ascii="Times New Roman" w:eastAsia="SimSun" w:hAnsi="Times New Roman" w:cs="Times New Roman"/>
          <w:kern w:val="0"/>
          <w:sz w:val="24"/>
          <w:szCs w:val="24"/>
          <w:lang w:val="kk-KZ" w:eastAsia="ru-RU"/>
          <w14:ligatures w14:val="none"/>
        </w:rPr>
      </w:pPr>
      <w:r w:rsidRPr="006B5F24">
        <w:rPr>
          <w:rFonts w:ascii="Times New Roman" w:eastAsia="Calibri" w:hAnsi="Times New Roman" w:cs="Times New Roman"/>
          <w:sz w:val="24"/>
          <w:szCs w:val="24"/>
          <w:lang w:val="kk-KZ"/>
        </w:rPr>
        <w:t xml:space="preserve">     </w:t>
      </w:r>
    </w:p>
    <w:p w14:paraId="1A399065" w14:textId="77777777" w:rsidR="00BB1686" w:rsidRPr="006B5F24" w:rsidRDefault="00BB1686" w:rsidP="00BB1686">
      <w:pPr>
        <w:spacing w:line="276" w:lineRule="auto"/>
        <w:jc w:val="both"/>
        <w:rPr>
          <w:rFonts w:ascii="Times New Roman" w:eastAsia="Calibri" w:hAnsi="Times New Roman" w:cs="Times New Roman"/>
          <w:bCs/>
          <w:sz w:val="24"/>
          <w:szCs w:val="24"/>
          <w:lang w:val="kk-KZ"/>
        </w:rPr>
      </w:pPr>
      <w:r w:rsidRPr="006B5F24">
        <w:rPr>
          <w:rFonts w:ascii="Times New Roman" w:eastAsia="Calibri" w:hAnsi="Times New Roman" w:cs="Times New Roman"/>
          <w:bCs/>
          <w:sz w:val="24"/>
          <w:szCs w:val="24"/>
          <w:lang w:val="kk-KZ"/>
        </w:rPr>
        <w:t xml:space="preserve">       Анализ возрастного состава педагогических работников школы показал, что средний возраст учителей составляет 51 год. Анализируя распределение учителей по стажу и возрасту, показывает достаточный уровень и опыт педагогического коллектива.</w:t>
      </w:r>
    </w:p>
    <w:p w14:paraId="2D65384D" w14:textId="5B6AD4C5" w:rsidR="00BB1686" w:rsidRPr="006B5F24" w:rsidRDefault="00BA3C4D" w:rsidP="00BB1686">
      <w:pPr>
        <w:jc w:val="center"/>
        <w:rPr>
          <w:rFonts w:ascii="Times New Roman" w:eastAsia="Calibri" w:hAnsi="Times New Roman" w:cs="Times New Roman"/>
          <w:b/>
          <w:bCs/>
          <w:sz w:val="24"/>
          <w:szCs w:val="24"/>
        </w:rPr>
      </w:pPr>
      <w:r w:rsidRPr="006B5F24">
        <w:rPr>
          <w:rFonts w:ascii="Times New Roman" w:eastAsia="Calibri" w:hAnsi="Times New Roman" w:cs="Times New Roman"/>
          <w:b/>
          <w:bCs/>
          <w:sz w:val="24"/>
          <w:szCs w:val="24"/>
        </w:rPr>
        <w:t>3</w:t>
      </w:r>
      <w:r w:rsidR="00BB1686" w:rsidRPr="006B5F24">
        <w:rPr>
          <w:rFonts w:ascii="Times New Roman" w:eastAsia="Calibri" w:hAnsi="Times New Roman" w:cs="Times New Roman"/>
          <w:b/>
          <w:bCs/>
          <w:sz w:val="24"/>
          <w:szCs w:val="24"/>
        </w:rPr>
        <w:t>.Качественный состав педагогических кадров по образованию</w:t>
      </w:r>
    </w:p>
    <w:tbl>
      <w:tblPr>
        <w:tblW w:w="8789" w:type="dxa"/>
        <w:jc w:val="center"/>
        <w:tblInd w:w="108" w:type="dxa"/>
        <w:tblLayout w:type="fixed"/>
        <w:tblLook w:val="04A0" w:firstRow="1" w:lastRow="0" w:firstColumn="1" w:lastColumn="0" w:noHBand="0" w:noVBand="1"/>
      </w:tblPr>
      <w:tblGrid>
        <w:gridCol w:w="1560"/>
        <w:gridCol w:w="1559"/>
        <w:gridCol w:w="1134"/>
        <w:gridCol w:w="1507"/>
        <w:gridCol w:w="1186"/>
        <w:gridCol w:w="1843"/>
      </w:tblGrid>
      <w:tr w:rsidR="00BB1686" w:rsidRPr="006B5F24" w14:paraId="092F5C1B" w14:textId="77777777" w:rsidTr="000A1391">
        <w:trPr>
          <w:trHeight w:val="307"/>
          <w:jc w:val="center"/>
        </w:trPr>
        <w:tc>
          <w:tcPr>
            <w:tcW w:w="3119"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F2DB200" w14:textId="77777777" w:rsidR="00BB1686" w:rsidRPr="006B5F24" w:rsidRDefault="00BB1686" w:rsidP="00BB1686">
            <w:pPr>
              <w:spacing w:after="0" w:line="240" w:lineRule="auto"/>
              <w:ind w:firstLineChars="300" w:firstLine="723"/>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2020-2021</w:t>
            </w:r>
          </w:p>
        </w:tc>
        <w:tc>
          <w:tcPr>
            <w:tcW w:w="2641" w:type="dxa"/>
            <w:gridSpan w:val="2"/>
            <w:tcBorders>
              <w:top w:val="single" w:sz="8" w:space="0" w:color="000000"/>
              <w:left w:val="nil"/>
              <w:bottom w:val="single" w:sz="8" w:space="0" w:color="000000"/>
              <w:right w:val="single" w:sz="8" w:space="0" w:color="000000"/>
            </w:tcBorders>
            <w:shd w:val="clear" w:color="auto" w:fill="auto"/>
            <w:vAlign w:val="center"/>
            <w:hideMark/>
          </w:tcPr>
          <w:p w14:paraId="37125D2D" w14:textId="77777777" w:rsidR="00BB1686" w:rsidRPr="006B5F24" w:rsidRDefault="00BB1686" w:rsidP="00BB1686">
            <w:pPr>
              <w:spacing w:after="0" w:line="240" w:lineRule="auto"/>
              <w:ind w:firstLineChars="400" w:firstLine="964"/>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2021-2022</w:t>
            </w:r>
          </w:p>
        </w:tc>
        <w:tc>
          <w:tcPr>
            <w:tcW w:w="3029" w:type="dxa"/>
            <w:gridSpan w:val="2"/>
            <w:tcBorders>
              <w:top w:val="single" w:sz="8" w:space="0" w:color="000000"/>
              <w:left w:val="nil"/>
              <w:bottom w:val="single" w:sz="8" w:space="0" w:color="000000"/>
              <w:right w:val="single" w:sz="8" w:space="0" w:color="000000"/>
            </w:tcBorders>
            <w:shd w:val="clear" w:color="auto" w:fill="auto"/>
            <w:vAlign w:val="center"/>
            <w:hideMark/>
          </w:tcPr>
          <w:p w14:paraId="568D6382" w14:textId="77777777" w:rsidR="00BB1686" w:rsidRPr="006B5F24" w:rsidRDefault="00BB1686" w:rsidP="00BB1686">
            <w:pPr>
              <w:spacing w:after="0" w:line="240" w:lineRule="auto"/>
              <w:ind w:firstLineChars="400" w:firstLine="964"/>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2022-2023</w:t>
            </w:r>
          </w:p>
        </w:tc>
      </w:tr>
      <w:tr w:rsidR="00BB1686" w:rsidRPr="006B5F24" w14:paraId="3A860EB7" w14:textId="77777777" w:rsidTr="000A1391">
        <w:trPr>
          <w:cantSplit/>
          <w:trHeight w:hRule="exact" w:val="451"/>
          <w:jc w:val="center"/>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78ED1E2B"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высшее</w:t>
            </w:r>
          </w:p>
        </w:tc>
        <w:tc>
          <w:tcPr>
            <w:tcW w:w="1559" w:type="dxa"/>
            <w:tcBorders>
              <w:top w:val="nil"/>
              <w:left w:val="nil"/>
              <w:bottom w:val="single" w:sz="8" w:space="0" w:color="000000"/>
              <w:right w:val="single" w:sz="8" w:space="0" w:color="000000"/>
            </w:tcBorders>
            <w:shd w:val="clear" w:color="auto" w:fill="auto"/>
            <w:vAlign w:val="center"/>
            <w:hideMark/>
          </w:tcPr>
          <w:p w14:paraId="3BAB57D3"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ср-сп.</w:t>
            </w:r>
          </w:p>
        </w:tc>
        <w:tc>
          <w:tcPr>
            <w:tcW w:w="1134" w:type="dxa"/>
            <w:tcBorders>
              <w:top w:val="nil"/>
              <w:left w:val="nil"/>
              <w:bottom w:val="single" w:sz="8" w:space="0" w:color="000000"/>
              <w:right w:val="single" w:sz="8" w:space="0" w:color="000000"/>
            </w:tcBorders>
            <w:shd w:val="clear" w:color="auto" w:fill="auto"/>
            <w:vAlign w:val="center"/>
            <w:hideMark/>
          </w:tcPr>
          <w:p w14:paraId="37550B66"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высшее</w:t>
            </w:r>
          </w:p>
        </w:tc>
        <w:tc>
          <w:tcPr>
            <w:tcW w:w="1507" w:type="dxa"/>
            <w:tcBorders>
              <w:top w:val="nil"/>
              <w:left w:val="nil"/>
              <w:bottom w:val="single" w:sz="8" w:space="0" w:color="000000"/>
              <w:right w:val="single" w:sz="8" w:space="0" w:color="000000"/>
            </w:tcBorders>
            <w:shd w:val="clear" w:color="auto" w:fill="auto"/>
            <w:vAlign w:val="center"/>
            <w:hideMark/>
          </w:tcPr>
          <w:p w14:paraId="54A32869"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ср-сп.</w:t>
            </w:r>
          </w:p>
        </w:tc>
        <w:tc>
          <w:tcPr>
            <w:tcW w:w="1186" w:type="dxa"/>
            <w:tcBorders>
              <w:top w:val="nil"/>
              <w:left w:val="nil"/>
              <w:bottom w:val="single" w:sz="8" w:space="0" w:color="000000"/>
              <w:right w:val="single" w:sz="8" w:space="0" w:color="000000"/>
            </w:tcBorders>
            <w:shd w:val="clear" w:color="auto" w:fill="auto"/>
            <w:vAlign w:val="center"/>
            <w:hideMark/>
          </w:tcPr>
          <w:p w14:paraId="1252349D"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высшее</w:t>
            </w:r>
          </w:p>
        </w:tc>
        <w:tc>
          <w:tcPr>
            <w:tcW w:w="1843" w:type="dxa"/>
            <w:tcBorders>
              <w:top w:val="nil"/>
              <w:left w:val="nil"/>
              <w:bottom w:val="single" w:sz="8" w:space="0" w:color="000000"/>
              <w:right w:val="single" w:sz="8" w:space="0" w:color="000000"/>
            </w:tcBorders>
            <w:shd w:val="clear" w:color="auto" w:fill="auto"/>
            <w:vAlign w:val="center"/>
            <w:hideMark/>
          </w:tcPr>
          <w:p w14:paraId="76B93729"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ср-сп.</w:t>
            </w:r>
          </w:p>
        </w:tc>
      </w:tr>
      <w:tr w:rsidR="00BB1686" w:rsidRPr="006B5F24" w14:paraId="0D389074" w14:textId="77777777" w:rsidTr="000A1391">
        <w:trPr>
          <w:cantSplit/>
          <w:trHeight w:hRule="exact" w:val="324"/>
          <w:jc w:val="center"/>
        </w:trPr>
        <w:tc>
          <w:tcPr>
            <w:tcW w:w="1560" w:type="dxa"/>
            <w:tcBorders>
              <w:top w:val="nil"/>
              <w:left w:val="single" w:sz="8" w:space="0" w:color="000000"/>
              <w:bottom w:val="single" w:sz="8" w:space="0" w:color="000000"/>
              <w:right w:val="single" w:sz="8" w:space="0" w:color="000000"/>
            </w:tcBorders>
            <w:shd w:val="clear" w:color="auto" w:fill="auto"/>
            <w:vAlign w:val="center"/>
          </w:tcPr>
          <w:p w14:paraId="43EF4ED5" w14:textId="77777777" w:rsidR="00BB1686" w:rsidRPr="006B5F24" w:rsidRDefault="00BB1686" w:rsidP="00BB1686">
            <w:pPr>
              <w:spacing w:after="0" w:line="240" w:lineRule="auto"/>
              <w:jc w:val="center"/>
              <w:rPr>
                <w:rFonts w:ascii="Times New Roman" w:eastAsia="Times New Roman" w:hAnsi="Times New Roman" w:cs="Times New Roman"/>
                <w:bCs/>
                <w:kern w:val="0"/>
                <w:sz w:val="24"/>
                <w:szCs w:val="24"/>
                <w:lang w:val="kk-KZ" w:eastAsia="ru-RU"/>
                <w14:ligatures w14:val="none"/>
              </w:rPr>
            </w:pPr>
            <w:r w:rsidRPr="006B5F24">
              <w:rPr>
                <w:rFonts w:ascii="Times New Roman" w:eastAsia="Times New Roman" w:hAnsi="Times New Roman" w:cs="Times New Roman"/>
                <w:bCs/>
                <w:kern w:val="0"/>
                <w:sz w:val="24"/>
                <w:szCs w:val="24"/>
                <w:lang w:val="kk-KZ" w:eastAsia="ru-RU"/>
                <w14:ligatures w14:val="none"/>
              </w:rPr>
              <w:t>115</w:t>
            </w:r>
          </w:p>
        </w:tc>
        <w:tc>
          <w:tcPr>
            <w:tcW w:w="1559" w:type="dxa"/>
            <w:tcBorders>
              <w:top w:val="nil"/>
              <w:left w:val="nil"/>
              <w:bottom w:val="single" w:sz="8" w:space="0" w:color="000000"/>
              <w:right w:val="single" w:sz="8" w:space="0" w:color="000000"/>
            </w:tcBorders>
            <w:shd w:val="clear" w:color="auto" w:fill="auto"/>
            <w:vAlign w:val="center"/>
          </w:tcPr>
          <w:p w14:paraId="4EB01EBD" w14:textId="77777777" w:rsidR="00BB1686" w:rsidRPr="006B5F24" w:rsidRDefault="00BB1686" w:rsidP="00BB1686">
            <w:pPr>
              <w:spacing w:after="0" w:line="240" w:lineRule="auto"/>
              <w:jc w:val="center"/>
              <w:rPr>
                <w:rFonts w:ascii="Times New Roman" w:eastAsia="Times New Roman" w:hAnsi="Times New Roman" w:cs="Times New Roman"/>
                <w:bCs/>
                <w:kern w:val="0"/>
                <w:sz w:val="24"/>
                <w:szCs w:val="24"/>
                <w:lang w:val="kk-KZ" w:eastAsia="ru-RU"/>
                <w14:ligatures w14:val="none"/>
              </w:rPr>
            </w:pPr>
            <w:r w:rsidRPr="006B5F24">
              <w:rPr>
                <w:rFonts w:ascii="Times New Roman" w:eastAsia="Times New Roman" w:hAnsi="Times New Roman" w:cs="Times New Roman"/>
                <w:bCs/>
                <w:kern w:val="0"/>
                <w:sz w:val="24"/>
                <w:szCs w:val="24"/>
                <w:lang w:val="kk-KZ" w:eastAsia="ru-RU"/>
                <w14:ligatures w14:val="none"/>
              </w:rPr>
              <w:t>7</w:t>
            </w:r>
          </w:p>
        </w:tc>
        <w:tc>
          <w:tcPr>
            <w:tcW w:w="1134" w:type="dxa"/>
            <w:tcBorders>
              <w:top w:val="nil"/>
              <w:left w:val="nil"/>
              <w:bottom w:val="single" w:sz="8" w:space="0" w:color="000000"/>
              <w:right w:val="single" w:sz="8" w:space="0" w:color="000000"/>
            </w:tcBorders>
            <w:shd w:val="clear" w:color="auto" w:fill="auto"/>
            <w:vAlign w:val="center"/>
          </w:tcPr>
          <w:p w14:paraId="55981EF0" w14:textId="77777777" w:rsidR="00BB1686" w:rsidRPr="006B5F24" w:rsidRDefault="00BB1686" w:rsidP="00BB1686">
            <w:pPr>
              <w:spacing w:after="0" w:line="240" w:lineRule="auto"/>
              <w:jc w:val="center"/>
              <w:rPr>
                <w:rFonts w:ascii="Times New Roman" w:eastAsia="Times New Roman" w:hAnsi="Times New Roman" w:cs="Times New Roman"/>
                <w:bCs/>
                <w:kern w:val="0"/>
                <w:sz w:val="24"/>
                <w:szCs w:val="24"/>
                <w:lang w:val="kk-KZ" w:eastAsia="ru-RU"/>
                <w14:ligatures w14:val="none"/>
              </w:rPr>
            </w:pPr>
            <w:r w:rsidRPr="006B5F24">
              <w:rPr>
                <w:rFonts w:ascii="Times New Roman" w:eastAsia="Times New Roman" w:hAnsi="Times New Roman" w:cs="Times New Roman"/>
                <w:bCs/>
                <w:kern w:val="0"/>
                <w:sz w:val="24"/>
                <w:szCs w:val="24"/>
                <w:lang w:val="kk-KZ" w:eastAsia="ru-RU"/>
                <w14:ligatures w14:val="none"/>
              </w:rPr>
              <w:t>121</w:t>
            </w:r>
          </w:p>
        </w:tc>
        <w:tc>
          <w:tcPr>
            <w:tcW w:w="1507" w:type="dxa"/>
            <w:tcBorders>
              <w:top w:val="nil"/>
              <w:left w:val="nil"/>
              <w:bottom w:val="single" w:sz="8" w:space="0" w:color="000000"/>
              <w:right w:val="single" w:sz="8" w:space="0" w:color="000000"/>
            </w:tcBorders>
            <w:shd w:val="clear" w:color="auto" w:fill="auto"/>
            <w:vAlign w:val="center"/>
          </w:tcPr>
          <w:p w14:paraId="47E7B4B4" w14:textId="77777777" w:rsidR="00BB1686" w:rsidRPr="006B5F24" w:rsidRDefault="00BB1686" w:rsidP="00BB1686">
            <w:pPr>
              <w:spacing w:after="0" w:line="240" w:lineRule="auto"/>
              <w:jc w:val="center"/>
              <w:rPr>
                <w:rFonts w:ascii="Times New Roman" w:eastAsia="Times New Roman" w:hAnsi="Times New Roman" w:cs="Times New Roman"/>
                <w:bCs/>
                <w:kern w:val="0"/>
                <w:sz w:val="24"/>
                <w:szCs w:val="24"/>
                <w:lang w:val="kk-KZ" w:eastAsia="ru-RU"/>
                <w14:ligatures w14:val="none"/>
              </w:rPr>
            </w:pPr>
            <w:r w:rsidRPr="006B5F24">
              <w:rPr>
                <w:rFonts w:ascii="Times New Roman" w:eastAsia="Times New Roman" w:hAnsi="Times New Roman" w:cs="Times New Roman"/>
                <w:bCs/>
                <w:kern w:val="0"/>
                <w:sz w:val="24"/>
                <w:szCs w:val="24"/>
                <w:lang w:val="kk-KZ" w:eastAsia="ru-RU"/>
                <w14:ligatures w14:val="none"/>
              </w:rPr>
              <w:t>8</w:t>
            </w:r>
          </w:p>
        </w:tc>
        <w:tc>
          <w:tcPr>
            <w:tcW w:w="1186" w:type="dxa"/>
            <w:tcBorders>
              <w:top w:val="nil"/>
              <w:left w:val="nil"/>
              <w:bottom w:val="single" w:sz="8" w:space="0" w:color="000000"/>
              <w:right w:val="single" w:sz="8" w:space="0" w:color="000000"/>
            </w:tcBorders>
            <w:shd w:val="clear" w:color="auto" w:fill="auto"/>
            <w:vAlign w:val="center"/>
          </w:tcPr>
          <w:p w14:paraId="1F0C3D3A" w14:textId="77777777" w:rsidR="00BB1686" w:rsidRPr="006B5F24" w:rsidRDefault="00BB1686" w:rsidP="00BB1686">
            <w:pPr>
              <w:spacing w:after="0" w:line="240" w:lineRule="auto"/>
              <w:jc w:val="center"/>
              <w:rPr>
                <w:rFonts w:ascii="Times New Roman" w:eastAsia="Times New Roman" w:hAnsi="Times New Roman" w:cs="Times New Roman"/>
                <w:bCs/>
                <w:kern w:val="0"/>
                <w:sz w:val="24"/>
                <w:szCs w:val="24"/>
                <w:lang w:val="kk-KZ" w:eastAsia="ru-RU"/>
                <w14:ligatures w14:val="none"/>
              </w:rPr>
            </w:pPr>
            <w:r w:rsidRPr="006B5F24">
              <w:rPr>
                <w:rFonts w:ascii="Times New Roman" w:eastAsia="Times New Roman" w:hAnsi="Times New Roman" w:cs="Times New Roman"/>
                <w:bCs/>
                <w:kern w:val="0"/>
                <w:sz w:val="24"/>
                <w:szCs w:val="24"/>
                <w:lang w:val="kk-KZ" w:eastAsia="ru-RU"/>
                <w14:ligatures w14:val="none"/>
              </w:rPr>
              <w:t>121</w:t>
            </w:r>
          </w:p>
        </w:tc>
        <w:tc>
          <w:tcPr>
            <w:tcW w:w="1843" w:type="dxa"/>
            <w:tcBorders>
              <w:top w:val="nil"/>
              <w:left w:val="nil"/>
              <w:bottom w:val="single" w:sz="8" w:space="0" w:color="000000"/>
              <w:right w:val="single" w:sz="8" w:space="0" w:color="000000"/>
            </w:tcBorders>
            <w:shd w:val="clear" w:color="auto" w:fill="auto"/>
            <w:vAlign w:val="center"/>
          </w:tcPr>
          <w:p w14:paraId="339599C3" w14:textId="77777777" w:rsidR="00BB1686" w:rsidRPr="006B5F24" w:rsidRDefault="00BB1686" w:rsidP="00BB1686">
            <w:pPr>
              <w:spacing w:after="0" w:line="240" w:lineRule="auto"/>
              <w:jc w:val="center"/>
              <w:rPr>
                <w:rFonts w:ascii="Times New Roman" w:eastAsia="Times New Roman" w:hAnsi="Times New Roman" w:cs="Times New Roman"/>
                <w:bCs/>
                <w:kern w:val="0"/>
                <w:sz w:val="24"/>
                <w:szCs w:val="24"/>
                <w:lang w:val="kk-KZ" w:eastAsia="ru-RU"/>
                <w14:ligatures w14:val="none"/>
              </w:rPr>
            </w:pPr>
            <w:r w:rsidRPr="006B5F24">
              <w:rPr>
                <w:rFonts w:ascii="Times New Roman" w:eastAsia="Times New Roman" w:hAnsi="Times New Roman" w:cs="Times New Roman"/>
                <w:bCs/>
                <w:kern w:val="0"/>
                <w:sz w:val="24"/>
                <w:szCs w:val="24"/>
                <w:lang w:val="kk-KZ" w:eastAsia="ru-RU"/>
                <w14:ligatures w14:val="none"/>
              </w:rPr>
              <w:t>5</w:t>
            </w:r>
          </w:p>
        </w:tc>
      </w:tr>
      <w:tr w:rsidR="00BB1686" w:rsidRPr="006B5F24" w14:paraId="79CA36F3" w14:textId="77777777" w:rsidTr="000A1391">
        <w:trPr>
          <w:trHeight w:val="324"/>
          <w:jc w:val="center"/>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4E0A77F9"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94,3</w:t>
            </w:r>
            <w:r w:rsidRPr="006B5F24">
              <w:rPr>
                <w:rFonts w:ascii="Times New Roman" w:eastAsia="Times New Roman" w:hAnsi="Times New Roman" w:cs="Times New Roman"/>
                <w:kern w:val="0"/>
                <w:sz w:val="24"/>
                <w:szCs w:val="24"/>
                <w:lang w:eastAsia="ru-RU"/>
                <w14:ligatures w14:val="none"/>
              </w:rPr>
              <w:t>%</w:t>
            </w:r>
          </w:p>
        </w:tc>
        <w:tc>
          <w:tcPr>
            <w:tcW w:w="1559" w:type="dxa"/>
            <w:tcBorders>
              <w:top w:val="nil"/>
              <w:left w:val="nil"/>
              <w:bottom w:val="single" w:sz="8" w:space="0" w:color="000000"/>
              <w:right w:val="single" w:sz="8" w:space="0" w:color="000000"/>
            </w:tcBorders>
            <w:shd w:val="clear" w:color="auto" w:fill="auto"/>
            <w:vAlign w:val="center"/>
            <w:hideMark/>
          </w:tcPr>
          <w:p w14:paraId="02A97064"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5,7</w:t>
            </w:r>
            <w:r w:rsidRPr="006B5F24">
              <w:rPr>
                <w:rFonts w:ascii="Times New Roman" w:eastAsia="Times New Roman" w:hAnsi="Times New Roman" w:cs="Times New Roman"/>
                <w:kern w:val="0"/>
                <w:sz w:val="24"/>
                <w:szCs w:val="24"/>
                <w:lang w:eastAsia="ru-RU"/>
                <w14:ligatures w14:val="none"/>
              </w:rPr>
              <w:t>%</w:t>
            </w:r>
          </w:p>
        </w:tc>
        <w:tc>
          <w:tcPr>
            <w:tcW w:w="1134" w:type="dxa"/>
            <w:tcBorders>
              <w:top w:val="nil"/>
              <w:left w:val="nil"/>
              <w:bottom w:val="single" w:sz="8" w:space="0" w:color="000000"/>
              <w:right w:val="single" w:sz="8" w:space="0" w:color="000000"/>
            </w:tcBorders>
            <w:shd w:val="clear" w:color="auto" w:fill="auto"/>
            <w:vAlign w:val="center"/>
            <w:hideMark/>
          </w:tcPr>
          <w:p w14:paraId="39495324"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94</w:t>
            </w:r>
            <w:r w:rsidRPr="006B5F24">
              <w:rPr>
                <w:rFonts w:ascii="Times New Roman" w:eastAsia="Times New Roman" w:hAnsi="Times New Roman" w:cs="Times New Roman"/>
                <w:kern w:val="0"/>
                <w:sz w:val="24"/>
                <w:szCs w:val="24"/>
                <w:lang w:eastAsia="ru-RU"/>
                <w14:ligatures w14:val="none"/>
              </w:rPr>
              <w:t>%</w:t>
            </w:r>
          </w:p>
        </w:tc>
        <w:tc>
          <w:tcPr>
            <w:tcW w:w="1507" w:type="dxa"/>
            <w:tcBorders>
              <w:top w:val="nil"/>
              <w:left w:val="nil"/>
              <w:bottom w:val="single" w:sz="8" w:space="0" w:color="000000"/>
              <w:right w:val="single" w:sz="8" w:space="0" w:color="000000"/>
            </w:tcBorders>
            <w:shd w:val="clear" w:color="auto" w:fill="auto"/>
            <w:vAlign w:val="center"/>
            <w:hideMark/>
          </w:tcPr>
          <w:p w14:paraId="4D07695E"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6</w:t>
            </w:r>
            <w:r w:rsidRPr="006B5F24">
              <w:rPr>
                <w:rFonts w:ascii="Times New Roman" w:eastAsia="Times New Roman" w:hAnsi="Times New Roman" w:cs="Times New Roman"/>
                <w:kern w:val="0"/>
                <w:sz w:val="24"/>
                <w:szCs w:val="24"/>
                <w:lang w:eastAsia="ru-RU"/>
                <w14:ligatures w14:val="none"/>
              </w:rPr>
              <w:t>%</w:t>
            </w:r>
          </w:p>
        </w:tc>
        <w:tc>
          <w:tcPr>
            <w:tcW w:w="1186" w:type="dxa"/>
            <w:tcBorders>
              <w:top w:val="nil"/>
              <w:left w:val="nil"/>
              <w:bottom w:val="single" w:sz="8" w:space="0" w:color="000000"/>
              <w:right w:val="single" w:sz="8" w:space="0" w:color="000000"/>
            </w:tcBorders>
            <w:shd w:val="clear" w:color="auto" w:fill="auto"/>
            <w:vAlign w:val="center"/>
            <w:hideMark/>
          </w:tcPr>
          <w:p w14:paraId="30620B19"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96</w:t>
            </w:r>
            <w:r w:rsidRPr="006B5F24">
              <w:rPr>
                <w:rFonts w:ascii="Times New Roman" w:eastAsia="Times New Roman" w:hAnsi="Times New Roman" w:cs="Times New Roman"/>
                <w:kern w:val="0"/>
                <w:sz w:val="24"/>
                <w:szCs w:val="24"/>
                <w:lang w:eastAsia="ru-RU"/>
                <w14:ligatures w14:val="none"/>
              </w:rPr>
              <w:t>%</w:t>
            </w:r>
          </w:p>
        </w:tc>
        <w:tc>
          <w:tcPr>
            <w:tcW w:w="1843" w:type="dxa"/>
            <w:tcBorders>
              <w:top w:val="nil"/>
              <w:left w:val="nil"/>
              <w:bottom w:val="single" w:sz="8" w:space="0" w:color="000000"/>
              <w:right w:val="single" w:sz="8" w:space="0" w:color="000000"/>
            </w:tcBorders>
            <w:shd w:val="clear" w:color="auto" w:fill="auto"/>
            <w:vAlign w:val="center"/>
            <w:hideMark/>
          </w:tcPr>
          <w:p w14:paraId="3C5090A7"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4</w:t>
            </w:r>
            <w:r w:rsidRPr="006B5F24">
              <w:rPr>
                <w:rFonts w:ascii="Times New Roman" w:eastAsia="Times New Roman" w:hAnsi="Times New Roman" w:cs="Times New Roman"/>
                <w:kern w:val="0"/>
                <w:sz w:val="24"/>
                <w:szCs w:val="24"/>
                <w:lang w:eastAsia="ru-RU"/>
                <w14:ligatures w14:val="none"/>
              </w:rPr>
              <w:t>%</w:t>
            </w:r>
          </w:p>
        </w:tc>
      </w:tr>
    </w:tbl>
    <w:p w14:paraId="5DAAF1C6" w14:textId="77777777" w:rsidR="00BB1686" w:rsidRPr="006B5F24" w:rsidRDefault="00BB1686" w:rsidP="00BB1686">
      <w:pPr>
        <w:jc w:val="center"/>
        <w:rPr>
          <w:rFonts w:ascii="Times New Roman" w:eastAsia="Calibri" w:hAnsi="Times New Roman" w:cs="Times New Roman"/>
          <w:b/>
          <w:bCs/>
          <w:sz w:val="24"/>
          <w:szCs w:val="24"/>
          <w:lang w:val="kk-KZ"/>
        </w:rPr>
      </w:pPr>
    </w:p>
    <w:p w14:paraId="020A2F8C" w14:textId="77777777" w:rsidR="00BB1686" w:rsidRPr="006B5F24" w:rsidRDefault="00BB1686" w:rsidP="00BB1686">
      <w:pPr>
        <w:jc w:val="center"/>
        <w:rPr>
          <w:rFonts w:ascii="Times New Roman" w:eastAsia="Calibri" w:hAnsi="Times New Roman" w:cs="Times New Roman"/>
          <w:b/>
          <w:bCs/>
          <w:sz w:val="24"/>
          <w:szCs w:val="24"/>
          <w:lang w:val="kk-KZ"/>
        </w:rPr>
      </w:pPr>
      <w:r w:rsidRPr="006B5F24">
        <w:rPr>
          <w:rFonts w:ascii="Times New Roman" w:eastAsia="Calibri" w:hAnsi="Times New Roman" w:cs="Times New Roman"/>
          <w:noProof/>
          <w:sz w:val="24"/>
          <w:szCs w:val="24"/>
          <w:lang w:eastAsia="ru-RU"/>
        </w:rPr>
        <w:drawing>
          <wp:inline distT="0" distB="0" distL="0" distR="0" wp14:anchorId="239BBBC5" wp14:editId="287F4A96">
            <wp:extent cx="4572000" cy="25146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CEAF93" w14:textId="77777777" w:rsidR="00BB1686" w:rsidRPr="006B5F24" w:rsidRDefault="00BB1686" w:rsidP="00BB1686">
      <w:pPr>
        <w:widowControl w:val="0"/>
        <w:spacing w:after="0" w:line="276" w:lineRule="auto"/>
        <w:ind w:right="44" w:firstLine="708"/>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Анализ количественного и качественного кадрового потенциала школы за 3 года показывает, что педагогический коллектив отличается относительной стабильностью и достаточным уровнем профессионализма и методического мастерства: 96% учителей имеют высшее образование, 4% - средне - специальное педагогическое образование.</w:t>
      </w:r>
    </w:p>
    <w:p w14:paraId="23329092" w14:textId="77777777" w:rsidR="00BB1686" w:rsidRPr="006B5F24" w:rsidRDefault="00BB1686" w:rsidP="00BB1686">
      <w:pPr>
        <w:widowControl w:val="0"/>
        <w:spacing w:after="0" w:line="276" w:lineRule="auto"/>
        <w:ind w:right="44" w:firstLine="708"/>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 xml:space="preserve">С увеличением количества педагогов из года в год растет и количество педагогов, имеющих высшее образование. Сохраняется процесс роста педагогов с высшим образованием, причиной которого является увеличение числа молодых специалистов после </w:t>
      </w:r>
      <w:r w:rsidRPr="006B5F24">
        <w:rPr>
          <w:rFonts w:ascii="Times New Roman" w:eastAsia="Times New Roman" w:hAnsi="Times New Roman" w:cs="Times New Roman"/>
          <w:kern w:val="0"/>
          <w:sz w:val="24"/>
          <w:szCs w:val="24"/>
          <w:lang w:val="kk-KZ" w:eastAsia="ru-RU"/>
          <w14:ligatures w14:val="none"/>
        </w:rPr>
        <w:lastRenderedPageBreak/>
        <w:t>вузов и снижение числа педагогов со средне-специальным образованием.</w:t>
      </w:r>
    </w:p>
    <w:p w14:paraId="65E0E650" w14:textId="0D543FFA" w:rsidR="00BB1686" w:rsidRPr="006B5F24" w:rsidRDefault="00BB1686" w:rsidP="00BB1686">
      <w:pPr>
        <w:jc w:val="both"/>
        <w:rPr>
          <w:rFonts w:ascii="Times New Roman" w:eastAsia="Calibri" w:hAnsi="Times New Roman" w:cs="Times New Roman"/>
          <w:b/>
          <w:bCs/>
          <w:sz w:val="24"/>
          <w:szCs w:val="24"/>
        </w:rPr>
      </w:pPr>
      <w:r w:rsidRPr="006B5F24">
        <w:rPr>
          <w:rFonts w:ascii="Times New Roman" w:eastAsia="Calibri" w:hAnsi="Times New Roman" w:cs="Times New Roman"/>
          <w:b/>
          <w:bCs/>
          <w:sz w:val="24"/>
          <w:szCs w:val="24"/>
          <w:lang w:val="kk-KZ"/>
        </w:rPr>
        <w:t xml:space="preserve">                              </w:t>
      </w:r>
      <w:r w:rsidR="00BA3C4D" w:rsidRPr="006B5F24">
        <w:rPr>
          <w:rFonts w:ascii="Times New Roman" w:eastAsia="Calibri" w:hAnsi="Times New Roman" w:cs="Times New Roman"/>
          <w:b/>
          <w:bCs/>
          <w:sz w:val="24"/>
          <w:szCs w:val="24"/>
        </w:rPr>
        <w:t>4</w:t>
      </w:r>
      <w:r w:rsidRPr="006B5F24">
        <w:rPr>
          <w:rFonts w:ascii="Times New Roman" w:eastAsia="Calibri" w:hAnsi="Times New Roman" w:cs="Times New Roman"/>
          <w:b/>
          <w:bCs/>
          <w:sz w:val="24"/>
          <w:szCs w:val="24"/>
        </w:rPr>
        <w:t>.Качественный состав педагогических кадров по стажу</w:t>
      </w:r>
    </w:p>
    <w:tbl>
      <w:tblPr>
        <w:tblW w:w="8954" w:type="dxa"/>
        <w:tblInd w:w="113" w:type="dxa"/>
        <w:tblLayout w:type="fixed"/>
        <w:tblLook w:val="04A0" w:firstRow="1" w:lastRow="0" w:firstColumn="1" w:lastColumn="0" w:noHBand="0" w:noVBand="1"/>
      </w:tblPr>
      <w:tblGrid>
        <w:gridCol w:w="1838"/>
        <w:gridCol w:w="1276"/>
        <w:gridCol w:w="1134"/>
        <w:gridCol w:w="1276"/>
        <w:gridCol w:w="1134"/>
        <w:gridCol w:w="1304"/>
        <w:gridCol w:w="992"/>
      </w:tblGrid>
      <w:tr w:rsidR="00BB1686" w:rsidRPr="006B5F24" w14:paraId="4049A97F" w14:textId="77777777" w:rsidTr="000A1391">
        <w:trPr>
          <w:trHeight w:val="624"/>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06A84" w14:textId="77777777" w:rsidR="00BB1686" w:rsidRPr="006B5F24" w:rsidRDefault="00BB1686" w:rsidP="00BB1686">
            <w:pPr>
              <w:spacing w:after="0" w:line="240" w:lineRule="auto"/>
              <w:ind w:firstLineChars="200" w:firstLine="482"/>
              <w:rPr>
                <w:rFonts w:ascii="Times New Roman" w:eastAsia="Times New Roman" w:hAnsi="Times New Roman" w:cs="Times New Roman"/>
                <w:b/>
                <w:bCs/>
                <w:kern w:val="0"/>
                <w:sz w:val="24"/>
                <w:szCs w:val="24"/>
                <w:lang w:val="kk-KZ" w:eastAsia="ru-RU"/>
                <w14:ligatures w14:val="none"/>
              </w:rPr>
            </w:pPr>
            <w:r w:rsidRPr="006B5F24">
              <w:rPr>
                <w:rFonts w:ascii="Times New Roman" w:eastAsia="Times New Roman" w:hAnsi="Times New Roman" w:cs="Times New Roman"/>
                <w:b/>
                <w:bCs/>
                <w:kern w:val="0"/>
                <w:sz w:val="24"/>
                <w:szCs w:val="24"/>
                <w:lang w:eastAsia="ru-RU"/>
                <w14:ligatures w14:val="none"/>
              </w:rPr>
              <w:t>По стажу</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53359E4" w14:textId="77777777" w:rsidR="00BB1686" w:rsidRPr="006B5F24" w:rsidRDefault="00BB1686" w:rsidP="00BB1686">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2020-2021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E0C571E" w14:textId="77777777" w:rsidR="00BB1686" w:rsidRPr="006B5F24" w:rsidRDefault="00BB1686" w:rsidP="00BB1686">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A770B31" w14:textId="77777777" w:rsidR="00BB1686" w:rsidRPr="006B5F24" w:rsidRDefault="00BB1686" w:rsidP="00BB1686">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2021-2022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3F522DA" w14:textId="77777777" w:rsidR="00BB1686" w:rsidRPr="006B5F24" w:rsidRDefault="00BB1686" w:rsidP="00BB1686">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14:paraId="4E46ED0C" w14:textId="77777777" w:rsidR="00BB1686" w:rsidRPr="006B5F24" w:rsidRDefault="00BB1686" w:rsidP="00BB1686">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2022-2023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200B5C3" w14:textId="77777777" w:rsidR="00BB1686" w:rsidRPr="006B5F24" w:rsidRDefault="00BB1686" w:rsidP="00BB1686">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w:t>
            </w:r>
          </w:p>
        </w:tc>
      </w:tr>
      <w:tr w:rsidR="00BB1686" w:rsidRPr="006B5F24" w14:paraId="3C4454AD" w14:textId="77777777" w:rsidTr="000A1391">
        <w:trPr>
          <w:trHeight w:val="312"/>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64F834B1" w14:textId="77777777" w:rsidR="00BB1686" w:rsidRPr="006B5F24" w:rsidRDefault="00BB1686" w:rsidP="00BB1686">
            <w:pPr>
              <w:spacing w:after="0" w:line="240" w:lineRule="auto"/>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До 5 лет</w:t>
            </w:r>
          </w:p>
        </w:tc>
        <w:tc>
          <w:tcPr>
            <w:tcW w:w="1276" w:type="dxa"/>
            <w:tcBorders>
              <w:top w:val="nil"/>
              <w:left w:val="nil"/>
              <w:bottom w:val="single" w:sz="4" w:space="0" w:color="auto"/>
              <w:right w:val="single" w:sz="4" w:space="0" w:color="auto"/>
            </w:tcBorders>
            <w:shd w:val="clear" w:color="auto" w:fill="auto"/>
            <w:vAlign w:val="center"/>
          </w:tcPr>
          <w:p w14:paraId="210A560D" w14:textId="77777777" w:rsidR="00BB1686" w:rsidRPr="006B5F24" w:rsidRDefault="00BB1686" w:rsidP="00BB1686">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19</w:t>
            </w:r>
          </w:p>
        </w:tc>
        <w:tc>
          <w:tcPr>
            <w:tcW w:w="1134" w:type="dxa"/>
            <w:tcBorders>
              <w:top w:val="nil"/>
              <w:left w:val="nil"/>
              <w:bottom w:val="single" w:sz="4" w:space="0" w:color="auto"/>
              <w:right w:val="single" w:sz="4" w:space="0" w:color="auto"/>
            </w:tcBorders>
            <w:shd w:val="clear" w:color="auto" w:fill="auto"/>
            <w:vAlign w:val="center"/>
            <w:hideMark/>
          </w:tcPr>
          <w:p w14:paraId="2493EBD8"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15,6</w:t>
            </w:r>
            <w:r w:rsidRPr="006B5F24">
              <w:rPr>
                <w:rFonts w:ascii="Times New Roman" w:eastAsia="Times New Roman" w:hAnsi="Times New Roman" w:cs="Times New Roman"/>
                <w:kern w:val="0"/>
                <w:sz w:val="24"/>
                <w:szCs w:val="24"/>
                <w:lang w:eastAsia="ru-RU"/>
                <w14:ligatures w14:val="none"/>
              </w:rPr>
              <w:t>%</w:t>
            </w:r>
          </w:p>
        </w:tc>
        <w:tc>
          <w:tcPr>
            <w:tcW w:w="1276" w:type="dxa"/>
            <w:tcBorders>
              <w:top w:val="nil"/>
              <w:left w:val="nil"/>
              <w:bottom w:val="single" w:sz="4" w:space="0" w:color="auto"/>
              <w:right w:val="single" w:sz="4" w:space="0" w:color="auto"/>
            </w:tcBorders>
            <w:shd w:val="clear" w:color="auto" w:fill="auto"/>
            <w:vAlign w:val="center"/>
          </w:tcPr>
          <w:p w14:paraId="59CB7D02"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24</w:t>
            </w:r>
          </w:p>
        </w:tc>
        <w:tc>
          <w:tcPr>
            <w:tcW w:w="1134" w:type="dxa"/>
            <w:tcBorders>
              <w:top w:val="nil"/>
              <w:left w:val="nil"/>
              <w:bottom w:val="single" w:sz="4" w:space="0" w:color="auto"/>
              <w:right w:val="single" w:sz="4" w:space="0" w:color="auto"/>
            </w:tcBorders>
            <w:shd w:val="clear" w:color="auto" w:fill="auto"/>
            <w:vAlign w:val="center"/>
            <w:hideMark/>
          </w:tcPr>
          <w:p w14:paraId="6E8790C3"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19</w:t>
            </w:r>
            <w:r w:rsidRPr="006B5F24">
              <w:rPr>
                <w:rFonts w:ascii="Times New Roman" w:eastAsia="Times New Roman" w:hAnsi="Times New Roman" w:cs="Times New Roman"/>
                <w:kern w:val="0"/>
                <w:sz w:val="24"/>
                <w:szCs w:val="24"/>
                <w:lang w:eastAsia="ru-RU"/>
                <w14:ligatures w14:val="none"/>
              </w:rPr>
              <w:t>%</w:t>
            </w:r>
          </w:p>
        </w:tc>
        <w:tc>
          <w:tcPr>
            <w:tcW w:w="1304" w:type="dxa"/>
            <w:tcBorders>
              <w:top w:val="nil"/>
              <w:left w:val="nil"/>
              <w:bottom w:val="single" w:sz="4" w:space="0" w:color="auto"/>
              <w:right w:val="single" w:sz="4" w:space="0" w:color="auto"/>
            </w:tcBorders>
            <w:shd w:val="clear" w:color="auto" w:fill="auto"/>
            <w:vAlign w:val="center"/>
          </w:tcPr>
          <w:p w14:paraId="61C97D47"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20</w:t>
            </w:r>
          </w:p>
        </w:tc>
        <w:tc>
          <w:tcPr>
            <w:tcW w:w="992" w:type="dxa"/>
            <w:tcBorders>
              <w:top w:val="nil"/>
              <w:left w:val="nil"/>
              <w:bottom w:val="single" w:sz="4" w:space="0" w:color="auto"/>
              <w:right w:val="single" w:sz="4" w:space="0" w:color="auto"/>
            </w:tcBorders>
            <w:shd w:val="clear" w:color="auto" w:fill="auto"/>
            <w:vAlign w:val="center"/>
            <w:hideMark/>
          </w:tcPr>
          <w:p w14:paraId="09D7F0FA"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16</w:t>
            </w:r>
            <w:r w:rsidRPr="006B5F24">
              <w:rPr>
                <w:rFonts w:ascii="Times New Roman" w:eastAsia="Times New Roman" w:hAnsi="Times New Roman" w:cs="Times New Roman"/>
                <w:kern w:val="0"/>
                <w:sz w:val="24"/>
                <w:szCs w:val="24"/>
                <w:lang w:eastAsia="ru-RU"/>
                <w14:ligatures w14:val="none"/>
              </w:rPr>
              <w:t>%</w:t>
            </w:r>
          </w:p>
        </w:tc>
      </w:tr>
      <w:tr w:rsidR="00BB1686" w:rsidRPr="006B5F24" w14:paraId="64B2C546" w14:textId="77777777" w:rsidTr="000A1391">
        <w:trPr>
          <w:trHeight w:val="404"/>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247150FC" w14:textId="77777777" w:rsidR="00BB1686" w:rsidRPr="006B5F24" w:rsidRDefault="00BB1686" w:rsidP="00BB1686">
            <w:pPr>
              <w:spacing w:after="0" w:line="240" w:lineRule="auto"/>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От 5-15 лет</w:t>
            </w:r>
          </w:p>
        </w:tc>
        <w:tc>
          <w:tcPr>
            <w:tcW w:w="1276" w:type="dxa"/>
            <w:tcBorders>
              <w:top w:val="nil"/>
              <w:left w:val="nil"/>
              <w:bottom w:val="single" w:sz="4" w:space="0" w:color="auto"/>
              <w:right w:val="single" w:sz="4" w:space="0" w:color="auto"/>
            </w:tcBorders>
            <w:shd w:val="clear" w:color="auto" w:fill="auto"/>
            <w:vAlign w:val="center"/>
          </w:tcPr>
          <w:p w14:paraId="2A3C88BF" w14:textId="77777777" w:rsidR="00BB1686" w:rsidRPr="006B5F24" w:rsidRDefault="00BB1686" w:rsidP="00BB1686">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38</w:t>
            </w:r>
          </w:p>
        </w:tc>
        <w:tc>
          <w:tcPr>
            <w:tcW w:w="1134" w:type="dxa"/>
            <w:tcBorders>
              <w:top w:val="nil"/>
              <w:left w:val="nil"/>
              <w:bottom w:val="single" w:sz="4" w:space="0" w:color="auto"/>
              <w:right w:val="single" w:sz="4" w:space="0" w:color="auto"/>
            </w:tcBorders>
            <w:shd w:val="clear" w:color="auto" w:fill="auto"/>
            <w:vAlign w:val="center"/>
            <w:hideMark/>
          </w:tcPr>
          <w:p w14:paraId="6F56DFE0"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31,1</w:t>
            </w:r>
            <w:r w:rsidRPr="006B5F24">
              <w:rPr>
                <w:rFonts w:ascii="Times New Roman" w:eastAsia="Times New Roman" w:hAnsi="Times New Roman" w:cs="Times New Roman"/>
                <w:kern w:val="0"/>
                <w:sz w:val="24"/>
                <w:szCs w:val="24"/>
                <w:lang w:eastAsia="ru-RU"/>
                <w14:ligatures w14:val="none"/>
              </w:rPr>
              <w:t>%</w:t>
            </w:r>
          </w:p>
        </w:tc>
        <w:tc>
          <w:tcPr>
            <w:tcW w:w="1276" w:type="dxa"/>
            <w:tcBorders>
              <w:top w:val="nil"/>
              <w:left w:val="nil"/>
              <w:bottom w:val="single" w:sz="4" w:space="0" w:color="auto"/>
              <w:right w:val="single" w:sz="4" w:space="0" w:color="auto"/>
            </w:tcBorders>
            <w:shd w:val="clear" w:color="auto" w:fill="auto"/>
            <w:vAlign w:val="center"/>
          </w:tcPr>
          <w:p w14:paraId="72D78211"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40</w:t>
            </w:r>
          </w:p>
        </w:tc>
        <w:tc>
          <w:tcPr>
            <w:tcW w:w="1134" w:type="dxa"/>
            <w:tcBorders>
              <w:top w:val="nil"/>
              <w:left w:val="nil"/>
              <w:bottom w:val="single" w:sz="4" w:space="0" w:color="auto"/>
              <w:right w:val="single" w:sz="4" w:space="0" w:color="auto"/>
            </w:tcBorders>
            <w:shd w:val="clear" w:color="auto" w:fill="auto"/>
            <w:vAlign w:val="center"/>
            <w:hideMark/>
          </w:tcPr>
          <w:p w14:paraId="50A5C361"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31</w:t>
            </w:r>
            <w:r w:rsidRPr="006B5F24">
              <w:rPr>
                <w:rFonts w:ascii="Times New Roman" w:eastAsia="Times New Roman" w:hAnsi="Times New Roman" w:cs="Times New Roman"/>
                <w:kern w:val="0"/>
                <w:sz w:val="24"/>
                <w:szCs w:val="24"/>
                <w:lang w:eastAsia="ru-RU"/>
                <w14:ligatures w14:val="none"/>
              </w:rPr>
              <w:t>%</w:t>
            </w:r>
          </w:p>
        </w:tc>
        <w:tc>
          <w:tcPr>
            <w:tcW w:w="1304" w:type="dxa"/>
            <w:tcBorders>
              <w:top w:val="nil"/>
              <w:left w:val="nil"/>
              <w:bottom w:val="single" w:sz="4" w:space="0" w:color="auto"/>
              <w:right w:val="single" w:sz="4" w:space="0" w:color="auto"/>
            </w:tcBorders>
            <w:shd w:val="clear" w:color="auto" w:fill="auto"/>
            <w:vAlign w:val="center"/>
          </w:tcPr>
          <w:p w14:paraId="02454E2A"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44</w:t>
            </w:r>
          </w:p>
        </w:tc>
        <w:tc>
          <w:tcPr>
            <w:tcW w:w="992" w:type="dxa"/>
            <w:tcBorders>
              <w:top w:val="nil"/>
              <w:left w:val="nil"/>
              <w:bottom w:val="single" w:sz="4" w:space="0" w:color="auto"/>
              <w:right w:val="single" w:sz="4" w:space="0" w:color="auto"/>
            </w:tcBorders>
            <w:shd w:val="clear" w:color="auto" w:fill="auto"/>
            <w:vAlign w:val="center"/>
            <w:hideMark/>
          </w:tcPr>
          <w:p w14:paraId="37D44047"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35</w:t>
            </w:r>
            <w:r w:rsidRPr="006B5F24">
              <w:rPr>
                <w:rFonts w:ascii="Times New Roman" w:eastAsia="Times New Roman" w:hAnsi="Times New Roman" w:cs="Times New Roman"/>
                <w:kern w:val="0"/>
                <w:sz w:val="24"/>
                <w:szCs w:val="24"/>
                <w:lang w:eastAsia="ru-RU"/>
                <w14:ligatures w14:val="none"/>
              </w:rPr>
              <w:t>%</w:t>
            </w:r>
          </w:p>
        </w:tc>
      </w:tr>
      <w:tr w:rsidR="00BB1686" w:rsidRPr="006B5F24" w14:paraId="5D377D72" w14:textId="77777777" w:rsidTr="000A1391">
        <w:trPr>
          <w:trHeight w:val="483"/>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39470B56" w14:textId="77777777" w:rsidR="00BB1686" w:rsidRPr="006B5F24" w:rsidRDefault="00BB1686" w:rsidP="00BB1686">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От 15 -25 лет</w:t>
            </w:r>
          </w:p>
        </w:tc>
        <w:tc>
          <w:tcPr>
            <w:tcW w:w="1276" w:type="dxa"/>
            <w:tcBorders>
              <w:top w:val="nil"/>
              <w:left w:val="nil"/>
              <w:bottom w:val="single" w:sz="4" w:space="0" w:color="auto"/>
              <w:right w:val="single" w:sz="4" w:space="0" w:color="auto"/>
            </w:tcBorders>
            <w:shd w:val="clear" w:color="auto" w:fill="auto"/>
            <w:vAlign w:val="center"/>
          </w:tcPr>
          <w:p w14:paraId="758AB436" w14:textId="77777777" w:rsidR="00BB1686" w:rsidRPr="006B5F24" w:rsidRDefault="00BB1686" w:rsidP="00BB1686">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26</w:t>
            </w:r>
          </w:p>
        </w:tc>
        <w:tc>
          <w:tcPr>
            <w:tcW w:w="1134" w:type="dxa"/>
            <w:tcBorders>
              <w:top w:val="nil"/>
              <w:left w:val="nil"/>
              <w:bottom w:val="single" w:sz="4" w:space="0" w:color="auto"/>
              <w:right w:val="single" w:sz="4" w:space="0" w:color="auto"/>
            </w:tcBorders>
            <w:shd w:val="clear" w:color="auto" w:fill="auto"/>
            <w:vAlign w:val="center"/>
            <w:hideMark/>
          </w:tcPr>
          <w:p w14:paraId="653070E1"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21,3</w:t>
            </w:r>
            <w:r w:rsidRPr="006B5F24">
              <w:rPr>
                <w:rFonts w:ascii="Times New Roman" w:eastAsia="Times New Roman" w:hAnsi="Times New Roman" w:cs="Times New Roman"/>
                <w:kern w:val="0"/>
                <w:sz w:val="24"/>
                <w:szCs w:val="24"/>
                <w:lang w:eastAsia="ru-RU"/>
                <w14:ligatures w14:val="none"/>
              </w:rPr>
              <w:t>%</w:t>
            </w:r>
          </w:p>
        </w:tc>
        <w:tc>
          <w:tcPr>
            <w:tcW w:w="1276" w:type="dxa"/>
            <w:tcBorders>
              <w:top w:val="nil"/>
              <w:left w:val="nil"/>
              <w:bottom w:val="single" w:sz="4" w:space="0" w:color="auto"/>
              <w:right w:val="single" w:sz="4" w:space="0" w:color="auto"/>
            </w:tcBorders>
            <w:shd w:val="clear" w:color="auto" w:fill="auto"/>
            <w:vAlign w:val="center"/>
          </w:tcPr>
          <w:p w14:paraId="0E674BEC"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23</w:t>
            </w:r>
          </w:p>
        </w:tc>
        <w:tc>
          <w:tcPr>
            <w:tcW w:w="1134" w:type="dxa"/>
            <w:tcBorders>
              <w:top w:val="nil"/>
              <w:left w:val="nil"/>
              <w:bottom w:val="single" w:sz="4" w:space="0" w:color="auto"/>
              <w:right w:val="single" w:sz="4" w:space="0" w:color="auto"/>
            </w:tcBorders>
            <w:shd w:val="clear" w:color="auto" w:fill="auto"/>
            <w:vAlign w:val="center"/>
            <w:hideMark/>
          </w:tcPr>
          <w:p w14:paraId="2BD84A98"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18</w:t>
            </w:r>
            <w:r w:rsidRPr="006B5F24">
              <w:rPr>
                <w:rFonts w:ascii="Times New Roman" w:eastAsia="Times New Roman" w:hAnsi="Times New Roman" w:cs="Times New Roman"/>
                <w:kern w:val="0"/>
                <w:sz w:val="24"/>
                <w:szCs w:val="24"/>
                <w:lang w:eastAsia="ru-RU"/>
                <w14:ligatures w14:val="none"/>
              </w:rPr>
              <w:t>%</w:t>
            </w:r>
          </w:p>
        </w:tc>
        <w:tc>
          <w:tcPr>
            <w:tcW w:w="1304" w:type="dxa"/>
            <w:tcBorders>
              <w:top w:val="nil"/>
              <w:left w:val="nil"/>
              <w:bottom w:val="single" w:sz="4" w:space="0" w:color="auto"/>
              <w:right w:val="single" w:sz="4" w:space="0" w:color="auto"/>
            </w:tcBorders>
            <w:shd w:val="clear" w:color="auto" w:fill="auto"/>
            <w:vAlign w:val="center"/>
          </w:tcPr>
          <w:p w14:paraId="23B262FE"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25</w:t>
            </w:r>
          </w:p>
        </w:tc>
        <w:tc>
          <w:tcPr>
            <w:tcW w:w="992" w:type="dxa"/>
            <w:tcBorders>
              <w:top w:val="nil"/>
              <w:left w:val="nil"/>
              <w:bottom w:val="single" w:sz="4" w:space="0" w:color="auto"/>
              <w:right w:val="single" w:sz="4" w:space="0" w:color="auto"/>
            </w:tcBorders>
            <w:shd w:val="clear" w:color="auto" w:fill="auto"/>
            <w:vAlign w:val="center"/>
            <w:hideMark/>
          </w:tcPr>
          <w:p w14:paraId="0D8C5F7A"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20</w:t>
            </w:r>
            <w:r w:rsidRPr="006B5F24">
              <w:rPr>
                <w:rFonts w:ascii="Times New Roman" w:eastAsia="Times New Roman" w:hAnsi="Times New Roman" w:cs="Times New Roman"/>
                <w:kern w:val="0"/>
                <w:sz w:val="24"/>
                <w:szCs w:val="24"/>
                <w:lang w:eastAsia="ru-RU"/>
                <w14:ligatures w14:val="none"/>
              </w:rPr>
              <w:t>%</w:t>
            </w:r>
          </w:p>
        </w:tc>
      </w:tr>
      <w:tr w:rsidR="00BB1686" w:rsidRPr="006B5F24" w14:paraId="73517A5C" w14:textId="77777777" w:rsidTr="000A1391">
        <w:trPr>
          <w:trHeight w:val="49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34D46C1C" w14:textId="77777777" w:rsidR="00BB1686" w:rsidRPr="006B5F24" w:rsidRDefault="00BB1686" w:rsidP="00BB1686">
            <w:pPr>
              <w:spacing w:after="0" w:line="240" w:lineRule="auto"/>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Свыше 25 лет</w:t>
            </w:r>
          </w:p>
        </w:tc>
        <w:tc>
          <w:tcPr>
            <w:tcW w:w="1276" w:type="dxa"/>
            <w:tcBorders>
              <w:top w:val="nil"/>
              <w:left w:val="nil"/>
              <w:bottom w:val="single" w:sz="4" w:space="0" w:color="auto"/>
              <w:right w:val="single" w:sz="4" w:space="0" w:color="auto"/>
            </w:tcBorders>
            <w:shd w:val="clear" w:color="auto" w:fill="auto"/>
            <w:vAlign w:val="center"/>
          </w:tcPr>
          <w:p w14:paraId="54444503" w14:textId="77777777" w:rsidR="00BB1686" w:rsidRPr="006B5F24" w:rsidRDefault="00BB1686" w:rsidP="00BB1686">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39</w:t>
            </w:r>
          </w:p>
        </w:tc>
        <w:tc>
          <w:tcPr>
            <w:tcW w:w="1134" w:type="dxa"/>
            <w:tcBorders>
              <w:top w:val="nil"/>
              <w:left w:val="nil"/>
              <w:bottom w:val="single" w:sz="4" w:space="0" w:color="auto"/>
              <w:right w:val="single" w:sz="4" w:space="0" w:color="auto"/>
            </w:tcBorders>
            <w:shd w:val="clear" w:color="auto" w:fill="auto"/>
            <w:vAlign w:val="center"/>
            <w:hideMark/>
          </w:tcPr>
          <w:p w14:paraId="5A1871EF"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32</w:t>
            </w:r>
            <w:r w:rsidRPr="006B5F24">
              <w:rPr>
                <w:rFonts w:ascii="Times New Roman" w:eastAsia="Times New Roman" w:hAnsi="Times New Roman" w:cs="Times New Roman"/>
                <w:kern w:val="0"/>
                <w:sz w:val="24"/>
                <w:szCs w:val="24"/>
                <w:lang w:eastAsia="ru-RU"/>
                <w14:ligatures w14:val="none"/>
              </w:rPr>
              <w:t>%</w:t>
            </w:r>
          </w:p>
        </w:tc>
        <w:tc>
          <w:tcPr>
            <w:tcW w:w="1276" w:type="dxa"/>
            <w:tcBorders>
              <w:top w:val="nil"/>
              <w:left w:val="nil"/>
              <w:bottom w:val="single" w:sz="4" w:space="0" w:color="auto"/>
              <w:right w:val="single" w:sz="4" w:space="0" w:color="auto"/>
            </w:tcBorders>
            <w:shd w:val="clear" w:color="auto" w:fill="auto"/>
            <w:vAlign w:val="center"/>
          </w:tcPr>
          <w:p w14:paraId="76D7C29A"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42</w:t>
            </w:r>
          </w:p>
        </w:tc>
        <w:tc>
          <w:tcPr>
            <w:tcW w:w="1134" w:type="dxa"/>
            <w:tcBorders>
              <w:top w:val="nil"/>
              <w:left w:val="nil"/>
              <w:bottom w:val="single" w:sz="4" w:space="0" w:color="auto"/>
              <w:right w:val="single" w:sz="4" w:space="0" w:color="auto"/>
            </w:tcBorders>
            <w:shd w:val="clear" w:color="auto" w:fill="auto"/>
            <w:vAlign w:val="center"/>
            <w:hideMark/>
          </w:tcPr>
          <w:p w14:paraId="4E51738C"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32</w:t>
            </w:r>
            <w:r w:rsidRPr="006B5F24">
              <w:rPr>
                <w:rFonts w:ascii="Times New Roman" w:eastAsia="Times New Roman" w:hAnsi="Times New Roman" w:cs="Times New Roman"/>
                <w:kern w:val="0"/>
                <w:sz w:val="24"/>
                <w:szCs w:val="24"/>
                <w:lang w:eastAsia="ru-RU"/>
                <w14:ligatures w14:val="none"/>
              </w:rPr>
              <w:t>%</w:t>
            </w:r>
          </w:p>
        </w:tc>
        <w:tc>
          <w:tcPr>
            <w:tcW w:w="1304" w:type="dxa"/>
            <w:tcBorders>
              <w:top w:val="nil"/>
              <w:left w:val="nil"/>
              <w:bottom w:val="single" w:sz="4" w:space="0" w:color="auto"/>
              <w:right w:val="single" w:sz="4" w:space="0" w:color="auto"/>
            </w:tcBorders>
            <w:shd w:val="clear" w:color="auto" w:fill="auto"/>
            <w:vAlign w:val="center"/>
          </w:tcPr>
          <w:p w14:paraId="25CAA764"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37</w:t>
            </w:r>
          </w:p>
        </w:tc>
        <w:tc>
          <w:tcPr>
            <w:tcW w:w="992" w:type="dxa"/>
            <w:tcBorders>
              <w:top w:val="nil"/>
              <w:left w:val="nil"/>
              <w:bottom w:val="single" w:sz="4" w:space="0" w:color="auto"/>
              <w:right w:val="single" w:sz="4" w:space="0" w:color="auto"/>
            </w:tcBorders>
            <w:shd w:val="clear" w:color="auto" w:fill="auto"/>
            <w:vAlign w:val="center"/>
            <w:hideMark/>
          </w:tcPr>
          <w:p w14:paraId="6A845F86"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29</w:t>
            </w:r>
            <w:r w:rsidRPr="006B5F24">
              <w:rPr>
                <w:rFonts w:ascii="Times New Roman" w:eastAsia="Times New Roman" w:hAnsi="Times New Roman" w:cs="Times New Roman"/>
                <w:kern w:val="0"/>
                <w:sz w:val="24"/>
                <w:szCs w:val="24"/>
                <w:lang w:eastAsia="ru-RU"/>
                <w14:ligatures w14:val="none"/>
              </w:rPr>
              <w:t>%</w:t>
            </w:r>
          </w:p>
        </w:tc>
      </w:tr>
      <w:tr w:rsidR="00BB1686" w:rsidRPr="006B5F24" w14:paraId="791A4D36" w14:textId="77777777" w:rsidTr="000A1391">
        <w:trPr>
          <w:trHeight w:val="588"/>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17CFFDBB" w14:textId="77777777" w:rsidR="00BB1686" w:rsidRPr="006B5F24" w:rsidRDefault="00BB1686" w:rsidP="00BB1686">
            <w:pPr>
              <w:spacing w:after="0" w:line="240" w:lineRule="auto"/>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Итого</w:t>
            </w:r>
          </w:p>
        </w:tc>
        <w:tc>
          <w:tcPr>
            <w:tcW w:w="1276" w:type="dxa"/>
            <w:tcBorders>
              <w:top w:val="nil"/>
              <w:left w:val="nil"/>
              <w:bottom w:val="single" w:sz="4" w:space="0" w:color="auto"/>
              <w:right w:val="single" w:sz="4" w:space="0" w:color="auto"/>
            </w:tcBorders>
            <w:shd w:val="clear" w:color="auto" w:fill="auto"/>
            <w:vAlign w:val="center"/>
          </w:tcPr>
          <w:p w14:paraId="2145AE66" w14:textId="77777777" w:rsidR="00BB1686" w:rsidRPr="006B5F24" w:rsidRDefault="00BB1686" w:rsidP="00BB1686">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122</w:t>
            </w:r>
          </w:p>
        </w:tc>
        <w:tc>
          <w:tcPr>
            <w:tcW w:w="1134" w:type="dxa"/>
            <w:tcBorders>
              <w:top w:val="nil"/>
              <w:left w:val="nil"/>
              <w:bottom w:val="single" w:sz="4" w:space="0" w:color="auto"/>
              <w:right w:val="single" w:sz="4" w:space="0" w:color="auto"/>
            </w:tcBorders>
            <w:shd w:val="clear" w:color="auto" w:fill="auto"/>
            <w:vAlign w:val="center"/>
            <w:hideMark/>
          </w:tcPr>
          <w:p w14:paraId="09405321"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100%</w:t>
            </w:r>
          </w:p>
        </w:tc>
        <w:tc>
          <w:tcPr>
            <w:tcW w:w="1276" w:type="dxa"/>
            <w:tcBorders>
              <w:top w:val="nil"/>
              <w:left w:val="nil"/>
              <w:bottom w:val="single" w:sz="4" w:space="0" w:color="auto"/>
              <w:right w:val="single" w:sz="4" w:space="0" w:color="auto"/>
            </w:tcBorders>
            <w:shd w:val="clear" w:color="auto" w:fill="auto"/>
            <w:vAlign w:val="center"/>
          </w:tcPr>
          <w:p w14:paraId="03C1C4D3" w14:textId="77777777" w:rsidR="00BB1686" w:rsidRPr="006B5F24" w:rsidRDefault="00BB1686" w:rsidP="00BB1686">
            <w:pPr>
              <w:spacing w:after="0" w:line="240" w:lineRule="auto"/>
              <w:ind w:firstLineChars="100" w:firstLine="240"/>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129</w:t>
            </w:r>
          </w:p>
        </w:tc>
        <w:tc>
          <w:tcPr>
            <w:tcW w:w="1134" w:type="dxa"/>
            <w:tcBorders>
              <w:top w:val="nil"/>
              <w:left w:val="nil"/>
              <w:bottom w:val="single" w:sz="4" w:space="0" w:color="auto"/>
              <w:right w:val="single" w:sz="4" w:space="0" w:color="auto"/>
            </w:tcBorders>
            <w:shd w:val="clear" w:color="auto" w:fill="auto"/>
            <w:vAlign w:val="center"/>
            <w:hideMark/>
          </w:tcPr>
          <w:p w14:paraId="3BA89018"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100%</w:t>
            </w:r>
          </w:p>
        </w:tc>
        <w:tc>
          <w:tcPr>
            <w:tcW w:w="1304" w:type="dxa"/>
            <w:tcBorders>
              <w:top w:val="nil"/>
              <w:left w:val="nil"/>
              <w:bottom w:val="single" w:sz="4" w:space="0" w:color="auto"/>
              <w:right w:val="single" w:sz="4" w:space="0" w:color="auto"/>
            </w:tcBorders>
            <w:shd w:val="clear" w:color="auto" w:fill="auto"/>
            <w:vAlign w:val="center"/>
          </w:tcPr>
          <w:p w14:paraId="4CACC076"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126</w:t>
            </w:r>
          </w:p>
        </w:tc>
        <w:tc>
          <w:tcPr>
            <w:tcW w:w="992" w:type="dxa"/>
            <w:tcBorders>
              <w:top w:val="nil"/>
              <w:left w:val="nil"/>
              <w:bottom w:val="single" w:sz="4" w:space="0" w:color="auto"/>
              <w:right w:val="single" w:sz="4" w:space="0" w:color="auto"/>
            </w:tcBorders>
            <w:shd w:val="clear" w:color="auto" w:fill="auto"/>
            <w:vAlign w:val="center"/>
            <w:hideMark/>
          </w:tcPr>
          <w:p w14:paraId="1A603D3F"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100%</w:t>
            </w:r>
          </w:p>
        </w:tc>
      </w:tr>
    </w:tbl>
    <w:p w14:paraId="0110FAB8" w14:textId="77777777" w:rsidR="00BB1686" w:rsidRPr="006B5F24" w:rsidRDefault="00BB1686" w:rsidP="00BB1686">
      <w:pPr>
        <w:jc w:val="both"/>
        <w:rPr>
          <w:rFonts w:ascii="Times New Roman" w:eastAsia="Calibri" w:hAnsi="Times New Roman" w:cs="Times New Roman"/>
          <w:b/>
          <w:bCs/>
          <w:sz w:val="24"/>
          <w:szCs w:val="24"/>
          <w:lang w:val="kk-KZ"/>
        </w:rPr>
      </w:pPr>
    </w:p>
    <w:p w14:paraId="036F201E" w14:textId="77777777" w:rsidR="00BB1686" w:rsidRPr="006B5F24" w:rsidRDefault="00BB1686" w:rsidP="00BB1686">
      <w:pPr>
        <w:jc w:val="center"/>
        <w:rPr>
          <w:rFonts w:ascii="Times New Roman" w:eastAsia="Calibri" w:hAnsi="Times New Roman" w:cs="Times New Roman"/>
          <w:b/>
          <w:bCs/>
          <w:sz w:val="24"/>
          <w:szCs w:val="24"/>
          <w:lang w:val="kk-KZ"/>
        </w:rPr>
      </w:pPr>
      <w:r w:rsidRPr="006B5F24">
        <w:rPr>
          <w:rFonts w:ascii="Times New Roman" w:eastAsia="Calibri" w:hAnsi="Times New Roman" w:cs="Times New Roman"/>
          <w:noProof/>
          <w:sz w:val="24"/>
          <w:szCs w:val="24"/>
          <w:lang w:eastAsia="ru-RU"/>
        </w:rPr>
        <w:drawing>
          <wp:inline distT="0" distB="0" distL="0" distR="0" wp14:anchorId="365D240D" wp14:editId="2E3CCC1C">
            <wp:extent cx="5267325" cy="296227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92FC603" w14:textId="77777777" w:rsidR="00BB1686" w:rsidRPr="006B5F24" w:rsidRDefault="00BB1686" w:rsidP="00BB1686">
      <w:pPr>
        <w:widowControl w:val="0"/>
        <w:tabs>
          <w:tab w:val="left" w:pos="2180"/>
          <w:tab w:val="left" w:pos="9498"/>
        </w:tabs>
        <w:autoSpaceDE w:val="0"/>
        <w:autoSpaceDN w:val="0"/>
        <w:spacing w:before="161" w:after="0" w:line="256" w:lineRule="auto"/>
        <w:ind w:right="140"/>
        <w:jc w:val="both"/>
        <w:rPr>
          <w:rFonts w:ascii="Times New Roman" w:eastAsia="Calibri" w:hAnsi="Times New Roman" w:cs="Times New Roman"/>
          <w:sz w:val="24"/>
          <w:szCs w:val="24"/>
          <w:lang w:val="kk-KZ"/>
        </w:rPr>
      </w:pPr>
    </w:p>
    <w:p w14:paraId="18CC3F64" w14:textId="468C2B8E" w:rsidR="00BB1686" w:rsidRPr="006B5F24" w:rsidRDefault="00BB1686" w:rsidP="00BB1686">
      <w:pPr>
        <w:widowControl w:val="0"/>
        <w:tabs>
          <w:tab w:val="left" w:pos="2180"/>
          <w:tab w:val="left" w:pos="9498"/>
        </w:tabs>
        <w:autoSpaceDE w:val="0"/>
        <w:autoSpaceDN w:val="0"/>
        <w:spacing w:before="161" w:after="0" w:line="276" w:lineRule="auto"/>
        <w:ind w:right="140"/>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 xml:space="preserve">     Анализ педагогического стажа показывает достаточный уровень для предоставления качественных образовательных услуг. По мониторингу качественного состава по стажу наблюдается рост числа учителей со стажем и учителей с педагогическим опытом. Это изменение является доказательством того, что в школе работают опытные учителя. Количество учителей с более чем 10-летним опытом составляет 84%, что говорит о том, что в школе сформировался устойчивый коллектив с устойчивым ростом, что положительно сказывается на качестве образования. Также наблюдается </w:t>
      </w:r>
      <w:r w:rsidR="00B50815" w:rsidRPr="006B5F24">
        <w:rPr>
          <w:rFonts w:ascii="Times New Roman" w:eastAsia="Times New Roman" w:hAnsi="Times New Roman" w:cs="Times New Roman"/>
          <w:kern w:val="0"/>
          <w:sz w:val="24"/>
          <w:szCs w:val="24"/>
          <w:lang w:val="kk-KZ" w:eastAsia="ru-RU"/>
          <w14:ligatures w14:val="none"/>
        </w:rPr>
        <w:t>рост числа молодых специалистов.</w:t>
      </w:r>
    </w:p>
    <w:p w14:paraId="55BE2B55" w14:textId="77777777" w:rsidR="00BB1686" w:rsidRPr="006B5F24" w:rsidRDefault="00BB1686" w:rsidP="00B50815">
      <w:pPr>
        <w:rPr>
          <w:rFonts w:ascii="Times New Roman" w:eastAsia="Calibri" w:hAnsi="Times New Roman" w:cs="Times New Roman"/>
          <w:b/>
          <w:bCs/>
          <w:sz w:val="24"/>
          <w:szCs w:val="24"/>
          <w:lang w:val="kk-KZ"/>
        </w:rPr>
      </w:pPr>
    </w:p>
    <w:p w14:paraId="7B91436D" w14:textId="03569A25" w:rsidR="00BB1686" w:rsidRPr="006B5F24" w:rsidRDefault="00BA3C4D" w:rsidP="00BB1686">
      <w:pPr>
        <w:jc w:val="center"/>
        <w:rPr>
          <w:rFonts w:ascii="Times New Roman" w:eastAsia="Calibri" w:hAnsi="Times New Roman" w:cs="Times New Roman"/>
          <w:b/>
          <w:bCs/>
          <w:sz w:val="24"/>
          <w:szCs w:val="24"/>
        </w:rPr>
      </w:pPr>
      <w:r w:rsidRPr="006B5F24">
        <w:rPr>
          <w:rFonts w:ascii="Times New Roman" w:eastAsia="Calibri" w:hAnsi="Times New Roman" w:cs="Times New Roman"/>
          <w:b/>
          <w:bCs/>
          <w:sz w:val="24"/>
          <w:szCs w:val="24"/>
        </w:rPr>
        <w:t>5</w:t>
      </w:r>
      <w:r w:rsidR="00BB1686" w:rsidRPr="006B5F24">
        <w:rPr>
          <w:rFonts w:ascii="Times New Roman" w:eastAsia="Calibri" w:hAnsi="Times New Roman" w:cs="Times New Roman"/>
          <w:b/>
          <w:bCs/>
          <w:sz w:val="24"/>
          <w:szCs w:val="24"/>
        </w:rPr>
        <w:t>.Доля педагогов, имеющих ученую / академическую степень</w:t>
      </w:r>
    </w:p>
    <w:p w14:paraId="0ED4ADDA" w14:textId="77777777" w:rsidR="00BB1686" w:rsidRPr="006B5F24" w:rsidRDefault="00BB1686" w:rsidP="00BB1686">
      <w:pPr>
        <w:widowControl w:val="0"/>
        <w:tabs>
          <w:tab w:val="left" w:pos="1060"/>
          <w:tab w:val="left" w:pos="2711"/>
          <w:tab w:val="left" w:pos="4265"/>
          <w:tab w:val="left" w:pos="5730"/>
          <w:tab w:val="left" w:pos="7885"/>
          <w:tab w:val="left" w:pos="9113"/>
        </w:tabs>
        <w:spacing w:after="0" w:line="276" w:lineRule="auto"/>
        <w:ind w:right="89" w:firstLine="708"/>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В связи с увеличением числа молодых специалистов с каждым годом увеличивается число педагогов, имеющих академическую степень магистра или магистра педагогики по специальности. В этой таблице показана динамика роста этой категории.</w:t>
      </w:r>
    </w:p>
    <w:p w14:paraId="101E446A" w14:textId="77777777" w:rsidR="00BB1686" w:rsidRPr="006B5F24" w:rsidRDefault="00BB1686" w:rsidP="00BB1686">
      <w:pPr>
        <w:widowControl w:val="0"/>
        <w:tabs>
          <w:tab w:val="left" w:pos="1060"/>
          <w:tab w:val="left" w:pos="2711"/>
          <w:tab w:val="left" w:pos="4265"/>
          <w:tab w:val="left" w:pos="5730"/>
          <w:tab w:val="left" w:pos="7885"/>
          <w:tab w:val="left" w:pos="9113"/>
        </w:tabs>
        <w:spacing w:after="0" w:line="276" w:lineRule="auto"/>
        <w:ind w:right="89" w:firstLine="708"/>
        <w:jc w:val="both"/>
        <w:rPr>
          <w:rFonts w:ascii="Times New Roman" w:eastAsia="Times New Roman" w:hAnsi="Times New Roman" w:cs="Times New Roman"/>
          <w:kern w:val="0"/>
          <w:sz w:val="24"/>
          <w:szCs w:val="24"/>
          <w:lang w:eastAsia="ru-RU"/>
          <w14:ligatures w14:val="none"/>
        </w:rPr>
      </w:pPr>
    </w:p>
    <w:tbl>
      <w:tblPr>
        <w:tblW w:w="7503" w:type="dxa"/>
        <w:jc w:val="center"/>
        <w:tblInd w:w="118" w:type="dxa"/>
        <w:tblLook w:val="04A0" w:firstRow="1" w:lastRow="0" w:firstColumn="1" w:lastColumn="0" w:noHBand="0" w:noVBand="1"/>
      </w:tblPr>
      <w:tblGrid>
        <w:gridCol w:w="1593"/>
        <w:gridCol w:w="770"/>
        <w:gridCol w:w="1437"/>
        <w:gridCol w:w="960"/>
        <w:gridCol w:w="1686"/>
        <w:gridCol w:w="1057"/>
      </w:tblGrid>
      <w:tr w:rsidR="00BB1686" w:rsidRPr="006B5F24" w14:paraId="43EECF17" w14:textId="77777777" w:rsidTr="000A1391">
        <w:trPr>
          <w:trHeight w:val="288"/>
          <w:jc w:val="center"/>
        </w:trPr>
        <w:tc>
          <w:tcPr>
            <w:tcW w:w="159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4333D2B"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2020 -2021</w:t>
            </w:r>
          </w:p>
        </w:tc>
        <w:tc>
          <w:tcPr>
            <w:tcW w:w="770" w:type="dxa"/>
            <w:tcBorders>
              <w:top w:val="single" w:sz="8" w:space="0" w:color="auto"/>
              <w:left w:val="nil"/>
              <w:bottom w:val="single" w:sz="4" w:space="0" w:color="auto"/>
              <w:right w:val="single" w:sz="4" w:space="0" w:color="auto"/>
            </w:tcBorders>
            <w:shd w:val="clear" w:color="auto" w:fill="auto"/>
            <w:noWrap/>
            <w:vAlign w:val="bottom"/>
            <w:hideMark/>
          </w:tcPr>
          <w:p w14:paraId="6CBE9055"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w:t>
            </w:r>
          </w:p>
        </w:tc>
        <w:tc>
          <w:tcPr>
            <w:tcW w:w="1437" w:type="dxa"/>
            <w:tcBorders>
              <w:top w:val="single" w:sz="8" w:space="0" w:color="auto"/>
              <w:left w:val="nil"/>
              <w:bottom w:val="single" w:sz="4" w:space="0" w:color="auto"/>
              <w:right w:val="single" w:sz="4" w:space="0" w:color="auto"/>
            </w:tcBorders>
            <w:shd w:val="clear" w:color="auto" w:fill="auto"/>
            <w:noWrap/>
            <w:vAlign w:val="bottom"/>
            <w:hideMark/>
          </w:tcPr>
          <w:p w14:paraId="65B3F481"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2021-2022</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43B7DACB"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w:t>
            </w:r>
          </w:p>
        </w:tc>
        <w:tc>
          <w:tcPr>
            <w:tcW w:w="1686" w:type="dxa"/>
            <w:tcBorders>
              <w:top w:val="single" w:sz="8" w:space="0" w:color="auto"/>
              <w:left w:val="nil"/>
              <w:bottom w:val="single" w:sz="4" w:space="0" w:color="auto"/>
              <w:right w:val="single" w:sz="4" w:space="0" w:color="auto"/>
            </w:tcBorders>
            <w:shd w:val="clear" w:color="auto" w:fill="auto"/>
            <w:noWrap/>
            <w:vAlign w:val="bottom"/>
            <w:hideMark/>
          </w:tcPr>
          <w:p w14:paraId="7F518717"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2022-2023</w:t>
            </w:r>
          </w:p>
        </w:tc>
        <w:tc>
          <w:tcPr>
            <w:tcW w:w="1057" w:type="dxa"/>
            <w:tcBorders>
              <w:top w:val="single" w:sz="8" w:space="0" w:color="auto"/>
              <w:left w:val="nil"/>
              <w:bottom w:val="single" w:sz="4" w:space="0" w:color="auto"/>
              <w:right w:val="single" w:sz="8" w:space="0" w:color="auto"/>
            </w:tcBorders>
            <w:shd w:val="clear" w:color="auto" w:fill="auto"/>
            <w:noWrap/>
            <w:vAlign w:val="bottom"/>
            <w:hideMark/>
          </w:tcPr>
          <w:p w14:paraId="75B88C64"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w:t>
            </w:r>
          </w:p>
        </w:tc>
      </w:tr>
      <w:tr w:rsidR="00BB1686" w:rsidRPr="006B5F24" w14:paraId="3A03DC9C" w14:textId="77777777" w:rsidTr="000A1391">
        <w:trPr>
          <w:trHeight w:val="300"/>
          <w:jc w:val="center"/>
        </w:trPr>
        <w:tc>
          <w:tcPr>
            <w:tcW w:w="1593" w:type="dxa"/>
            <w:tcBorders>
              <w:top w:val="nil"/>
              <w:left w:val="single" w:sz="8" w:space="0" w:color="auto"/>
              <w:bottom w:val="single" w:sz="8" w:space="0" w:color="auto"/>
              <w:right w:val="single" w:sz="4" w:space="0" w:color="auto"/>
            </w:tcBorders>
            <w:shd w:val="clear" w:color="auto" w:fill="auto"/>
            <w:noWrap/>
            <w:vAlign w:val="bottom"/>
            <w:hideMark/>
          </w:tcPr>
          <w:p w14:paraId="3B8B7B73"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8</w:t>
            </w:r>
          </w:p>
        </w:tc>
        <w:tc>
          <w:tcPr>
            <w:tcW w:w="770" w:type="dxa"/>
            <w:tcBorders>
              <w:top w:val="nil"/>
              <w:left w:val="nil"/>
              <w:bottom w:val="single" w:sz="8" w:space="0" w:color="auto"/>
              <w:right w:val="single" w:sz="4" w:space="0" w:color="auto"/>
            </w:tcBorders>
            <w:shd w:val="clear" w:color="auto" w:fill="auto"/>
            <w:noWrap/>
            <w:vAlign w:val="bottom"/>
            <w:hideMark/>
          </w:tcPr>
          <w:p w14:paraId="710BB94D"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6,5</w:t>
            </w:r>
            <w:r w:rsidRPr="006B5F24">
              <w:rPr>
                <w:rFonts w:ascii="Times New Roman" w:eastAsia="Times New Roman" w:hAnsi="Times New Roman" w:cs="Times New Roman"/>
                <w:kern w:val="0"/>
                <w:sz w:val="24"/>
                <w:szCs w:val="24"/>
                <w:lang w:eastAsia="ru-RU"/>
                <w14:ligatures w14:val="none"/>
              </w:rPr>
              <w:t>%</w:t>
            </w:r>
          </w:p>
        </w:tc>
        <w:tc>
          <w:tcPr>
            <w:tcW w:w="1437" w:type="dxa"/>
            <w:tcBorders>
              <w:top w:val="nil"/>
              <w:left w:val="nil"/>
              <w:bottom w:val="single" w:sz="8" w:space="0" w:color="auto"/>
              <w:right w:val="single" w:sz="4" w:space="0" w:color="auto"/>
            </w:tcBorders>
            <w:shd w:val="clear" w:color="auto" w:fill="auto"/>
            <w:noWrap/>
            <w:vAlign w:val="bottom"/>
            <w:hideMark/>
          </w:tcPr>
          <w:p w14:paraId="69D0A699"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9</w:t>
            </w:r>
          </w:p>
        </w:tc>
        <w:tc>
          <w:tcPr>
            <w:tcW w:w="960" w:type="dxa"/>
            <w:tcBorders>
              <w:top w:val="nil"/>
              <w:left w:val="nil"/>
              <w:bottom w:val="single" w:sz="8" w:space="0" w:color="auto"/>
              <w:right w:val="single" w:sz="4" w:space="0" w:color="auto"/>
            </w:tcBorders>
            <w:shd w:val="clear" w:color="auto" w:fill="auto"/>
            <w:noWrap/>
            <w:vAlign w:val="bottom"/>
            <w:hideMark/>
          </w:tcPr>
          <w:p w14:paraId="04941D84"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6,9</w:t>
            </w:r>
            <w:r w:rsidRPr="006B5F24">
              <w:rPr>
                <w:rFonts w:ascii="Times New Roman" w:eastAsia="Times New Roman" w:hAnsi="Times New Roman" w:cs="Times New Roman"/>
                <w:kern w:val="0"/>
                <w:sz w:val="24"/>
                <w:szCs w:val="24"/>
                <w:lang w:eastAsia="ru-RU"/>
                <w14:ligatures w14:val="none"/>
              </w:rPr>
              <w:t>%</w:t>
            </w:r>
          </w:p>
        </w:tc>
        <w:tc>
          <w:tcPr>
            <w:tcW w:w="1686" w:type="dxa"/>
            <w:tcBorders>
              <w:top w:val="nil"/>
              <w:left w:val="nil"/>
              <w:bottom w:val="single" w:sz="8" w:space="0" w:color="auto"/>
              <w:right w:val="single" w:sz="4" w:space="0" w:color="auto"/>
            </w:tcBorders>
            <w:shd w:val="clear" w:color="auto" w:fill="auto"/>
            <w:noWrap/>
            <w:vAlign w:val="bottom"/>
            <w:hideMark/>
          </w:tcPr>
          <w:p w14:paraId="413D13F0"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9</w:t>
            </w:r>
          </w:p>
        </w:tc>
        <w:tc>
          <w:tcPr>
            <w:tcW w:w="1057" w:type="dxa"/>
            <w:tcBorders>
              <w:top w:val="nil"/>
              <w:left w:val="nil"/>
              <w:bottom w:val="single" w:sz="8" w:space="0" w:color="auto"/>
              <w:right w:val="single" w:sz="8" w:space="0" w:color="auto"/>
            </w:tcBorders>
            <w:shd w:val="clear" w:color="auto" w:fill="auto"/>
            <w:noWrap/>
            <w:vAlign w:val="bottom"/>
            <w:hideMark/>
          </w:tcPr>
          <w:p w14:paraId="5F32C6DC" w14:textId="77777777" w:rsidR="00BB1686" w:rsidRPr="006B5F24" w:rsidRDefault="00BB1686" w:rsidP="00BB1686">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7,1</w:t>
            </w:r>
            <w:r w:rsidRPr="006B5F24">
              <w:rPr>
                <w:rFonts w:ascii="Times New Roman" w:eastAsia="Times New Roman" w:hAnsi="Times New Roman" w:cs="Times New Roman"/>
                <w:kern w:val="0"/>
                <w:sz w:val="24"/>
                <w:szCs w:val="24"/>
                <w:lang w:eastAsia="ru-RU"/>
                <w14:ligatures w14:val="none"/>
              </w:rPr>
              <w:t>%</w:t>
            </w:r>
          </w:p>
        </w:tc>
      </w:tr>
    </w:tbl>
    <w:p w14:paraId="41331BB9" w14:textId="77777777" w:rsidR="00BB1686" w:rsidRPr="006B5F24" w:rsidRDefault="00BB1686" w:rsidP="00BB1686">
      <w:pPr>
        <w:widowControl w:val="0"/>
        <w:tabs>
          <w:tab w:val="left" w:pos="1060"/>
          <w:tab w:val="left" w:pos="2711"/>
          <w:tab w:val="left" w:pos="4265"/>
          <w:tab w:val="left" w:pos="5730"/>
          <w:tab w:val="left" w:pos="7885"/>
          <w:tab w:val="left" w:pos="9113"/>
        </w:tabs>
        <w:spacing w:after="0" w:line="239" w:lineRule="auto"/>
        <w:ind w:right="89" w:firstLine="708"/>
        <w:jc w:val="both"/>
        <w:rPr>
          <w:rFonts w:ascii="Times New Roman" w:eastAsia="Times New Roman" w:hAnsi="Times New Roman" w:cs="Times New Roman"/>
          <w:kern w:val="0"/>
          <w:sz w:val="24"/>
          <w:szCs w:val="24"/>
          <w:lang w:eastAsia="ru-RU"/>
          <w14:ligatures w14:val="none"/>
        </w:rPr>
      </w:pPr>
    </w:p>
    <w:p w14:paraId="60BB53E2" w14:textId="77777777" w:rsidR="00BB1686" w:rsidRPr="006B5F24" w:rsidRDefault="00BB1686" w:rsidP="00BB1686">
      <w:pPr>
        <w:widowControl w:val="0"/>
        <w:tabs>
          <w:tab w:val="left" w:pos="1060"/>
          <w:tab w:val="left" w:pos="2711"/>
          <w:tab w:val="left" w:pos="4265"/>
          <w:tab w:val="left" w:pos="5730"/>
          <w:tab w:val="left" w:pos="7885"/>
          <w:tab w:val="left" w:pos="9113"/>
        </w:tabs>
        <w:spacing w:after="0" w:line="239" w:lineRule="auto"/>
        <w:ind w:right="89" w:firstLine="708"/>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Calibri" w:hAnsi="Times New Roman" w:cs="Times New Roman"/>
          <w:noProof/>
          <w:sz w:val="24"/>
          <w:szCs w:val="24"/>
          <w:lang w:eastAsia="ru-RU"/>
        </w:rPr>
        <w:lastRenderedPageBreak/>
        <w:drawing>
          <wp:inline distT="0" distB="0" distL="0" distR="0" wp14:anchorId="6D6F094A" wp14:editId="57C441C9">
            <wp:extent cx="4572000" cy="21336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D8DF07A" w14:textId="77777777" w:rsidR="00BB1686" w:rsidRPr="006B5F24" w:rsidRDefault="00BB1686" w:rsidP="00BB1686">
      <w:pPr>
        <w:widowControl w:val="0"/>
        <w:tabs>
          <w:tab w:val="left" w:pos="1060"/>
          <w:tab w:val="left" w:pos="2711"/>
          <w:tab w:val="left" w:pos="4265"/>
          <w:tab w:val="left" w:pos="5730"/>
          <w:tab w:val="left" w:pos="7885"/>
          <w:tab w:val="left" w:pos="9113"/>
        </w:tabs>
        <w:spacing w:after="0" w:line="239" w:lineRule="auto"/>
        <w:ind w:right="89"/>
        <w:jc w:val="both"/>
        <w:rPr>
          <w:rFonts w:ascii="Times New Roman" w:eastAsia="Times New Roman" w:hAnsi="Times New Roman" w:cs="Times New Roman"/>
          <w:kern w:val="0"/>
          <w:sz w:val="24"/>
          <w:szCs w:val="24"/>
          <w:lang w:eastAsia="ru-RU"/>
          <w14:ligatures w14:val="none"/>
        </w:rPr>
      </w:pPr>
    </w:p>
    <w:p w14:paraId="3F785A19" w14:textId="345B55C9" w:rsidR="00BB1686" w:rsidRPr="006B5F24" w:rsidRDefault="00BB1686" w:rsidP="00B50815">
      <w:pPr>
        <w:ind w:firstLine="720"/>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Доля педагогов, имеющих академическую степень, определена по количеству магистров среди педагогов школы. Растет стремление учителей к профессиональному росту и самообразованию, 9 учителей окончили магистратуру.</w:t>
      </w:r>
    </w:p>
    <w:p w14:paraId="48087F46" w14:textId="77777777" w:rsidR="00BA2B4C" w:rsidRPr="006B5F24" w:rsidRDefault="00BA2B4C" w:rsidP="00CC4526">
      <w:pPr>
        <w:jc w:val="center"/>
        <w:rPr>
          <w:rFonts w:ascii="Times New Roman" w:hAnsi="Times New Roman" w:cs="Times New Roman"/>
          <w:b/>
          <w:bCs/>
          <w:sz w:val="24"/>
          <w:szCs w:val="24"/>
          <w:lang w:val="kk-KZ"/>
        </w:rPr>
      </w:pPr>
    </w:p>
    <w:p w14:paraId="394F7B1C" w14:textId="26BF3CF1" w:rsidR="00BA2B4C" w:rsidRPr="006B5F24" w:rsidRDefault="00EC01E4" w:rsidP="00BA2B4C">
      <w:pPr>
        <w:jc w:val="center"/>
        <w:rPr>
          <w:rFonts w:ascii="Times New Roman" w:eastAsia="Calibri" w:hAnsi="Times New Roman" w:cs="Times New Roman"/>
          <w:b/>
          <w:bCs/>
          <w:sz w:val="24"/>
          <w:szCs w:val="24"/>
        </w:rPr>
      </w:pPr>
      <w:r w:rsidRPr="006B5F24">
        <w:rPr>
          <w:rFonts w:ascii="Times New Roman" w:eastAsia="Calibri" w:hAnsi="Times New Roman" w:cs="Times New Roman"/>
          <w:b/>
          <w:bCs/>
          <w:sz w:val="24"/>
          <w:szCs w:val="24"/>
        </w:rPr>
        <w:t>6</w:t>
      </w:r>
      <w:r w:rsidR="00BA2B4C" w:rsidRPr="006B5F24">
        <w:rPr>
          <w:rFonts w:ascii="Times New Roman" w:eastAsia="Calibri" w:hAnsi="Times New Roman" w:cs="Times New Roman"/>
          <w:b/>
          <w:bCs/>
          <w:sz w:val="24"/>
          <w:szCs w:val="24"/>
        </w:rPr>
        <w:t>. Качественный состав педагогов по квалификационным категориям.</w:t>
      </w:r>
    </w:p>
    <w:p w14:paraId="3932C25B" w14:textId="77777777" w:rsidR="00BA2B4C" w:rsidRPr="006B5F24" w:rsidRDefault="00BA2B4C" w:rsidP="00BA2B4C">
      <w:pPr>
        <w:widowControl w:val="0"/>
        <w:spacing w:after="0" w:line="239" w:lineRule="auto"/>
        <w:ind w:right="92" w:firstLine="708"/>
        <w:jc w:val="both"/>
        <w:rPr>
          <w:rFonts w:ascii="Times New Roman" w:eastAsia="Times New Roman" w:hAnsi="Times New Roman" w:cs="Times New Roman"/>
          <w:spacing w:val="-3"/>
          <w:kern w:val="0"/>
          <w:sz w:val="24"/>
          <w:szCs w:val="24"/>
          <w:lang w:eastAsia="ru-RU"/>
          <w14:ligatures w14:val="none"/>
        </w:rPr>
      </w:pPr>
      <w:r w:rsidRPr="006B5F24">
        <w:rPr>
          <w:rFonts w:ascii="Times New Roman" w:eastAsia="Times New Roman" w:hAnsi="Times New Roman" w:cs="Times New Roman"/>
          <w:spacing w:val="-1"/>
          <w:kern w:val="0"/>
          <w:sz w:val="24"/>
          <w:szCs w:val="24"/>
          <w:lang w:eastAsia="ru-RU"/>
          <w14:ligatures w14:val="none"/>
        </w:rPr>
        <w:t>А</w:t>
      </w:r>
      <w:r w:rsidRPr="006B5F24">
        <w:rPr>
          <w:rFonts w:ascii="Times New Roman" w:eastAsia="Times New Roman" w:hAnsi="Times New Roman" w:cs="Times New Roman"/>
          <w:spacing w:val="1"/>
          <w:kern w:val="0"/>
          <w:sz w:val="24"/>
          <w:szCs w:val="24"/>
          <w:lang w:eastAsia="ru-RU"/>
          <w14:ligatures w14:val="none"/>
        </w:rPr>
        <w:t>н</w:t>
      </w:r>
      <w:r w:rsidRPr="006B5F24">
        <w:rPr>
          <w:rFonts w:ascii="Times New Roman" w:eastAsia="Times New Roman" w:hAnsi="Times New Roman" w:cs="Times New Roman"/>
          <w:kern w:val="0"/>
          <w:sz w:val="24"/>
          <w:szCs w:val="24"/>
          <w:lang w:eastAsia="ru-RU"/>
          <w14:ligatures w14:val="none"/>
        </w:rPr>
        <w:t>ализ</w:t>
      </w:r>
      <w:r w:rsidRPr="006B5F24">
        <w:rPr>
          <w:rFonts w:ascii="Times New Roman" w:eastAsia="Times New Roman" w:hAnsi="Times New Roman" w:cs="Times New Roman"/>
          <w:spacing w:val="86"/>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д</w:t>
      </w:r>
      <w:r w:rsidRPr="006B5F24">
        <w:rPr>
          <w:rFonts w:ascii="Times New Roman" w:eastAsia="Times New Roman" w:hAnsi="Times New Roman" w:cs="Times New Roman"/>
          <w:spacing w:val="-1"/>
          <w:kern w:val="0"/>
          <w:sz w:val="24"/>
          <w:szCs w:val="24"/>
          <w:lang w:eastAsia="ru-RU"/>
          <w14:ligatures w14:val="none"/>
        </w:rPr>
        <w:t>а</w:t>
      </w:r>
      <w:r w:rsidRPr="006B5F24">
        <w:rPr>
          <w:rFonts w:ascii="Times New Roman" w:eastAsia="Times New Roman" w:hAnsi="Times New Roman" w:cs="Times New Roman"/>
          <w:kern w:val="0"/>
          <w:sz w:val="24"/>
          <w:szCs w:val="24"/>
          <w:lang w:eastAsia="ru-RU"/>
          <w14:ligatures w14:val="none"/>
        </w:rPr>
        <w:t>нных</w:t>
      </w:r>
      <w:r w:rsidRPr="006B5F24">
        <w:rPr>
          <w:rFonts w:ascii="Times New Roman" w:eastAsia="Times New Roman" w:hAnsi="Times New Roman" w:cs="Times New Roman"/>
          <w:spacing w:val="87"/>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качестве</w:t>
      </w:r>
      <w:r w:rsidRPr="006B5F24">
        <w:rPr>
          <w:rFonts w:ascii="Times New Roman" w:eastAsia="Times New Roman" w:hAnsi="Times New Roman" w:cs="Times New Roman"/>
          <w:spacing w:val="-2"/>
          <w:kern w:val="0"/>
          <w:sz w:val="24"/>
          <w:szCs w:val="24"/>
          <w:lang w:eastAsia="ru-RU"/>
          <w14:ligatures w14:val="none"/>
        </w:rPr>
        <w:t>н</w:t>
      </w:r>
      <w:r w:rsidRPr="006B5F24">
        <w:rPr>
          <w:rFonts w:ascii="Times New Roman" w:eastAsia="Times New Roman" w:hAnsi="Times New Roman" w:cs="Times New Roman"/>
          <w:kern w:val="0"/>
          <w:sz w:val="24"/>
          <w:szCs w:val="24"/>
          <w:lang w:eastAsia="ru-RU"/>
          <w14:ligatures w14:val="none"/>
        </w:rPr>
        <w:t>ного</w:t>
      </w:r>
      <w:r w:rsidRPr="006B5F24">
        <w:rPr>
          <w:rFonts w:ascii="Times New Roman" w:eastAsia="Times New Roman" w:hAnsi="Times New Roman" w:cs="Times New Roman"/>
          <w:spacing w:val="87"/>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с</w:t>
      </w:r>
      <w:r w:rsidRPr="006B5F24">
        <w:rPr>
          <w:rFonts w:ascii="Times New Roman" w:eastAsia="Times New Roman" w:hAnsi="Times New Roman" w:cs="Times New Roman"/>
          <w:kern w:val="0"/>
          <w:sz w:val="24"/>
          <w:szCs w:val="24"/>
          <w:lang w:eastAsia="ru-RU"/>
          <w14:ligatures w14:val="none"/>
        </w:rPr>
        <w:t>оста</w:t>
      </w:r>
      <w:r w:rsidRPr="006B5F24">
        <w:rPr>
          <w:rFonts w:ascii="Times New Roman" w:eastAsia="Times New Roman" w:hAnsi="Times New Roman" w:cs="Times New Roman"/>
          <w:spacing w:val="-3"/>
          <w:kern w:val="0"/>
          <w:sz w:val="24"/>
          <w:szCs w:val="24"/>
          <w:lang w:eastAsia="ru-RU"/>
          <w14:ligatures w14:val="none"/>
        </w:rPr>
        <w:t>в</w:t>
      </w:r>
      <w:r w:rsidRPr="006B5F24">
        <w:rPr>
          <w:rFonts w:ascii="Times New Roman" w:eastAsia="Times New Roman" w:hAnsi="Times New Roman" w:cs="Times New Roman"/>
          <w:kern w:val="0"/>
          <w:sz w:val="24"/>
          <w:szCs w:val="24"/>
          <w:lang w:eastAsia="ru-RU"/>
          <w14:ligatures w14:val="none"/>
        </w:rPr>
        <w:t>а</w:t>
      </w:r>
      <w:r w:rsidRPr="006B5F24">
        <w:rPr>
          <w:rFonts w:ascii="Times New Roman" w:eastAsia="Times New Roman" w:hAnsi="Times New Roman" w:cs="Times New Roman"/>
          <w:spacing w:val="87"/>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по</w:t>
      </w:r>
      <w:r w:rsidRPr="006B5F24">
        <w:rPr>
          <w:rFonts w:ascii="Times New Roman" w:eastAsia="Times New Roman" w:hAnsi="Times New Roman" w:cs="Times New Roman"/>
          <w:spacing w:val="87"/>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квалифика</w:t>
      </w:r>
      <w:r w:rsidRPr="006B5F24">
        <w:rPr>
          <w:rFonts w:ascii="Times New Roman" w:eastAsia="Times New Roman" w:hAnsi="Times New Roman" w:cs="Times New Roman"/>
          <w:spacing w:val="-1"/>
          <w:kern w:val="0"/>
          <w:sz w:val="24"/>
          <w:szCs w:val="24"/>
          <w:lang w:eastAsia="ru-RU"/>
          <w14:ligatures w14:val="none"/>
        </w:rPr>
        <w:t>ц</w:t>
      </w:r>
      <w:r w:rsidRPr="006B5F24">
        <w:rPr>
          <w:rFonts w:ascii="Times New Roman" w:eastAsia="Times New Roman" w:hAnsi="Times New Roman" w:cs="Times New Roman"/>
          <w:kern w:val="0"/>
          <w:sz w:val="24"/>
          <w:szCs w:val="24"/>
          <w:lang w:eastAsia="ru-RU"/>
          <w14:ligatures w14:val="none"/>
        </w:rPr>
        <w:t>ионным</w:t>
      </w:r>
      <w:r w:rsidRPr="006B5F24">
        <w:rPr>
          <w:rFonts w:ascii="Times New Roman" w:eastAsia="Times New Roman" w:hAnsi="Times New Roman" w:cs="Times New Roman"/>
          <w:spacing w:val="86"/>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кате</w:t>
      </w:r>
      <w:r w:rsidRPr="006B5F24">
        <w:rPr>
          <w:rFonts w:ascii="Times New Roman" w:eastAsia="Times New Roman" w:hAnsi="Times New Roman" w:cs="Times New Roman"/>
          <w:spacing w:val="-1"/>
          <w:kern w:val="0"/>
          <w:sz w:val="24"/>
          <w:szCs w:val="24"/>
          <w:lang w:eastAsia="ru-RU"/>
          <w14:ligatures w14:val="none"/>
        </w:rPr>
        <w:t>го</w:t>
      </w:r>
      <w:r w:rsidRPr="006B5F24">
        <w:rPr>
          <w:rFonts w:ascii="Times New Roman" w:eastAsia="Times New Roman" w:hAnsi="Times New Roman" w:cs="Times New Roman"/>
          <w:kern w:val="0"/>
          <w:sz w:val="24"/>
          <w:szCs w:val="24"/>
          <w:lang w:eastAsia="ru-RU"/>
          <w14:ligatures w14:val="none"/>
        </w:rPr>
        <w:t>ри</w:t>
      </w:r>
      <w:r w:rsidRPr="006B5F24">
        <w:rPr>
          <w:rFonts w:ascii="Times New Roman" w:eastAsia="Times New Roman" w:hAnsi="Times New Roman" w:cs="Times New Roman"/>
          <w:spacing w:val="-1"/>
          <w:kern w:val="0"/>
          <w:sz w:val="24"/>
          <w:szCs w:val="24"/>
          <w:lang w:eastAsia="ru-RU"/>
          <w14:ligatures w14:val="none"/>
        </w:rPr>
        <w:t>я</w:t>
      </w:r>
      <w:r w:rsidRPr="006B5F24">
        <w:rPr>
          <w:rFonts w:ascii="Times New Roman" w:eastAsia="Times New Roman" w:hAnsi="Times New Roman" w:cs="Times New Roman"/>
          <w:kern w:val="0"/>
          <w:sz w:val="24"/>
          <w:szCs w:val="24"/>
          <w:lang w:eastAsia="ru-RU"/>
          <w14:ligatures w14:val="none"/>
        </w:rPr>
        <w:t>м показ</w:t>
      </w:r>
      <w:r w:rsidRPr="006B5F24">
        <w:rPr>
          <w:rFonts w:ascii="Times New Roman" w:eastAsia="Times New Roman" w:hAnsi="Times New Roman" w:cs="Times New Roman"/>
          <w:spacing w:val="1"/>
          <w:kern w:val="0"/>
          <w:sz w:val="24"/>
          <w:szCs w:val="24"/>
          <w:lang w:eastAsia="ru-RU"/>
          <w14:ligatures w14:val="none"/>
        </w:rPr>
        <w:t>ы</w:t>
      </w:r>
      <w:r w:rsidRPr="006B5F24">
        <w:rPr>
          <w:rFonts w:ascii="Times New Roman" w:eastAsia="Times New Roman" w:hAnsi="Times New Roman" w:cs="Times New Roman"/>
          <w:kern w:val="0"/>
          <w:sz w:val="24"/>
          <w:szCs w:val="24"/>
          <w:lang w:eastAsia="ru-RU"/>
          <w14:ligatures w14:val="none"/>
        </w:rPr>
        <w:t>в</w:t>
      </w:r>
      <w:r w:rsidRPr="006B5F24">
        <w:rPr>
          <w:rFonts w:ascii="Times New Roman" w:eastAsia="Times New Roman" w:hAnsi="Times New Roman" w:cs="Times New Roman"/>
          <w:spacing w:val="-2"/>
          <w:kern w:val="0"/>
          <w:sz w:val="24"/>
          <w:szCs w:val="24"/>
          <w:lang w:eastAsia="ru-RU"/>
          <w14:ligatures w14:val="none"/>
        </w:rPr>
        <w:t>а</w:t>
      </w:r>
      <w:r w:rsidRPr="006B5F24">
        <w:rPr>
          <w:rFonts w:ascii="Times New Roman" w:eastAsia="Times New Roman" w:hAnsi="Times New Roman" w:cs="Times New Roman"/>
          <w:kern w:val="0"/>
          <w:sz w:val="24"/>
          <w:szCs w:val="24"/>
          <w:lang w:eastAsia="ru-RU"/>
          <w14:ligatures w14:val="none"/>
        </w:rPr>
        <w:t>ет,</w:t>
      </w:r>
      <w:r w:rsidRPr="006B5F24">
        <w:rPr>
          <w:rFonts w:ascii="Times New Roman" w:eastAsia="Times New Roman" w:hAnsi="Times New Roman" w:cs="Times New Roman"/>
          <w:spacing w:val="65"/>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ч</w:t>
      </w:r>
      <w:r w:rsidRPr="006B5F24">
        <w:rPr>
          <w:rFonts w:ascii="Times New Roman" w:eastAsia="Times New Roman" w:hAnsi="Times New Roman" w:cs="Times New Roman"/>
          <w:spacing w:val="-1"/>
          <w:kern w:val="0"/>
          <w:sz w:val="24"/>
          <w:szCs w:val="24"/>
          <w:lang w:eastAsia="ru-RU"/>
          <w14:ligatures w14:val="none"/>
        </w:rPr>
        <w:t>т</w:t>
      </w:r>
      <w:r w:rsidRPr="006B5F24">
        <w:rPr>
          <w:rFonts w:ascii="Times New Roman" w:eastAsia="Times New Roman" w:hAnsi="Times New Roman" w:cs="Times New Roman"/>
          <w:kern w:val="0"/>
          <w:sz w:val="24"/>
          <w:szCs w:val="24"/>
          <w:lang w:eastAsia="ru-RU"/>
          <w14:ligatures w14:val="none"/>
        </w:rPr>
        <w:t>о</w:t>
      </w:r>
      <w:r w:rsidRPr="006B5F24">
        <w:rPr>
          <w:rFonts w:ascii="Times New Roman" w:eastAsia="Times New Roman" w:hAnsi="Times New Roman" w:cs="Times New Roman"/>
          <w:spacing w:val="65"/>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д</w:t>
      </w:r>
      <w:r w:rsidRPr="006B5F24">
        <w:rPr>
          <w:rFonts w:ascii="Times New Roman" w:eastAsia="Times New Roman" w:hAnsi="Times New Roman" w:cs="Times New Roman"/>
          <w:spacing w:val="-1"/>
          <w:kern w:val="0"/>
          <w:sz w:val="24"/>
          <w:szCs w:val="24"/>
          <w:lang w:eastAsia="ru-RU"/>
          <w14:ligatures w14:val="none"/>
        </w:rPr>
        <w:t>о</w:t>
      </w:r>
      <w:r w:rsidRPr="006B5F24">
        <w:rPr>
          <w:rFonts w:ascii="Times New Roman" w:eastAsia="Times New Roman" w:hAnsi="Times New Roman" w:cs="Times New Roman"/>
          <w:kern w:val="0"/>
          <w:sz w:val="24"/>
          <w:szCs w:val="24"/>
          <w:lang w:eastAsia="ru-RU"/>
          <w14:ligatures w14:val="none"/>
        </w:rPr>
        <w:t>ля</w:t>
      </w:r>
      <w:r w:rsidRPr="006B5F24">
        <w:rPr>
          <w:rFonts w:ascii="Times New Roman" w:eastAsia="Times New Roman" w:hAnsi="Times New Roman" w:cs="Times New Roman"/>
          <w:spacing w:val="66"/>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w:t>
      </w:r>
      <w:r w:rsidRPr="006B5F24">
        <w:rPr>
          <w:rFonts w:ascii="Times New Roman" w:eastAsia="Times New Roman" w:hAnsi="Times New Roman" w:cs="Times New Roman"/>
          <w:spacing w:val="66"/>
          <w:kern w:val="0"/>
          <w:sz w:val="24"/>
          <w:szCs w:val="24"/>
          <w:lang w:eastAsia="ru-RU"/>
          <w14:ligatures w14:val="none"/>
        </w:rPr>
        <w:t xml:space="preserve"> </w:t>
      </w:r>
      <w:r w:rsidRPr="006B5F24">
        <w:rPr>
          <w:rFonts w:ascii="Times New Roman" w:eastAsia="Times New Roman" w:hAnsi="Times New Roman" w:cs="Times New Roman"/>
          <w:spacing w:val="-2"/>
          <w:kern w:val="0"/>
          <w:sz w:val="24"/>
          <w:szCs w:val="24"/>
          <w:lang w:eastAsia="ru-RU"/>
          <w14:ligatures w14:val="none"/>
        </w:rPr>
        <w:t>в</w:t>
      </w:r>
      <w:r w:rsidRPr="006B5F24">
        <w:rPr>
          <w:rFonts w:ascii="Times New Roman" w:eastAsia="Times New Roman" w:hAnsi="Times New Roman" w:cs="Times New Roman"/>
          <w:kern w:val="0"/>
          <w:sz w:val="24"/>
          <w:szCs w:val="24"/>
          <w:lang w:eastAsia="ru-RU"/>
          <w14:ligatures w14:val="none"/>
        </w:rPr>
        <w:t>ысш</w:t>
      </w:r>
      <w:r w:rsidRPr="006B5F24">
        <w:rPr>
          <w:rFonts w:ascii="Times New Roman" w:eastAsia="Times New Roman" w:hAnsi="Times New Roman" w:cs="Times New Roman"/>
          <w:spacing w:val="-1"/>
          <w:kern w:val="0"/>
          <w:sz w:val="24"/>
          <w:szCs w:val="24"/>
          <w:lang w:eastAsia="ru-RU"/>
          <w14:ligatures w14:val="none"/>
        </w:rPr>
        <w:t>е</w:t>
      </w:r>
      <w:r w:rsidRPr="006B5F24">
        <w:rPr>
          <w:rFonts w:ascii="Times New Roman" w:eastAsia="Times New Roman" w:hAnsi="Times New Roman" w:cs="Times New Roman"/>
          <w:kern w:val="0"/>
          <w:sz w:val="24"/>
          <w:szCs w:val="24"/>
          <w:lang w:eastAsia="ru-RU"/>
          <w14:ligatures w14:val="none"/>
        </w:rPr>
        <w:t>й</w:t>
      </w:r>
      <w:r w:rsidRPr="006B5F24">
        <w:rPr>
          <w:rFonts w:ascii="Times New Roman" w:eastAsia="Times New Roman" w:hAnsi="Times New Roman" w:cs="Times New Roman"/>
          <w:spacing w:val="64"/>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и</w:t>
      </w:r>
      <w:r w:rsidRPr="006B5F24">
        <w:rPr>
          <w:rFonts w:ascii="Times New Roman" w:eastAsia="Times New Roman" w:hAnsi="Times New Roman" w:cs="Times New Roman"/>
          <w:spacing w:val="64"/>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п</w:t>
      </w:r>
      <w:r w:rsidRPr="006B5F24">
        <w:rPr>
          <w:rFonts w:ascii="Times New Roman" w:eastAsia="Times New Roman" w:hAnsi="Times New Roman" w:cs="Times New Roman"/>
          <w:spacing w:val="-1"/>
          <w:kern w:val="0"/>
          <w:sz w:val="24"/>
          <w:szCs w:val="24"/>
          <w:lang w:eastAsia="ru-RU"/>
          <w14:ligatures w14:val="none"/>
        </w:rPr>
        <w:t>ер</w:t>
      </w:r>
      <w:r w:rsidRPr="006B5F24">
        <w:rPr>
          <w:rFonts w:ascii="Times New Roman" w:eastAsia="Times New Roman" w:hAnsi="Times New Roman" w:cs="Times New Roman"/>
          <w:kern w:val="0"/>
          <w:sz w:val="24"/>
          <w:szCs w:val="24"/>
          <w:lang w:eastAsia="ru-RU"/>
          <w14:ligatures w14:val="none"/>
        </w:rPr>
        <w:t>вой</w:t>
      </w:r>
      <w:r w:rsidRPr="006B5F24">
        <w:rPr>
          <w:rFonts w:ascii="Times New Roman" w:eastAsia="Times New Roman" w:hAnsi="Times New Roman" w:cs="Times New Roman"/>
          <w:spacing w:val="66"/>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кате</w:t>
      </w:r>
      <w:r w:rsidRPr="006B5F24">
        <w:rPr>
          <w:rFonts w:ascii="Times New Roman" w:eastAsia="Times New Roman" w:hAnsi="Times New Roman" w:cs="Times New Roman"/>
          <w:spacing w:val="-1"/>
          <w:kern w:val="0"/>
          <w:sz w:val="24"/>
          <w:szCs w:val="24"/>
          <w:lang w:eastAsia="ru-RU"/>
          <w14:ligatures w14:val="none"/>
        </w:rPr>
        <w:t>го</w:t>
      </w:r>
      <w:r w:rsidRPr="006B5F24">
        <w:rPr>
          <w:rFonts w:ascii="Times New Roman" w:eastAsia="Times New Roman" w:hAnsi="Times New Roman" w:cs="Times New Roman"/>
          <w:kern w:val="0"/>
          <w:sz w:val="24"/>
          <w:szCs w:val="24"/>
          <w:lang w:eastAsia="ru-RU"/>
          <w14:ligatures w14:val="none"/>
        </w:rPr>
        <w:t>рией,</w:t>
      </w:r>
      <w:r w:rsidRPr="006B5F24">
        <w:rPr>
          <w:rFonts w:ascii="Times New Roman" w:eastAsia="Times New Roman" w:hAnsi="Times New Roman" w:cs="Times New Roman"/>
          <w:spacing w:val="64"/>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д</w:t>
      </w:r>
      <w:r w:rsidRPr="006B5F24">
        <w:rPr>
          <w:rFonts w:ascii="Times New Roman" w:eastAsia="Times New Roman" w:hAnsi="Times New Roman" w:cs="Times New Roman"/>
          <w:kern w:val="0"/>
          <w:sz w:val="24"/>
          <w:szCs w:val="24"/>
          <w:lang w:eastAsia="ru-RU"/>
          <w14:ligatures w14:val="none"/>
        </w:rPr>
        <w:t>о</w:t>
      </w:r>
      <w:r w:rsidRPr="006B5F24">
        <w:rPr>
          <w:rFonts w:ascii="Times New Roman" w:eastAsia="Times New Roman" w:hAnsi="Times New Roman" w:cs="Times New Roman"/>
          <w:spacing w:val="-1"/>
          <w:kern w:val="0"/>
          <w:sz w:val="24"/>
          <w:szCs w:val="24"/>
          <w:lang w:eastAsia="ru-RU"/>
          <w14:ligatures w14:val="none"/>
        </w:rPr>
        <w:t>л</w:t>
      </w:r>
      <w:r w:rsidRPr="006B5F24">
        <w:rPr>
          <w:rFonts w:ascii="Times New Roman" w:eastAsia="Times New Roman" w:hAnsi="Times New Roman" w:cs="Times New Roman"/>
          <w:kern w:val="0"/>
          <w:sz w:val="24"/>
          <w:szCs w:val="24"/>
          <w:lang w:eastAsia="ru-RU"/>
          <w14:ligatures w14:val="none"/>
        </w:rPr>
        <w:t>я</w:t>
      </w:r>
      <w:r w:rsidRPr="006B5F24">
        <w:rPr>
          <w:rFonts w:ascii="Times New Roman" w:eastAsia="Times New Roman" w:hAnsi="Times New Roman" w:cs="Times New Roman"/>
          <w:spacing w:val="66"/>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п</w:t>
      </w:r>
      <w:r w:rsidRPr="006B5F24">
        <w:rPr>
          <w:rFonts w:ascii="Times New Roman" w:eastAsia="Times New Roman" w:hAnsi="Times New Roman" w:cs="Times New Roman"/>
          <w:kern w:val="0"/>
          <w:sz w:val="24"/>
          <w:szCs w:val="24"/>
          <w:lang w:eastAsia="ru-RU"/>
          <w14:ligatures w14:val="none"/>
        </w:rPr>
        <w:t>еда</w:t>
      </w:r>
      <w:r w:rsidRPr="006B5F24">
        <w:rPr>
          <w:rFonts w:ascii="Times New Roman" w:eastAsia="Times New Roman" w:hAnsi="Times New Roman" w:cs="Times New Roman"/>
          <w:spacing w:val="-2"/>
          <w:kern w:val="0"/>
          <w:sz w:val="24"/>
          <w:szCs w:val="24"/>
          <w:lang w:eastAsia="ru-RU"/>
          <w14:ligatures w14:val="none"/>
        </w:rPr>
        <w:t>г</w:t>
      </w:r>
      <w:r w:rsidRPr="006B5F24">
        <w:rPr>
          <w:rFonts w:ascii="Times New Roman" w:eastAsia="Times New Roman" w:hAnsi="Times New Roman" w:cs="Times New Roman"/>
          <w:kern w:val="0"/>
          <w:sz w:val="24"/>
          <w:szCs w:val="24"/>
          <w:lang w:eastAsia="ru-RU"/>
          <w14:ligatures w14:val="none"/>
        </w:rPr>
        <w:t>о</w:t>
      </w:r>
      <w:r w:rsidRPr="006B5F24">
        <w:rPr>
          <w:rFonts w:ascii="Times New Roman" w:eastAsia="Times New Roman" w:hAnsi="Times New Roman" w:cs="Times New Roman"/>
          <w:spacing w:val="-2"/>
          <w:kern w:val="0"/>
          <w:sz w:val="24"/>
          <w:szCs w:val="24"/>
          <w:lang w:eastAsia="ru-RU"/>
          <w14:ligatures w14:val="none"/>
        </w:rPr>
        <w:t>г</w:t>
      </w:r>
      <w:r w:rsidRPr="006B5F24">
        <w:rPr>
          <w:rFonts w:ascii="Times New Roman" w:eastAsia="Times New Roman" w:hAnsi="Times New Roman" w:cs="Times New Roman"/>
          <w:kern w:val="0"/>
          <w:sz w:val="24"/>
          <w:szCs w:val="24"/>
          <w:lang w:eastAsia="ru-RU"/>
          <w14:ligatures w14:val="none"/>
        </w:rPr>
        <w:t>ов</w:t>
      </w:r>
      <w:r w:rsidRPr="006B5F24">
        <w:rPr>
          <w:rFonts w:ascii="Times New Roman" w:eastAsia="Times New Roman" w:hAnsi="Times New Roman" w:cs="Times New Roman"/>
          <w:spacing w:val="66"/>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иссл</w:t>
      </w:r>
      <w:r w:rsidRPr="006B5F24">
        <w:rPr>
          <w:rFonts w:ascii="Times New Roman" w:eastAsia="Times New Roman" w:hAnsi="Times New Roman" w:cs="Times New Roman"/>
          <w:spacing w:val="-2"/>
          <w:kern w:val="0"/>
          <w:sz w:val="24"/>
          <w:szCs w:val="24"/>
          <w:lang w:eastAsia="ru-RU"/>
          <w14:ligatures w14:val="none"/>
        </w:rPr>
        <w:t>е</w:t>
      </w:r>
      <w:r w:rsidRPr="006B5F24">
        <w:rPr>
          <w:rFonts w:ascii="Times New Roman" w:eastAsia="Times New Roman" w:hAnsi="Times New Roman" w:cs="Times New Roman"/>
          <w:kern w:val="0"/>
          <w:sz w:val="24"/>
          <w:szCs w:val="24"/>
          <w:lang w:eastAsia="ru-RU"/>
          <w14:ligatures w14:val="none"/>
        </w:rPr>
        <w:t>дова</w:t>
      </w:r>
      <w:r w:rsidRPr="006B5F24">
        <w:rPr>
          <w:rFonts w:ascii="Times New Roman" w:eastAsia="Times New Roman" w:hAnsi="Times New Roman" w:cs="Times New Roman"/>
          <w:spacing w:val="-1"/>
          <w:kern w:val="0"/>
          <w:sz w:val="24"/>
          <w:szCs w:val="24"/>
          <w:lang w:eastAsia="ru-RU"/>
          <w14:ligatures w14:val="none"/>
        </w:rPr>
        <w:t>т</w:t>
      </w:r>
      <w:r w:rsidRPr="006B5F24">
        <w:rPr>
          <w:rFonts w:ascii="Times New Roman" w:eastAsia="Times New Roman" w:hAnsi="Times New Roman" w:cs="Times New Roman"/>
          <w:kern w:val="0"/>
          <w:sz w:val="24"/>
          <w:szCs w:val="24"/>
          <w:lang w:eastAsia="ru-RU"/>
          <w14:ligatures w14:val="none"/>
        </w:rPr>
        <w:t>елей</w:t>
      </w:r>
      <w:r w:rsidRPr="006B5F24">
        <w:rPr>
          <w:rFonts w:ascii="Times New Roman" w:eastAsia="Times New Roman" w:hAnsi="Times New Roman" w:cs="Times New Roman"/>
          <w:spacing w:val="95"/>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и</w:t>
      </w:r>
      <w:r w:rsidRPr="006B5F24">
        <w:rPr>
          <w:rFonts w:ascii="Times New Roman" w:eastAsia="Times New Roman" w:hAnsi="Times New Roman" w:cs="Times New Roman"/>
          <w:spacing w:val="98"/>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экспер</w:t>
      </w:r>
      <w:r w:rsidRPr="006B5F24">
        <w:rPr>
          <w:rFonts w:ascii="Times New Roman" w:eastAsia="Times New Roman" w:hAnsi="Times New Roman" w:cs="Times New Roman"/>
          <w:spacing w:val="-2"/>
          <w:kern w:val="0"/>
          <w:sz w:val="24"/>
          <w:szCs w:val="24"/>
          <w:lang w:eastAsia="ru-RU"/>
          <w14:ligatures w14:val="none"/>
        </w:rPr>
        <w:t>т</w:t>
      </w:r>
      <w:r w:rsidRPr="006B5F24">
        <w:rPr>
          <w:rFonts w:ascii="Times New Roman" w:eastAsia="Times New Roman" w:hAnsi="Times New Roman" w:cs="Times New Roman"/>
          <w:kern w:val="0"/>
          <w:sz w:val="24"/>
          <w:szCs w:val="24"/>
          <w:lang w:eastAsia="ru-RU"/>
          <w14:ligatures w14:val="none"/>
        </w:rPr>
        <w:t>ов</w:t>
      </w:r>
      <w:r w:rsidRPr="006B5F24">
        <w:rPr>
          <w:rFonts w:ascii="Times New Roman" w:eastAsia="Times New Roman" w:hAnsi="Times New Roman" w:cs="Times New Roman"/>
          <w:spacing w:val="97"/>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сос</w:t>
      </w:r>
      <w:r w:rsidRPr="006B5F24">
        <w:rPr>
          <w:rFonts w:ascii="Times New Roman" w:eastAsia="Times New Roman" w:hAnsi="Times New Roman" w:cs="Times New Roman"/>
          <w:spacing w:val="-1"/>
          <w:kern w:val="0"/>
          <w:sz w:val="24"/>
          <w:szCs w:val="24"/>
          <w:lang w:eastAsia="ru-RU"/>
          <w14:ligatures w14:val="none"/>
        </w:rPr>
        <w:t>т</w:t>
      </w:r>
      <w:r w:rsidRPr="006B5F24">
        <w:rPr>
          <w:rFonts w:ascii="Times New Roman" w:eastAsia="Times New Roman" w:hAnsi="Times New Roman" w:cs="Times New Roman"/>
          <w:kern w:val="0"/>
          <w:sz w:val="24"/>
          <w:szCs w:val="24"/>
          <w:lang w:eastAsia="ru-RU"/>
          <w14:ligatures w14:val="none"/>
        </w:rPr>
        <w:t>ав</w:t>
      </w:r>
      <w:r w:rsidRPr="006B5F24">
        <w:rPr>
          <w:rFonts w:ascii="Times New Roman" w:eastAsia="Times New Roman" w:hAnsi="Times New Roman" w:cs="Times New Roman"/>
          <w:spacing w:val="-1"/>
          <w:kern w:val="0"/>
          <w:sz w:val="24"/>
          <w:szCs w:val="24"/>
          <w:lang w:eastAsia="ru-RU"/>
          <w14:ligatures w14:val="none"/>
        </w:rPr>
        <w:t>л</w:t>
      </w:r>
      <w:r w:rsidRPr="006B5F24">
        <w:rPr>
          <w:rFonts w:ascii="Times New Roman" w:eastAsia="Times New Roman" w:hAnsi="Times New Roman" w:cs="Times New Roman"/>
          <w:spacing w:val="-2"/>
          <w:kern w:val="0"/>
          <w:sz w:val="24"/>
          <w:szCs w:val="24"/>
          <w:lang w:eastAsia="ru-RU"/>
          <w14:ligatures w14:val="none"/>
        </w:rPr>
        <w:t>я</w:t>
      </w:r>
      <w:r w:rsidRPr="006B5F24">
        <w:rPr>
          <w:rFonts w:ascii="Times New Roman" w:eastAsia="Times New Roman" w:hAnsi="Times New Roman" w:cs="Times New Roman"/>
          <w:kern w:val="0"/>
          <w:sz w:val="24"/>
          <w:szCs w:val="24"/>
          <w:lang w:eastAsia="ru-RU"/>
          <w14:ligatures w14:val="none"/>
        </w:rPr>
        <w:t>ет</w:t>
      </w:r>
      <w:r w:rsidRPr="006B5F24">
        <w:rPr>
          <w:rFonts w:ascii="Times New Roman" w:eastAsia="Times New Roman" w:hAnsi="Times New Roman" w:cs="Times New Roman"/>
          <w:spacing w:val="97"/>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в</w:t>
      </w:r>
      <w:r w:rsidRPr="006B5F24">
        <w:rPr>
          <w:rFonts w:ascii="Times New Roman" w:eastAsia="Times New Roman" w:hAnsi="Times New Roman" w:cs="Times New Roman"/>
          <w:spacing w:val="97"/>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н</w:t>
      </w:r>
      <w:r w:rsidRPr="006B5F24">
        <w:rPr>
          <w:rFonts w:ascii="Times New Roman" w:eastAsia="Times New Roman" w:hAnsi="Times New Roman" w:cs="Times New Roman"/>
          <w:kern w:val="0"/>
          <w:sz w:val="24"/>
          <w:szCs w:val="24"/>
          <w:lang w:eastAsia="ru-RU"/>
          <w14:ligatures w14:val="none"/>
        </w:rPr>
        <w:t>ачальном</w:t>
      </w:r>
      <w:r w:rsidRPr="006B5F24">
        <w:rPr>
          <w:rFonts w:ascii="Times New Roman" w:eastAsia="Times New Roman" w:hAnsi="Times New Roman" w:cs="Times New Roman"/>
          <w:spacing w:val="98"/>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з</w:t>
      </w:r>
      <w:r w:rsidRPr="006B5F24">
        <w:rPr>
          <w:rFonts w:ascii="Times New Roman" w:eastAsia="Times New Roman" w:hAnsi="Times New Roman" w:cs="Times New Roman"/>
          <w:spacing w:val="-2"/>
          <w:kern w:val="0"/>
          <w:sz w:val="24"/>
          <w:szCs w:val="24"/>
          <w:lang w:eastAsia="ru-RU"/>
          <w14:ligatures w14:val="none"/>
        </w:rPr>
        <w:t>в</w:t>
      </w:r>
      <w:r w:rsidRPr="006B5F24">
        <w:rPr>
          <w:rFonts w:ascii="Times New Roman" w:eastAsia="Times New Roman" w:hAnsi="Times New Roman" w:cs="Times New Roman"/>
          <w:kern w:val="0"/>
          <w:sz w:val="24"/>
          <w:szCs w:val="24"/>
          <w:lang w:eastAsia="ru-RU"/>
          <w14:ligatures w14:val="none"/>
        </w:rPr>
        <w:t>ене</w:t>
      </w:r>
      <w:r w:rsidRPr="006B5F24">
        <w:rPr>
          <w:rFonts w:ascii="Times New Roman" w:eastAsia="Times New Roman" w:hAnsi="Times New Roman" w:cs="Times New Roman"/>
          <w:spacing w:val="97"/>
          <w:kern w:val="0"/>
          <w:sz w:val="24"/>
          <w:szCs w:val="24"/>
          <w:lang w:eastAsia="ru-RU"/>
          <w14:ligatures w14:val="none"/>
        </w:rPr>
        <w:t xml:space="preserve"> </w:t>
      </w:r>
      <w:r w:rsidRPr="006B5F24">
        <w:rPr>
          <w:rFonts w:ascii="Times New Roman" w:eastAsia="Times New Roman" w:hAnsi="Times New Roman" w:cs="Times New Roman"/>
          <w:kern w:val="0"/>
          <w:sz w:val="24"/>
          <w:szCs w:val="24"/>
          <w:lang w:val="kk-KZ" w:eastAsia="ru-RU"/>
          <w14:ligatures w14:val="none"/>
        </w:rPr>
        <w:t>25,4</w:t>
      </w:r>
      <w:r w:rsidRPr="006B5F24">
        <w:rPr>
          <w:rFonts w:ascii="Times New Roman" w:eastAsia="Times New Roman" w:hAnsi="Times New Roman" w:cs="Times New Roman"/>
          <w:kern w:val="0"/>
          <w:sz w:val="24"/>
          <w:szCs w:val="24"/>
          <w:lang w:eastAsia="ru-RU"/>
          <w14:ligatures w14:val="none"/>
        </w:rPr>
        <w:t>%,</w:t>
      </w:r>
      <w:r w:rsidRPr="006B5F24">
        <w:rPr>
          <w:rFonts w:ascii="Times New Roman" w:eastAsia="Times New Roman" w:hAnsi="Times New Roman" w:cs="Times New Roman"/>
          <w:spacing w:val="97"/>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в</w:t>
      </w:r>
      <w:r w:rsidRPr="006B5F24">
        <w:rPr>
          <w:rFonts w:ascii="Times New Roman" w:eastAsia="Times New Roman" w:hAnsi="Times New Roman" w:cs="Times New Roman"/>
          <w:spacing w:val="97"/>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средн</w:t>
      </w:r>
      <w:r w:rsidRPr="006B5F24">
        <w:rPr>
          <w:rFonts w:ascii="Times New Roman" w:eastAsia="Times New Roman" w:hAnsi="Times New Roman" w:cs="Times New Roman"/>
          <w:spacing w:val="-1"/>
          <w:kern w:val="0"/>
          <w:sz w:val="24"/>
          <w:szCs w:val="24"/>
          <w:lang w:eastAsia="ru-RU"/>
          <w14:ligatures w14:val="none"/>
        </w:rPr>
        <w:t>е</w:t>
      </w:r>
      <w:r w:rsidRPr="006B5F24">
        <w:rPr>
          <w:rFonts w:ascii="Times New Roman" w:eastAsia="Times New Roman" w:hAnsi="Times New Roman" w:cs="Times New Roman"/>
          <w:kern w:val="0"/>
          <w:sz w:val="24"/>
          <w:szCs w:val="24"/>
          <w:lang w:eastAsia="ru-RU"/>
          <w14:ligatures w14:val="none"/>
        </w:rPr>
        <w:t>м</w:t>
      </w:r>
      <w:r w:rsidRPr="006B5F24">
        <w:rPr>
          <w:rFonts w:ascii="Times New Roman" w:eastAsia="Times New Roman" w:hAnsi="Times New Roman" w:cs="Times New Roman"/>
          <w:spacing w:val="97"/>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и старш</w:t>
      </w:r>
      <w:r w:rsidRPr="006B5F24">
        <w:rPr>
          <w:rFonts w:ascii="Times New Roman" w:eastAsia="Times New Roman" w:hAnsi="Times New Roman" w:cs="Times New Roman"/>
          <w:spacing w:val="-1"/>
          <w:kern w:val="0"/>
          <w:sz w:val="24"/>
          <w:szCs w:val="24"/>
          <w:lang w:eastAsia="ru-RU"/>
          <w14:ligatures w14:val="none"/>
        </w:rPr>
        <w:t>е</w:t>
      </w:r>
      <w:r w:rsidRPr="006B5F24">
        <w:rPr>
          <w:rFonts w:ascii="Times New Roman" w:eastAsia="Times New Roman" w:hAnsi="Times New Roman" w:cs="Times New Roman"/>
          <w:kern w:val="0"/>
          <w:sz w:val="24"/>
          <w:szCs w:val="24"/>
          <w:lang w:eastAsia="ru-RU"/>
          <w14:ligatures w14:val="none"/>
        </w:rPr>
        <w:t>м звене</w:t>
      </w:r>
      <w:r w:rsidRPr="006B5F24">
        <w:rPr>
          <w:rFonts w:ascii="Times New Roman" w:eastAsia="Times New Roman" w:hAnsi="Times New Roman" w:cs="Times New Roman"/>
          <w:spacing w:val="-2"/>
          <w:kern w:val="0"/>
          <w:sz w:val="24"/>
          <w:szCs w:val="24"/>
          <w:lang w:eastAsia="ru-RU"/>
          <w14:ligatures w14:val="none"/>
        </w:rPr>
        <w:t xml:space="preserve"> </w:t>
      </w:r>
      <w:r w:rsidRPr="006B5F24">
        <w:rPr>
          <w:rFonts w:ascii="Times New Roman" w:eastAsia="Times New Roman" w:hAnsi="Times New Roman" w:cs="Times New Roman"/>
          <w:kern w:val="0"/>
          <w:sz w:val="24"/>
          <w:szCs w:val="24"/>
          <w:lang w:val="kk-KZ" w:eastAsia="ru-RU"/>
          <w14:ligatures w14:val="none"/>
        </w:rPr>
        <w:t>74,6</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spacing w:val="-3"/>
          <w:kern w:val="0"/>
          <w:sz w:val="24"/>
          <w:szCs w:val="24"/>
          <w:lang w:eastAsia="ru-RU"/>
          <w14:ligatures w14:val="none"/>
        </w:rPr>
        <w:t>%.</w:t>
      </w:r>
    </w:p>
    <w:tbl>
      <w:tblPr>
        <w:tblW w:w="9498" w:type="dxa"/>
        <w:tblInd w:w="108" w:type="dxa"/>
        <w:tblLayout w:type="fixed"/>
        <w:tblLook w:val="04A0" w:firstRow="1" w:lastRow="0" w:firstColumn="1" w:lastColumn="0" w:noHBand="0" w:noVBand="1"/>
      </w:tblPr>
      <w:tblGrid>
        <w:gridCol w:w="2720"/>
        <w:gridCol w:w="960"/>
        <w:gridCol w:w="1140"/>
        <w:gridCol w:w="1276"/>
        <w:gridCol w:w="992"/>
        <w:gridCol w:w="1134"/>
        <w:gridCol w:w="1276"/>
      </w:tblGrid>
      <w:tr w:rsidR="004F1F26" w:rsidRPr="006B5F24" w14:paraId="385EFBC6" w14:textId="77777777" w:rsidTr="006F66FC">
        <w:trPr>
          <w:trHeight w:val="948"/>
        </w:trPr>
        <w:tc>
          <w:tcPr>
            <w:tcW w:w="272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56E716" w14:textId="77777777" w:rsidR="00BA2B4C" w:rsidRPr="006B5F24" w:rsidRDefault="00BA2B4C" w:rsidP="00BA2B4C">
            <w:pPr>
              <w:spacing w:after="0" w:line="240" w:lineRule="auto"/>
              <w:ind w:firstLineChars="100" w:firstLine="241"/>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По категориям</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14:paraId="7FEC2283" w14:textId="77777777" w:rsidR="00BA2B4C" w:rsidRPr="006B5F24" w:rsidRDefault="00BA2B4C" w:rsidP="00BA2B4C">
            <w:pPr>
              <w:spacing w:after="0" w:line="240" w:lineRule="auto"/>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2020-2021</w:t>
            </w:r>
          </w:p>
        </w:tc>
        <w:tc>
          <w:tcPr>
            <w:tcW w:w="1140" w:type="dxa"/>
            <w:tcBorders>
              <w:top w:val="single" w:sz="8" w:space="0" w:color="000000"/>
              <w:left w:val="nil"/>
              <w:bottom w:val="single" w:sz="8" w:space="0" w:color="000000"/>
              <w:right w:val="single" w:sz="8" w:space="0" w:color="000000"/>
            </w:tcBorders>
            <w:shd w:val="clear" w:color="auto" w:fill="auto"/>
            <w:vAlign w:val="center"/>
            <w:hideMark/>
          </w:tcPr>
          <w:p w14:paraId="20F4EE9B" w14:textId="77777777" w:rsidR="00BA2B4C" w:rsidRPr="006B5F24" w:rsidRDefault="00BA2B4C" w:rsidP="00BA2B4C">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w:t>
            </w:r>
          </w:p>
        </w:tc>
        <w:tc>
          <w:tcPr>
            <w:tcW w:w="1276" w:type="dxa"/>
            <w:tcBorders>
              <w:top w:val="single" w:sz="8" w:space="0" w:color="000000"/>
              <w:left w:val="nil"/>
              <w:bottom w:val="single" w:sz="8" w:space="0" w:color="000000"/>
              <w:right w:val="single" w:sz="8" w:space="0" w:color="000000"/>
            </w:tcBorders>
            <w:shd w:val="clear" w:color="auto" w:fill="auto"/>
            <w:vAlign w:val="center"/>
            <w:hideMark/>
          </w:tcPr>
          <w:p w14:paraId="6F728340" w14:textId="77777777" w:rsidR="00BA2B4C" w:rsidRPr="006B5F24" w:rsidRDefault="00BA2B4C" w:rsidP="00BA2B4C">
            <w:pPr>
              <w:spacing w:after="0" w:line="240" w:lineRule="auto"/>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 xml:space="preserve">  2021-     2022</w:t>
            </w:r>
          </w:p>
        </w:tc>
        <w:tc>
          <w:tcPr>
            <w:tcW w:w="992" w:type="dxa"/>
            <w:tcBorders>
              <w:top w:val="single" w:sz="8" w:space="0" w:color="000000"/>
              <w:left w:val="nil"/>
              <w:bottom w:val="single" w:sz="8" w:space="0" w:color="000000"/>
              <w:right w:val="single" w:sz="8" w:space="0" w:color="000000"/>
            </w:tcBorders>
            <w:shd w:val="clear" w:color="auto" w:fill="auto"/>
            <w:vAlign w:val="center"/>
            <w:hideMark/>
          </w:tcPr>
          <w:p w14:paraId="17223161" w14:textId="77777777" w:rsidR="00BA2B4C" w:rsidRPr="006B5F24" w:rsidRDefault="00BA2B4C" w:rsidP="00BA2B4C">
            <w:pPr>
              <w:spacing w:after="0" w:line="240" w:lineRule="auto"/>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w:t>
            </w:r>
          </w:p>
        </w:tc>
        <w:tc>
          <w:tcPr>
            <w:tcW w:w="1134" w:type="dxa"/>
            <w:tcBorders>
              <w:top w:val="single" w:sz="8" w:space="0" w:color="000000"/>
              <w:left w:val="nil"/>
              <w:bottom w:val="single" w:sz="8" w:space="0" w:color="000000"/>
              <w:right w:val="single" w:sz="8" w:space="0" w:color="000000"/>
            </w:tcBorders>
            <w:shd w:val="clear" w:color="auto" w:fill="auto"/>
            <w:vAlign w:val="center"/>
            <w:hideMark/>
          </w:tcPr>
          <w:p w14:paraId="15CD04C6" w14:textId="77777777" w:rsidR="00BA2B4C" w:rsidRPr="006B5F24" w:rsidRDefault="00BA2B4C" w:rsidP="00BA2B4C">
            <w:pPr>
              <w:spacing w:after="0" w:line="240" w:lineRule="auto"/>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2022-2023</w:t>
            </w:r>
          </w:p>
        </w:tc>
        <w:tc>
          <w:tcPr>
            <w:tcW w:w="1276" w:type="dxa"/>
            <w:tcBorders>
              <w:top w:val="single" w:sz="8" w:space="0" w:color="000000"/>
              <w:left w:val="nil"/>
              <w:bottom w:val="single" w:sz="8" w:space="0" w:color="000000"/>
              <w:right w:val="single" w:sz="8" w:space="0" w:color="000000"/>
            </w:tcBorders>
            <w:shd w:val="clear" w:color="auto" w:fill="auto"/>
            <w:vAlign w:val="center"/>
            <w:hideMark/>
          </w:tcPr>
          <w:p w14:paraId="753CCBAF" w14:textId="77777777" w:rsidR="00BA2B4C" w:rsidRPr="006B5F24" w:rsidRDefault="00BA2B4C" w:rsidP="00BA2B4C">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w:t>
            </w:r>
          </w:p>
        </w:tc>
      </w:tr>
      <w:tr w:rsidR="004F1F26" w:rsidRPr="006B5F24" w14:paraId="3D5CDDFC" w14:textId="77777777" w:rsidTr="006F66FC">
        <w:trPr>
          <w:cantSplit/>
          <w:trHeight w:hRule="exact" w:val="360"/>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14:paraId="2EEDB6DE" w14:textId="77777777" w:rsidR="00BA2B4C" w:rsidRPr="006B5F24" w:rsidRDefault="00BA2B4C" w:rsidP="00BA2B4C">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Педагог-мастер</w:t>
            </w:r>
          </w:p>
        </w:tc>
        <w:tc>
          <w:tcPr>
            <w:tcW w:w="960" w:type="dxa"/>
            <w:tcBorders>
              <w:top w:val="nil"/>
              <w:left w:val="nil"/>
              <w:bottom w:val="single" w:sz="8" w:space="0" w:color="000000"/>
              <w:right w:val="single" w:sz="8" w:space="0" w:color="000000"/>
            </w:tcBorders>
            <w:shd w:val="clear" w:color="auto" w:fill="auto"/>
            <w:vAlign w:val="center"/>
            <w:hideMark/>
          </w:tcPr>
          <w:p w14:paraId="708D379D" w14:textId="77777777" w:rsidR="00BA2B4C" w:rsidRPr="006B5F24" w:rsidRDefault="00BA2B4C" w:rsidP="00BA2B4C">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0</w:t>
            </w:r>
          </w:p>
        </w:tc>
        <w:tc>
          <w:tcPr>
            <w:tcW w:w="1140" w:type="dxa"/>
            <w:tcBorders>
              <w:top w:val="nil"/>
              <w:left w:val="nil"/>
              <w:bottom w:val="single" w:sz="8" w:space="0" w:color="000000"/>
              <w:right w:val="single" w:sz="8" w:space="0" w:color="000000"/>
            </w:tcBorders>
            <w:shd w:val="clear" w:color="auto" w:fill="auto"/>
            <w:vAlign w:val="center"/>
            <w:hideMark/>
          </w:tcPr>
          <w:p w14:paraId="749B817C" w14:textId="77777777" w:rsidR="00BA2B4C" w:rsidRPr="006B5F24" w:rsidRDefault="00BA2B4C" w:rsidP="00BA2B4C">
            <w:pPr>
              <w:spacing w:after="0" w:line="240" w:lineRule="auto"/>
              <w:ind w:firstLineChars="200" w:firstLine="480"/>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0</w:t>
            </w:r>
          </w:p>
        </w:tc>
        <w:tc>
          <w:tcPr>
            <w:tcW w:w="1276" w:type="dxa"/>
            <w:tcBorders>
              <w:top w:val="nil"/>
              <w:left w:val="nil"/>
              <w:bottom w:val="single" w:sz="8" w:space="0" w:color="000000"/>
              <w:right w:val="single" w:sz="8" w:space="0" w:color="000000"/>
            </w:tcBorders>
            <w:shd w:val="clear" w:color="auto" w:fill="auto"/>
            <w:vAlign w:val="center"/>
            <w:hideMark/>
          </w:tcPr>
          <w:p w14:paraId="0CC37134" w14:textId="77777777" w:rsidR="00BA2B4C" w:rsidRPr="006B5F24" w:rsidRDefault="00BA2B4C" w:rsidP="00BA2B4C">
            <w:pPr>
              <w:spacing w:after="0" w:line="240" w:lineRule="auto"/>
              <w:ind w:firstLineChars="200" w:firstLine="480"/>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0</w:t>
            </w:r>
          </w:p>
        </w:tc>
        <w:tc>
          <w:tcPr>
            <w:tcW w:w="992" w:type="dxa"/>
            <w:tcBorders>
              <w:top w:val="nil"/>
              <w:left w:val="nil"/>
              <w:bottom w:val="single" w:sz="8" w:space="0" w:color="000000"/>
              <w:right w:val="single" w:sz="8" w:space="0" w:color="000000"/>
            </w:tcBorders>
            <w:shd w:val="clear" w:color="auto" w:fill="auto"/>
            <w:vAlign w:val="center"/>
            <w:hideMark/>
          </w:tcPr>
          <w:p w14:paraId="40DA94CF" w14:textId="77777777" w:rsidR="00BA2B4C" w:rsidRPr="006B5F24" w:rsidRDefault="00BA2B4C" w:rsidP="00BA2B4C">
            <w:pPr>
              <w:spacing w:after="0" w:line="240" w:lineRule="auto"/>
              <w:ind w:firstLineChars="200" w:firstLine="480"/>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0</w:t>
            </w:r>
          </w:p>
        </w:tc>
        <w:tc>
          <w:tcPr>
            <w:tcW w:w="1134" w:type="dxa"/>
            <w:tcBorders>
              <w:top w:val="nil"/>
              <w:left w:val="nil"/>
              <w:bottom w:val="single" w:sz="8" w:space="0" w:color="000000"/>
              <w:right w:val="single" w:sz="8" w:space="0" w:color="000000"/>
            </w:tcBorders>
            <w:shd w:val="clear" w:color="auto" w:fill="auto"/>
            <w:vAlign w:val="center"/>
            <w:hideMark/>
          </w:tcPr>
          <w:p w14:paraId="1C8B9687" w14:textId="77777777" w:rsidR="00BA2B4C" w:rsidRPr="006B5F24" w:rsidRDefault="00BA2B4C" w:rsidP="00BA2B4C">
            <w:pPr>
              <w:spacing w:after="0" w:line="240" w:lineRule="auto"/>
              <w:ind w:firstLineChars="200" w:firstLine="480"/>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0</w:t>
            </w:r>
          </w:p>
        </w:tc>
        <w:tc>
          <w:tcPr>
            <w:tcW w:w="1276" w:type="dxa"/>
            <w:tcBorders>
              <w:top w:val="nil"/>
              <w:left w:val="nil"/>
              <w:bottom w:val="single" w:sz="8" w:space="0" w:color="000000"/>
              <w:right w:val="single" w:sz="8" w:space="0" w:color="000000"/>
            </w:tcBorders>
            <w:shd w:val="clear" w:color="auto" w:fill="auto"/>
            <w:vAlign w:val="center"/>
            <w:hideMark/>
          </w:tcPr>
          <w:p w14:paraId="321A7DE7" w14:textId="77777777" w:rsidR="00BA2B4C" w:rsidRPr="006B5F24" w:rsidRDefault="00BA2B4C" w:rsidP="00BA2B4C">
            <w:pPr>
              <w:spacing w:after="0" w:line="240" w:lineRule="auto"/>
              <w:ind w:firstLineChars="200" w:firstLine="480"/>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0</w:t>
            </w:r>
          </w:p>
        </w:tc>
      </w:tr>
      <w:tr w:rsidR="004F1F26" w:rsidRPr="006B5F24" w14:paraId="7F1C97E9" w14:textId="77777777" w:rsidTr="006F66FC">
        <w:trPr>
          <w:cantSplit/>
          <w:trHeight w:hRule="exact" w:val="697"/>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14:paraId="2EBCE8EF" w14:textId="77777777" w:rsidR="00BA2B4C" w:rsidRPr="006B5F24" w:rsidRDefault="00BA2B4C" w:rsidP="00BA2B4C">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Педагог-исследователь</w:t>
            </w:r>
          </w:p>
        </w:tc>
        <w:tc>
          <w:tcPr>
            <w:tcW w:w="960" w:type="dxa"/>
            <w:tcBorders>
              <w:top w:val="nil"/>
              <w:left w:val="nil"/>
              <w:bottom w:val="single" w:sz="8" w:space="0" w:color="000000"/>
              <w:right w:val="single" w:sz="8" w:space="0" w:color="000000"/>
            </w:tcBorders>
            <w:shd w:val="clear" w:color="auto" w:fill="auto"/>
            <w:vAlign w:val="center"/>
          </w:tcPr>
          <w:p w14:paraId="2040F13E" w14:textId="77777777" w:rsidR="00BA2B4C" w:rsidRPr="006B5F24" w:rsidRDefault="00BA2B4C" w:rsidP="00BA2B4C">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41</w:t>
            </w:r>
          </w:p>
        </w:tc>
        <w:tc>
          <w:tcPr>
            <w:tcW w:w="1140" w:type="dxa"/>
            <w:tcBorders>
              <w:top w:val="nil"/>
              <w:left w:val="nil"/>
              <w:bottom w:val="single" w:sz="8" w:space="0" w:color="000000"/>
              <w:right w:val="single" w:sz="8" w:space="0" w:color="000000"/>
            </w:tcBorders>
            <w:shd w:val="clear" w:color="auto" w:fill="auto"/>
            <w:vAlign w:val="center"/>
            <w:hideMark/>
          </w:tcPr>
          <w:p w14:paraId="767397E2" w14:textId="77777777" w:rsidR="00BA2B4C" w:rsidRPr="006B5F24" w:rsidRDefault="00BA2B4C" w:rsidP="00BA2B4C">
            <w:pPr>
              <w:spacing w:after="0" w:line="240" w:lineRule="auto"/>
              <w:ind w:firstLineChars="100" w:firstLine="240"/>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33,3</w:t>
            </w:r>
            <w:r w:rsidRPr="006B5F24">
              <w:rPr>
                <w:rFonts w:ascii="Times New Roman" w:eastAsia="Times New Roman" w:hAnsi="Times New Roman" w:cs="Times New Roman"/>
                <w:kern w:val="0"/>
                <w:sz w:val="24"/>
                <w:szCs w:val="24"/>
                <w:lang w:eastAsia="ru-RU"/>
                <w14:ligatures w14:val="none"/>
              </w:rPr>
              <w:t>%</w:t>
            </w:r>
          </w:p>
        </w:tc>
        <w:tc>
          <w:tcPr>
            <w:tcW w:w="1276" w:type="dxa"/>
            <w:tcBorders>
              <w:top w:val="nil"/>
              <w:left w:val="nil"/>
              <w:bottom w:val="single" w:sz="8" w:space="0" w:color="000000"/>
              <w:right w:val="single" w:sz="8" w:space="0" w:color="000000"/>
            </w:tcBorders>
            <w:shd w:val="clear" w:color="auto" w:fill="auto"/>
            <w:vAlign w:val="center"/>
            <w:hideMark/>
          </w:tcPr>
          <w:p w14:paraId="4B96BA6D" w14:textId="77777777" w:rsidR="00BA2B4C" w:rsidRPr="006B5F24" w:rsidRDefault="00BA2B4C" w:rsidP="00BA2B4C">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43</w:t>
            </w:r>
          </w:p>
        </w:tc>
        <w:tc>
          <w:tcPr>
            <w:tcW w:w="992" w:type="dxa"/>
            <w:tcBorders>
              <w:top w:val="nil"/>
              <w:left w:val="nil"/>
              <w:bottom w:val="single" w:sz="8" w:space="0" w:color="000000"/>
              <w:right w:val="single" w:sz="8" w:space="0" w:color="000000"/>
            </w:tcBorders>
            <w:shd w:val="clear" w:color="auto" w:fill="auto"/>
            <w:vAlign w:val="center"/>
            <w:hideMark/>
          </w:tcPr>
          <w:p w14:paraId="707AD511" w14:textId="77777777" w:rsidR="00BA2B4C" w:rsidRPr="006B5F24" w:rsidRDefault="00BA2B4C" w:rsidP="00BA2B4C">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32,3</w:t>
            </w:r>
            <w:r w:rsidRPr="006B5F24">
              <w:rPr>
                <w:rFonts w:ascii="Times New Roman" w:eastAsia="Times New Roman" w:hAnsi="Times New Roman" w:cs="Times New Roman"/>
                <w:kern w:val="0"/>
                <w:sz w:val="24"/>
                <w:szCs w:val="24"/>
                <w:lang w:eastAsia="ru-RU"/>
                <w14:ligatures w14:val="none"/>
              </w:rPr>
              <w:t>%</w:t>
            </w:r>
          </w:p>
        </w:tc>
        <w:tc>
          <w:tcPr>
            <w:tcW w:w="1134" w:type="dxa"/>
            <w:tcBorders>
              <w:top w:val="nil"/>
              <w:left w:val="nil"/>
              <w:bottom w:val="single" w:sz="8" w:space="0" w:color="000000"/>
              <w:right w:val="single" w:sz="8" w:space="0" w:color="000000"/>
            </w:tcBorders>
            <w:shd w:val="clear" w:color="auto" w:fill="auto"/>
            <w:vAlign w:val="center"/>
            <w:hideMark/>
          </w:tcPr>
          <w:p w14:paraId="334CD57A" w14:textId="77777777" w:rsidR="00BA2B4C" w:rsidRPr="006B5F24" w:rsidRDefault="00BA2B4C" w:rsidP="00BA2B4C">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35</w:t>
            </w:r>
          </w:p>
        </w:tc>
        <w:tc>
          <w:tcPr>
            <w:tcW w:w="1276" w:type="dxa"/>
            <w:tcBorders>
              <w:top w:val="nil"/>
              <w:left w:val="nil"/>
              <w:bottom w:val="single" w:sz="8" w:space="0" w:color="000000"/>
              <w:right w:val="single" w:sz="8" w:space="0" w:color="000000"/>
            </w:tcBorders>
            <w:shd w:val="clear" w:color="auto" w:fill="auto"/>
            <w:vAlign w:val="center"/>
            <w:hideMark/>
          </w:tcPr>
          <w:p w14:paraId="25A67D2B" w14:textId="77777777" w:rsidR="00BA2B4C" w:rsidRPr="006B5F24" w:rsidRDefault="00BA2B4C" w:rsidP="00BA2B4C">
            <w:pPr>
              <w:spacing w:after="0" w:line="240" w:lineRule="auto"/>
              <w:ind w:firstLineChars="100" w:firstLine="240"/>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27,7</w:t>
            </w:r>
            <w:r w:rsidRPr="006B5F24">
              <w:rPr>
                <w:rFonts w:ascii="Times New Roman" w:eastAsia="Times New Roman" w:hAnsi="Times New Roman" w:cs="Times New Roman"/>
                <w:kern w:val="0"/>
                <w:sz w:val="24"/>
                <w:szCs w:val="24"/>
                <w:lang w:eastAsia="ru-RU"/>
                <w14:ligatures w14:val="none"/>
              </w:rPr>
              <w:t>%</w:t>
            </w:r>
          </w:p>
        </w:tc>
      </w:tr>
      <w:tr w:rsidR="004F1F26" w:rsidRPr="006B5F24" w14:paraId="57349D51" w14:textId="77777777" w:rsidTr="006F66FC">
        <w:trPr>
          <w:cantSplit/>
          <w:trHeight w:hRule="exact" w:val="348"/>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14:paraId="06FCB5D1" w14:textId="77777777" w:rsidR="00BA2B4C" w:rsidRPr="006B5F24" w:rsidRDefault="00BA2B4C" w:rsidP="00BA2B4C">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Педагог-эксперт</w:t>
            </w:r>
          </w:p>
        </w:tc>
        <w:tc>
          <w:tcPr>
            <w:tcW w:w="960" w:type="dxa"/>
            <w:tcBorders>
              <w:top w:val="nil"/>
              <w:left w:val="nil"/>
              <w:bottom w:val="single" w:sz="8" w:space="0" w:color="000000"/>
              <w:right w:val="single" w:sz="8" w:space="0" w:color="000000"/>
            </w:tcBorders>
            <w:shd w:val="clear" w:color="auto" w:fill="auto"/>
            <w:vAlign w:val="center"/>
          </w:tcPr>
          <w:p w14:paraId="27D7C342" w14:textId="77777777" w:rsidR="00BA2B4C" w:rsidRPr="006B5F24" w:rsidRDefault="00BA2B4C" w:rsidP="00BA2B4C">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16</w:t>
            </w:r>
          </w:p>
        </w:tc>
        <w:tc>
          <w:tcPr>
            <w:tcW w:w="1140" w:type="dxa"/>
            <w:tcBorders>
              <w:top w:val="nil"/>
              <w:left w:val="nil"/>
              <w:bottom w:val="single" w:sz="8" w:space="0" w:color="000000"/>
              <w:right w:val="single" w:sz="8" w:space="0" w:color="000000"/>
            </w:tcBorders>
            <w:shd w:val="clear" w:color="auto" w:fill="auto"/>
            <w:vAlign w:val="center"/>
            <w:hideMark/>
          </w:tcPr>
          <w:p w14:paraId="1B6A7486" w14:textId="77777777" w:rsidR="00BA2B4C" w:rsidRPr="006B5F24" w:rsidRDefault="00BA2B4C" w:rsidP="00BA2B4C">
            <w:pPr>
              <w:spacing w:after="0" w:line="240" w:lineRule="auto"/>
              <w:ind w:firstLineChars="100" w:firstLine="240"/>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13,1</w:t>
            </w:r>
            <w:r w:rsidRPr="006B5F24">
              <w:rPr>
                <w:rFonts w:ascii="Times New Roman" w:eastAsia="Times New Roman" w:hAnsi="Times New Roman" w:cs="Times New Roman"/>
                <w:kern w:val="0"/>
                <w:sz w:val="24"/>
                <w:szCs w:val="24"/>
                <w:lang w:eastAsia="ru-RU"/>
                <w14:ligatures w14:val="none"/>
              </w:rPr>
              <w:t>%</w:t>
            </w:r>
          </w:p>
        </w:tc>
        <w:tc>
          <w:tcPr>
            <w:tcW w:w="1276" w:type="dxa"/>
            <w:tcBorders>
              <w:top w:val="nil"/>
              <w:left w:val="nil"/>
              <w:bottom w:val="single" w:sz="8" w:space="0" w:color="000000"/>
              <w:right w:val="single" w:sz="8" w:space="0" w:color="000000"/>
            </w:tcBorders>
            <w:shd w:val="clear" w:color="auto" w:fill="auto"/>
            <w:vAlign w:val="center"/>
            <w:hideMark/>
          </w:tcPr>
          <w:p w14:paraId="5E04FF56" w14:textId="77777777" w:rsidR="00BA2B4C" w:rsidRPr="006B5F24" w:rsidRDefault="00BA2B4C" w:rsidP="00BA2B4C">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15</w:t>
            </w:r>
          </w:p>
        </w:tc>
        <w:tc>
          <w:tcPr>
            <w:tcW w:w="992" w:type="dxa"/>
            <w:tcBorders>
              <w:top w:val="nil"/>
              <w:left w:val="nil"/>
              <w:bottom w:val="single" w:sz="8" w:space="0" w:color="000000"/>
              <w:right w:val="single" w:sz="8" w:space="0" w:color="000000"/>
            </w:tcBorders>
            <w:shd w:val="clear" w:color="auto" w:fill="auto"/>
            <w:vAlign w:val="center"/>
            <w:hideMark/>
          </w:tcPr>
          <w:p w14:paraId="00C46B1A" w14:textId="77777777" w:rsidR="00BA2B4C" w:rsidRPr="006B5F24" w:rsidRDefault="00BA2B4C" w:rsidP="00BA2B4C">
            <w:pPr>
              <w:spacing w:after="0" w:line="240" w:lineRule="auto"/>
              <w:ind w:firstLineChars="100" w:firstLine="240"/>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11,6</w:t>
            </w:r>
            <w:r w:rsidRPr="006B5F24">
              <w:rPr>
                <w:rFonts w:ascii="Times New Roman" w:eastAsia="Times New Roman" w:hAnsi="Times New Roman" w:cs="Times New Roman"/>
                <w:kern w:val="0"/>
                <w:sz w:val="24"/>
                <w:szCs w:val="24"/>
                <w:lang w:eastAsia="ru-RU"/>
                <w14:ligatures w14:val="none"/>
              </w:rPr>
              <w:t>%</w:t>
            </w:r>
          </w:p>
        </w:tc>
        <w:tc>
          <w:tcPr>
            <w:tcW w:w="1134" w:type="dxa"/>
            <w:tcBorders>
              <w:top w:val="nil"/>
              <w:left w:val="nil"/>
              <w:bottom w:val="single" w:sz="8" w:space="0" w:color="000000"/>
              <w:right w:val="single" w:sz="8" w:space="0" w:color="000000"/>
            </w:tcBorders>
            <w:shd w:val="clear" w:color="auto" w:fill="auto"/>
            <w:vAlign w:val="center"/>
            <w:hideMark/>
          </w:tcPr>
          <w:p w14:paraId="0A4D644B" w14:textId="77777777" w:rsidR="00BA2B4C" w:rsidRPr="006B5F24" w:rsidRDefault="00BA2B4C" w:rsidP="00BA2B4C">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1</w:t>
            </w:r>
            <w:r w:rsidRPr="006B5F24">
              <w:rPr>
                <w:rFonts w:ascii="Times New Roman" w:eastAsia="Times New Roman" w:hAnsi="Times New Roman" w:cs="Times New Roman"/>
                <w:kern w:val="0"/>
                <w:sz w:val="24"/>
                <w:szCs w:val="24"/>
                <w:lang w:val="kk-KZ" w:eastAsia="ru-RU"/>
                <w14:ligatures w14:val="none"/>
              </w:rPr>
              <w:t>8</w:t>
            </w:r>
          </w:p>
        </w:tc>
        <w:tc>
          <w:tcPr>
            <w:tcW w:w="1276" w:type="dxa"/>
            <w:tcBorders>
              <w:top w:val="nil"/>
              <w:left w:val="nil"/>
              <w:bottom w:val="single" w:sz="8" w:space="0" w:color="000000"/>
              <w:right w:val="single" w:sz="8" w:space="0" w:color="000000"/>
            </w:tcBorders>
            <w:shd w:val="clear" w:color="auto" w:fill="auto"/>
            <w:vAlign w:val="center"/>
            <w:hideMark/>
          </w:tcPr>
          <w:p w14:paraId="560D4C4A" w14:textId="77777777" w:rsidR="00BA2B4C" w:rsidRPr="006B5F24" w:rsidRDefault="00BA2B4C" w:rsidP="00BA2B4C">
            <w:pPr>
              <w:spacing w:after="0" w:line="240" w:lineRule="auto"/>
              <w:ind w:firstLineChars="100" w:firstLine="240"/>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14,4</w:t>
            </w:r>
            <w:r w:rsidRPr="006B5F24">
              <w:rPr>
                <w:rFonts w:ascii="Times New Roman" w:eastAsia="Times New Roman" w:hAnsi="Times New Roman" w:cs="Times New Roman"/>
                <w:kern w:val="0"/>
                <w:sz w:val="24"/>
                <w:szCs w:val="24"/>
                <w:lang w:eastAsia="ru-RU"/>
                <w14:ligatures w14:val="none"/>
              </w:rPr>
              <w:t>%</w:t>
            </w:r>
          </w:p>
        </w:tc>
      </w:tr>
      <w:tr w:rsidR="004F1F26" w:rsidRPr="006B5F24" w14:paraId="6A0FE752" w14:textId="77777777" w:rsidTr="006F66FC">
        <w:trPr>
          <w:cantSplit/>
          <w:trHeight w:hRule="exact" w:val="492"/>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14:paraId="18841A46" w14:textId="77777777" w:rsidR="00BA2B4C" w:rsidRPr="006B5F24" w:rsidRDefault="00BA2B4C" w:rsidP="00BA2B4C">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Педагог-модератор</w:t>
            </w:r>
          </w:p>
        </w:tc>
        <w:tc>
          <w:tcPr>
            <w:tcW w:w="960" w:type="dxa"/>
            <w:tcBorders>
              <w:top w:val="nil"/>
              <w:left w:val="nil"/>
              <w:bottom w:val="single" w:sz="8" w:space="0" w:color="000000"/>
              <w:right w:val="single" w:sz="8" w:space="0" w:color="000000"/>
            </w:tcBorders>
            <w:shd w:val="clear" w:color="auto" w:fill="auto"/>
            <w:vAlign w:val="center"/>
          </w:tcPr>
          <w:p w14:paraId="1EF0ADD9" w14:textId="77777777" w:rsidR="00BA2B4C" w:rsidRPr="006B5F24" w:rsidRDefault="00BA2B4C" w:rsidP="00BA2B4C">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19</w:t>
            </w:r>
          </w:p>
        </w:tc>
        <w:tc>
          <w:tcPr>
            <w:tcW w:w="1140" w:type="dxa"/>
            <w:tcBorders>
              <w:top w:val="nil"/>
              <w:left w:val="nil"/>
              <w:bottom w:val="single" w:sz="8" w:space="0" w:color="000000"/>
              <w:right w:val="single" w:sz="8" w:space="0" w:color="000000"/>
            </w:tcBorders>
            <w:shd w:val="clear" w:color="auto" w:fill="auto"/>
            <w:vAlign w:val="center"/>
            <w:hideMark/>
          </w:tcPr>
          <w:p w14:paraId="124A1D13" w14:textId="77777777" w:rsidR="00BA2B4C" w:rsidRPr="006B5F24" w:rsidRDefault="00BA2B4C" w:rsidP="00BA2B4C">
            <w:pPr>
              <w:spacing w:after="0" w:line="240" w:lineRule="auto"/>
              <w:ind w:firstLineChars="100" w:firstLine="240"/>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15,5</w:t>
            </w:r>
            <w:r w:rsidRPr="006B5F24">
              <w:rPr>
                <w:rFonts w:ascii="Times New Roman" w:eastAsia="Times New Roman" w:hAnsi="Times New Roman" w:cs="Times New Roman"/>
                <w:kern w:val="0"/>
                <w:sz w:val="24"/>
                <w:szCs w:val="24"/>
                <w:lang w:eastAsia="ru-RU"/>
                <w14:ligatures w14:val="none"/>
              </w:rPr>
              <w:t>%</w:t>
            </w:r>
          </w:p>
        </w:tc>
        <w:tc>
          <w:tcPr>
            <w:tcW w:w="1276" w:type="dxa"/>
            <w:tcBorders>
              <w:top w:val="nil"/>
              <w:left w:val="nil"/>
              <w:bottom w:val="single" w:sz="8" w:space="0" w:color="000000"/>
              <w:right w:val="single" w:sz="8" w:space="0" w:color="000000"/>
            </w:tcBorders>
            <w:shd w:val="clear" w:color="auto" w:fill="auto"/>
            <w:vAlign w:val="center"/>
            <w:hideMark/>
          </w:tcPr>
          <w:p w14:paraId="404A2111" w14:textId="77777777" w:rsidR="00BA2B4C" w:rsidRPr="006B5F24" w:rsidRDefault="00BA2B4C" w:rsidP="00BA2B4C">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24</w:t>
            </w:r>
          </w:p>
        </w:tc>
        <w:tc>
          <w:tcPr>
            <w:tcW w:w="992" w:type="dxa"/>
            <w:tcBorders>
              <w:top w:val="nil"/>
              <w:left w:val="nil"/>
              <w:bottom w:val="single" w:sz="8" w:space="0" w:color="000000"/>
              <w:right w:val="single" w:sz="8" w:space="0" w:color="000000"/>
            </w:tcBorders>
            <w:shd w:val="clear" w:color="auto" w:fill="auto"/>
            <w:vAlign w:val="center"/>
            <w:hideMark/>
          </w:tcPr>
          <w:p w14:paraId="76E367BB" w14:textId="77777777" w:rsidR="00BA2B4C" w:rsidRPr="006B5F24" w:rsidRDefault="00BA2B4C" w:rsidP="00BA2B4C">
            <w:pPr>
              <w:spacing w:after="0" w:line="240" w:lineRule="auto"/>
              <w:ind w:firstLineChars="100" w:firstLine="240"/>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19</w:t>
            </w:r>
            <w:r w:rsidRPr="006B5F24">
              <w:rPr>
                <w:rFonts w:ascii="Times New Roman" w:eastAsia="Times New Roman" w:hAnsi="Times New Roman" w:cs="Times New Roman"/>
                <w:kern w:val="0"/>
                <w:sz w:val="24"/>
                <w:szCs w:val="24"/>
                <w:lang w:eastAsia="ru-RU"/>
                <w14:ligatures w14:val="none"/>
              </w:rPr>
              <w:t>%</w:t>
            </w:r>
          </w:p>
        </w:tc>
        <w:tc>
          <w:tcPr>
            <w:tcW w:w="1134" w:type="dxa"/>
            <w:tcBorders>
              <w:top w:val="nil"/>
              <w:left w:val="nil"/>
              <w:bottom w:val="single" w:sz="8" w:space="0" w:color="000000"/>
              <w:right w:val="single" w:sz="8" w:space="0" w:color="000000"/>
            </w:tcBorders>
            <w:shd w:val="clear" w:color="auto" w:fill="auto"/>
            <w:vAlign w:val="center"/>
            <w:hideMark/>
          </w:tcPr>
          <w:p w14:paraId="0D0F79FB" w14:textId="77777777" w:rsidR="00BA2B4C" w:rsidRPr="006B5F24" w:rsidRDefault="00BA2B4C" w:rsidP="00BA2B4C">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26</w:t>
            </w:r>
          </w:p>
        </w:tc>
        <w:tc>
          <w:tcPr>
            <w:tcW w:w="1276" w:type="dxa"/>
            <w:tcBorders>
              <w:top w:val="nil"/>
              <w:left w:val="nil"/>
              <w:bottom w:val="single" w:sz="8" w:space="0" w:color="000000"/>
              <w:right w:val="single" w:sz="8" w:space="0" w:color="000000"/>
            </w:tcBorders>
            <w:shd w:val="clear" w:color="auto" w:fill="auto"/>
            <w:vAlign w:val="center"/>
            <w:hideMark/>
          </w:tcPr>
          <w:p w14:paraId="25C74E34" w14:textId="77777777" w:rsidR="00BA2B4C" w:rsidRPr="006B5F24" w:rsidRDefault="00BA2B4C" w:rsidP="00BA2B4C">
            <w:pPr>
              <w:spacing w:after="0" w:line="240" w:lineRule="auto"/>
              <w:ind w:firstLineChars="100" w:firstLine="240"/>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w:t>
            </w:r>
            <w:r w:rsidRPr="006B5F24">
              <w:rPr>
                <w:rFonts w:ascii="Times New Roman" w:eastAsia="Times New Roman" w:hAnsi="Times New Roman" w:cs="Times New Roman"/>
                <w:kern w:val="0"/>
                <w:sz w:val="24"/>
                <w:szCs w:val="24"/>
                <w:lang w:val="kk-KZ" w:eastAsia="ru-RU"/>
                <w14:ligatures w14:val="none"/>
              </w:rPr>
              <w:t>0,6</w:t>
            </w:r>
            <w:r w:rsidRPr="006B5F24">
              <w:rPr>
                <w:rFonts w:ascii="Times New Roman" w:eastAsia="Times New Roman" w:hAnsi="Times New Roman" w:cs="Times New Roman"/>
                <w:kern w:val="0"/>
                <w:sz w:val="24"/>
                <w:szCs w:val="24"/>
                <w:lang w:eastAsia="ru-RU"/>
                <w14:ligatures w14:val="none"/>
              </w:rPr>
              <w:t>%</w:t>
            </w:r>
          </w:p>
        </w:tc>
      </w:tr>
      <w:tr w:rsidR="004F1F26" w:rsidRPr="006B5F24" w14:paraId="47ABBE64" w14:textId="77777777" w:rsidTr="006F66FC">
        <w:trPr>
          <w:cantSplit/>
          <w:trHeight w:hRule="exact" w:val="589"/>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14:paraId="7F2A2B19" w14:textId="77777777" w:rsidR="00BA2B4C" w:rsidRPr="006B5F24" w:rsidRDefault="00BA2B4C" w:rsidP="00BA2B4C">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Высшая категория</w:t>
            </w:r>
          </w:p>
        </w:tc>
        <w:tc>
          <w:tcPr>
            <w:tcW w:w="960" w:type="dxa"/>
            <w:tcBorders>
              <w:top w:val="nil"/>
              <w:left w:val="nil"/>
              <w:bottom w:val="single" w:sz="8" w:space="0" w:color="000000"/>
              <w:right w:val="single" w:sz="8" w:space="0" w:color="000000"/>
            </w:tcBorders>
            <w:shd w:val="clear" w:color="auto" w:fill="auto"/>
            <w:vAlign w:val="center"/>
          </w:tcPr>
          <w:p w14:paraId="0FC45705" w14:textId="77777777" w:rsidR="00BA2B4C" w:rsidRPr="006B5F24" w:rsidRDefault="00BA2B4C" w:rsidP="00BA2B4C">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7</w:t>
            </w:r>
          </w:p>
        </w:tc>
        <w:tc>
          <w:tcPr>
            <w:tcW w:w="1140" w:type="dxa"/>
            <w:tcBorders>
              <w:top w:val="nil"/>
              <w:left w:val="nil"/>
              <w:bottom w:val="single" w:sz="8" w:space="0" w:color="000000"/>
              <w:right w:val="single" w:sz="8" w:space="0" w:color="000000"/>
            </w:tcBorders>
            <w:shd w:val="clear" w:color="auto" w:fill="auto"/>
            <w:vAlign w:val="center"/>
            <w:hideMark/>
          </w:tcPr>
          <w:p w14:paraId="7A4B14BC" w14:textId="77777777" w:rsidR="00BA2B4C" w:rsidRPr="006B5F24" w:rsidRDefault="00BA2B4C" w:rsidP="00BA2B4C">
            <w:pPr>
              <w:spacing w:after="0" w:line="240" w:lineRule="auto"/>
              <w:ind w:firstLineChars="100" w:firstLine="240"/>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6</w:t>
            </w:r>
            <w:r w:rsidRPr="006B5F24">
              <w:rPr>
                <w:rFonts w:ascii="Times New Roman" w:eastAsia="Times New Roman" w:hAnsi="Times New Roman" w:cs="Times New Roman"/>
                <w:kern w:val="0"/>
                <w:sz w:val="24"/>
                <w:szCs w:val="24"/>
                <w:lang w:eastAsia="ru-RU"/>
                <w14:ligatures w14:val="none"/>
              </w:rPr>
              <w:t>%</w:t>
            </w:r>
          </w:p>
        </w:tc>
        <w:tc>
          <w:tcPr>
            <w:tcW w:w="1276" w:type="dxa"/>
            <w:tcBorders>
              <w:top w:val="nil"/>
              <w:left w:val="nil"/>
              <w:bottom w:val="single" w:sz="8" w:space="0" w:color="000000"/>
              <w:right w:val="single" w:sz="8" w:space="0" w:color="000000"/>
            </w:tcBorders>
            <w:shd w:val="clear" w:color="auto" w:fill="auto"/>
            <w:vAlign w:val="center"/>
            <w:hideMark/>
          </w:tcPr>
          <w:p w14:paraId="2D6759CC" w14:textId="77777777" w:rsidR="00BA2B4C" w:rsidRPr="006B5F24" w:rsidRDefault="00BA2B4C" w:rsidP="00BA2B4C">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7</w:t>
            </w:r>
          </w:p>
        </w:tc>
        <w:tc>
          <w:tcPr>
            <w:tcW w:w="992" w:type="dxa"/>
            <w:tcBorders>
              <w:top w:val="nil"/>
              <w:left w:val="nil"/>
              <w:bottom w:val="single" w:sz="8" w:space="0" w:color="000000"/>
              <w:right w:val="single" w:sz="8" w:space="0" w:color="000000"/>
            </w:tcBorders>
            <w:shd w:val="clear" w:color="auto" w:fill="auto"/>
            <w:vAlign w:val="center"/>
            <w:hideMark/>
          </w:tcPr>
          <w:p w14:paraId="70ECB75B" w14:textId="77777777" w:rsidR="00BA2B4C" w:rsidRPr="006B5F24" w:rsidRDefault="00BA2B4C" w:rsidP="00BA2B4C">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5,4</w:t>
            </w:r>
            <w:r w:rsidRPr="006B5F24">
              <w:rPr>
                <w:rFonts w:ascii="Times New Roman" w:eastAsia="Times New Roman" w:hAnsi="Times New Roman" w:cs="Times New Roman"/>
                <w:kern w:val="0"/>
                <w:sz w:val="24"/>
                <w:szCs w:val="24"/>
                <w:lang w:eastAsia="ru-RU"/>
                <w14:ligatures w14:val="none"/>
              </w:rPr>
              <w:t>%</w:t>
            </w:r>
          </w:p>
        </w:tc>
        <w:tc>
          <w:tcPr>
            <w:tcW w:w="1134" w:type="dxa"/>
            <w:tcBorders>
              <w:top w:val="nil"/>
              <w:left w:val="nil"/>
              <w:bottom w:val="single" w:sz="8" w:space="0" w:color="000000"/>
              <w:right w:val="single" w:sz="8" w:space="0" w:color="000000"/>
            </w:tcBorders>
            <w:shd w:val="clear" w:color="auto" w:fill="auto"/>
            <w:vAlign w:val="center"/>
            <w:hideMark/>
          </w:tcPr>
          <w:p w14:paraId="44430C81" w14:textId="77777777" w:rsidR="00BA2B4C" w:rsidRPr="006B5F24" w:rsidRDefault="00BA2B4C" w:rsidP="00BA2B4C">
            <w:pPr>
              <w:spacing w:after="0" w:line="240" w:lineRule="auto"/>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 xml:space="preserve">        </w:t>
            </w:r>
            <w:r w:rsidRPr="006B5F24">
              <w:rPr>
                <w:rFonts w:ascii="Times New Roman" w:eastAsia="Times New Roman" w:hAnsi="Times New Roman" w:cs="Times New Roman"/>
                <w:kern w:val="0"/>
                <w:sz w:val="24"/>
                <w:szCs w:val="24"/>
                <w:lang w:val="kk-KZ" w:eastAsia="ru-RU"/>
                <w14:ligatures w14:val="none"/>
              </w:rPr>
              <w:t>7</w:t>
            </w:r>
          </w:p>
        </w:tc>
        <w:tc>
          <w:tcPr>
            <w:tcW w:w="1276" w:type="dxa"/>
            <w:tcBorders>
              <w:top w:val="nil"/>
              <w:left w:val="nil"/>
              <w:bottom w:val="single" w:sz="8" w:space="0" w:color="000000"/>
              <w:right w:val="single" w:sz="8" w:space="0" w:color="000000"/>
            </w:tcBorders>
            <w:shd w:val="clear" w:color="auto" w:fill="auto"/>
            <w:vAlign w:val="center"/>
            <w:hideMark/>
          </w:tcPr>
          <w:p w14:paraId="5B4380A9" w14:textId="77777777" w:rsidR="00BA2B4C" w:rsidRPr="006B5F24" w:rsidRDefault="00BA2B4C" w:rsidP="00BA2B4C">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w:t>
            </w:r>
            <w:r w:rsidRPr="006B5F24">
              <w:rPr>
                <w:rFonts w:ascii="Times New Roman" w:eastAsia="Times New Roman" w:hAnsi="Times New Roman" w:cs="Times New Roman"/>
                <w:kern w:val="0"/>
                <w:sz w:val="24"/>
                <w:szCs w:val="24"/>
                <w:lang w:val="kk-KZ" w:eastAsia="ru-RU"/>
                <w14:ligatures w14:val="none"/>
              </w:rPr>
              <w:t>5,5</w:t>
            </w:r>
            <w:r w:rsidRPr="006B5F24">
              <w:rPr>
                <w:rFonts w:ascii="Times New Roman" w:eastAsia="Times New Roman" w:hAnsi="Times New Roman" w:cs="Times New Roman"/>
                <w:kern w:val="0"/>
                <w:sz w:val="24"/>
                <w:szCs w:val="24"/>
                <w:lang w:eastAsia="ru-RU"/>
                <w14:ligatures w14:val="none"/>
              </w:rPr>
              <w:t>%</w:t>
            </w:r>
          </w:p>
        </w:tc>
      </w:tr>
      <w:tr w:rsidR="004F1F26" w:rsidRPr="006B5F24" w14:paraId="2AC3BE3C" w14:textId="77777777" w:rsidTr="006F66FC">
        <w:trPr>
          <w:cantSplit/>
          <w:trHeight w:hRule="exact" w:val="420"/>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14:paraId="22B3EADB" w14:textId="77777777" w:rsidR="00BA2B4C" w:rsidRPr="006B5F24" w:rsidRDefault="00BA2B4C" w:rsidP="00BA2B4C">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Первая категория</w:t>
            </w:r>
          </w:p>
        </w:tc>
        <w:tc>
          <w:tcPr>
            <w:tcW w:w="960" w:type="dxa"/>
            <w:tcBorders>
              <w:top w:val="nil"/>
              <w:left w:val="nil"/>
              <w:bottom w:val="single" w:sz="8" w:space="0" w:color="000000"/>
              <w:right w:val="single" w:sz="8" w:space="0" w:color="000000"/>
            </w:tcBorders>
            <w:shd w:val="clear" w:color="auto" w:fill="auto"/>
            <w:vAlign w:val="center"/>
          </w:tcPr>
          <w:p w14:paraId="6B4595F1" w14:textId="77777777" w:rsidR="00BA2B4C" w:rsidRPr="006B5F24" w:rsidRDefault="00BA2B4C" w:rsidP="00BA2B4C">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8</w:t>
            </w:r>
          </w:p>
        </w:tc>
        <w:tc>
          <w:tcPr>
            <w:tcW w:w="1140" w:type="dxa"/>
            <w:tcBorders>
              <w:top w:val="nil"/>
              <w:left w:val="nil"/>
              <w:bottom w:val="single" w:sz="8" w:space="0" w:color="000000"/>
              <w:right w:val="single" w:sz="8" w:space="0" w:color="000000"/>
            </w:tcBorders>
            <w:shd w:val="clear" w:color="auto" w:fill="auto"/>
            <w:vAlign w:val="center"/>
            <w:hideMark/>
          </w:tcPr>
          <w:p w14:paraId="67963C34" w14:textId="77777777" w:rsidR="00BA2B4C" w:rsidRPr="006B5F24" w:rsidRDefault="00BA2B4C" w:rsidP="00BA2B4C">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w:t>
            </w:r>
            <w:r w:rsidRPr="006B5F24">
              <w:rPr>
                <w:rFonts w:ascii="Times New Roman" w:eastAsia="Times New Roman" w:hAnsi="Times New Roman" w:cs="Times New Roman"/>
                <w:kern w:val="0"/>
                <w:sz w:val="24"/>
                <w:szCs w:val="24"/>
                <w:lang w:val="kk-KZ" w:eastAsia="ru-RU"/>
                <w14:ligatures w14:val="none"/>
              </w:rPr>
              <w:t>6,5</w:t>
            </w:r>
            <w:r w:rsidRPr="006B5F24">
              <w:rPr>
                <w:rFonts w:ascii="Times New Roman" w:eastAsia="Times New Roman" w:hAnsi="Times New Roman" w:cs="Times New Roman"/>
                <w:kern w:val="0"/>
                <w:sz w:val="24"/>
                <w:szCs w:val="24"/>
                <w:lang w:eastAsia="ru-RU"/>
                <w14:ligatures w14:val="none"/>
              </w:rPr>
              <w:t>%</w:t>
            </w:r>
          </w:p>
        </w:tc>
        <w:tc>
          <w:tcPr>
            <w:tcW w:w="1276" w:type="dxa"/>
            <w:tcBorders>
              <w:top w:val="nil"/>
              <w:left w:val="nil"/>
              <w:bottom w:val="single" w:sz="8" w:space="0" w:color="000000"/>
              <w:right w:val="single" w:sz="8" w:space="0" w:color="000000"/>
            </w:tcBorders>
            <w:shd w:val="clear" w:color="auto" w:fill="auto"/>
            <w:vAlign w:val="center"/>
            <w:hideMark/>
          </w:tcPr>
          <w:p w14:paraId="09908843" w14:textId="77777777" w:rsidR="00BA2B4C" w:rsidRPr="006B5F24" w:rsidRDefault="00BA2B4C" w:rsidP="00BA2B4C">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5</w:t>
            </w:r>
          </w:p>
        </w:tc>
        <w:tc>
          <w:tcPr>
            <w:tcW w:w="992" w:type="dxa"/>
            <w:tcBorders>
              <w:top w:val="nil"/>
              <w:left w:val="nil"/>
              <w:bottom w:val="single" w:sz="8" w:space="0" w:color="000000"/>
              <w:right w:val="single" w:sz="8" w:space="0" w:color="000000"/>
            </w:tcBorders>
            <w:shd w:val="clear" w:color="auto" w:fill="auto"/>
            <w:vAlign w:val="center"/>
            <w:hideMark/>
          </w:tcPr>
          <w:p w14:paraId="08C81F00" w14:textId="77777777" w:rsidR="00BA2B4C" w:rsidRPr="006B5F24" w:rsidRDefault="00BA2B4C" w:rsidP="00BA2B4C">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w:t>
            </w:r>
            <w:r w:rsidRPr="006B5F24">
              <w:rPr>
                <w:rFonts w:ascii="Times New Roman" w:eastAsia="Times New Roman" w:hAnsi="Times New Roman" w:cs="Times New Roman"/>
                <w:kern w:val="0"/>
                <w:sz w:val="24"/>
                <w:szCs w:val="24"/>
                <w:lang w:val="kk-KZ" w:eastAsia="ru-RU"/>
                <w14:ligatures w14:val="none"/>
              </w:rPr>
              <w:t>4</w:t>
            </w:r>
            <w:r w:rsidRPr="006B5F24">
              <w:rPr>
                <w:rFonts w:ascii="Times New Roman" w:eastAsia="Times New Roman" w:hAnsi="Times New Roman" w:cs="Times New Roman"/>
                <w:kern w:val="0"/>
                <w:sz w:val="24"/>
                <w:szCs w:val="24"/>
                <w:lang w:eastAsia="ru-RU"/>
                <w14:ligatures w14:val="none"/>
              </w:rPr>
              <w:t>%</w:t>
            </w:r>
          </w:p>
        </w:tc>
        <w:tc>
          <w:tcPr>
            <w:tcW w:w="1134" w:type="dxa"/>
            <w:tcBorders>
              <w:top w:val="nil"/>
              <w:left w:val="nil"/>
              <w:bottom w:val="single" w:sz="8" w:space="0" w:color="000000"/>
              <w:right w:val="single" w:sz="8" w:space="0" w:color="000000"/>
            </w:tcBorders>
            <w:shd w:val="clear" w:color="auto" w:fill="auto"/>
            <w:vAlign w:val="center"/>
            <w:hideMark/>
          </w:tcPr>
          <w:p w14:paraId="005A005F" w14:textId="77777777" w:rsidR="00BA2B4C" w:rsidRPr="006B5F24" w:rsidRDefault="00BA2B4C" w:rsidP="00BA2B4C">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6</w:t>
            </w:r>
          </w:p>
        </w:tc>
        <w:tc>
          <w:tcPr>
            <w:tcW w:w="1276" w:type="dxa"/>
            <w:tcBorders>
              <w:top w:val="nil"/>
              <w:left w:val="nil"/>
              <w:bottom w:val="single" w:sz="8" w:space="0" w:color="000000"/>
              <w:right w:val="single" w:sz="8" w:space="0" w:color="000000"/>
            </w:tcBorders>
            <w:shd w:val="clear" w:color="auto" w:fill="auto"/>
            <w:vAlign w:val="center"/>
            <w:hideMark/>
          </w:tcPr>
          <w:p w14:paraId="17CCE6ED" w14:textId="77777777" w:rsidR="00BA2B4C" w:rsidRPr="006B5F24" w:rsidRDefault="00BA2B4C" w:rsidP="00BA2B4C">
            <w:pPr>
              <w:spacing w:after="0" w:line="240" w:lineRule="auto"/>
              <w:ind w:firstLineChars="100" w:firstLine="240"/>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4,7</w:t>
            </w:r>
            <w:r w:rsidRPr="006B5F24">
              <w:rPr>
                <w:rFonts w:ascii="Times New Roman" w:eastAsia="Times New Roman" w:hAnsi="Times New Roman" w:cs="Times New Roman"/>
                <w:kern w:val="0"/>
                <w:sz w:val="24"/>
                <w:szCs w:val="24"/>
                <w:lang w:eastAsia="ru-RU"/>
                <w14:ligatures w14:val="none"/>
              </w:rPr>
              <w:t>%</w:t>
            </w:r>
          </w:p>
        </w:tc>
      </w:tr>
      <w:tr w:rsidR="004F1F26" w:rsidRPr="006B5F24" w14:paraId="1175557F" w14:textId="77777777" w:rsidTr="006F66FC">
        <w:trPr>
          <w:cantSplit/>
          <w:trHeight w:hRule="exact" w:val="717"/>
        </w:trPr>
        <w:tc>
          <w:tcPr>
            <w:tcW w:w="2720" w:type="dxa"/>
            <w:tcBorders>
              <w:top w:val="nil"/>
              <w:left w:val="single" w:sz="8" w:space="0" w:color="000000"/>
              <w:bottom w:val="single" w:sz="8" w:space="0" w:color="000000"/>
              <w:right w:val="single" w:sz="8" w:space="0" w:color="000000"/>
            </w:tcBorders>
            <w:shd w:val="clear" w:color="auto" w:fill="auto"/>
            <w:vAlign w:val="center"/>
          </w:tcPr>
          <w:p w14:paraId="3265C51E" w14:textId="77777777" w:rsidR="00BA2B4C" w:rsidRPr="006B5F24" w:rsidRDefault="00BA2B4C" w:rsidP="00BA2B4C">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Вторая категория</w:t>
            </w:r>
          </w:p>
        </w:tc>
        <w:tc>
          <w:tcPr>
            <w:tcW w:w="960" w:type="dxa"/>
            <w:tcBorders>
              <w:top w:val="nil"/>
              <w:left w:val="nil"/>
              <w:bottom w:val="single" w:sz="8" w:space="0" w:color="000000"/>
              <w:right w:val="single" w:sz="8" w:space="0" w:color="000000"/>
            </w:tcBorders>
            <w:shd w:val="clear" w:color="auto" w:fill="auto"/>
            <w:vAlign w:val="center"/>
          </w:tcPr>
          <w:p w14:paraId="0547DA3B" w14:textId="77777777" w:rsidR="00BA2B4C" w:rsidRPr="006B5F24" w:rsidRDefault="00BA2B4C" w:rsidP="00BA2B4C">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7</w:t>
            </w:r>
          </w:p>
        </w:tc>
        <w:tc>
          <w:tcPr>
            <w:tcW w:w="1140" w:type="dxa"/>
            <w:tcBorders>
              <w:top w:val="nil"/>
              <w:left w:val="nil"/>
              <w:bottom w:val="single" w:sz="8" w:space="0" w:color="000000"/>
              <w:right w:val="single" w:sz="8" w:space="0" w:color="000000"/>
            </w:tcBorders>
            <w:shd w:val="clear" w:color="auto" w:fill="auto"/>
            <w:vAlign w:val="center"/>
          </w:tcPr>
          <w:p w14:paraId="308BC41B" w14:textId="77777777" w:rsidR="00BA2B4C" w:rsidRPr="006B5F24" w:rsidRDefault="00BA2B4C" w:rsidP="00BA2B4C">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w:t>
            </w:r>
            <w:r w:rsidRPr="006B5F24">
              <w:rPr>
                <w:rFonts w:ascii="Times New Roman" w:eastAsia="Times New Roman" w:hAnsi="Times New Roman" w:cs="Times New Roman"/>
                <w:kern w:val="0"/>
                <w:sz w:val="24"/>
                <w:szCs w:val="24"/>
                <w:lang w:val="kk-KZ" w:eastAsia="ru-RU"/>
                <w14:ligatures w14:val="none"/>
              </w:rPr>
              <w:t>6</w:t>
            </w:r>
            <w:r w:rsidRPr="006B5F24">
              <w:rPr>
                <w:rFonts w:ascii="Times New Roman" w:eastAsia="Times New Roman" w:hAnsi="Times New Roman" w:cs="Times New Roman"/>
                <w:kern w:val="0"/>
                <w:sz w:val="24"/>
                <w:szCs w:val="24"/>
                <w:lang w:eastAsia="ru-RU"/>
                <w14:ligatures w14:val="none"/>
              </w:rPr>
              <w:t>%</w:t>
            </w:r>
          </w:p>
        </w:tc>
        <w:tc>
          <w:tcPr>
            <w:tcW w:w="1276" w:type="dxa"/>
            <w:tcBorders>
              <w:top w:val="nil"/>
              <w:left w:val="nil"/>
              <w:bottom w:val="single" w:sz="8" w:space="0" w:color="000000"/>
              <w:right w:val="single" w:sz="8" w:space="0" w:color="000000"/>
            </w:tcBorders>
            <w:shd w:val="clear" w:color="auto" w:fill="auto"/>
            <w:vAlign w:val="center"/>
          </w:tcPr>
          <w:p w14:paraId="7CEEFBE6" w14:textId="77777777" w:rsidR="00BA2B4C" w:rsidRPr="006B5F24" w:rsidRDefault="00BA2B4C" w:rsidP="00BA2B4C">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w:t>
            </w:r>
          </w:p>
        </w:tc>
        <w:tc>
          <w:tcPr>
            <w:tcW w:w="992" w:type="dxa"/>
            <w:tcBorders>
              <w:top w:val="nil"/>
              <w:left w:val="nil"/>
              <w:bottom w:val="single" w:sz="8" w:space="0" w:color="000000"/>
              <w:right w:val="single" w:sz="8" w:space="0" w:color="000000"/>
            </w:tcBorders>
            <w:shd w:val="clear" w:color="auto" w:fill="auto"/>
            <w:vAlign w:val="center"/>
          </w:tcPr>
          <w:p w14:paraId="77429A51" w14:textId="77777777" w:rsidR="00BA2B4C" w:rsidRPr="006B5F24" w:rsidRDefault="00BA2B4C" w:rsidP="00BA2B4C">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2,3</w:t>
            </w:r>
            <w:r w:rsidRPr="006B5F24">
              <w:rPr>
                <w:rFonts w:ascii="Times New Roman" w:eastAsia="Times New Roman" w:hAnsi="Times New Roman" w:cs="Times New Roman"/>
                <w:kern w:val="0"/>
                <w:sz w:val="24"/>
                <w:szCs w:val="24"/>
                <w:lang w:eastAsia="ru-RU"/>
                <w14:ligatures w14:val="none"/>
              </w:rPr>
              <w:t>%</w:t>
            </w:r>
          </w:p>
        </w:tc>
        <w:tc>
          <w:tcPr>
            <w:tcW w:w="1134" w:type="dxa"/>
            <w:tcBorders>
              <w:top w:val="nil"/>
              <w:left w:val="nil"/>
              <w:bottom w:val="single" w:sz="8" w:space="0" w:color="000000"/>
              <w:right w:val="single" w:sz="8" w:space="0" w:color="000000"/>
            </w:tcBorders>
            <w:shd w:val="clear" w:color="auto" w:fill="auto"/>
            <w:vAlign w:val="center"/>
          </w:tcPr>
          <w:p w14:paraId="512707B1" w14:textId="77777777" w:rsidR="00BA2B4C" w:rsidRPr="006B5F24" w:rsidRDefault="00BA2B4C" w:rsidP="00BA2B4C">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w:t>
            </w:r>
          </w:p>
        </w:tc>
        <w:tc>
          <w:tcPr>
            <w:tcW w:w="1276" w:type="dxa"/>
            <w:tcBorders>
              <w:top w:val="nil"/>
              <w:left w:val="nil"/>
              <w:bottom w:val="single" w:sz="8" w:space="0" w:color="000000"/>
              <w:right w:val="single" w:sz="8" w:space="0" w:color="000000"/>
            </w:tcBorders>
            <w:shd w:val="clear" w:color="auto" w:fill="auto"/>
            <w:vAlign w:val="center"/>
          </w:tcPr>
          <w:p w14:paraId="615EEB4A" w14:textId="77777777" w:rsidR="00BA2B4C" w:rsidRPr="006B5F24" w:rsidRDefault="00BA2B4C" w:rsidP="00BA2B4C">
            <w:pPr>
              <w:spacing w:after="0" w:line="240" w:lineRule="auto"/>
              <w:ind w:firstLineChars="100" w:firstLine="240"/>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w:t>
            </w:r>
            <w:r w:rsidRPr="006B5F24">
              <w:rPr>
                <w:rFonts w:ascii="Times New Roman" w:eastAsia="Times New Roman" w:hAnsi="Times New Roman" w:cs="Times New Roman"/>
                <w:kern w:val="0"/>
                <w:sz w:val="24"/>
                <w:szCs w:val="24"/>
                <w:lang w:val="kk-KZ" w:eastAsia="ru-RU"/>
                <w14:ligatures w14:val="none"/>
              </w:rPr>
              <w:t>,5</w:t>
            </w:r>
            <w:r w:rsidRPr="006B5F24">
              <w:rPr>
                <w:rFonts w:ascii="Times New Roman" w:eastAsia="Times New Roman" w:hAnsi="Times New Roman" w:cs="Times New Roman"/>
                <w:kern w:val="0"/>
                <w:sz w:val="24"/>
                <w:szCs w:val="24"/>
                <w:lang w:eastAsia="ru-RU"/>
                <w14:ligatures w14:val="none"/>
              </w:rPr>
              <w:t>%</w:t>
            </w:r>
          </w:p>
        </w:tc>
      </w:tr>
      <w:tr w:rsidR="004F1F26" w:rsidRPr="006B5F24" w14:paraId="56581E34" w14:textId="77777777" w:rsidTr="006F66FC">
        <w:trPr>
          <w:cantSplit/>
          <w:trHeight w:hRule="exact" w:val="557"/>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14:paraId="5D5D93EB" w14:textId="77777777" w:rsidR="00BA2B4C" w:rsidRPr="006B5F24" w:rsidRDefault="00BA2B4C" w:rsidP="00BA2B4C">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Без категории</w:t>
            </w:r>
          </w:p>
        </w:tc>
        <w:tc>
          <w:tcPr>
            <w:tcW w:w="960" w:type="dxa"/>
            <w:tcBorders>
              <w:top w:val="nil"/>
              <w:left w:val="nil"/>
              <w:bottom w:val="single" w:sz="8" w:space="0" w:color="000000"/>
              <w:right w:val="single" w:sz="8" w:space="0" w:color="000000"/>
            </w:tcBorders>
            <w:shd w:val="clear" w:color="auto" w:fill="auto"/>
            <w:vAlign w:val="center"/>
          </w:tcPr>
          <w:p w14:paraId="6A0093B5" w14:textId="77777777" w:rsidR="00BA2B4C" w:rsidRPr="006B5F24" w:rsidRDefault="00BA2B4C" w:rsidP="00BA2B4C">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24</w:t>
            </w:r>
          </w:p>
        </w:tc>
        <w:tc>
          <w:tcPr>
            <w:tcW w:w="1140" w:type="dxa"/>
            <w:tcBorders>
              <w:top w:val="nil"/>
              <w:left w:val="nil"/>
              <w:bottom w:val="single" w:sz="8" w:space="0" w:color="000000"/>
              <w:right w:val="single" w:sz="8" w:space="0" w:color="000000"/>
            </w:tcBorders>
            <w:shd w:val="clear" w:color="auto" w:fill="auto"/>
            <w:vAlign w:val="center"/>
            <w:hideMark/>
          </w:tcPr>
          <w:p w14:paraId="332F71D4" w14:textId="77777777" w:rsidR="00BA2B4C" w:rsidRPr="006B5F24" w:rsidRDefault="00BA2B4C" w:rsidP="00BA2B4C">
            <w:pPr>
              <w:spacing w:after="0" w:line="240" w:lineRule="auto"/>
              <w:ind w:firstLineChars="100" w:firstLine="240"/>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19,6</w:t>
            </w:r>
            <w:r w:rsidRPr="006B5F24">
              <w:rPr>
                <w:rFonts w:ascii="Times New Roman" w:eastAsia="Times New Roman" w:hAnsi="Times New Roman" w:cs="Times New Roman"/>
                <w:kern w:val="0"/>
                <w:sz w:val="24"/>
                <w:szCs w:val="24"/>
                <w:lang w:eastAsia="ru-RU"/>
                <w14:ligatures w14:val="none"/>
              </w:rPr>
              <w:t>%</w:t>
            </w:r>
          </w:p>
        </w:tc>
        <w:tc>
          <w:tcPr>
            <w:tcW w:w="1276" w:type="dxa"/>
            <w:tcBorders>
              <w:top w:val="nil"/>
              <w:left w:val="nil"/>
              <w:bottom w:val="single" w:sz="8" w:space="0" w:color="000000"/>
              <w:right w:val="single" w:sz="8" w:space="0" w:color="000000"/>
            </w:tcBorders>
            <w:shd w:val="clear" w:color="auto" w:fill="auto"/>
            <w:vAlign w:val="center"/>
            <w:hideMark/>
          </w:tcPr>
          <w:p w14:paraId="3E2E9B25" w14:textId="77777777" w:rsidR="00BA2B4C" w:rsidRPr="006B5F24" w:rsidRDefault="00BA2B4C" w:rsidP="00BA2B4C">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32</w:t>
            </w:r>
          </w:p>
        </w:tc>
        <w:tc>
          <w:tcPr>
            <w:tcW w:w="992" w:type="dxa"/>
            <w:tcBorders>
              <w:top w:val="nil"/>
              <w:left w:val="nil"/>
              <w:bottom w:val="single" w:sz="8" w:space="0" w:color="000000"/>
              <w:right w:val="single" w:sz="8" w:space="0" w:color="000000"/>
            </w:tcBorders>
            <w:shd w:val="clear" w:color="auto" w:fill="auto"/>
            <w:vAlign w:val="center"/>
            <w:hideMark/>
          </w:tcPr>
          <w:p w14:paraId="1D02BF13" w14:textId="77777777" w:rsidR="00BA2B4C" w:rsidRPr="006B5F24" w:rsidRDefault="00BA2B4C" w:rsidP="00BA2B4C">
            <w:pPr>
              <w:spacing w:after="0" w:line="240" w:lineRule="auto"/>
              <w:ind w:firstLineChars="100" w:firstLine="240"/>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2</w:t>
            </w:r>
            <w:r w:rsidRPr="006B5F24">
              <w:rPr>
                <w:rFonts w:ascii="Times New Roman" w:eastAsia="Times New Roman" w:hAnsi="Times New Roman" w:cs="Times New Roman"/>
                <w:kern w:val="0"/>
                <w:sz w:val="24"/>
                <w:szCs w:val="24"/>
                <w:lang w:val="kk-KZ" w:eastAsia="ru-RU"/>
                <w14:ligatures w14:val="none"/>
              </w:rPr>
              <w:t xml:space="preserve">5,4      </w:t>
            </w:r>
            <w:r w:rsidRPr="006B5F24">
              <w:rPr>
                <w:rFonts w:ascii="Times New Roman" w:eastAsia="Times New Roman" w:hAnsi="Times New Roman" w:cs="Times New Roman"/>
                <w:kern w:val="0"/>
                <w:sz w:val="24"/>
                <w:szCs w:val="24"/>
                <w:lang w:eastAsia="ru-RU"/>
                <w14:ligatures w14:val="none"/>
              </w:rPr>
              <w:t>%</w:t>
            </w:r>
          </w:p>
        </w:tc>
        <w:tc>
          <w:tcPr>
            <w:tcW w:w="1134" w:type="dxa"/>
            <w:tcBorders>
              <w:top w:val="nil"/>
              <w:left w:val="nil"/>
              <w:bottom w:val="single" w:sz="8" w:space="0" w:color="000000"/>
              <w:right w:val="single" w:sz="8" w:space="0" w:color="000000"/>
            </w:tcBorders>
            <w:shd w:val="clear" w:color="auto" w:fill="auto"/>
            <w:vAlign w:val="center"/>
            <w:hideMark/>
          </w:tcPr>
          <w:p w14:paraId="0D68ED35" w14:textId="77777777" w:rsidR="00BA2B4C" w:rsidRPr="006B5F24" w:rsidRDefault="00BA2B4C" w:rsidP="00BA2B4C">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31</w:t>
            </w:r>
          </w:p>
        </w:tc>
        <w:tc>
          <w:tcPr>
            <w:tcW w:w="1276" w:type="dxa"/>
            <w:tcBorders>
              <w:top w:val="nil"/>
              <w:left w:val="nil"/>
              <w:bottom w:val="single" w:sz="8" w:space="0" w:color="000000"/>
              <w:right w:val="single" w:sz="8" w:space="0" w:color="000000"/>
            </w:tcBorders>
            <w:shd w:val="clear" w:color="auto" w:fill="auto"/>
            <w:vAlign w:val="center"/>
            <w:hideMark/>
          </w:tcPr>
          <w:p w14:paraId="0D60D1AA" w14:textId="77777777" w:rsidR="00BA2B4C" w:rsidRPr="006B5F24" w:rsidRDefault="00BA2B4C" w:rsidP="00BA2B4C">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2</w:t>
            </w:r>
            <w:r w:rsidRPr="006B5F24">
              <w:rPr>
                <w:rFonts w:ascii="Times New Roman" w:eastAsia="Times New Roman" w:hAnsi="Times New Roman" w:cs="Times New Roman"/>
                <w:kern w:val="0"/>
                <w:sz w:val="24"/>
                <w:szCs w:val="24"/>
                <w:lang w:val="kk-KZ" w:eastAsia="ru-RU"/>
                <w14:ligatures w14:val="none"/>
              </w:rPr>
              <w:t>4</w:t>
            </w:r>
            <w:r w:rsidRPr="006B5F24">
              <w:rPr>
                <w:rFonts w:ascii="Times New Roman" w:eastAsia="Times New Roman" w:hAnsi="Times New Roman" w:cs="Times New Roman"/>
                <w:kern w:val="0"/>
                <w:sz w:val="24"/>
                <w:szCs w:val="24"/>
                <w:lang w:eastAsia="ru-RU"/>
                <w14:ligatures w14:val="none"/>
              </w:rPr>
              <w:t>,</w:t>
            </w:r>
            <w:r w:rsidRPr="006B5F24">
              <w:rPr>
                <w:rFonts w:ascii="Times New Roman" w:eastAsia="Times New Roman" w:hAnsi="Times New Roman" w:cs="Times New Roman"/>
                <w:kern w:val="0"/>
                <w:sz w:val="24"/>
                <w:szCs w:val="24"/>
                <w:lang w:val="kk-KZ" w:eastAsia="ru-RU"/>
                <w14:ligatures w14:val="none"/>
              </w:rPr>
              <w:t>6</w:t>
            </w:r>
            <w:r w:rsidRPr="006B5F24">
              <w:rPr>
                <w:rFonts w:ascii="Times New Roman" w:eastAsia="Times New Roman" w:hAnsi="Times New Roman" w:cs="Times New Roman"/>
                <w:kern w:val="0"/>
                <w:sz w:val="24"/>
                <w:szCs w:val="24"/>
                <w:lang w:eastAsia="ru-RU"/>
                <w14:ligatures w14:val="none"/>
              </w:rPr>
              <w:t>%</w:t>
            </w:r>
          </w:p>
        </w:tc>
      </w:tr>
      <w:tr w:rsidR="004F1F26" w:rsidRPr="006B5F24" w14:paraId="6DF3E155" w14:textId="77777777" w:rsidTr="006F66FC">
        <w:trPr>
          <w:trHeight w:val="324"/>
        </w:trPr>
        <w:tc>
          <w:tcPr>
            <w:tcW w:w="2720" w:type="dxa"/>
            <w:tcBorders>
              <w:top w:val="nil"/>
              <w:left w:val="single" w:sz="8" w:space="0" w:color="000000"/>
              <w:bottom w:val="single" w:sz="8" w:space="0" w:color="000000"/>
              <w:right w:val="single" w:sz="8" w:space="0" w:color="000000"/>
            </w:tcBorders>
            <w:shd w:val="clear" w:color="auto" w:fill="auto"/>
            <w:vAlign w:val="center"/>
            <w:hideMark/>
          </w:tcPr>
          <w:p w14:paraId="0D8B9A9E" w14:textId="77777777" w:rsidR="00BA2B4C" w:rsidRPr="006B5F24" w:rsidRDefault="00BA2B4C" w:rsidP="00BA2B4C">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Итого</w:t>
            </w:r>
          </w:p>
        </w:tc>
        <w:tc>
          <w:tcPr>
            <w:tcW w:w="960" w:type="dxa"/>
            <w:tcBorders>
              <w:top w:val="nil"/>
              <w:left w:val="nil"/>
              <w:bottom w:val="single" w:sz="8" w:space="0" w:color="000000"/>
              <w:right w:val="single" w:sz="8" w:space="0" w:color="000000"/>
            </w:tcBorders>
            <w:shd w:val="clear" w:color="auto" w:fill="auto"/>
            <w:vAlign w:val="center"/>
          </w:tcPr>
          <w:p w14:paraId="3FB75E30" w14:textId="77777777" w:rsidR="00BA2B4C" w:rsidRPr="006B5F24" w:rsidRDefault="00BA2B4C" w:rsidP="00BA2B4C">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122</w:t>
            </w:r>
          </w:p>
        </w:tc>
        <w:tc>
          <w:tcPr>
            <w:tcW w:w="1140" w:type="dxa"/>
            <w:tcBorders>
              <w:top w:val="nil"/>
              <w:left w:val="nil"/>
              <w:bottom w:val="single" w:sz="8" w:space="0" w:color="000000"/>
              <w:right w:val="single" w:sz="8" w:space="0" w:color="000000"/>
            </w:tcBorders>
            <w:shd w:val="clear" w:color="auto" w:fill="auto"/>
            <w:vAlign w:val="center"/>
            <w:hideMark/>
          </w:tcPr>
          <w:p w14:paraId="78A53984" w14:textId="77777777" w:rsidR="00BA2B4C" w:rsidRPr="006B5F24" w:rsidRDefault="00BA2B4C" w:rsidP="00BA2B4C">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100%</w:t>
            </w:r>
          </w:p>
        </w:tc>
        <w:tc>
          <w:tcPr>
            <w:tcW w:w="1276" w:type="dxa"/>
            <w:tcBorders>
              <w:top w:val="nil"/>
              <w:left w:val="nil"/>
              <w:bottom w:val="single" w:sz="8" w:space="0" w:color="000000"/>
              <w:right w:val="single" w:sz="8" w:space="0" w:color="000000"/>
            </w:tcBorders>
            <w:shd w:val="clear" w:color="auto" w:fill="auto"/>
            <w:vAlign w:val="center"/>
            <w:hideMark/>
          </w:tcPr>
          <w:p w14:paraId="759C743C" w14:textId="77777777" w:rsidR="00BA2B4C" w:rsidRPr="006B5F24" w:rsidRDefault="00BA2B4C" w:rsidP="00BA2B4C">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129</w:t>
            </w:r>
          </w:p>
        </w:tc>
        <w:tc>
          <w:tcPr>
            <w:tcW w:w="992" w:type="dxa"/>
            <w:tcBorders>
              <w:top w:val="nil"/>
              <w:left w:val="nil"/>
              <w:bottom w:val="single" w:sz="8" w:space="0" w:color="000000"/>
              <w:right w:val="single" w:sz="8" w:space="0" w:color="000000"/>
            </w:tcBorders>
            <w:shd w:val="clear" w:color="auto" w:fill="auto"/>
            <w:vAlign w:val="center"/>
            <w:hideMark/>
          </w:tcPr>
          <w:p w14:paraId="0E242899" w14:textId="77777777" w:rsidR="00BA2B4C" w:rsidRPr="006B5F24" w:rsidRDefault="00BA2B4C" w:rsidP="00BA2B4C">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100%</w:t>
            </w:r>
          </w:p>
        </w:tc>
        <w:tc>
          <w:tcPr>
            <w:tcW w:w="1134" w:type="dxa"/>
            <w:tcBorders>
              <w:top w:val="nil"/>
              <w:left w:val="nil"/>
              <w:bottom w:val="single" w:sz="8" w:space="0" w:color="000000"/>
              <w:right w:val="single" w:sz="8" w:space="0" w:color="000000"/>
            </w:tcBorders>
            <w:shd w:val="clear" w:color="auto" w:fill="auto"/>
            <w:vAlign w:val="center"/>
            <w:hideMark/>
          </w:tcPr>
          <w:p w14:paraId="1C36205E" w14:textId="77777777" w:rsidR="00BA2B4C" w:rsidRPr="006B5F24" w:rsidRDefault="00BA2B4C" w:rsidP="00BA2B4C">
            <w:pPr>
              <w:spacing w:after="0" w:line="240" w:lineRule="auto"/>
              <w:ind w:firstLineChars="200" w:firstLine="48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126</w:t>
            </w:r>
          </w:p>
        </w:tc>
        <w:tc>
          <w:tcPr>
            <w:tcW w:w="1276" w:type="dxa"/>
            <w:tcBorders>
              <w:top w:val="nil"/>
              <w:left w:val="nil"/>
              <w:bottom w:val="single" w:sz="8" w:space="0" w:color="000000"/>
              <w:right w:val="single" w:sz="8" w:space="0" w:color="000000"/>
            </w:tcBorders>
            <w:shd w:val="clear" w:color="auto" w:fill="auto"/>
            <w:vAlign w:val="center"/>
            <w:hideMark/>
          </w:tcPr>
          <w:p w14:paraId="6384851F" w14:textId="77777777" w:rsidR="00BA2B4C" w:rsidRPr="006B5F24" w:rsidRDefault="00BA2B4C" w:rsidP="00BA2B4C">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100%</w:t>
            </w:r>
          </w:p>
        </w:tc>
      </w:tr>
    </w:tbl>
    <w:p w14:paraId="4018695F" w14:textId="77777777" w:rsidR="00BA2B4C" w:rsidRPr="006B5F24" w:rsidRDefault="00BA2B4C" w:rsidP="00BA2B4C">
      <w:pPr>
        <w:widowControl w:val="0"/>
        <w:spacing w:after="0" w:line="239" w:lineRule="auto"/>
        <w:ind w:right="92"/>
        <w:jc w:val="both"/>
        <w:rPr>
          <w:rFonts w:ascii="Times New Roman" w:eastAsia="Times New Roman" w:hAnsi="Times New Roman" w:cs="Times New Roman"/>
          <w:kern w:val="0"/>
          <w:sz w:val="24"/>
          <w:szCs w:val="24"/>
          <w:lang w:eastAsia="ru-RU"/>
          <w14:ligatures w14:val="none"/>
        </w:rPr>
      </w:pPr>
    </w:p>
    <w:p w14:paraId="038F4625" w14:textId="77777777" w:rsidR="00BA2B4C" w:rsidRPr="006B5F24" w:rsidRDefault="00BA2B4C" w:rsidP="00BA2B4C">
      <w:pPr>
        <w:widowControl w:val="0"/>
        <w:spacing w:after="0" w:line="239" w:lineRule="auto"/>
        <w:ind w:right="92"/>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noProof/>
          <w:kern w:val="0"/>
          <w:sz w:val="24"/>
          <w:szCs w:val="24"/>
          <w:lang w:eastAsia="ru-RU"/>
        </w:rPr>
        <w:lastRenderedPageBreak/>
        <w:drawing>
          <wp:inline distT="0" distB="0" distL="0" distR="0" wp14:anchorId="16DDBF03" wp14:editId="53F59D20">
            <wp:extent cx="5934075" cy="2476500"/>
            <wp:effectExtent l="0" t="0" r="9525"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A82AABF" w14:textId="77777777" w:rsidR="00BA2B4C" w:rsidRPr="006B5F24" w:rsidRDefault="00BA2B4C" w:rsidP="00BA2B4C">
      <w:pPr>
        <w:spacing w:after="45" w:line="240" w:lineRule="exact"/>
        <w:rPr>
          <w:rFonts w:ascii="Times New Roman" w:eastAsia="Calibri" w:hAnsi="Times New Roman" w:cs="Times New Roman"/>
          <w:kern w:val="0"/>
          <w:sz w:val="24"/>
          <w:szCs w:val="24"/>
          <w:lang w:val="kk-KZ" w:eastAsia="ru-RU"/>
          <w14:ligatures w14:val="none"/>
        </w:rPr>
      </w:pPr>
    </w:p>
    <w:p w14:paraId="71DD28CA" w14:textId="77777777" w:rsidR="00BA2B4C" w:rsidRPr="006B5F24" w:rsidRDefault="00BA2B4C" w:rsidP="00BA2B4C">
      <w:pPr>
        <w:widowControl w:val="0"/>
        <w:tabs>
          <w:tab w:val="left" w:pos="1840"/>
          <w:tab w:val="left" w:pos="3075"/>
          <w:tab w:val="left" w:pos="4993"/>
          <w:tab w:val="left" w:pos="7122"/>
          <w:tab w:val="left" w:pos="8490"/>
          <w:tab w:val="left" w:pos="9524"/>
        </w:tabs>
        <w:spacing w:after="0" w:line="239" w:lineRule="auto"/>
        <w:ind w:right="-17"/>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spacing w:val="-1"/>
          <w:kern w:val="0"/>
          <w:sz w:val="24"/>
          <w:szCs w:val="24"/>
          <w:lang w:eastAsia="ru-RU"/>
          <w14:ligatures w14:val="none"/>
        </w:rPr>
        <w:t>А</w:t>
      </w:r>
      <w:r w:rsidRPr="006B5F24">
        <w:rPr>
          <w:rFonts w:ascii="Times New Roman" w:eastAsia="Times New Roman" w:hAnsi="Times New Roman" w:cs="Times New Roman"/>
          <w:spacing w:val="1"/>
          <w:kern w:val="0"/>
          <w:sz w:val="24"/>
          <w:szCs w:val="24"/>
          <w:lang w:eastAsia="ru-RU"/>
          <w14:ligatures w14:val="none"/>
        </w:rPr>
        <w:t>н</w:t>
      </w:r>
      <w:r w:rsidRPr="006B5F24">
        <w:rPr>
          <w:rFonts w:ascii="Times New Roman" w:eastAsia="Times New Roman" w:hAnsi="Times New Roman" w:cs="Times New Roman"/>
          <w:kern w:val="0"/>
          <w:sz w:val="24"/>
          <w:szCs w:val="24"/>
          <w:lang w:eastAsia="ru-RU"/>
          <w14:ligatures w14:val="none"/>
        </w:rPr>
        <w:t>ализир</w:t>
      </w:r>
      <w:r w:rsidRPr="006B5F24">
        <w:rPr>
          <w:rFonts w:ascii="Times New Roman" w:eastAsia="Times New Roman" w:hAnsi="Times New Roman" w:cs="Times New Roman"/>
          <w:spacing w:val="-2"/>
          <w:kern w:val="0"/>
          <w:sz w:val="24"/>
          <w:szCs w:val="24"/>
          <w:lang w:eastAsia="ru-RU"/>
          <w14:ligatures w14:val="none"/>
        </w:rPr>
        <w:t>у</w:t>
      </w:r>
      <w:r w:rsidRPr="006B5F24">
        <w:rPr>
          <w:rFonts w:ascii="Times New Roman" w:eastAsia="Times New Roman" w:hAnsi="Times New Roman" w:cs="Times New Roman"/>
          <w:kern w:val="0"/>
          <w:sz w:val="24"/>
          <w:szCs w:val="24"/>
          <w:lang w:eastAsia="ru-RU"/>
          <w14:ligatures w14:val="none"/>
        </w:rPr>
        <w:t>я</w:t>
      </w:r>
      <w:r w:rsidRPr="006B5F24">
        <w:rPr>
          <w:rFonts w:ascii="Times New Roman" w:eastAsia="Times New Roman" w:hAnsi="Times New Roman" w:cs="Times New Roman"/>
          <w:kern w:val="0"/>
          <w:sz w:val="24"/>
          <w:szCs w:val="24"/>
          <w:lang w:eastAsia="ru-RU"/>
          <w14:ligatures w14:val="none"/>
        </w:rPr>
        <w:tab/>
        <w:t>д</w:t>
      </w:r>
      <w:r w:rsidRPr="006B5F24">
        <w:rPr>
          <w:rFonts w:ascii="Times New Roman" w:eastAsia="Times New Roman" w:hAnsi="Times New Roman" w:cs="Times New Roman"/>
          <w:spacing w:val="-1"/>
          <w:kern w:val="0"/>
          <w:sz w:val="24"/>
          <w:szCs w:val="24"/>
          <w:lang w:eastAsia="ru-RU"/>
          <w14:ligatures w14:val="none"/>
        </w:rPr>
        <w:t>а</w:t>
      </w:r>
      <w:r w:rsidRPr="006B5F24">
        <w:rPr>
          <w:rFonts w:ascii="Times New Roman" w:eastAsia="Times New Roman" w:hAnsi="Times New Roman" w:cs="Times New Roman"/>
          <w:kern w:val="0"/>
          <w:sz w:val="24"/>
          <w:szCs w:val="24"/>
          <w:lang w:eastAsia="ru-RU"/>
          <w14:ligatures w14:val="none"/>
        </w:rPr>
        <w:t>нное</w:t>
      </w:r>
      <w:r w:rsidRPr="006B5F24">
        <w:rPr>
          <w:rFonts w:ascii="Times New Roman" w:eastAsia="Times New Roman" w:hAnsi="Times New Roman" w:cs="Times New Roman"/>
          <w:kern w:val="0"/>
          <w:sz w:val="24"/>
          <w:szCs w:val="24"/>
          <w:lang w:eastAsia="ru-RU"/>
          <w14:ligatures w14:val="none"/>
        </w:rPr>
        <w:tab/>
        <w:t>на</w:t>
      </w:r>
      <w:r w:rsidRPr="006B5F24">
        <w:rPr>
          <w:rFonts w:ascii="Times New Roman" w:eastAsia="Times New Roman" w:hAnsi="Times New Roman" w:cs="Times New Roman"/>
          <w:spacing w:val="-1"/>
          <w:kern w:val="0"/>
          <w:sz w:val="24"/>
          <w:szCs w:val="24"/>
          <w:lang w:eastAsia="ru-RU"/>
          <w14:ligatures w14:val="none"/>
        </w:rPr>
        <w:t>п</w:t>
      </w:r>
      <w:r w:rsidRPr="006B5F24">
        <w:rPr>
          <w:rFonts w:ascii="Times New Roman" w:eastAsia="Times New Roman" w:hAnsi="Times New Roman" w:cs="Times New Roman"/>
          <w:kern w:val="0"/>
          <w:sz w:val="24"/>
          <w:szCs w:val="24"/>
          <w:lang w:eastAsia="ru-RU"/>
          <w14:ligatures w14:val="none"/>
        </w:rPr>
        <w:t>равл</w:t>
      </w:r>
      <w:r w:rsidRPr="006B5F24">
        <w:rPr>
          <w:rFonts w:ascii="Times New Roman" w:eastAsia="Times New Roman" w:hAnsi="Times New Roman" w:cs="Times New Roman"/>
          <w:spacing w:val="-1"/>
          <w:kern w:val="0"/>
          <w:sz w:val="24"/>
          <w:szCs w:val="24"/>
          <w:lang w:eastAsia="ru-RU"/>
          <w14:ligatures w14:val="none"/>
        </w:rPr>
        <w:t>е</w:t>
      </w:r>
      <w:r w:rsidRPr="006B5F24">
        <w:rPr>
          <w:rFonts w:ascii="Times New Roman" w:eastAsia="Times New Roman" w:hAnsi="Times New Roman" w:cs="Times New Roman"/>
          <w:kern w:val="0"/>
          <w:sz w:val="24"/>
          <w:szCs w:val="24"/>
          <w:lang w:eastAsia="ru-RU"/>
          <w14:ligatures w14:val="none"/>
        </w:rPr>
        <w:t>ние</w:t>
      </w:r>
      <w:r w:rsidRPr="006B5F24">
        <w:rPr>
          <w:rFonts w:ascii="Times New Roman" w:eastAsia="Times New Roman" w:hAnsi="Times New Roman" w:cs="Times New Roman"/>
          <w:kern w:val="0"/>
          <w:sz w:val="24"/>
          <w:szCs w:val="24"/>
          <w:lang w:eastAsia="ru-RU"/>
          <w14:ligatures w14:val="none"/>
        </w:rPr>
        <w:tab/>
        <w:t>кач</w:t>
      </w:r>
      <w:r w:rsidRPr="006B5F24">
        <w:rPr>
          <w:rFonts w:ascii="Times New Roman" w:eastAsia="Times New Roman" w:hAnsi="Times New Roman" w:cs="Times New Roman"/>
          <w:spacing w:val="1"/>
          <w:kern w:val="0"/>
          <w:sz w:val="24"/>
          <w:szCs w:val="24"/>
          <w:lang w:eastAsia="ru-RU"/>
          <w14:ligatures w14:val="none"/>
        </w:rPr>
        <w:t>е</w:t>
      </w:r>
      <w:r w:rsidRPr="006B5F24">
        <w:rPr>
          <w:rFonts w:ascii="Times New Roman" w:eastAsia="Times New Roman" w:hAnsi="Times New Roman" w:cs="Times New Roman"/>
          <w:kern w:val="0"/>
          <w:sz w:val="24"/>
          <w:szCs w:val="24"/>
          <w:lang w:eastAsia="ru-RU"/>
          <w14:ligatures w14:val="none"/>
        </w:rPr>
        <w:t>ст</w:t>
      </w:r>
      <w:r w:rsidRPr="006B5F24">
        <w:rPr>
          <w:rFonts w:ascii="Times New Roman" w:eastAsia="Times New Roman" w:hAnsi="Times New Roman" w:cs="Times New Roman"/>
          <w:spacing w:val="-2"/>
          <w:kern w:val="0"/>
          <w:sz w:val="24"/>
          <w:szCs w:val="24"/>
          <w:lang w:eastAsia="ru-RU"/>
          <w14:ligatures w14:val="none"/>
        </w:rPr>
        <w:t>в</w:t>
      </w:r>
      <w:r w:rsidRPr="006B5F24">
        <w:rPr>
          <w:rFonts w:ascii="Times New Roman" w:eastAsia="Times New Roman" w:hAnsi="Times New Roman" w:cs="Times New Roman"/>
          <w:kern w:val="0"/>
          <w:sz w:val="24"/>
          <w:szCs w:val="24"/>
          <w:lang w:eastAsia="ru-RU"/>
          <w14:ligatures w14:val="none"/>
        </w:rPr>
        <w:t>е</w:t>
      </w:r>
      <w:r w:rsidRPr="006B5F24">
        <w:rPr>
          <w:rFonts w:ascii="Times New Roman" w:eastAsia="Times New Roman" w:hAnsi="Times New Roman" w:cs="Times New Roman"/>
          <w:spacing w:val="-2"/>
          <w:kern w:val="0"/>
          <w:sz w:val="24"/>
          <w:szCs w:val="24"/>
          <w:lang w:eastAsia="ru-RU"/>
          <w14:ligatures w14:val="none"/>
        </w:rPr>
        <w:t>н</w:t>
      </w:r>
      <w:r w:rsidRPr="006B5F24">
        <w:rPr>
          <w:rFonts w:ascii="Times New Roman" w:eastAsia="Times New Roman" w:hAnsi="Times New Roman" w:cs="Times New Roman"/>
          <w:kern w:val="0"/>
          <w:sz w:val="24"/>
          <w:szCs w:val="24"/>
          <w:lang w:eastAsia="ru-RU"/>
          <w14:ligatures w14:val="none"/>
        </w:rPr>
        <w:t>ного</w:t>
      </w:r>
      <w:r w:rsidRPr="006B5F24">
        <w:rPr>
          <w:rFonts w:ascii="Times New Roman" w:eastAsia="Times New Roman" w:hAnsi="Times New Roman" w:cs="Times New Roman"/>
          <w:kern w:val="0"/>
          <w:sz w:val="24"/>
          <w:szCs w:val="24"/>
          <w:lang w:eastAsia="ru-RU"/>
          <w14:ligatures w14:val="none"/>
        </w:rPr>
        <w:tab/>
        <w:t>соста</w:t>
      </w:r>
      <w:r w:rsidRPr="006B5F24">
        <w:rPr>
          <w:rFonts w:ascii="Times New Roman" w:eastAsia="Times New Roman" w:hAnsi="Times New Roman" w:cs="Times New Roman"/>
          <w:spacing w:val="-3"/>
          <w:kern w:val="0"/>
          <w:sz w:val="24"/>
          <w:szCs w:val="24"/>
          <w:lang w:eastAsia="ru-RU"/>
          <w14:ligatures w14:val="none"/>
        </w:rPr>
        <w:t>в</w:t>
      </w:r>
      <w:r w:rsidRPr="006B5F24">
        <w:rPr>
          <w:rFonts w:ascii="Times New Roman" w:eastAsia="Times New Roman" w:hAnsi="Times New Roman" w:cs="Times New Roman"/>
          <w:kern w:val="0"/>
          <w:sz w:val="24"/>
          <w:szCs w:val="24"/>
          <w:lang w:eastAsia="ru-RU"/>
          <w14:ligatures w14:val="none"/>
        </w:rPr>
        <w:t>а,</w:t>
      </w:r>
      <w:r w:rsidRPr="006B5F24">
        <w:rPr>
          <w:rFonts w:ascii="Times New Roman" w:eastAsia="Times New Roman" w:hAnsi="Times New Roman" w:cs="Times New Roman"/>
          <w:kern w:val="0"/>
          <w:sz w:val="24"/>
          <w:szCs w:val="24"/>
          <w:lang w:eastAsia="ru-RU"/>
          <w14:ligatures w14:val="none"/>
        </w:rPr>
        <w:tab/>
        <w:t>здесь я</w:t>
      </w:r>
      <w:r w:rsidRPr="006B5F24">
        <w:rPr>
          <w:rFonts w:ascii="Times New Roman" w:eastAsia="Times New Roman" w:hAnsi="Times New Roman" w:cs="Times New Roman"/>
          <w:spacing w:val="-2"/>
          <w:kern w:val="0"/>
          <w:sz w:val="24"/>
          <w:szCs w:val="24"/>
          <w:lang w:eastAsia="ru-RU"/>
          <w14:ligatures w14:val="none"/>
        </w:rPr>
        <w:t>с</w:t>
      </w:r>
      <w:r w:rsidRPr="006B5F24">
        <w:rPr>
          <w:rFonts w:ascii="Times New Roman" w:eastAsia="Times New Roman" w:hAnsi="Times New Roman" w:cs="Times New Roman"/>
          <w:spacing w:val="-1"/>
          <w:kern w:val="0"/>
          <w:sz w:val="24"/>
          <w:szCs w:val="24"/>
          <w:lang w:eastAsia="ru-RU"/>
          <w14:ligatures w14:val="none"/>
        </w:rPr>
        <w:t>н</w:t>
      </w:r>
      <w:r w:rsidRPr="006B5F24">
        <w:rPr>
          <w:rFonts w:ascii="Times New Roman" w:eastAsia="Times New Roman" w:hAnsi="Times New Roman" w:cs="Times New Roman"/>
          <w:kern w:val="0"/>
          <w:sz w:val="24"/>
          <w:szCs w:val="24"/>
          <w:lang w:eastAsia="ru-RU"/>
          <w14:ligatures w14:val="none"/>
        </w:rPr>
        <w:t>о просле</w:t>
      </w:r>
      <w:r w:rsidRPr="006B5F24">
        <w:rPr>
          <w:rFonts w:ascii="Times New Roman" w:eastAsia="Times New Roman" w:hAnsi="Times New Roman" w:cs="Times New Roman"/>
          <w:spacing w:val="-1"/>
          <w:kern w:val="0"/>
          <w:sz w:val="24"/>
          <w:szCs w:val="24"/>
          <w:lang w:eastAsia="ru-RU"/>
          <w14:ligatures w14:val="none"/>
        </w:rPr>
        <w:t>ж</w:t>
      </w:r>
      <w:r w:rsidRPr="006B5F24">
        <w:rPr>
          <w:rFonts w:ascii="Times New Roman" w:eastAsia="Times New Roman" w:hAnsi="Times New Roman" w:cs="Times New Roman"/>
          <w:kern w:val="0"/>
          <w:sz w:val="24"/>
          <w:szCs w:val="24"/>
          <w:lang w:eastAsia="ru-RU"/>
          <w14:ligatures w14:val="none"/>
        </w:rPr>
        <w:t>ивае</w:t>
      </w:r>
      <w:r w:rsidRPr="006B5F24">
        <w:rPr>
          <w:rFonts w:ascii="Times New Roman" w:eastAsia="Times New Roman" w:hAnsi="Times New Roman" w:cs="Times New Roman"/>
          <w:spacing w:val="-3"/>
          <w:kern w:val="0"/>
          <w:sz w:val="24"/>
          <w:szCs w:val="24"/>
          <w:lang w:eastAsia="ru-RU"/>
          <w14:ligatures w14:val="none"/>
        </w:rPr>
        <w:t>т</w:t>
      </w:r>
      <w:r w:rsidRPr="006B5F24">
        <w:rPr>
          <w:rFonts w:ascii="Times New Roman" w:eastAsia="Times New Roman" w:hAnsi="Times New Roman" w:cs="Times New Roman"/>
          <w:kern w:val="0"/>
          <w:sz w:val="24"/>
          <w:szCs w:val="24"/>
          <w:lang w:eastAsia="ru-RU"/>
          <w14:ligatures w14:val="none"/>
        </w:rPr>
        <w:t>ся</w:t>
      </w:r>
      <w:r w:rsidRPr="006B5F24">
        <w:rPr>
          <w:rFonts w:ascii="Times New Roman" w:eastAsia="Times New Roman" w:hAnsi="Times New Roman" w:cs="Times New Roman"/>
          <w:spacing w:val="18"/>
          <w:kern w:val="0"/>
          <w:sz w:val="24"/>
          <w:szCs w:val="24"/>
          <w:lang w:eastAsia="ru-RU"/>
          <w14:ligatures w14:val="none"/>
        </w:rPr>
        <w:t xml:space="preserve"> </w:t>
      </w:r>
      <w:r w:rsidRPr="006B5F24">
        <w:rPr>
          <w:rFonts w:ascii="Times New Roman" w:eastAsia="Times New Roman" w:hAnsi="Times New Roman" w:cs="Times New Roman"/>
          <w:spacing w:val="-2"/>
          <w:kern w:val="0"/>
          <w:sz w:val="24"/>
          <w:szCs w:val="24"/>
          <w:lang w:eastAsia="ru-RU"/>
          <w14:ligatures w14:val="none"/>
        </w:rPr>
        <w:t>с</w:t>
      </w:r>
      <w:r w:rsidRPr="006B5F24">
        <w:rPr>
          <w:rFonts w:ascii="Times New Roman" w:eastAsia="Times New Roman" w:hAnsi="Times New Roman" w:cs="Times New Roman"/>
          <w:spacing w:val="-1"/>
          <w:kern w:val="0"/>
          <w:sz w:val="24"/>
          <w:szCs w:val="24"/>
          <w:lang w:eastAsia="ru-RU"/>
          <w14:ligatures w14:val="none"/>
        </w:rPr>
        <w:t>л</w:t>
      </w:r>
      <w:r w:rsidRPr="006B5F24">
        <w:rPr>
          <w:rFonts w:ascii="Times New Roman" w:eastAsia="Times New Roman" w:hAnsi="Times New Roman" w:cs="Times New Roman"/>
          <w:kern w:val="0"/>
          <w:sz w:val="24"/>
          <w:szCs w:val="24"/>
          <w:lang w:eastAsia="ru-RU"/>
          <w14:ligatures w14:val="none"/>
        </w:rPr>
        <w:t>ед</w:t>
      </w:r>
      <w:r w:rsidRPr="006B5F24">
        <w:rPr>
          <w:rFonts w:ascii="Times New Roman" w:eastAsia="Times New Roman" w:hAnsi="Times New Roman" w:cs="Times New Roman"/>
          <w:spacing w:val="-2"/>
          <w:kern w:val="0"/>
          <w:sz w:val="24"/>
          <w:szCs w:val="24"/>
          <w:lang w:eastAsia="ru-RU"/>
          <w14:ligatures w14:val="none"/>
        </w:rPr>
        <w:t>у</w:t>
      </w:r>
      <w:r w:rsidRPr="006B5F24">
        <w:rPr>
          <w:rFonts w:ascii="Times New Roman" w:eastAsia="Times New Roman" w:hAnsi="Times New Roman" w:cs="Times New Roman"/>
          <w:spacing w:val="-1"/>
          <w:kern w:val="0"/>
          <w:sz w:val="24"/>
          <w:szCs w:val="24"/>
          <w:lang w:eastAsia="ru-RU"/>
          <w14:ligatures w14:val="none"/>
        </w:rPr>
        <w:t>ю</w:t>
      </w:r>
      <w:r w:rsidRPr="006B5F24">
        <w:rPr>
          <w:rFonts w:ascii="Times New Roman" w:eastAsia="Times New Roman" w:hAnsi="Times New Roman" w:cs="Times New Roman"/>
          <w:kern w:val="0"/>
          <w:sz w:val="24"/>
          <w:szCs w:val="24"/>
          <w:lang w:eastAsia="ru-RU"/>
          <w14:ligatures w14:val="none"/>
        </w:rPr>
        <w:t>щая</w:t>
      </w:r>
      <w:r w:rsidRPr="006B5F24">
        <w:rPr>
          <w:rFonts w:ascii="Times New Roman" w:eastAsia="Times New Roman" w:hAnsi="Times New Roman" w:cs="Times New Roman"/>
          <w:spacing w:val="20"/>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ка</w:t>
      </w:r>
      <w:r w:rsidRPr="006B5F24">
        <w:rPr>
          <w:rFonts w:ascii="Times New Roman" w:eastAsia="Times New Roman" w:hAnsi="Times New Roman" w:cs="Times New Roman"/>
          <w:spacing w:val="1"/>
          <w:kern w:val="0"/>
          <w:sz w:val="24"/>
          <w:szCs w:val="24"/>
          <w:lang w:eastAsia="ru-RU"/>
          <w14:ligatures w14:val="none"/>
        </w:rPr>
        <w:t>р</w:t>
      </w:r>
      <w:r w:rsidRPr="006B5F24">
        <w:rPr>
          <w:rFonts w:ascii="Times New Roman" w:eastAsia="Times New Roman" w:hAnsi="Times New Roman" w:cs="Times New Roman"/>
          <w:kern w:val="0"/>
          <w:sz w:val="24"/>
          <w:szCs w:val="24"/>
          <w:lang w:eastAsia="ru-RU"/>
          <w14:ligatures w14:val="none"/>
        </w:rPr>
        <w:t>ти</w:t>
      </w:r>
      <w:r w:rsidRPr="006B5F24">
        <w:rPr>
          <w:rFonts w:ascii="Times New Roman" w:eastAsia="Times New Roman" w:hAnsi="Times New Roman" w:cs="Times New Roman"/>
          <w:spacing w:val="-1"/>
          <w:kern w:val="0"/>
          <w:sz w:val="24"/>
          <w:szCs w:val="24"/>
          <w:lang w:eastAsia="ru-RU"/>
          <w14:ligatures w14:val="none"/>
        </w:rPr>
        <w:t>н</w:t>
      </w:r>
      <w:r w:rsidRPr="006B5F24">
        <w:rPr>
          <w:rFonts w:ascii="Times New Roman" w:eastAsia="Times New Roman" w:hAnsi="Times New Roman" w:cs="Times New Roman"/>
          <w:kern w:val="0"/>
          <w:sz w:val="24"/>
          <w:szCs w:val="24"/>
          <w:lang w:eastAsia="ru-RU"/>
          <w14:ligatures w14:val="none"/>
        </w:rPr>
        <w:t>а:</w:t>
      </w:r>
      <w:r w:rsidRPr="006B5F24">
        <w:rPr>
          <w:rFonts w:ascii="Times New Roman" w:eastAsia="Times New Roman" w:hAnsi="Times New Roman" w:cs="Times New Roman"/>
          <w:spacing w:val="16"/>
          <w:kern w:val="0"/>
          <w:sz w:val="24"/>
          <w:szCs w:val="24"/>
          <w:lang w:eastAsia="ru-RU"/>
          <w14:ligatures w14:val="none"/>
        </w:rPr>
        <w:t xml:space="preserve"> </w:t>
      </w:r>
      <w:r w:rsidRPr="006B5F24">
        <w:rPr>
          <w:rFonts w:ascii="Times New Roman" w:eastAsia="Times New Roman" w:hAnsi="Times New Roman" w:cs="Times New Roman"/>
          <w:kern w:val="0"/>
          <w:sz w:val="24"/>
          <w:szCs w:val="24"/>
          <w:lang w:val="kk-KZ" w:eastAsia="ru-RU"/>
          <w14:ligatures w14:val="none"/>
        </w:rPr>
        <w:t>понижение</w:t>
      </w:r>
      <w:r w:rsidRPr="006B5F24">
        <w:rPr>
          <w:rFonts w:ascii="Times New Roman" w:eastAsia="Times New Roman" w:hAnsi="Times New Roman" w:cs="Times New Roman"/>
          <w:spacing w:val="2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иссле</w:t>
      </w:r>
      <w:r w:rsidRPr="006B5F24">
        <w:rPr>
          <w:rFonts w:ascii="Times New Roman" w:eastAsia="Times New Roman" w:hAnsi="Times New Roman" w:cs="Times New Roman"/>
          <w:spacing w:val="-2"/>
          <w:kern w:val="0"/>
          <w:sz w:val="24"/>
          <w:szCs w:val="24"/>
          <w:lang w:eastAsia="ru-RU"/>
          <w14:ligatures w14:val="none"/>
        </w:rPr>
        <w:t>д</w:t>
      </w:r>
      <w:r w:rsidRPr="006B5F24">
        <w:rPr>
          <w:rFonts w:ascii="Times New Roman" w:eastAsia="Times New Roman" w:hAnsi="Times New Roman" w:cs="Times New Roman"/>
          <w:kern w:val="0"/>
          <w:sz w:val="24"/>
          <w:szCs w:val="24"/>
          <w:lang w:eastAsia="ru-RU"/>
          <w14:ligatures w14:val="none"/>
        </w:rPr>
        <w:t>оват</w:t>
      </w:r>
      <w:r w:rsidRPr="006B5F24">
        <w:rPr>
          <w:rFonts w:ascii="Times New Roman" w:eastAsia="Times New Roman" w:hAnsi="Times New Roman" w:cs="Times New Roman"/>
          <w:spacing w:val="-1"/>
          <w:kern w:val="0"/>
          <w:sz w:val="24"/>
          <w:szCs w:val="24"/>
          <w:lang w:eastAsia="ru-RU"/>
          <w14:ligatures w14:val="none"/>
        </w:rPr>
        <w:t>е</w:t>
      </w:r>
      <w:r w:rsidRPr="006B5F24">
        <w:rPr>
          <w:rFonts w:ascii="Times New Roman" w:eastAsia="Times New Roman" w:hAnsi="Times New Roman" w:cs="Times New Roman"/>
          <w:kern w:val="0"/>
          <w:sz w:val="24"/>
          <w:szCs w:val="24"/>
          <w:lang w:eastAsia="ru-RU"/>
          <w14:ligatures w14:val="none"/>
        </w:rPr>
        <w:t>лей, экспер</w:t>
      </w:r>
      <w:r w:rsidRPr="006B5F24">
        <w:rPr>
          <w:rFonts w:ascii="Times New Roman" w:eastAsia="Times New Roman" w:hAnsi="Times New Roman" w:cs="Times New Roman"/>
          <w:spacing w:val="-2"/>
          <w:kern w:val="0"/>
          <w:sz w:val="24"/>
          <w:szCs w:val="24"/>
          <w:lang w:eastAsia="ru-RU"/>
          <w14:ligatures w14:val="none"/>
        </w:rPr>
        <w:t>т</w:t>
      </w:r>
      <w:r w:rsidRPr="006B5F24">
        <w:rPr>
          <w:rFonts w:ascii="Times New Roman" w:eastAsia="Times New Roman" w:hAnsi="Times New Roman" w:cs="Times New Roman"/>
          <w:kern w:val="0"/>
          <w:sz w:val="24"/>
          <w:szCs w:val="24"/>
          <w:lang w:eastAsia="ru-RU"/>
          <w14:ligatures w14:val="none"/>
        </w:rPr>
        <w:t>ов</w:t>
      </w:r>
      <w:r w:rsidRPr="006B5F24">
        <w:rPr>
          <w:rFonts w:ascii="Times New Roman" w:eastAsia="Times New Roman" w:hAnsi="Times New Roman" w:cs="Times New Roman"/>
          <w:kern w:val="0"/>
          <w:sz w:val="24"/>
          <w:szCs w:val="24"/>
          <w:lang w:val="kk-KZ" w:eastAsia="ru-RU"/>
          <w14:ligatures w14:val="none"/>
        </w:rPr>
        <w:t>, в связи с увольнением учителей данной категории и выходом на пенсию.</w:t>
      </w:r>
      <w:r w:rsidRPr="006B5F24">
        <w:rPr>
          <w:rFonts w:ascii="Times New Roman" w:eastAsia="Times New Roman" w:hAnsi="Times New Roman" w:cs="Times New Roman"/>
          <w:spacing w:val="48"/>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У</w:t>
      </w:r>
      <w:r w:rsidRPr="006B5F24">
        <w:rPr>
          <w:rFonts w:ascii="Times New Roman" w:eastAsia="Times New Roman" w:hAnsi="Times New Roman" w:cs="Times New Roman"/>
          <w:kern w:val="0"/>
          <w:sz w:val="24"/>
          <w:szCs w:val="24"/>
          <w:lang w:eastAsia="ru-RU"/>
          <w14:ligatures w14:val="none"/>
        </w:rPr>
        <w:t>мень</w:t>
      </w:r>
      <w:r w:rsidRPr="006B5F24">
        <w:rPr>
          <w:rFonts w:ascii="Times New Roman" w:eastAsia="Times New Roman" w:hAnsi="Times New Roman" w:cs="Times New Roman"/>
          <w:spacing w:val="-2"/>
          <w:kern w:val="0"/>
          <w:sz w:val="24"/>
          <w:szCs w:val="24"/>
          <w:lang w:eastAsia="ru-RU"/>
          <w14:ligatures w14:val="none"/>
        </w:rPr>
        <w:t>ш</w:t>
      </w:r>
      <w:r w:rsidRPr="006B5F24">
        <w:rPr>
          <w:rFonts w:ascii="Times New Roman" w:eastAsia="Times New Roman" w:hAnsi="Times New Roman" w:cs="Times New Roman"/>
          <w:kern w:val="0"/>
          <w:sz w:val="24"/>
          <w:szCs w:val="24"/>
          <w:lang w:eastAsia="ru-RU"/>
          <w14:ligatures w14:val="none"/>
        </w:rPr>
        <w:t>ается</w:t>
      </w:r>
      <w:r w:rsidRPr="006B5F24">
        <w:rPr>
          <w:rFonts w:ascii="Times New Roman" w:eastAsia="Times New Roman" w:hAnsi="Times New Roman" w:cs="Times New Roman"/>
          <w:spacing w:val="48"/>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к</w:t>
      </w:r>
      <w:r w:rsidRPr="006B5F24">
        <w:rPr>
          <w:rFonts w:ascii="Times New Roman" w:eastAsia="Times New Roman" w:hAnsi="Times New Roman" w:cs="Times New Roman"/>
          <w:spacing w:val="1"/>
          <w:kern w:val="0"/>
          <w:sz w:val="24"/>
          <w:szCs w:val="24"/>
          <w:lang w:eastAsia="ru-RU"/>
          <w14:ligatures w14:val="none"/>
        </w:rPr>
        <w:t>о</w:t>
      </w:r>
      <w:r w:rsidRPr="006B5F24">
        <w:rPr>
          <w:rFonts w:ascii="Times New Roman" w:eastAsia="Times New Roman" w:hAnsi="Times New Roman" w:cs="Times New Roman"/>
          <w:spacing w:val="-2"/>
          <w:kern w:val="0"/>
          <w:sz w:val="24"/>
          <w:szCs w:val="24"/>
          <w:lang w:eastAsia="ru-RU"/>
          <w14:ligatures w14:val="none"/>
        </w:rPr>
        <w:t>л</w:t>
      </w:r>
      <w:r w:rsidRPr="006B5F24">
        <w:rPr>
          <w:rFonts w:ascii="Times New Roman" w:eastAsia="Times New Roman" w:hAnsi="Times New Roman" w:cs="Times New Roman"/>
          <w:kern w:val="0"/>
          <w:sz w:val="24"/>
          <w:szCs w:val="24"/>
          <w:lang w:eastAsia="ru-RU"/>
          <w14:ligatures w14:val="none"/>
        </w:rPr>
        <w:t>ичество</w:t>
      </w:r>
      <w:r w:rsidRPr="006B5F24">
        <w:rPr>
          <w:rFonts w:ascii="Times New Roman" w:eastAsia="Times New Roman" w:hAnsi="Times New Roman" w:cs="Times New Roman"/>
          <w:spacing w:val="48"/>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педа</w:t>
      </w:r>
      <w:r w:rsidRPr="006B5F24">
        <w:rPr>
          <w:rFonts w:ascii="Times New Roman" w:eastAsia="Times New Roman" w:hAnsi="Times New Roman" w:cs="Times New Roman"/>
          <w:spacing w:val="-1"/>
          <w:kern w:val="0"/>
          <w:sz w:val="24"/>
          <w:szCs w:val="24"/>
          <w:lang w:eastAsia="ru-RU"/>
          <w14:ligatures w14:val="none"/>
        </w:rPr>
        <w:t>г</w:t>
      </w:r>
      <w:r w:rsidRPr="006B5F24">
        <w:rPr>
          <w:rFonts w:ascii="Times New Roman" w:eastAsia="Times New Roman" w:hAnsi="Times New Roman" w:cs="Times New Roman"/>
          <w:kern w:val="0"/>
          <w:sz w:val="24"/>
          <w:szCs w:val="24"/>
          <w:lang w:eastAsia="ru-RU"/>
          <w14:ligatures w14:val="none"/>
        </w:rPr>
        <w:t>о</w:t>
      </w:r>
      <w:r w:rsidRPr="006B5F24">
        <w:rPr>
          <w:rFonts w:ascii="Times New Roman" w:eastAsia="Times New Roman" w:hAnsi="Times New Roman" w:cs="Times New Roman"/>
          <w:spacing w:val="-1"/>
          <w:kern w:val="0"/>
          <w:sz w:val="24"/>
          <w:szCs w:val="24"/>
          <w:lang w:eastAsia="ru-RU"/>
          <w14:ligatures w14:val="none"/>
        </w:rPr>
        <w:t>г</w:t>
      </w:r>
      <w:r w:rsidRPr="006B5F24">
        <w:rPr>
          <w:rFonts w:ascii="Times New Roman" w:eastAsia="Times New Roman" w:hAnsi="Times New Roman" w:cs="Times New Roman"/>
          <w:kern w:val="0"/>
          <w:sz w:val="24"/>
          <w:szCs w:val="24"/>
          <w:lang w:eastAsia="ru-RU"/>
          <w14:ligatures w14:val="none"/>
        </w:rPr>
        <w:t>ов</w:t>
      </w:r>
      <w:r w:rsidRPr="006B5F24">
        <w:rPr>
          <w:rFonts w:ascii="Times New Roman" w:eastAsia="Times New Roman" w:hAnsi="Times New Roman" w:cs="Times New Roman"/>
          <w:spacing w:val="47"/>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по</w:t>
      </w:r>
      <w:r w:rsidRPr="006B5F24">
        <w:rPr>
          <w:rFonts w:ascii="Times New Roman" w:eastAsia="Times New Roman" w:hAnsi="Times New Roman" w:cs="Times New Roman"/>
          <w:spacing w:val="48"/>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ст</w:t>
      </w:r>
      <w:r w:rsidRPr="006B5F24">
        <w:rPr>
          <w:rFonts w:ascii="Times New Roman" w:eastAsia="Times New Roman" w:hAnsi="Times New Roman" w:cs="Times New Roman"/>
          <w:spacing w:val="-2"/>
          <w:kern w:val="0"/>
          <w:sz w:val="24"/>
          <w:szCs w:val="24"/>
          <w:lang w:eastAsia="ru-RU"/>
          <w14:ligatures w14:val="none"/>
        </w:rPr>
        <w:t>а</w:t>
      </w:r>
      <w:r w:rsidRPr="006B5F24">
        <w:rPr>
          <w:rFonts w:ascii="Times New Roman" w:eastAsia="Times New Roman" w:hAnsi="Times New Roman" w:cs="Times New Roman"/>
          <w:kern w:val="0"/>
          <w:sz w:val="24"/>
          <w:szCs w:val="24"/>
          <w:lang w:eastAsia="ru-RU"/>
          <w14:ligatures w14:val="none"/>
        </w:rPr>
        <w:t>рой</w:t>
      </w:r>
      <w:r w:rsidRPr="006B5F24">
        <w:rPr>
          <w:rFonts w:ascii="Times New Roman" w:eastAsia="Times New Roman" w:hAnsi="Times New Roman" w:cs="Times New Roman"/>
          <w:spacing w:val="48"/>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сис</w:t>
      </w:r>
      <w:r w:rsidRPr="006B5F24">
        <w:rPr>
          <w:rFonts w:ascii="Times New Roman" w:eastAsia="Times New Roman" w:hAnsi="Times New Roman" w:cs="Times New Roman"/>
          <w:spacing w:val="-2"/>
          <w:kern w:val="0"/>
          <w:sz w:val="24"/>
          <w:szCs w:val="24"/>
          <w:lang w:eastAsia="ru-RU"/>
          <w14:ligatures w14:val="none"/>
        </w:rPr>
        <w:t>т</w:t>
      </w:r>
      <w:r w:rsidRPr="006B5F24">
        <w:rPr>
          <w:rFonts w:ascii="Times New Roman" w:eastAsia="Times New Roman" w:hAnsi="Times New Roman" w:cs="Times New Roman"/>
          <w:kern w:val="0"/>
          <w:sz w:val="24"/>
          <w:szCs w:val="24"/>
          <w:lang w:eastAsia="ru-RU"/>
          <w14:ligatures w14:val="none"/>
        </w:rPr>
        <w:t>еме.</w:t>
      </w:r>
      <w:r w:rsidRPr="006B5F24">
        <w:rPr>
          <w:rFonts w:ascii="Times New Roman" w:eastAsia="Times New Roman" w:hAnsi="Times New Roman" w:cs="Times New Roman"/>
          <w:spacing w:val="49"/>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В</w:t>
      </w:r>
      <w:r w:rsidRPr="006B5F24">
        <w:rPr>
          <w:rFonts w:ascii="Times New Roman" w:eastAsia="Times New Roman" w:hAnsi="Times New Roman" w:cs="Times New Roman"/>
          <w:kern w:val="0"/>
          <w:sz w:val="24"/>
          <w:szCs w:val="24"/>
          <w:lang w:eastAsia="ru-RU"/>
          <w14:ligatures w14:val="none"/>
        </w:rPr>
        <w:t>месте</w:t>
      </w:r>
      <w:r w:rsidRPr="006B5F24">
        <w:rPr>
          <w:rFonts w:ascii="Times New Roman" w:eastAsia="Times New Roman" w:hAnsi="Times New Roman" w:cs="Times New Roman"/>
          <w:spacing w:val="46"/>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w:t>
      </w:r>
      <w:r w:rsidRPr="006B5F24">
        <w:rPr>
          <w:rFonts w:ascii="Times New Roman" w:eastAsia="Times New Roman" w:hAnsi="Times New Roman" w:cs="Times New Roman"/>
          <w:spacing w:val="46"/>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 xml:space="preserve">тем, </w:t>
      </w:r>
      <w:r w:rsidRPr="006B5F24">
        <w:rPr>
          <w:rFonts w:ascii="Times New Roman" w:eastAsia="Times New Roman" w:hAnsi="Times New Roman" w:cs="Times New Roman"/>
          <w:spacing w:val="-2"/>
          <w:kern w:val="0"/>
          <w:sz w:val="24"/>
          <w:szCs w:val="24"/>
          <w:lang w:eastAsia="ru-RU"/>
          <w14:ligatures w14:val="none"/>
        </w:rPr>
        <w:t>у</w:t>
      </w:r>
      <w:r w:rsidRPr="006B5F24">
        <w:rPr>
          <w:rFonts w:ascii="Times New Roman" w:eastAsia="Times New Roman" w:hAnsi="Times New Roman" w:cs="Times New Roman"/>
          <w:kern w:val="0"/>
          <w:sz w:val="24"/>
          <w:szCs w:val="24"/>
          <w:lang w:eastAsia="ru-RU"/>
          <w14:ligatures w14:val="none"/>
        </w:rPr>
        <w:t>ве</w:t>
      </w:r>
      <w:r w:rsidRPr="006B5F24">
        <w:rPr>
          <w:rFonts w:ascii="Times New Roman" w:eastAsia="Times New Roman" w:hAnsi="Times New Roman" w:cs="Times New Roman"/>
          <w:spacing w:val="-1"/>
          <w:kern w:val="0"/>
          <w:sz w:val="24"/>
          <w:szCs w:val="24"/>
          <w:lang w:eastAsia="ru-RU"/>
          <w14:ligatures w14:val="none"/>
        </w:rPr>
        <w:t>л</w:t>
      </w:r>
      <w:r w:rsidRPr="006B5F24">
        <w:rPr>
          <w:rFonts w:ascii="Times New Roman" w:eastAsia="Times New Roman" w:hAnsi="Times New Roman" w:cs="Times New Roman"/>
          <w:kern w:val="0"/>
          <w:sz w:val="24"/>
          <w:szCs w:val="24"/>
          <w:lang w:eastAsia="ru-RU"/>
          <w14:ligatures w14:val="none"/>
        </w:rPr>
        <w:t>ичивается</w:t>
      </w:r>
      <w:r w:rsidRPr="006B5F24">
        <w:rPr>
          <w:rFonts w:ascii="Times New Roman" w:eastAsia="Times New Roman" w:hAnsi="Times New Roman" w:cs="Times New Roman"/>
          <w:spacing w:val="93"/>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ко</w:t>
      </w:r>
      <w:r w:rsidRPr="006B5F24">
        <w:rPr>
          <w:rFonts w:ascii="Times New Roman" w:eastAsia="Times New Roman" w:hAnsi="Times New Roman" w:cs="Times New Roman"/>
          <w:spacing w:val="-3"/>
          <w:kern w:val="0"/>
          <w:sz w:val="24"/>
          <w:szCs w:val="24"/>
          <w:lang w:eastAsia="ru-RU"/>
          <w14:ligatures w14:val="none"/>
        </w:rPr>
        <w:t>л</w:t>
      </w:r>
      <w:r w:rsidRPr="006B5F24">
        <w:rPr>
          <w:rFonts w:ascii="Times New Roman" w:eastAsia="Times New Roman" w:hAnsi="Times New Roman" w:cs="Times New Roman"/>
          <w:kern w:val="0"/>
          <w:sz w:val="24"/>
          <w:szCs w:val="24"/>
          <w:lang w:eastAsia="ru-RU"/>
          <w14:ligatures w14:val="none"/>
        </w:rPr>
        <w:t>ичест</w:t>
      </w:r>
      <w:r w:rsidRPr="006B5F24">
        <w:rPr>
          <w:rFonts w:ascii="Times New Roman" w:eastAsia="Times New Roman" w:hAnsi="Times New Roman" w:cs="Times New Roman"/>
          <w:spacing w:val="-2"/>
          <w:kern w:val="0"/>
          <w:sz w:val="24"/>
          <w:szCs w:val="24"/>
          <w:lang w:eastAsia="ru-RU"/>
          <w14:ligatures w14:val="none"/>
        </w:rPr>
        <w:t>в</w:t>
      </w:r>
      <w:r w:rsidRPr="006B5F24">
        <w:rPr>
          <w:rFonts w:ascii="Times New Roman" w:eastAsia="Times New Roman" w:hAnsi="Times New Roman" w:cs="Times New Roman"/>
          <w:kern w:val="0"/>
          <w:sz w:val="24"/>
          <w:szCs w:val="24"/>
          <w:lang w:eastAsia="ru-RU"/>
          <w14:ligatures w14:val="none"/>
        </w:rPr>
        <w:t>о</w:t>
      </w:r>
      <w:r w:rsidRPr="006B5F24">
        <w:rPr>
          <w:rFonts w:ascii="Times New Roman" w:eastAsia="Times New Roman" w:hAnsi="Times New Roman" w:cs="Times New Roman"/>
          <w:spacing w:val="91"/>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п</w:t>
      </w:r>
      <w:r w:rsidRPr="006B5F24">
        <w:rPr>
          <w:rFonts w:ascii="Times New Roman" w:eastAsia="Times New Roman" w:hAnsi="Times New Roman" w:cs="Times New Roman"/>
          <w:kern w:val="0"/>
          <w:sz w:val="24"/>
          <w:szCs w:val="24"/>
          <w:lang w:eastAsia="ru-RU"/>
          <w14:ligatures w14:val="none"/>
        </w:rPr>
        <w:t>едаг</w:t>
      </w:r>
      <w:r w:rsidRPr="006B5F24">
        <w:rPr>
          <w:rFonts w:ascii="Times New Roman" w:eastAsia="Times New Roman" w:hAnsi="Times New Roman" w:cs="Times New Roman"/>
          <w:spacing w:val="-1"/>
          <w:kern w:val="0"/>
          <w:sz w:val="24"/>
          <w:szCs w:val="24"/>
          <w:lang w:eastAsia="ru-RU"/>
          <w14:ligatures w14:val="none"/>
        </w:rPr>
        <w:t>о</w:t>
      </w:r>
      <w:r w:rsidRPr="006B5F24">
        <w:rPr>
          <w:rFonts w:ascii="Times New Roman" w:eastAsia="Times New Roman" w:hAnsi="Times New Roman" w:cs="Times New Roman"/>
          <w:kern w:val="0"/>
          <w:sz w:val="24"/>
          <w:szCs w:val="24"/>
          <w:lang w:eastAsia="ru-RU"/>
          <w14:ligatures w14:val="none"/>
        </w:rPr>
        <w:t>г</w:t>
      </w:r>
      <w:r w:rsidRPr="006B5F24">
        <w:rPr>
          <w:rFonts w:ascii="Times New Roman" w:eastAsia="Times New Roman" w:hAnsi="Times New Roman" w:cs="Times New Roman"/>
          <w:spacing w:val="1"/>
          <w:kern w:val="0"/>
          <w:sz w:val="24"/>
          <w:szCs w:val="24"/>
          <w:lang w:eastAsia="ru-RU"/>
          <w14:ligatures w14:val="none"/>
        </w:rPr>
        <w:t>о</w:t>
      </w:r>
      <w:r w:rsidRPr="006B5F24">
        <w:rPr>
          <w:rFonts w:ascii="Times New Roman" w:eastAsia="Times New Roman" w:hAnsi="Times New Roman" w:cs="Times New Roman"/>
          <w:kern w:val="0"/>
          <w:sz w:val="24"/>
          <w:szCs w:val="24"/>
          <w:lang w:eastAsia="ru-RU"/>
          <w14:ligatures w14:val="none"/>
        </w:rPr>
        <w:t>в</w:t>
      </w:r>
      <w:r w:rsidRPr="006B5F24">
        <w:rPr>
          <w:rFonts w:ascii="Times New Roman" w:eastAsia="Times New Roman" w:hAnsi="Times New Roman" w:cs="Times New Roman"/>
          <w:spacing w:val="9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без</w:t>
      </w:r>
      <w:r w:rsidRPr="006B5F24">
        <w:rPr>
          <w:rFonts w:ascii="Times New Roman" w:eastAsia="Times New Roman" w:hAnsi="Times New Roman" w:cs="Times New Roman"/>
          <w:spacing w:val="96"/>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ка</w:t>
      </w:r>
      <w:r w:rsidRPr="006B5F24">
        <w:rPr>
          <w:rFonts w:ascii="Times New Roman" w:eastAsia="Times New Roman" w:hAnsi="Times New Roman" w:cs="Times New Roman"/>
          <w:spacing w:val="-1"/>
          <w:kern w:val="0"/>
          <w:sz w:val="24"/>
          <w:szCs w:val="24"/>
          <w:lang w:eastAsia="ru-RU"/>
          <w14:ligatures w14:val="none"/>
        </w:rPr>
        <w:t>т</w:t>
      </w:r>
      <w:r w:rsidRPr="006B5F24">
        <w:rPr>
          <w:rFonts w:ascii="Times New Roman" w:eastAsia="Times New Roman" w:hAnsi="Times New Roman" w:cs="Times New Roman"/>
          <w:kern w:val="0"/>
          <w:sz w:val="24"/>
          <w:szCs w:val="24"/>
          <w:lang w:eastAsia="ru-RU"/>
          <w14:ligatures w14:val="none"/>
        </w:rPr>
        <w:t>его</w:t>
      </w:r>
      <w:r w:rsidRPr="006B5F24">
        <w:rPr>
          <w:rFonts w:ascii="Times New Roman" w:eastAsia="Times New Roman" w:hAnsi="Times New Roman" w:cs="Times New Roman"/>
          <w:spacing w:val="-1"/>
          <w:kern w:val="0"/>
          <w:sz w:val="24"/>
          <w:szCs w:val="24"/>
          <w:lang w:eastAsia="ru-RU"/>
          <w14:ligatures w14:val="none"/>
        </w:rPr>
        <w:t>р</w:t>
      </w:r>
      <w:r w:rsidRPr="006B5F24">
        <w:rPr>
          <w:rFonts w:ascii="Times New Roman" w:eastAsia="Times New Roman" w:hAnsi="Times New Roman" w:cs="Times New Roman"/>
          <w:kern w:val="0"/>
          <w:sz w:val="24"/>
          <w:szCs w:val="24"/>
          <w:lang w:eastAsia="ru-RU"/>
          <w14:ligatures w14:val="none"/>
        </w:rPr>
        <w:t>ий.</w:t>
      </w:r>
      <w:r w:rsidRPr="006B5F24">
        <w:rPr>
          <w:rFonts w:ascii="Times New Roman" w:eastAsia="Times New Roman" w:hAnsi="Times New Roman" w:cs="Times New Roman"/>
          <w:spacing w:val="93"/>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В</w:t>
      </w:r>
      <w:r w:rsidRPr="006B5F24">
        <w:rPr>
          <w:rFonts w:ascii="Times New Roman" w:eastAsia="Times New Roman" w:hAnsi="Times New Roman" w:cs="Times New Roman"/>
          <w:spacing w:val="91"/>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о</w:t>
      </w:r>
      <w:r w:rsidRPr="006B5F24">
        <w:rPr>
          <w:rFonts w:ascii="Times New Roman" w:eastAsia="Times New Roman" w:hAnsi="Times New Roman" w:cs="Times New Roman"/>
          <w:kern w:val="0"/>
          <w:sz w:val="24"/>
          <w:szCs w:val="24"/>
          <w:lang w:eastAsia="ru-RU"/>
          <w14:ligatures w14:val="none"/>
        </w:rPr>
        <w:t>сно</w:t>
      </w:r>
      <w:r w:rsidRPr="006B5F24">
        <w:rPr>
          <w:rFonts w:ascii="Times New Roman" w:eastAsia="Times New Roman" w:hAnsi="Times New Roman" w:cs="Times New Roman"/>
          <w:spacing w:val="-1"/>
          <w:kern w:val="0"/>
          <w:sz w:val="24"/>
          <w:szCs w:val="24"/>
          <w:lang w:eastAsia="ru-RU"/>
          <w14:ligatures w14:val="none"/>
        </w:rPr>
        <w:t>в</w:t>
      </w:r>
      <w:r w:rsidRPr="006B5F24">
        <w:rPr>
          <w:rFonts w:ascii="Times New Roman" w:eastAsia="Times New Roman" w:hAnsi="Times New Roman" w:cs="Times New Roman"/>
          <w:kern w:val="0"/>
          <w:sz w:val="24"/>
          <w:szCs w:val="24"/>
          <w:lang w:eastAsia="ru-RU"/>
          <w14:ligatures w14:val="none"/>
        </w:rPr>
        <w:t>н</w:t>
      </w:r>
      <w:r w:rsidRPr="006B5F24">
        <w:rPr>
          <w:rFonts w:ascii="Times New Roman" w:eastAsia="Times New Roman" w:hAnsi="Times New Roman" w:cs="Times New Roman"/>
          <w:spacing w:val="1"/>
          <w:kern w:val="0"/>
          <w:sz w:val="24"/>
          <w:szCs w:val="24"/>
          <w:lang w:eastAsia="ru-RU"/>
          <w14:ligatures w14:val="none"/>
        </w:rPr>
        <w:t>о</w:t>
      </w:r>
      <w:r w:rsidRPr="006B5F24">
        <w:rPr>
          <w:rFonts w:ascii="Times New Roman" w:eastAsia="Times New Roman" w:hAnsi="Times New Roman" w:cs="Times New Roman"/>
          <w:kern w:val="0"/>
          <w:sz w:val="24"/>
          <w:szCs w:val="24"/>
          <w:lang w:eastAsia="ru-RU"/>
          <w14:ligatures w14:val="none"/>
        </w:rPr>
        <w:t>м,</w:t>
      </w:r>
      <w:r w:rsidRPr="006B5F24">
        <w:rPr>
          <w:rFonts w:ascii="Times New Roman" w:eastAsia="Times New Roman" w:hAnsi="Times New Roman" w:cs="Times New Roman"/>
          <w:spacing w:val="92"/>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э</w:t>
      </w:r>
      <w:r w:rsidRPr="006B5F24">
        <w:rPr>
          <w:rFonts w:ascii="Times New Roman" w:eastAsia="Times New Roman" w:hAnsi="Times New Roman" w:cs="Times New Roman"/>
          <w:spacing w:val="-1"/>
          <w:kern w:val="0"/>
          <w:sz w:val="24"/>
          <w:szCs w:val="24"/>
          <w:lang w:eastAsia="ru-RU"/>
          <w14:ligatures w14:val="none"/>
        </w:rPr>
        <w:t>т</w:t>
      </w:r>
      <w:r w:rsidRPr="006B5F24">
        <w:rPr>
          <w:rFonts w:ascii="Times New Roman" w:eastAsia="Times New Roman" w:hAnsi="Times New Roman" w:cs="Times New Roman"/>
          <w:kern w:val="0"/>
          <w:sz w:val="24"/>
          <w:szCs w:val="24"/>
          <w:lang w:eastAsia="ru-RU"/>
          <w14:ligatures w14:val="none"/>
        </w:rPr>
        <w:t>о</w:t>
      </w:r>
      <w:r w:rsidRPr="006B5F24">
        <w:rPr>
          <w:rFonts w:ascii="Times New Roman" w:eastAsia="Times New Roman" w:hAnsi="Times New Roman" w:cs="Times New Roman"/>
          <w:spacing w:val="93"/>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мо</w:t>
      </w:r>
      <w:r w:rsidRPr="006B5F24">
        <w:rPr>
          <w:rFonts w:ascii="Times New Roman" w:eastAsia="Times New Roman" w:hAnsi="Times New Roman" w:cs="Times New Roman"/>
          <w:spacing w:val="-2"/>
          <w:kern w:val="0"/>
          <w:sz w:val="24"/>
          <w:szCs w:val="24"/>
          <w:lang w:eastAsia="ru-RU"/>
          <w14:ligatures w14:val="none"/>
        </w:rPr>
        <w:t>л</w:t>
      </w:r>
      <w:r w:rsidRPr="006B5F24">
        <w:rPr>
          <w:rFonts w:ascii="Times New Roman" w:eastAsia="Times New Roman" w:hAnsi="Times New Roman" w:cs="Times New Roman"/>
          <w:kern w:val="0"/>
          <w:sz w:val="24"/>
          <w:szCs w:val="24"/>
          <w:lang w:eastAsia="ru-RU"/>
          <w14:ligatures w14:val="none"/>
        </w:rPr>
        <w:t>оды</w:t>
      </w:r>
      <w:r w:rsidRPr="006B5F24">
        <w:rPr>
          <w:rFonts w:ascii="Times New Roman" w:eastAsia="Times New Roman" w:hAnsi="Times New Roman" w:cs="Times New Roman"/>
          <w:spacing w:val="1"/>
          <w:kern w:val="0"/>
          <w:sz w:val="24"/>
          <w:szCs w:val="24"/>
          <w:lang w:eastAsia="ru-RU"/>
          <w14:ligatures w14:val="none"/>
        </w:rPr>
        <w:t>е</w:t>
      </w:r>
      <w:r w:rsidRPr="006B5F24">
        <w:rPr>
          <w:rFonts w:ascii="Times New Roman" w:eastAsia="Times New Roman" w:hAnsi="Times New Roman" w:cs="Times New Roman"/>
          <w:kern w:val="0"/>
          <w:sz w:val="24"/>
          <w:szCs w:val="24"/>
          <w:lang w:eastAsia="ru-RU"/>
          <w14:ligatures w14:val="none"/>
        </w:rPr>
        <w:t xml:space="preserve"> педаг</w:t>
      </w:r>
      <w:r w:rsidRPr="006B5F24">
        <w:rPr>
          <w:rFonts w:ascii="Times New Roman" w:eastAsia="Times New Roman" w:hAnsi="Times New Roman" w:cs="Times New Roman"/>
          <w:spacing w:val="-1"/>
          <w:kern w:val="0"/>
          <w:sz w:val="24"/>
          <w:szCs w:val="24"/>
          <w:lang w:eastAsia="ru-RU"/>
          <w14:ligatures w14:val="none"/>
        </w:rPr>
        <w:t>о</w:t>
      </w:r>
      <w:r w:rsidRPr="006B5F24">
        <w:rPr>
          <w:rFonts w:ascii="Times New Roman" w:eastAsia="Times New Roman" w:hAnsi="Times New Roman" w:cs="Times New Roman"/>
          <w:kern w:val="0"/>
          <w:sz w:val="24"/>
          <w:szCs w:val="24"/>
          <w:lang w:eastAsia="ru-RU"/>
          <w14:ligatures w14:val="none"/>
        </w:rPr>
        <w:t>ги и педа</w:t>
      </w:r>
      <w:r w:rsidRPr="006B5F24">
        <w:rPr>
          <w:rFonts w:ascii="Times New Roman" w:eastAsia="Times New Roman" w:hAnsi="Times New Roman" w:cs="Times New Roman"/>
          <w:spacing w:val="-2"/>
          <w:kern w:val="0"/>
          <w:sz w:val="24"/>
          <w:szCs w:val="24"/>
          <w:lang w:eastAsia="ru-RU"/>
          <w14:ligatures w14:val="none"/>
        </w:rPr>
        <w:t>г</w:t>
      </w:r>
      <w:r w:rsidRPr="006B5F24">
        <w:rPr>
          <w:rFonts w:ascii="Times New Roman" w:eastAsia="Times New Roman" w:hAnsi="Times New Roman" w:cs="Times New Roman"/>
          <w:kern w:val="0"/>
          <w:sz w:val="24"/>
          <w:szCs w:val="24"/>
          <w:lang w:eastAsia="ru-RU"/>
          <w14:ligatures w14:val="none"/>
        </w:rPr>
        <w:t>оги,</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не п</w:t>
      </w:r>
      <w:r w:rsidRPr="006B5F24">
        <w:rPr>
          <w:rFonts w:ascii="Times New Roman" w:eastAsia="Times New Roman" w:hAnsi="Times New Roman" w:cs="Times New Roman"/>
          <w:spacing w:val="2"/>
          <w:kern w:val="0"/>
          <w:sz w:val="24"/>
          <w:szCs w:val="24"/>
          <w:lang w:eastAsia="ru-RU"/>
          <w14:ligatures w14:val="none"/>
        </w:rPr>
        <w:t>ро</w:t>
      </w:r>
      <w:r w:rsidRPr="006B5F24">
        <w:rPr>
          <w:rFonts w:ascii="Times New Roman" w:eastAsia="Times New Roman" w:hAnsi="Times New Roman" w:cs="Times New Roman"/>
          <w:spacing w:val="-1"/>
          <w:kern w:val="0"/>
          <w:sz w:val="24"/>
          <w:szCs w:val="24"/>
          <w:lang w:eastAsia="ru-RU"/>
          <w14:ligatures w14:val="none"/>
        </w:rPr>
        <w:t>ш</w:t>
      </w:r>
      <w:r w:rsidRPr="006B5F24">
        <w:rPr>
          <w:rFonts w:ascii="Times New Roman" w:eastAsia="Times New Roman" w:hAnsi="Times New Roman" w:cs="Times New Roman"/>
          <w:kern w:val="0"/>
          <w:sz w:val="24"/>
          <w:szCs w:val="24"/>
          <w:lang w:eastAsia="ru-RU"/>
          <w14:ligatures w14:val="none"/>
        </w:rPr>
        <w:t>ед</w:t>
      </w:r>
      <w:r w:rsidRPr="006B5F24">
        <w:rPr>
          <w:rFonts w:ascii="Times New Roman" w:eastAsia="Times New Roman" w:hAnsi="Times New Roman" w:cs="Times New Roman"/>
          <w:spacing w:val="-2"/>
          <w:kern w:val="0"/>
          <w:sz w:val="24"/>
          <w:szCs w:val="24"/>
          <w:lang w:eastAsia="ru-RU"/>
          <w14:ligatures w14:val="none"/>
        </w:rPr>
        <w:t>ш</w:t>
      </w:r>
      <w:r w:rsidRPr="006B5F24">
        <w:rPr>
          <w:rFonts w:ascii="Times New Roman" w:eastAsia="Times New Roman" w:hAnsi="Times New Roman" w:cs="Times New Roman"/>
          <w:kern w:val="0"/>
          <w:sz w:val="24"/>
          <w:szCs w:val="24"/>
          <w:lang w:eastAsia="ru-RU"/>
          <w14:ligatures w14:val="none"/>
        </w:rPr>
        <w:t>ие</w:t>
      </w:r>
      <w:r w:rsidRPr="006B5F24">
        <w:rPr>
          <w:rFonts w:ascii="Times New Roman" w:eastAsia="Times New Roman" w:hAnsi="Times New Roman" w:cs="Times New Roman"/>
          <w:spacing w:val="-3"/>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очер</w:t>
      </w:r>
      <w:r w:rsidRPr="006B5F24">
        <w:rPr>
          <w:rFonts w:ascii="Times New Roman" w:eastAsia="Times New Roman" w:hAnsi="Times New Roman" w:cs="Times New Roman"/>
          <w:spacing w:val="-1"/>
          <w:kern w:val="0"/>
          <w:sz w:val="24"/>
          <w:szCs w:val="24"/>
          <w:lang w:eastAsia="ru-RU"/>
          <w14:ligatures w14:val="none"/>
        </w:rPr>
        <w:t>е</w:t>
      </w:r>
      <w:r w:rsidRPr="006B5F24">
        <w:rPr>
          <w:rFonts w:ascii="Times New Roman" w:eastAsia="Times New Roman" w:hAnsi="Times New Roman" w:cs="Times New Roman"/>
          <w:kern w:val="0"/>
          <w:sz w:val="24"/>
          <w:szCs w:val="24"/>
          <w:lang w:eastAsia="ru-RU"/>
          <w14:ligatures w14:val="none"/>
        </w:rPr>
        <w:t>дн</w:t>
      </w:r>
      <w:r w:rsidRPr="006B5F24">
        <w:rPr>
          <w:rFonts w:ascii="Times New Roman" w:eastAsia="Times New Roman" w:hAnsi="Times New Roman" w:cs="Times New Roman"/>
          <w:spacing w:val="-2"/>
          <w:kern w:val="0"/>
          <w:sz w:val="24"/>
          <w:szCs w:val="24"/>
          <w:lang w:eastAsia="ru-RU"/>
          <w14:ligatures w14:val="none"/>
        </w:rPr>
        <w:t>у</w:t>
      </w:r>
      <w:r w:rsidRPr="006B5F24">
        <w:rPr>
          <w:rFonts w:ascii="Times New Roman" w:eastAsia="Times New Roman" w:hAnsi="Times New Roman" w:cs="Times New Roman"/>
          <w:kern w:val="0"/>
          <w:sz w:val="24"/>
          <w:szCs w:val="24"/>
          <w:lang w:eastAsia="ru-RU"/>
          <w14:ligatures w14:val="none"/>
        </w:rPr>
        <w:t>ю ат</w:t>
      </w:r>
      <w:r w:rsidRPr="006B5F24">
        <w:rPr>
          <w:rFonts w:ascii="Times New Roman" w:eastAsia="Times New Roman" w:hAnsi="Times New Roman" w:cs="Times New Roman"/>
          <w:spacing w:val="-1"/>
          <w:kern w:val="0"/>
          <w:sz w:val="24"/>
          <w:szCs w:val="24"/>
          <w:lang w:eastAsia="ru-RU"/>
          <w14:ligatures w14:val="none"/>
        </w:rPr>
        <w:t>т</w:t>
      </w:r>
      <w:r w:rsidRPr="006B5F24">
        <w:rPr>
          <w:rFonts w:ascii="Times New Roman" w:eastAsia="Times New Roman" w:hAnsi="Times New Roman" w:cs="Times New Roman"/>
          <w:kern w:val="0"/>
          <w:sz w:val="24"/>
          <w:szCs w:val="24"/>
          <w:lang w:eastAsia="ru-RU"/>
          <w14:ligatures w14:val="none"/>
        </w:rPr>
        <w:t>естацию.</w:t>
      </w:r>
    </w:p>
    <w:p w14:paraId="6DEC98B7" w14:textId="77777777" w:rsidR="00ED2063" w:rsidRPr="00B40BDC" w:rsidRDefault="00ED2063" w:rsidP="00ED2063">
      <w:pPr>
        <w:jc w:val="center"/>
        <w:rPr>
          <w:rFonts w:ascii="Times New Roman" w:eastAsia="Calibri" w:hAnsi="Times New Roman" w:cs="Times New Roman"/>
          <w:b/>
          <w:bCs/>
          <w:sz w:val="24"/>
          <w:szCs w:val="24"/>
        </w:rPr>
      </w:pPr>
    </w:p>
    <w:p w14:paraId="28ABA463" w14:textId="77777777" w:rsidR="00ED2063" w:rsidRPr="00B40BDC" w:rsidRDefault="00ED2063" w:rsidP="00ED2063">
      <w:pPr>
        <w:jc w:val="center"/>
        <w:rPr>
          <w:rFonts w:ascii="Times New Roman" w:eastAsia="Calibri" w:hAnsi="Times New Roman" w:cs="Times New Roman"/>
          <w:b/>
          <w:bCs/>
          <w:sz w:val="24"/>
          <w:szCs w:val="24"/>
        </w:rPr>
      </w:pPr>
    </w:p>
    <w:p w14:paraId="0CF129D6" w14:textId="77777777" w:rsidR="00ED2063" w:rsidRPr="006B5F24" w:rsidRDefault="00ED2063" w:rsidP="00ED2063">
      <w:pPr>
        <w:jc w:val="center"/>
        <w:rPr>
          <w:rFonts w:ascii="Times New Roman" w:eastAsia="Calibri" w:hAnsi="Times New Roman" w:cs="Times New Roman"/>
          <w:b/>
          <w:bCs/>
          <w:sz w:val="24"/>
          <w:szCs w:val="24"/>
        </w:rPr>
      </w:pPr>
      <w:r w:rsidRPr="006B5F24">
        <w:rPr>
          <w:rFonts w:ascii="Times New Roman" w:eastAsia="Calibri" w:hAnsi="Times New Roman" w:cs="Times New Roman"/>
          <w:b/>
          <w:bCs/>
          <w:sz w:val="24"/>
          <w:szCs w:val="24"/>
        </w:rPr>
        <w:t>7</w:t>
      </w:r>
      <w:r w:rsidR="00BA2B4C" w:rsidRPr="006B5F24">
        <w:rPr>
          <w:rFonts w:ascii="Times New Roman" w:eastAsia="Calibri" w:hAnsi="Times New Roman" w:cs="Times New Roman"/>
          <w:b/>
          <w:bCs/>
          <w:sz w:val="24"/>
          <w:szCs w:val="24"/>
        </w:rPr>
        <w:t xml:space="preserve">.Доля педагогов высшей, первой категории, педагогов - мастеров, </w:t>
      </w:r>
    </w:p>
    <w:p w14:paraId="4C72D18E" w14:textId="1ADEBC5A" w:rsidR="00BA2B4C" w:rsidRPr="006B5F24" w:rsidRDefault="00BA2B4C" w:rsidP="00ED2063">
      <w:pPr>
        <w:jc w:val="center"/>
        <w:rPr>
          <w:rFonts w:ascii="Times New Roman" w:eastAsia="Calibri" w:hAnsi="Times New Roman" w:cs="Times New Roman"/>
          <w:b/>
          <w:bCs/>
          <w:sz w:val="24"/>
          <w:szCs w:val="24"/>
        </w:rPr>
      </w:pPr>
      <w:r w:rsidRPr="006B5F24">
        <w:rPr>
          <w:rFonts w:ascii="Times New Roman" w:eastAsia="Calibri" w:hAnsi="Times New Roman" w:cs="Times New Roman"/>
          <w:b/>
          <w:bCs/>
          <w:sz w:val="24"/>
          <w:szCs w:val="24"/>
        </w:rPr>
        <w:t>исследователей и экспертов</w:t>
      </w:r>
    </w:p>
    <w:tbl>
      <w:tblPr>
        <w:tblW w:w="8959" w:type="dxa"/>
        <w:tblInd w:w="108" w:type="dxa"/>
        <w:tblLook w:val="04A0" w:firstRow="1" w:lastRow="0" w:firstColumn="1" w:lastColumn="0" w:noHBand="0" w:noVBand="1"/>
      </w:tblPr>
      <w:tblGrid>
        <w:gridCol w:w="3006"/>
        <w:gridCol w:w="2693"/>
        <w:gridCol w:w="3260"/>
      </w:tblGrid>
      <w:tr w:rsidR="004F1F26" w:rsidRPr="006B5F24" w14:paraId="27D216B8" w14:textId="77777777" w:rsidTr="006F66FC">
        <w:trPr>
          <w:trHeight w:val="372"/>
        </w:trPr>
        <w:tc>
          <w:tcPr>
            <w:tcW w:w="3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E1E4F" w14:textId="77777777" w:rsidR="00BA2B4C" w:rsidRPr="006B5F24" w:rsidRDefault="00BA2B4C" w:rsidP="00BA2B4C">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2020-2021</w:t>
            </w:r>
          </w:p>
        </w:tc>
        <w:tc>
          <w:tcPr>
            <w:tcW w:w="2693" w:type="dxa"/>
            <w:tcBorders>
              <w:top w:val="single" w:sz="8" w:space="0" w:color="000000"/>
              <w:left w:val="nil"/>
              <w:bottom w:val="single" w:sz="8" w:space="0" w:color="000000"/>
              <w:right w:val="single" w:sz="8" w:space="0" w:color="000000"/>
            </w:tcBorders>
            <w:shd w:val="clear" w:color="auto" w:fill="auto"/>
            <w:vAlign w:val="center"/>
            <w:hideMark/>
          </w:tcPr>
          <w:p w14:paraId="433DA1DA" w14:textId="77777777" w:rsidR="00BA2B4C" w:rsidRPr="006B5F24" w:rsidRDefault="00BA2B4C" w:rsidP="00BA2B4C">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2021-2022</w:t>
            </w:r>
          </w:p>
        </w:tc>
        <w:tc>
          <w:tcPr>
            <w:tcW w:w="3260" w:type="dxa"/>
            <w:tcBorders>
              <w:top w:val="single" w:sz="8" w:space="0" w:color="000000"/>
              <w:left w:val="nil"/>
              <w:bottom w:val="single" w:sz="8" w:space="0" w:color="000000"/>
              <w:right w:val="single" w:sz="8" w:space="0" w:color="000000"/>
            </w:tcBorders>
            <w:shd w:val="clear" w:color="auto" w:fill="auto"/>
            <w:vAlign w:val="center"/>
            <w:hideMark/>
          </w:tcPr>
          <w:p w14:paraId="2E770A47" w14:textId="77777777" w:rsidR="00BA2B4C" w:rsidRPr="006B5F24" w:rsidRDefault="00BA2B4C" w:rsidP="00BA2B4C">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2022-2023</w:t>
            </w:r>
          </w:p>
        </w:tc>
      </w:tr>
      <w:tr w:rsidR="004F1F26" w:rsidRPr="006B5F24" w14:paraId="0E16330C" w14:textId="77777777" w:rsidTr="006F66FC">
        <w:trPr>
          <w:trHeight w:val="372"/>
        </w:trPr>
        <w:tc>
          <w:tcPr>
            <w:tcW w:w="3006" w:type="dxa"/>
            <w:tcBorders>
              <w:top w:val="nil"/>
              <w:left w:val="single" w:sz="4" w:space="0" w:color="auto"/>
              <w:bottom w:val="single" w:sz="4" w:space="0" w:color="auto"/>
              <w:right w:val="single" w:sz="4" w:space="0" w:color="auto"/>
            </w:tcBorders>
            <w:shd w:val="clear" w:color="auto" w:fill="auto"/>
            <w:vAlign w:val="center"/>
            <w:hideMark/>
          </w:tcPr>
          <w:p w14:paraId="41BE4AEA" w14:textId="77777777" w:rsidR="00BA2B4C" w:rsidRPr="006B5F24" w:rsidRDefault="00BA2B4C" w:rsidP="00BA2B4C">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5</w:t>
            </w:r>
            <w:r w:rsidRPr="006B5F24">
              <w:rPr>
                <w:rFonts w:ascii="Times New Roman" w:eastAsia="Times New Roman" w:hAnsi="Times New Roman" w:cs="Times New Roman"/>
                <w:b/>
                <w:bCs/>
                <w:kern w:val="0"/>
                <w:sz w:val="24"/>
                <w:szCs w:val="24"/>
                <w:lang w:val="kk-KZ" w:eastAsia="ru-RU"/>
                <w14:ligatures w14:val="none"/>
              </w:rPr>
              <w:t>8,9</w:t>
            </w:r>
            <w:r w:rsidRPr="006B5F24">
              <w:rPr>
                <w:rFonts w:ascii="Times New Roman" w:eastAsia="Times New Roman" w:hAnsi="Times New Roman" w:cs="Times New Roman"/>
                <w:b/>
                <w:bCs/>
                <w:kern w:val="0"/>
                <w:sz w:val="24"/>
                <w:szCs w:val="24"/>
                <w:lang w:eastAsia="ru-RU"/>
                <w14:ligatures w14:val="none"/>
              </w:rPr>
              <w:t>%</w:t>
            </w:r>
          </w:p>
        </w:tc>
        <w:tc>
          <w:tcPr>
            <w:tcW w:w="2693" w:type="dxa"/>
            <w:tcBorders>
              <w:top w:val="nil"/>
              <w:left w:val="nil"/>
              <w:bottom w:val="single" w:sz="8" w:space="0" w:color="000000"/>
              <w:right w:val="single" w:sz="8" w:space="0" w:color="000000"/>
            </w:tcBorders>
            <w:shd w:val="clear" w:color="auto" w:fill="auto"/>
            <w:vAlign w:val="center"/>
            <w:hideMark/>
          </w:tcPr>
          <w:p w14:paraId="3C4CC415" w14:textId="77777777" w:rsidR="00BA2B4C" w:rsidRPr="006B5F24" w:rsidRDefault="00BA2B4C" w:rsidP="00BA2B4C">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5</w:t>
            </w:r>
            <w:r w:rsidRPr="006B5F24">
              <w:rPr>
                <w:rFonts w:ascii="Times New Roman" w:eastAsia="Times New Roman" w:hAnsi="Times New Roman" w:cs="Times New Roman"/>
                <w:b/>
                <w:bCs/>
                <w:kern w:val="0"/>
                <w:sz w:val="24"/>
                <w:szCs w:val="24"/>
                <w:lang w:val="kk-KZ" w:eastAsia="ru-RU"/>
                <w14:ligatures w14:val="none"/>
              </w:rPr>
              <w:t>3,3</w:t>
            </w:r>
            <w:r w:rsidRPr="006B5F24">
              <w:rPr>
                <w:rFonts w:ascii="Times New Roman" w:eastAsia="Times New Roman" w:hAnsi="Times New Roman" w:cs="Times New Roman"/>
                <w:b/>
                <w:bCs/>
                <w:kern w:val="0"/>
                <w:sz w:val="24"/>
                <w:szCs w:val="24"/>
                <w:lang w:eastAsia="ru-RU"/>
                <w14:ligatures w14:val="none"/>
              </w:rPr>
              <w:t>%</w:t>
            </w:r>
          </w:p>
        </w:tc>
        <w:tc>
          <w:tcPr>
            <w:tcW w:w="3260" w:type="dxa"/>
            <w:tcBorders>
              <w:top w:val="nil"/>
              <w:left w:val="nil"/>
              <w:bottom w:val="single" w:sz="8" w:space="0" w:color="000000"/>
              <w:right w:val="single" w:sz="8" w:space="0" w:color="000000"/>
            </w:tcBorders>
            <w:shd w:val="clear" w:color="auto" w:fill="auto"/>
            <w:vAlign w:val="center"/>
            <w:hideMark/>
          </w:tcPr>
          <w:p w14:paraId="680B21A2" w14:textId="77777777" w:rsidR="00BA2B4C" w:rsidRPr="006B5F24" w:rsidRDefault="00BA2B4C" w:rsidP="00BA2B4C">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val="kk-KZ" w:eastAsia="ru-RU"/>
                <w14:ligatures w14:val="none"/>
              </w:rPr>
              <w:t>52,3</w:t>
            </w:r>
            <w:r w:rsidRPr="006B5F24">
              <w:rPr>
                <w:rFonts w:ascii="Times New Roman" w:eastAsia="Times New Roman" w:hAnsi="Times New Roman" w:cs="Times New Roman"/>
                <w:b/>
                <w:bCs/>
                <w:kern w:val="0"/>
                <w:sz w:val="24"/>
                <w:szCs w:val="24"/>
                <w:lang w:eastAsia="ru-RU"/>
                <w14:ligatures w14:val="none"/>
              </w:rPr>
              <w:t>%</w:t>
            </w:r>
          </w:p>
        </w:tc>
      </w:tr>
    </w:tbl>
    <w:p w14:paraId="04B11C1E" w14:textId="77777777" w:rsidR="00BA2B4C" w:rsidRPr="006B5F24" w:rsidRDefault="00BA2B4C" w:rsidP="00BA2B4C">
      <w:pPr>
        <w:widowControl w:val="0"/>
        <w:spacing w:after="0" w:line="239" w:lineRule="auto"/>
        <w:ind w:right="-13"/>
        <w:jc w:val="both"/>
        <w:rPr>
          <w:rFonts w:ascii="Times New Roman" w:eastAsia="Times New Roman" w:hAnsi="Times New Roman" w:cs="Times New Roman"/>
          <w:kern w:val="0"/>
          <w:sz w:val="24"/>
          <w:szCs w:val="24"/>
          <w:lang w:val="kk-KZ" w:eastAsia="ru-RU"/>
          <w14:ligatures w14:val="none"/>
        </w:rPr>
      </w:pPr>
    </w:p>
    <w:p w14:paraId="19906CB0" w14:textId="77777777" w:rsidR="00BA2B4C" w:rsidRPr="006B5F24" w:rsidRDefault="00BA2B4C" w:rsidP="00BA2B4C">
      <w:pPr>
        <w:widowControl w:val="0"/>
        <w:spacing w:after="0" w:line="239" w:lineRule="auto"/>
        <w:ind w:right="-13"/>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noProof/>
          <w:kern w:val="0"/>
          <w:sz w:val="24"/>
          <w:szCs w:val="24"/>
          <w:lang w:eastAsia="ru-RU"/>
        </w:rPr>
        <w:drawing>
          <wp:inline distT="0" distB="0" distL="0" distR="0" wp14:anchorId="1099A69A" wp14:editId="71990A7B">
            <wp:extent cx="5200650" cy="1495425"/>
            <wp:effectExtent l="0" t="0" r="1905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4A661D8" w14:textId="77777777" w:rsidR="00BA2B4C" w:rsidRPr="006B5F24" w:rsidRDefault="00BA2B4C" w:rsidP="00BA2B4C">
      <w:pPr>
        <w:widowControl w:val="0"/>
        <w:spacing w:after="0" w:line="239" w:lineRule="auto"/>
        <w:ind w:right="-13"/>
        <w:jc w:val="both"/>
        <w:rPr>
          <w:rFonts w:ascii="Times New Roman" w:eastAsia="Times New Roman" w:hAnsi="Times New Roman" w:cs="Times New Roman"/>
          <w:kern w:val="0"/>
          <w:sz w:val="24"/>
          <w:szCs w:val="24"/>
          <w:lang w:val="kk-KZ" w:eastAsia="ru-RU"/>
          <w14:ligatures w14:val="none"/>
        </w:rPr>
      </w:pPr>
    </w:p>
    <w:p w14:paraId="0E04875E" w14:textId="77777777" w:rsidR="00BA2B4C" w:rsidRPr="006B5F24" w:rsidRDefault="00BA2B4C" w:rsidP="00BA2B4C">
      <w:pPr>
        <w:widowControl w:val="0"/>
        <w:spacing w:after="0" w:line="239" w:lineRule="auto"/>
        <w:ind w:right="-13"/>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Как</w:t>
      </w:r>
      <w:r w:rsidRPr="006B5F24">
        <w:rPr>
          <w:rFonts w:ascii="Times New Roman" w:eastAsia="Times New Roman" w:hAnsi="Times New Roman" w:cs="Times New Roman"/>
          <w:spacing w:val="79"/>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след</w:t>
      </w:r>
      <w:r w:rsidRPr="006B5F24">
        <w:rPr>
          <w:rFonts w:ascii="Times New Roman" w:eastAsia="Times New Roman" w:hAnsi="Times New Roman" w:cs="Times New Roman"/>
          <w:spacing w:val="-2"/>
          <w:kern w:val="0"/>
          <w:sz w:val="24"/>
          <w:szCs w:val="24"/>
          <w:lang w:eastAsia="ru-RU"/>
          <w14:ligatures w14:val="none"/>
        </w:rPr>
        <w:t>у</w:t>
      </w:r>
      <w:r w:rsidRPr="006B5F24">
        <w:rPr>
          <w:rFonts w:ascii="Times New Roman" w:eastAsia="Times New Roman" w:hAnsi="Times New Roman" w:cs="Times New Roman"/>
          <w:kern w:val="0"/>
          <w:sz w:val="24"/>
          <w:szCs w:val="24"/>
          <w:lang w:eastAsia="ru-RU"/>
          <w14:ligatures w14:val="none"/>
        </w:rPr>
        <w:t>ет</w:t>
      </w:r>
      <w:r w:rsidRPr="006B5F24">
        <w:rPr>
          <w:rFonts w:ascii="Times New Roman" w:eastAsia="Times New Roman" w:hAnsi="Times New Roman" w:cs="Times New Roman"/>
          <w:spacing w:val="77"/>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из</w:t>
      </w:r>
      <w:r w:rsidRPr="006B5F24">
        <w:rPr>
          <w:rFonts w:ascii="Times New Roman" w:eastAsia="Times New Roman" w:hAnsi="Times New Roman" w:cs="Times New Roman"/>
          <w:spacing w:val="78"/>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д</w:t>
      </w:r>
      <w:r w:rsidRPr="006B5F24">
        <w:rPr>
          <w:rFonts w:ascii="Times New Roman" w:eastAsia="Times New Roman" w:hAnsi="Times New Roman" w:cs="Times New Roman"/>
          <w:spacing w:val="-1"/>
          <w:kern w:val="0"/>
          <w:sz w:val="24"/>
          <w:szCs w:val="24"/>
          <w:lang w:eastAsia="ru-RU"/>
          <w14:ligatures w14:val="none"/>
        </w:rPr>
        <w:t>а</w:t>
      </w:r>
      <w:r w:rsidRPr="006B5F24">
        <w:rPr>
          <w:rFonts w:ascii="Times New Roman" w:eastAsia="Times New Roman" w:hAnsi="Times New Roman" w:cs="Times New Roman"/>
          <w:kern w:val="0"/>
          <w:sz w:val="24"/>
          <w:szCs w:val="24"/>
          <w:lang w:eastAsia="ru-RU"/>
          <w14:ligatures w14:val="none"/>
        </w:rPr>
        <w:t>нной</w:t>
      </w:r>
      <w:r w:rsidRPr="006B5F24">
        <w:rPr>
          <w:rFonts w:ascii="Times New Roman" w:eastAsia="Times New Roman" w:hAnsi="Times New Roman" w:cs="Times New Roman"/>
          <w:spacing w:val="79"/>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табл</w:t>
      </w:r>
      <w:r w:rsidRPr="006B5F24">
        <w:rPr>
          <w:rFonts w:ascii="Times New Roman" w:eastAsia="Times New Roman" w:hAnsi="Times New Roman" w:cs="Times New Roman"/>
          <w:spacing w:val="-1"/>
          <w:kern w:val="0"/>
          <w:sz w:val="24"/>
          <w:szCs w:val="24"/>
          <w:lang w:eastAsia="ru-RU"/>
          <w14:ligatures w14:val="none"/>
        </w:rPr>
        <w:t>и</w:t>
      </w:r>
      <w:r w:rsidRPr="006B5F24">
        <w:rPr>
          <w:rFonts w:ascii="Times New Roman" w:eastAsia="Times New Roman" w:hAnsi="Times New Roman" w:cs="Times New Roman"/>
          <w:kern w:val="0"/>
          <w:sz w:val="24"/>
          <w:szCs w:val="24"/>
          <w:lang w:eastAsia="ru-RU"/>
          <w14:ligatures w14:val="none"/>
        </w:rPr>
        <w:t>цы</w:t>
      </w:r>
      <w:r w:rsidRPr="006B5F24">
        <w:rPr>
          <w:rFonts w:ascii="Times New Roman" w:eastAsia="Times New Roman" w:hAnsi="Times New Roman" w:cs="Times New Roman"/>
          <w:spacing w:val="79"/>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w:t>
      </w:r>
      <w:r w:rsidRPr="006B5F24">
        <w:rPr>
          <w:rFonts w:ascii="Times New Roman" w:eastAsia="Times New Roman" w:hAnsi="Times New Roman" w:cs="Times New Roman"/>
          <w:spacing w:val="78"/>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каждым</w:t>
      </w:r>
      <w:r w:rsidRPr="006B5F24">
        <w:rPr>
          <w:rFonts w:ascii="Times New Roman" w:eastAsia="Times New Roman" w:hAnsi="Times New Roman" w:cs="Times New Roman"/>
          <w:spacing w:val="78"/>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год</w:t>
      </w:r>
      <w:r w:rsidRPr="006B5F24">
        <w:rPr>
          <w:rFonts w:ascii="Times New Roman" w:eastAsia="Times New Roman" w:hAnsi="Times New Roman" w:cs="Times New Roman"/>
          <w:spacing w:val="1"/>
          <w:kern w:val="0"/>
          <w:sz w:val="24"/>
          <w:szCs w:val="24"/>
          <w:lang w:eastAsia="ru-RU"/>
          <w14:ligatures w14:val="none"/>
        </w:rPr>
        <w:t>о</w:t>
      </w:r>
      <w:r w:rsidRPr="006B5F24">
        <w:rPr>
          <w:rFonts w:ascii="Times New Roman" w:eastAsia="Times New Roman" w:hAnsi="Times New Roman" w:cs="Times New Roman"/>
          <w:kern w:val="0"/>
          <w:sz w:val="24"/>
          <w:szCs w:val="24"/>
          <w:lang w:eastAsia="ru-RU"/>
          <w14:ligatures w14:val="none"/>
        </w:rPr>
        <w:t>м</w:t>
      </w:r>
      <w:r w:rsidRPr="006B5F24">
        <w:rPr>
          <w:rFonts w:ascii="Times New Roman" w:eastAsia="Times New Roman" w:hAnsi="Times New Roman" w:cs="Times New Roman"/>
          <w:spacing w:val="78"/>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наб</w:t>
      </w:r>
      <w:r w:rsidRPr="006B5F24">
        <w:rPr>
          <w:rFonts w:ascii="Times New Roman" w:eastAsia="Times New Roman" w:hAnsi="Times New Roman" w:cs="Times New Roman"/>
          <w:spacing w:val="-2"/>
          <w:kern w:val="0"/>
          <w:sz w:val="24"/>
          <w:szCs w:val="24"/>
          <w:lang w:eastAsia="ru-RU"/>
          <w14:ligatures w14:val="none"/>
        </w:rPr>
        <w:t>л</w:t>
      </w:r>
      <w:r w:rsidRPr="006B5F24">
        <w:rPr>
          <w:rFonts w:ascii="Times New Roman" w:eastAsia="Times New Roman" w:hAnsi="Times New Roman" w:cs="Times New Roman"/>
          <w:spacing w:val="-1"/>
          <w:kern w:val="0"/>
          <w:sz w:val="24"/>
          <w:szCs w:val="24"/>
          <w:lang w:eastAsia="ru-RU"/>
          <w14:ligatures w14:val="none"/>
        </w:rPr>
        <w:t>ю</w:t>
      </w:r>
      <w:r w:rsidRPr="006B5F24">
        <w:rPr>
          <w:rFonts w:ascii="Times New Roman" w:eastAsia="Times New Roman" w:hAnsi="Times New Roman" w:cs="Times New Roman"/>
          <w:kern w:val="0"/>
          <w:sz w:val="24"/>
          <w:szCs w:val="24"/>
          <w:lang w:eastAsia="ru-RU"/>
          <w14:ligatures w14:val="none"/>
        </w:rPr>
        <w:t>дается</w:t>
      </w:r>
      <w:r w:rsidRPr="006B5F24">
        <w:rPr>
          <w:rFonts w:ascii="Times New Roman" w:eastAsia="Times New Roman" w:hAnsi="Times New Roman" w:cs="Times New Roman"/>
          <w:spacing w:val="78"/>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сн</w:t>
      </w:r>
      <w:r w:rsidRPr="006B5F24">
        <w:rPr>
          <w:rFonts w:ascii="Times New Roman" w:eastAsia="Times New Roman" w:hAnsi="Times New Roman" w:cs="Times New Roman"/>
          <w:spacing w:val="-1"/>
          <w:kern w:val="0"/>
          <w:sz w:val="24"/>
          <w:szCs w:val="24"/>
          <w:lang w:eastAsia="ru-RU"/>
          <w14:ligatures w14:val="none"/>
        </w:rPr>
        <w:t>и</w:t>
      </w:r>
      <w:r w:rsidRPr="006B5F24">
        <w:rPr>
          <w:rFonts w:ascii="Times New Roman" w:eastAsia="Times New Roman" w:hAnsi="Times New Roman" w:cs="Times New Roman"/>
          <w:kern w:val="0"/>
          <w:sz w:val="24"/>
          <w:szCs w:val="24"/>
          <w:lang w:eastAsia="ru-RU"/>
          <w14:ligatures w14:val="none"/>
        </w:rPr>
        <w:t>ж</w:t>
      </w:r>
      <w:r w:rsidRPr="006B5F24">
        <w:rPr>
          <w:rFonts w:ascii="Times New Roman" w:eastAsia="Times New Roman" w:hAnsi="Times New Roman" w:cs="Times New Roman"/>
          <w:spacing w:val="-1"/>
          <w:kern w:val="0"/>
          <w:sz w:val="24"/>
          <w:szCs w:val="24"/>
          <w:lang w:eastAsia="ru-RU"/>
          <w14:ligatures w14:val="none"/>
        </w:rPr>
        <w:t>е</w:t>
      </w:r>
      <w:r w:rsidRPr="006B5F24">
        <w:rPr>
          <w:rFonts w:ascii="Times New Roman" w:eastAsia="Times New Roman" w:hAnsi="Times New Roman" w:cs="Times New Roman"/>
          <w:kern w:val="0"/>
          <w:sz w:val="24"/>
          <w:szCs w:val="24"/>
          <w:lang w:eastAsia="ru-RU"/>
          <w14:ligatures w14:val="none"/>
        </w:rPr>
        <w:t>ние</w:t>
      </w:r>
      <w:r w:rsidRPr="006B5F24">
        <w:rPr>
          <w:rFonts w:ascii="Times New Roman" w:eastAsia="Times New Roman" w:hAnsi="Times New Roman" w:cs="Times New Roman"/>
          <w:spacing w:val="76"/>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д</w:t>
      </w:r>
      <w:r w:rsidRPr="006B5F24">
        <w:rPr>
          <w:rFonts w:ascii="Times New Roman" w:eastAsia="Times New Roman" w:hAnsi="Times New Roman" w:cs="Times New Roman"/>
          <w:spacing w:val="1"/>
          <w:kern w:val="0"/>
          <w:sz w:val="24"/>
          <w:szCs w:val="24"/>
          <w:lang w:eastAsia="ru-RU"/>
          <w14:ligatures w14:val="none"/>
        </w:rPr>
        <w:t>о</w:t>
      </w:r>
      <w:r w:rsidRPr="006B5F24">
        <w:rPr>
          <w:rFonts w:ascii="Times New Roman" w:eastAsia="Times New Roman" w:hAnsi="Times New Roman" w:cs="Times New Roman"/>
          <w:spacing w:val="-1"/>
          <w:kern w:val="0"/>
          <w:sz w:val="24"/>
          <w:szCs w:val="24"/>
          <w:lang w:eastAsia="ru-RU"/>
          <w14:ligatures w14:val="none"/>
        </w:rPr>
        <w:t>л</w:t>
      </w:r>
      <w:r w:rsidRPr="006B5F24">
        <w:rPr>
          <w:rFonts w:ascii="Times New Roman" w:eastAsia="Times New Roman" w:hAnsi="Times New Roman" w:cs="Times New Roman"/>
          <w:kern w:val="0"/>
          <w:sz w:val="24"/>
          <w:szCs w:val="24"/>
          <w:lang w:eastAsia="ru-RU"/>
          <w14:ligatures w14:val="none"/>
        </w:rPr>
        <w:t>и педагогов</w:t>
      </w:r>
      <w:r w:rsidRPr="006B5F24">
        <w:rPr>
          <w:rFonts w:ascii="Times New Roman" w:eastAsia="Times New Roman" w:hAnsi="Times New Roman" w:cs="Times New Roman"/>
          <w:spacing w:val="130"/>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высшей,</w:t>
      </w:r>
      <w:r w:rsidRPr="006B5F24">
        <w:rPr>
          <w:rFonts w:ascii="Times New Roman" w:eastAsia="Times New Roman" w:hAnsi="Times New Roman" w:cs="Times New Roman"/>
          <w:spacing w:val="129"/>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первой</w:t>
      </w:r>
      <w:r w:rsidRPr="006B5F24">
        <w:rPr>
          <w:rFonts w:ascii="Times New Roman" w:eastAsia="Times New Roman" w:hAnsi="Times New Roman" w:cs="Times New Roman"/>
          <w:spacing w:val="132"/>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кате</w:t>
      </w:r>
      <w:r w:rsidRPr="006B5F24">
        <w:rPr>
          <w:rFonts w:ascii="Times New Roman" w:eastAsia="Times New Roman" w:hAnsi="Times New Roman" w:cs="Times New Roman"/>
          <w:spacing w:val="-2"/>
          <w:kern w:val="0"/>
          <w:sz w:val="24"/>
          <w:szCs w:val="24"/>
          <w:lang w:eastAsia="ru-RU"/>
          <w14:ligatures w14:val="none"/>
        </w:rPr>
        <w:t>г</w:t>
      </w:r>
      <w:r w:rsidRPr="006B5F24">
        <w:rPr>
          <w:rFonts w:ascii="Times New Roman" w:eastAsia="Times New Roman" w:hAnsi="Times New Roman" w:cs="Times New Roman"/>
          <w:kern w:val="0"/>
          <w:sz w:val="24"/>
          <w:szCs w:val="24"/>
          <w:lang w:eastAsia="ru-RU"/>
          <w14:ligatures w14:val="none"/>
        </w:rPr>
        <w:t>ори</w:t>
      </w:r>
      <w:r w:rsidRPr="006B5F24">
        <w:rPr>
          <w:rFonts w:ascii="Times New Roman" w:eastAsia="Times New Roman" w:hAnsi="Times New Roman" w:cs="Times New Roman"/>
          <w:spacing w:val="-1"/>
          <w:kern w:val="0"/>
          <w:sz w:val="24"/>
          <w:szCs w:val="24"/>
          <w:lang w:eastAsia="ru-RU"/>
          <w14:ligatures w14:val="none"/>
        </w:rPr>
        <w:t>и</w:t>
      </w:r>
      <w:r w:rsidRPr="006B5F24">
        <w:rPr>
          <w:rFonts w:ascii="Times New Roman" w:eastAsia="Times New Roman" w:hAnsi="Times New Roman" w:cs="Times New Roman"/>
          <w:kern w:val="0"/>
          <w:sz w:val="24"/>
          <w:szCs w:val="24"/>
          <w:lang w:eastAsia="ru-RU"/>
          <w14:ligatures w14:val="none"/>
        </w:rPr>
        <w:t>,</w:t>
      </w:r>
      <w:r w:rsidRPr="006B5F24">
        <w:rPr>
          <w:rFonts w:ascii="Times New Roman" w:eastAsia="Times New Roman" w:hAnsi="Times New Roman" w:cs="Times New Roman"/>
          <w:spacing w:val="130"/>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п</w:t>
      </w:r>
      <w:r w:rsidRPr="006B5F24">
        <w:rPr>
          <w:rFonts w:ascii="Times New Roman" w:eastAsia="Times New Roman" w:hAnsi="Times New Roman" w:cs="Times New Roman"/>
          <w:kern w:val="0"/>
          <w:sz w:val="24"/>
          <w:szCs w:val="24"/>
          <w:lang w:eastAsia="ru-RU"/>
          <w14:ligatures w14:val="none"/>
        </w:rPr>
        <w:t>еда</w:t>
      </w:r>
      <w:r w:rsidRPr="006B5F24">
        <w:rPr>
          <w:rFonts w:ascii="Times New Roman" w:eastAsia="Times New Roman" w:hAnsi="Times New Roman" w:cs="Times New Roman"/>
          <w:spacing w:val="-1"/>
          <w:kern w:val="0"/>
          <w:sz w:val="24"/>
          <w:szCs w:val="24"/>
          <w:lang w:eastAsia="ru-RU"/>
          <w14:ligatures w14:val="none"/>
        </w:rPr>
        <w:t>г</w:t>
      </w:r>
      <w:r w:rsidRPr="006B5F24">
        <w:rPr>
          <w:rFonts w:ascii="Times New Roman" w:eastAsia="Times New Roman" w:hAnsi="Times New Roman" w:cs="Times New Roman"/>
          <w:kern w:val="0"/>
          <w:sz w:val="24"/>
          <w:szCs w:val="24"/>
          <w:lang w:eastAsia="ru-RU"/>
          <w14:ligatures w14:val="none"/>
        </w:rPr>
        <w:t>огов</w:t>
      </w:r>
      <w:r w:rsidRPr="006B5F24">
        <w:rPr>
          <w:rFonts w:ascii="Times New Roman" w:eastAsia="Times New Roman" w:hAnsi="Times New Roman" w:cs="Times New Roman"/>
          <w:spacing w:val="130"/>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иссле</w:t>
      </w:r>
      <w:r w:rsidRPr="006B5F24">
        <w:rPr>
          <w:rFonts w:ascii="Times New Roman" w:eastAsia="Times New Roman" w:hAnsi="Times New Roman" w:cs="Times New Roman"/>
          <w:spacing w:val="-2"/>
          <w:kern w:val="0"/>
          <w:sz w:val="24"/>
          <w:szCs w:val="24"/>
          <w:lang w:eastAsia="ru-RU"/>
          <w14:ligatures w14:val="none"/>
        </w:rPr>
        <w:t>д</w:t>
      </w:r>
      <w:r w:rsidRPr="006B5F24">
        <w:rPr>
          <w:rFonts w:ascii="Times New Roman" w:eastAsia="Times New Roman" w:hAnsi="Times New Roman" w:cs="Times New Roman"/>
          <w:kern w:val="0"/>
          <w:sz w:val="24"/>
          <w:szCs w:val="24"/>
          <w:lang w:eastAsia="ru-RU"/>
          <w14:ligatures w14:val="none"/>
        </w:rPr>
        <w:t>овате</w:t>
      </w:r>
      <w:r w:rsidRPr="006B5F24">
        <w:rPr>
          <w:rFonts w:ascii="Times New Roman" w:eastAsia="Times New Roman" w:hAnsi="Times New Roman" w:cs="Times New Roman"/>
          <w:spacing w:val="-1"/>
          <w:kern w:val="0"/>
          <w:sz w:val="24"/>
          <w:szCs w:val="24"/>
          <w:lang w:eastAsia="ru-RU"/>
          <w14:ligatures w14:val="none"/>
        </w:rPr>
        <w:t>л</w:t>
      </w:r>
      <w:r w:rsidRPr="006B5F24">
        <w:rPr>
          <w:rFonts w:ascii="Times New Roman" w:eastAsia="Times New Roman" w:hAnsi="Times New Roman" w:cs="Times New Roman"/>
          <w:spacing w:val="-2"/>
          <w:kern w:val="0"/>
          <w:sz w:val="24"/>
          <w:szCs w:val="24"/>
          <w:lang w:eastAsia="ru-RU"/>
          <w14:ligatures w14:val="none"/>
        </w:rPr>
        <w:t>е</w:t>
      </w:r>
      <w:r w:rsidRPr="006B5F24">
        <w:rPr>
          <w:rFonts w:ascii="Times New Roman" w:eastAsia="Times New Roman" w:hAnsi="Times New Roman" w:cs="Times New Roman"/>
          <w:kern w:val="0"/>
          <w:sz w:val="24"/>
          <w:szCs w:val="24"/>
          <w:lang w:eastAsia="ru-RU"/>
          <w14:ligatures w14:val="none"/>
        </w:rPr>
        <w:t>й</w:t>
      </w:r>
      <w:r w:rsidRPr="006B5F24">
        <w:rPr>
          <w:rFonts w:ascii="Times New Roman" w:eastAsia="Times New Roman" w:hAnsi="Times New Roman" w:cs="Times New Roman"/>
          <w:spacing w:val="132"/>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и экспер</w:t>
      </w:r>
      <w:r w:rsidRPr="006B5F24">
        <w:rPr>
          <w:rFonts w:ascii="Times New Roman" w:eastAsia="Times New Roman" w:hAnsi="Times New Roman" w:cs="Times New Roman"/>
          <w:spacing w:val="-2"/>
          <w:kern w:val="0"/>
          <w:sz w:val="24"/>
          <w:szCs w:val="24"/>
          <w:lang w:eastAsia="ru-RU"/>
          <w14:ligatures w14:val="none"/>
        </w:rPr>
        <w:t>т</w:t>
      </w:r>
      <w:r w:rsidRPr="006B5F24">
        <w:rPr>
          <w:rFonts w:ascii="Times New Roman" w:eastAsia="Times New Roman" w:hAnsi="Times New Roman" w:cs="Times New Roman"/>
          <w:kern w:val="0"/>
          <w:sz w:val="24"/>
          <w:szCs w:val="24"/>
          <w:lang w:eastAsia="ru-RU"/>
          <w14:ligatures w14:val="none"/>
        </w:rPr>
        <w:t>ов.</w:t>
      </w:r>
      <w:r w:rsidRPr="006B5F24">
        <w:rPr>
          <w:rFonts w:ascii="Times New Roman" w:eastAsia="Times New Roman" w:hAnsi="Times New Roman" w:cs="Times New Roman"/>
          <w:spacing w:val="103"/>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Это</w:t>
      </w:r>
      <w:r w:rsidRPr="006B5F24">
        <w:rPr>
          <w:rFonts w:ascii="Times New Roman" w:eastAsia="Times New Roman" w:hAnsi="Times New Roman" w:cs="Times New Roman"/>
          <w:spacing w:val="103"/>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св</w:t>
      </w:r>
      <w:r w:rsidRPr="006B5F24">
        <w:rPr>
          <w:rFonts w:ascii="Times New Roman" w:eastAsia="Times New Roman" w:hAnsi="Times New Roman" w:cs="Times New Roman"/>
          <w:spacing w:val="-2"/>
          <w:kern w:val="0"/>
          <w:sz w:val="24"/>
          <w:szCs w:val="24"/>
          <w:lang w:eastAsia="ru-RU"/>
          <w14:ligatures w14:val="none"/>
        </w:rPr>
        <w:t>я</w:t>
      </w:r>
      <w:r w:rsidRPr="006B5F24">
        <w:rPr>
          <w:rFonts w:ascii="Times New Roman" w:eastAsia="Times New Roman" w:hAnsi="Times New Roman" w:cs="Times New Roman"/>
          <w:kern w:val="0"/>
          <w:sz w:val="24"/>
          <w:szCs w:val="24"/>
          <w:lang w:eastAsia="ru-RU"/>
          <w14:ligatures w14:val="none"/>
        </w:rPr>
        <w:t>зано</w:t>
      </w:r>
      <w:r w:rsidRPr="006B5F24">
        <w:rPr>
          <w:rFonts w:ascii="Times New Roman" w:eastAsia="Times New Roman" w:hAnsi="Times New Roman" w:cs="Times New Roman"/>
          <w:spacing w:val="105"/>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w:t>
      </w:r>
      <w:r w:rsidRPr="006B5F24">
        <w:rPr>
          <w:rFonts w:ascii="Times New Roman" w:eastAsia="Times New Roman" w:hAnsi="Times New Roman" w:cs="Times New Roman"/>
          <w:spacing w:val="104"/>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тем,</w:t>
      </w:r>
      <w:r w:rsidRPr="006B5F24">
        <w:rPr>
          <w:rFonts w:ascii="Times New Roman" w:eastAsia="Times New Roman" w:hAnsi="Times New Roman" w:cs="Times New Roman"/>
          <w:spacing w:val="10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что</w:t>
      </w:r>
      <w:r w:rsidRPr="006B5F24">
        <w:rPr>
          <w:rFonts w:ascii="Times New Roman" w:eastAsia="Times New Roman" w:hAnsi="Times New Roman" w:cs="Times New Roman"/>
          <w:spacing w:val="105"/>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w:t>
      </w:r>
      <w:r w:rsidRPr="006B5F24">
        <w:rPr>
          <w:rFonts w:ascii="Times New Roman" w:eastAsia="Times New Roman" w:hAnsi="Times New Roman" w:cs="Times New Roman"/>
          <w:spacing w:val="102"/>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каждым</w:t>
      </w:r>
      <w:r w:rsidRPr="006B5F24">
        <w:rPr>
          <w:rFonts w:ascii="Times New Roman" w:eastAsia="Times New Roman" w:hAnsi="Times New Roman" w:cs="Times New Roman"/>
          <w:spacing w:val="105"/>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годом</w:t>
      </w:r>
      <w:r w:rsidRPr="006B5F24">
        <w:rPr>
          <w:rFonts w:ascii="Times New Roman" w:eastAsia="Times New Roman" w:hAnsi="Times New Roman" w:cs="Times New Roman"/>
          <w:spacing w:val="103"/>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растет</w:t>
      </w:r>
      <w:r w:rsidRPr="006B5F24">
        <w:rPr>
          <w:rFonts w:ascii="Times New Roman" w:eastAsia="Times New Roman" w:hAnsi="Times New Roman" w:cs="Times New Roman"/>
          <w:spacing w:val="104"/>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число</w:t>
      </w:r>
      <w:r w:rsidRPr="006B5F24">
        <w:rPr>
          <w:rFonts w:ascii="Times New Roman" w:eastAsia="Times New Roman" w:hAnsi="Times New Roman" w:cs="Times New Roman"/>
          <w:spacing w:val="103"/>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педа</w:t>
      </w:r>
      <w:r w:rsidRPr="006B5F24">
        <w:rPr>
          <w:rFonts w:ascii="Times New Roman" w:eastAsia="Times New Roman" w:hAnsi="Times New Roman" w:cs="Times New Roman"/>
          <w:spacing w:val="-1"/>
          <w:kern w:val="0"/>
          <w:sz w:val="24"/>
          <w:szCs w:val="24"/>
          <w:lang w:eastAsia="ru-RU"/>
          <w14:ligatures w14:val="none"/>
        </w:rPr>
        <w:t>г</w:t>
      </w:r>
      <w:r w:rsidRPr="006B5F24">
        <w:rPr>
          <w:rFonts w:ascii="Times New Roman" w:eastAsia="Times New Roman" w:hAnsi="Times New Roman" w:cs="Times New Roman"/>
          <w:kern w:val="0"/>
          <w:sz w:val="24"/>
          <w:szCs w:val="24"/>
          <w:lang w:eastAsia="ru-RU"/>
          <w14:ligatures w14:val="none"/>
        </w:rPr>
        <w:t>ого</w:t>
      </w:r>
      <w:r w:rsidRPr="006B5F24">
        <w:rPr>
          <w:rFonts w:ascii="Times New Roman" w:eastAsia="Times New Roman" w:hAnsi="Times New Roman" w:cs="Times New Roman"/>
          <w:spacing w:val="-1"/>
          <w:kern w:val="0"/>
          <w:sz w:val="24"/>
          <w:szCs w:val="24"/>
          <w:lang w:eastAsia="ru-RU"/>
          <w14:ligatures w14:val="none"/>
        </w:rPr>
        <w:t>в</w:t>
      </w:r>
      <w:r w:rsidRPr="006B5F24">
        <w:rPr>
          <w:rFonts w:ascii="Times New Roman" w:eastAsia="Times New Roman" w:hAnsi="Times New Roman" w:cs="Times New Roman"/>
          <w:kern w:val="0"/>
          <w:sz w:val="24"/>
          <w:szCs w:val="24"/>
          <w:lang w:eastAsia="ru-RU"/>
          <w14:ligatures w14:val="none"/>
        </w:rPr>
        <w:t>, о</w:t>
      </w:r>
      <w:r w:rsidRPr="006B5F24">
        <w:rPr>
          <w:rFonts w:ascii="Times New Roman" w:eastAsia="Times New Roman" w:hAnsi="Times New Roman" w:cs="Times New Roman"/>
          <w:spacing w:val="-1"/>
          <w:kern w:val="0"/>
          <w:sz w:val="24"/>
          <w:szCs w:val="24"/>
          <w:lang w:eastAsia="ru-RU"/>
          <w14:ligatures w14:val="none"/>
        </w:rPr>
        <w:t>с</w:t>
      </w:r>
      <w:r w:rsidRPr="006B5F24">
        <w:rPr>
          <w:rFonts w:ascii="Times New Roman" w:eastAsia="Times New Roman" w:hAnsi="Times New Roman" w:cs="Times New Roman"/>
          <w:kern w:val="0"/>
          <w:sz w:val="24"/>
          <w:szCs w:val="24"/>
          <w:lang w:eastAsia="ru-RU"/>
          <w14:ligatures w14:val="none"/>
        </w:rPr>
        <w:t>о</w:t>
      </w:r>
      <w:r w:rsidRPr="006B5F24">
        <w:rPr>
          <w:rFonts w:ascii="Times New Roman" w:eastAsia="Times New Roman" w:hAnsi="Times New Roman" w:cs="Times New Roman"/>
          <w:spacing w:val="1"/>
          <w:kern w:val="0"/>
          <w:sz w:val="24"/>
          <w:szCs w:val="24"/>
          <w:lang w:eastAsia="ru-RU"/>
          <w14:ligatures w14:val="none"/>
        </w:rPr>
        <w:t>б</w:t>
      </w:r>
      <w:r w:rsidRPr="006B5F24">
        <w:rPr>
          <w:rFonts w:ascii="Times New Roman" w:eastAsia="Times New Roman" w:hAnsi="Times New Roman" w:cs="Times New Roman"/>
          <w:spacing w:val="-1"/>
          <w:kern w:val="0"/>
          <w:sz w:val="24"/>
          <w:szCs w:val="24"/>
          <w:lang w:eastAsia="ru-RU"/>
          <w14:ligatures w14:val="none"/>
        </w:rPr>
        <w:t>ен</w:t>
      </w:r>
      <w:r w:rsidRPr="006B5F24">
        <w:rPr>
          <w:rFonts w:ascii="Times New Roman" w:eastAsia="Times New Roman" w:hAnsi="Times New Roman" w:cs="Times New Roman"/>
          <w:kern w:val="0"/>
          <w:sz w:val="24"/>
          <w:szCs w:val="24"/>
          <w:lang w:eastAsia="ru-RU"/>
          <w14:ligatures w14:val="none"/>
        </w:rPr>
        <w:t>но</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м</w:t>
      </w:r>
      <w:r w:rsidRPr="006B5F24">
        <w:rPr>
          <w:rFonts w:ascii="Times New Roman" w:eastAsia="Times New Roman" w:hAnsi="Times New Roman" w:cs="Times New Roman"/>
          <w:kern w:val="0"/>
          <w:sz w:val="24"/>
          <w:szCs w:val="24"/>
          <w:lang w:eastAsia="ru-RU"/>
          <w14:ligatures w14:val="none"/>
        </w:rPr>
        <w:t>олодых</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с</w:t>
      </w:r>
      <w:r w:rsidRPr="006B5F24">
        <w:rPr>
          <w:rFonts w:ascii="Times New Roman" w:eastAsia="Times New Roman" w:hAnsi="Times New Roman" w:cs="Times New Roman"/>
          <w:kern w:val="0"/>
          <w:sz w:val="24"/>
          <w:szCs w:val="24"/>
          <w:lang w:eastAsia="ru-RU"/>
          <w14:ligatures w14:val="none"/>
        </w:rPr>
        <w:t>пе</w:t>
      </w:r>
      <w:r w:rsidRPr="006B5F24">
        <w:rPr>
          <w:rFonts w:ascii="Times New Roman" w:eastAsia="Times New Roman" w:hAnsi="Times New Roman" w:cs="Times New Roman"/>
          <w:spacing w:val="-1"/>
          <w:kern w:val="0"/>
          <w:sz w:val="24"/>
          <w:szCs w:val="24"/>
          <w:lang w:eastAsia="ru-RU"/>
          <w14:ligatures w14:val="none"/>
        </w:rPr>
        <w:t>ц</w:t>
      </w:r>
      <w:r w:rsidRPr="006B5F24">
        <w:rPr>
          <w:rFonts w:ascii="Times New Roman" w:eastAsia="Times New Roman" w:hAnsi="Times New Roman" w:cs="Times New Roman"/>
          <w:kern w:val="0"/>
          <w:sz w:val="24"/>
          <w:szCs w:val="24"/>
          <w:lang w:eastAsia="ru-RU"/>
          <w14:ligatures w14:val="none"/>
        </w:rPr>
        <w:t>и</w:t>
      </w:r>
      <w:r w:rsidRPr="006B5F24">
        <w:rPr>
          <w:rFonts w:ascii="Times New Roman" w:eastAsia="Times New Roman" w:hAnsi="Times New Roman" w:cs="Times New Roman"/>
          <w:spacing w:val="4"/>
          <w:kern w:val="0"/>
          <w:sz w:val="24"/>
          <w:szCs w:val="24"/>
          <w:lang w:eastAsia="ru-RU"/>
          <w14:ligatures w14:val="none"/>
        </w:rPr>
        <w:t>а</w:t>
      </w:r>
      <w:r w:rsidRPr="006B5F24">
        <w:rPr>
          <w:rFonts w:ascii="Times New Roman" w:eastAsia="Times New Roman" w:hAnsi="Times New Roman" w:cs="Times New Roman"/>
          <w:kern w:val="0"/>
          <w:sz w:val="24"/>
          <w:szCs w:val="24"/>
          <w:lang w:eastAsia="ru-RU"/>
          <w14:ligatures w14:val="none"/>
        </w:rPr>
        <w:t xml:space="preserve">листов, </w:t>
      </w:r>
      <w:r w:rsidRPr="006B5F24">
        <w:rPr>
          <w:rFonts w:ascii="Times New Roman" w:eastAsia="Times New Roman" w:hAnsi="Times New Roman" w:cs="Times New Roman"/>
          <w:spacing w:val="-2"/>
          <w:kern w:val="0"/>
          <w:sz w:val="24"/>
          <w:szCs w:val="24"/>
          <w:lang w:eastAsia="ru-RU"/>
          <w14:ligatures w14:val="none"/>
        </w:rPr>
        <w:t>к</w:t>
      </w:r>
      <w:r w:rsidRPr="006B5F24">
        <w:rPr>
          <w:rFonts w:ascii="Times New Roman" w:eastAsia="Times New Roman" w:hAnsi="Times New Roman" w:cs="Times New Roman"/>
          <w:kern w:val="0"/>
          <w:sz w:val="24"/>
          <w:szCs w:val="24"/>
          <w:lang w:eastAsia="ru-RU"/>
          <w14:ligatures w14:val="none"/>
        </w:rPr>
        <w:t>оторые не</w:t>
      </w:r>
      <w:r w:rsidRPr="006B5F24">
        <w:rPr>
          <w:rFonts w:ascii="Times New Roman" w:eastAsia="Times New Roman" w:hAnsi="Times New Roman" w:cs="Times New Roman"/>
          <w:spacing w:val="-2"/>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имеют ка</w:t>
      </w:r>
      <w:r w:rsidRPr="006B5F24">
        <w:rPr>
          <w:rFonts w:ascii="Times New Roman" w:eastAsia="Times New Roman" w:hAnsi="Times New Roman" w:cs="Times New Roman"/>
          <w:spacing w:val="-2"/>
          <w:kern w:val="0"/>
          <w:sz w:val="24"/>
          <w:szCs w:val="24"/>
          <w:lang w:eastAsia="ru-RU"/>
          <w14:ligatures w14:val="none"/>
        </w:rPr>
        <w:t>т</w:t>
      </w:r>
      <w:r w:rsidRPr="006B5F24">
        <w:rPr>
          <w:rFonts w:ascii="Times New Roman" w:eastAsia="Times New Roman" w:hAnsi="Times New Roman" w:cs="Times New Roman"/>
          <w:kern w:val="0"/>
          <w:sz w:val="24"/>
          <w:szCs w:val="24"/>
          <w:lang w:eastAsia="ru-RU"/>
          <w14:ligatures w14:val="none"/>
        </w:rPr>
        <w:t>егории.</w:t>
      </w:r>
    </w:p>
    <w:p w14:paraId="12AA12A8" w14:textId="3EDA60B5" w:rsidR="00EC01E4" w:rsidRPr="00B40BDC" w:rsidRDefault="00EC01E4" w:rsidP="00A222E2">
      <w:pPr>
        <w:rPr>
          <w:rFonts w:ascii="Times New Roman" w:hAnsi="Times New Roman" w:cs="Times New Roman"/>
          <w:b/>
          <w:bCs/>
          <w:sz w:val="24"/>
          <w:szCs w:val="24"/>
        </w:rPr>
      </w:pPr>
    </w:p>
    <w:p w14:paraId="1AE16FE8" w14:textId="6E0068B7" w:rsidR="0061587F" w:rsidRPr="006B5F24" w:rsidRDefault="00547482" w:rsidP="006117E2">
      <w:pPr>
        <w:jc w:val="center"/>
        <w:rPr>
          <w:rFonts w:ascii="Times New Roman" w:hAnsi="Times New Roman" w:cs="Times New Roman"/>
          <w:b/>
          <w:bCs/>
          <w:sz w:val="24"/>
          <w:szCs w:val="24"/>
        </w:rPr>
      </w:pPr>
      <w:r w:rsidRPr="00B40BDC">
        <w:rPr>
          <w:rFonts w:ascii="Times New Roman" w:hAnsi="Times New Roman" w:cs="Times New Roman"/>
          <w:b/>
          <w:bCs/>
          <w:sz w:val="24"/>
          <w:szCs w:val="24"/>
        </w:rPr>
        <w:t>8</w:t>
      </w:r>
      <w:r w:rsidR="0061587F" w:rsidRPr="006B5F24">
        <w:rPr>
          <w:rFonts w:ascii="Times New Roman" w:hAnsi="Times New Roman" w:cs="Times New Roman"/>
          <w:b/>
          <w:bCs/>
          <w:sz w:val="24"/>
          <w:szCs w:val="24"/>
        </w:rPr>
        <w:t>.Доля молодых специалистов</w:t>
      </w:r>
    </w:p>
    <w:p w14:paraId="72A6C8E0" w14:textId="77777777" w:rsidR="0092526F" w:rsidRPr="006B5F24" w:rsidRDefault="0092526F" w:rsidP="0092526F">
      <w:pPr>
        <w:spacing w:after="0" w:line="240" w:lineRule="auto"/>
        <w:ind w:firstLine="397"/>
        <w:contextualSpacing/>
        <w:jc w:val="both"/>
        <w:rPr>
          <w:rFonts w:ascii="Times New Roman" w:hAnsi="Times New Roman" w:cs="Times New Roman"/>
          <w:sz w:val="24"/>
          <w:szCs w:val="24"/>
        </w:rPr>
      </w:pPr>
      <w:r w:rsidRPr="006B5F24">
        <w:rPr>
          <w:rFonts w:ascii="Times New Roman" w:hAnsi="Times New Roman" w:cs="Times New Roman"/>
          <w:sz w:val="24"/>
          <w:szCs w:val="24"/>
        </w:rPr>
        <w:t>«Школа молодого учителя» – важнейший цикл образовательного менеджмента, система, создающая условия для профессионального и личностного роста молодого учителя.</w:t>
      </w:r>
    </w:p>
    <w:p w14:paraId="7CD3C18D" w14:textId="2B62C759" w:rsidR="00C355AA" w:rsidRPr="006B5F24" w:rsidRDefault="00C355AA" w:rsidP="00C355AA">
      <w:pPr>
        <w:spacing w:after="0" w:line="240" w:lineRule="auto"/>
        <w:ind w:firstLine="708"/>
        <w:jc w:val="both"/>
        <w:rPr>
          <w:rFonts w:ascii="Times New Roman" w:eastAsia="Calibri" w:hAnsi="Times New Roman" w:cs="Times New Roman"/>
          <w:kern w:val="0"/>
          <w:sz w:val="24"/>
          <w:szCs w:val="24"/>
          <w:lang w:eastAsia="ru-RU"/>
          <w14:ligatures w14:val="none"/>
        </w:rPr>
      </w:pPr>
      <w:r w:rsidRPr="006B5F24">
        <w:rPr>
          <w:rFonts w:ascii="Times New Roman" w:eastAsia="Calibri" w:hAnsi="Times New Roman" w:cs="Times New Roman"/>
          <w:kern w:val="0"/>
          <w:sz w:val="24"/>
          <w:szCs w:val="24"/>
          <w:lang w:eastAsia="ru-RU"/>
          <w14:ligatures w14:val="none"/>
        </w:rPr>
        <w:t xml:space="preserve"> Работа</w:t>
      </w:r>
      <w:r w:rsidR="0092526F" w:rsidRPr="006B5F24">
        <w:rPr>
          <w:rFonts w:ascii="Times New Roman" w:eastAsia="Calibri" w:hAnsi="Times New Roman" w:cs="Times New Roman"/>
          <w:kern w:val="0"/>
          <w:sz w:val="24"/>
          <w:szCs w:val="24"/>
          <w:lang w:eastAsia="ru-RU"/>
          <w14:ligatures w14:val="none"/>
        </w:rPr>
        <w:t xml:space="preserve"> </w:t>
      </w:r>
      <w:r w:rsidR="0092526F" w:rsidRPr="006B5F24">
        <w:rPr>
          <w:rFonts w:ascii="Times New Roman" w:eastAsia="Calibri" w:hAnsi="Times New Roman" w:cs="Times New Roman"/>
          <w:kern w:val="0"/>
          <w:sz w:val="24"/>
          <w:szCs w:val="24"/>
          <w:lang w:val="kk-KZ" w:eastAsia="ru-RU"/>
          <w14:ligatures w14:val="none"/>
        </w:rPr>
        <w:t>ШМУ</w:t>
      </w:r>
      <w:r w:rsidRPr="006B5F24">
        <w:rPr>
          <w:rFonts w:ascii="Times New Roman" w:eastAsia="Calibri" w:hAnsi="Times New Roman" w:cs="Times New Roman"/>
          <w:kern w:val="0"/>
          <w:sz w:val="24"/>
          <w:szCs w:val="24"/>
          <w:lang w:eastAsia="ru-RU"/>
          <w14:ligatures w14:val="none"/>
        </w:rPr>
        <w:t xml:space="preserve"> осуществляется через «Школьное наставничество». К работе "Школы молодого учителя" привлекаются опытные, творчески работающие педагоги. Цель ШМУ: создание организационно- методических условий для успешной адаптации молодых специалистов в условиях обновления содержания образования.</w:t>
      </w:r>
    </w:p>
    <w:p w14:paraId="423FC422" w14:textId="77777777" w:rsidR="00C355AA" w:rsidRPr="006B5F24" w:rsidRDefault="00C355AA" w:rsidP="00C355AA">
      <w:pPr>
        <w:spacing w:after="0" w:line="240" w:lineRule="auto"/>
        <w:rPr>
          <w:rFonts w:ascii="Times New Roman" w:eastAsia="Calibri" w:hAnsi="Times New Roman" w:cs="Times New Roman"/>
          <w:kern w:val="0"/>
          <w:sz w:val="24"/>
          <w:szCs w:val="24"/>
          <w:lang w:eastAsia="ru-RU"/>
          <w14:ligatures w14:val="none"/>
        </w:rPr>
      </w:pPr>
    </w:p>
    <w:p w14:paraId="235422BF" w14:textId="57D99AD5" w:rsidR="00C355AA" w:rsidRPr="006B5F24" w:rsidRDefault="00C355AA" w:rsidP="00C355AA">
      <w:pPr>
        <w:spacing w:after="0" w:line="240" w:lineRule="auto"/>
        <w:ind w:firstLine="708"/>
        <w:rPr>
          <w:rFonts w:ascii="Times New Roman" w:eastAsia="Calibri" w:hAnsi="Times New Roman" w:cs="Times New Roman"/>
          <w:kern w:val="0"/>
          <w:sz w:val="24"/>
          <w:szCs w:val="24"/>
          <w:lang w:eastAsia="ru-RU"/>
          <w14:ligatures w14:val="none"/>
        </w:rPr>
      </w:pPr>
      <w:r w:rsidRPr="006B5F24">
        <w:rPr>
          <w:rFonts w:ascii="Times New Roman" w:eastAsia="Calibri" w:hAnsi="Times New Roman" w:cs="Times New Roman"/>
          <w:noProof/>
          <w:kern w:val="0"/>
          <w:sz w:val="24"/>
          <w:szCs w:val="24"/>
          <w:lang w:eastAsia="ru-RU"/>
          <w14:ligatures w14:val="none"/>
        </w:rPr>
        <w:drawing>
          <wp:inline distT="0" distB="0" distL="0" distR="0" wp14:anchorId="7BBF8164" wp14:editId="7D9B29BA">
            <wp:extent cx="5076825" cy="1345565"/>
            <wp:effectExtent l="0" t="0" r="9525" b="26035"/>
            <wp:docPr id="1759275007"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DC5BD6B" w14:textId="77777777" w:rsidR="00C355AA" w:rsidRPr="006B5F24" w:rsidRDefault="00C355AA" w:rsidP="00C355AA">
      <w:pPr>
        <w:spacing w:after="0" w:line="240" w:lineRule="auto"/>
        <w:ind w:firstLine="708"/>
        <w:rPr>
          <w:rFonts w:ascii="Times New Roman" w:eastAsia="Calibri" w:hAnsi="Times New Roman" w:cs="Times New Roman"/>
          <w:kern w:val="0"/>
          <w:sz w:val="24"/>
          <w:szCs w:val="24"/>
          <w:lang w:eastAsia="ru-RU"/>
          <w14:ligatures w14:val="none"/>
        </w:rPr>
      </w:pPr>
    </w:p>
    <w:p w14:paraId="7354D94D" w14:textId="19A51A7D" w:rsidR="00C355AA" w:rsidRPr="006B5F24" w:rsidRDefault="00C355AA" w:rsidP="00547482">
      <w:pPr>
        <w:spacing w:after="0" w:line="240" w:lineRule="auto"/>
        <w:ind w:firstLine="397"/>
        <w:contextualSpacing/>
        <w:jc w:val="both"/>
        <w:rPr>
          <w:rFonts w:ascii="Times New Roman" w:eastAsia="Calibri" w:hAnsi="Times New Roman" w:cs="Times New Roman"/>
          <w:kern w:val="0"/>
          <w:sz w:val="24"/>
          <w:szCs w:val="24"/>
          <w14:ligatures w14:val="none"/>
        </w:rPr>
      </w:pPr>
      <w:r w:rsidRPr="006B5F24">
        <w:rPr>
          <w:rFonts w:ascii="Times New Roman" w:eastAsia="Times New Roman" w:hAnsi="Times New Roman" w:cs="Times New Roman"/>
          <w:spacing w:val="-1"/>
          <w:kern w:val="0"/>
          <w:sz w:val="24"/>
          <w:szCs w:val="24"/>
          <w:lang w:val="kk-KZ" w:eastAsia="ru-RU"/>
          <w14:ligatures w14:val="none"/>
        </w:rPr>
        <w:t xml:space="preserve"> </w:t>
      </w:r>
      <w:r w:rsidRPr="006B5F24">
        <w:rPr>
          <w:rFonts w:ascii="Times New Roman" w:eastAsia="Times New Roman" w:hAnsi="Times New Roman" w:cs="Times New Roman"/>
          <w:kern w:val="0"/>
          <w:sz w:val="24"/>
          <w:szCs w:val="24"/>
          <w:lang w:eastAsia="ru-RU"/>
          <w14:ligatures w14:val="none"/>
        </w:rPr>
        <w:t>Анализ качественного  и  количественного  состава молодых специалистов показал, что в </w:t>
      </w:r>
      <w:r w:rsidRPr="006B5F24">
        <w:rPr>
          <w:rFonts w:ascii="Times New Roman" w:eastAsia="Calibri" w:hAnsi="Times New Roman" w:cs="Times New Roman"/>
          <w:kern w:val="0"/>
          <w:sz w:val="24"/>
          <w:szCs w:val="24"/>
          <w:lang w:eastAsia="ru-RU"/>
          <w14:ligatures w14:val="none"/>
        </w:rPr>
        <w:t>202</w:t>
      </w:r>
      <w:r w:rsidRPr="006B5F24">
        <w:rPr>
          <w:rFonts w:ascii="Times New Roman" w:eastAsia="Calibri" w:hAnsi="Times New Roman" w:cs="Times New Roman"/>
          <w:kern w:val="0"/>
          <w:sz w:val="24"/>
          <w:szCs w:val="24"/>
          <w:lang w:val="kk-KZ" w:eastAsia="ru-RU"/>
          <w14:ligatures w14:val="none"/>
        </w:rPr>
        <w:t>2</w:t>
      </w:r>
      <w:r w:rsidRPr="006B5F24">
        <w:rPr>
          <w:rFonts w:ascii="Times New Roman" w:eastAsia="Calibri" w:hAnsi="Times New Roman" w:cs="Times New Roman"/>
          <w:kern w:val="0"/>
          <w:sz w:val="24"/>
          <w:szCs w:val="24"/>
          <w:lang w:eastAsia="ru-RU"/>
          <w14:ligatures w14:val="none"/>
        </w:rPr>
        <w:t xml:space="preserve"> - 20</w:t>
      </w:r>
      <w:r w:rsidRPr="006B5F24">
        <w:rPr>
          <w:rFonts w:ascii="Times New Roman" w:eastAsia="Calibri" w:hAnsi="Times New Roman" w:cs="Times New Roman"/>
          <w:kern w:val="0"/>
          <w:sz w:val="24"/>
          <w:szCs w:val="24"/>
          <w:lang w:val="kk-KZ" w:eastAsia="ru-RU"/>
          <w14:ligatures w14:val="none"/>
        </w:rPr>
        <w:t>2</w:t>
      </w:r>
      <w:r w:rsidRPr="006B5F24">
        <w:rPr>
          <w:rFonts w:ascii="Times New Roman" w:eastAsia="Calibri" w:hAnsi="Times New Roman" w:cs="Times New Roman"/>
          <w:kern w:val="0"/>
          <w:sz w:val="24"/>
          <w:szCs w:val="24"/>
          <w:lang w:eastAsia="ru-RU"/>
          <w14:ligatures w14:val="none"/>
        </w:rPr>
        <w:t xml:space="preserve">3 </w:t>
      </w:r>
      <w:r w:rsidRPr="006B5F24">
        <w:rPr>
          <w:rFonts w:ascii="Times New Roman" w:eastAsia="Times New Roman" w:hAnsi="Times New Roman" w:cs="Times New Roman"/>
          <w:kern w:val="0"/>
          <w:sz w:val="24"/>
          <w:szCs w:val="24"/>
          <w:lang w:eastAsia="ru-RU"/>
          <w14:ligatures w14:val="none"/>
        </w:rPr>
        <w:t>учебном году  в  ШМУ  со</w:t>
      </w:r>
      <w:r w:rsidR="00A372A5" w:rsidRPr="006B5F24">
        <w:rPr>
          <w:rFonts w:ascii="Times New Roman" w:eastAsia="Times New Roman" w:hAnsi="Times New Roman" w:cs="Times New Roman"/>
          <w:kern w:val="0"/>
          <w:sz w:val="24"/>
          <w:szCs w:val="24"/>
          <w:lang w:eastAsia="ru-RU"/>
          <w14:ligatures w14:val="none"/>
        </w:rPr>
        <w:t xml:space="preserve">стоит  </w:t>
      </w:r>
      <w:r w:rsidR="00A372A5" w:rsidRPr="006B5F24">
        <w:rPr>
          <w:rFonts w:ascii="Times New Roman" w:eastAsia="Times New Roman" w:hAnsi="Times New Roman" w:cs="Times New Roman"/>
          <w:kern w:val="0"/>
          <w:sz w:val="24"/>
          <w:szCs w:val="24"/>
          <w:lang w:val="kk-KZ" w:eastAsia="ru-RU"/>
          <w14:ligatures w14:val="none"/>
        </w:rPr>
        <w:t>7</w:t>
      </w:r>
      <w:r w:rsidRPr="006B5F24">
        <w:rPr>
          <w:rFonts w:ascii="Times New Roman" w:eastAsia="Times New Roman" w:hAnsi="Times New Roman" w:cs="Times New Roman"/>
          <w:kern w:val="0"/>
          <w:sz w:val="24"/>
          <w:szCs w:val="24"/>
          <w:lang w:eastAsia="ru-RU"/>
          <w14:ligatures w14:val="none"/>
        </w:rPr>
        <w:t xml:space="preserve"> человек,   </w:t>
      </w:r>
      <w:r w:rsidRPr="006B5F24">
        <w:rPr>
          <w:rFonts w:ascii="Times New Roman" w:eastAsia="Calibri" w:hAnsi="Times New Roman" w:cs="Times New Roman"/>
          <w:kern w:val="0"/>
          <w:sz w:val="24"/>
          <w:szCs w:val="24"/>
          <w:lang w:eastAsia="ru-RU"/>
          <w14:ligatures w14:val="none"/>
        </w:rPr>
        <w:t>со</w:t>
      </w:r>
      <w:r w:rsidR="00DC16E6" w:rsidRPr="006B5F24">
        <w:rPr>
          <w:rFonts w:ascii="Times New Roman" w:eastAsia="Calibri" w:hAnsi="Times New Roman" w:cs="Times New Roman"/>
          <w:kern w:val="0"/>
          <w:sz w:val="24"/>
          <w:szCs w:val="24"/>
          <w:lang w:eastAsia="ru-RU"/>
          <w14:ligatures w14:val="none"/>
        </w:rPr>
        <w:t xml:space="preserve"> стажем работы от 0 до 3 лет. </w:t>
      </w:r>
      <w:r w:rsidR="00DC16E6" w:rsidRPr="006B5F24">
        <w:rPr>
          <w:rFonts w:ascii="Times New Roman" w:eastAsia="Calibri" w:hAnsi="Times New Roman" w:cs="Times New Roman"/>
          <w:kern w:val="0"/>
          <w:sz w:val="24"/>
          <w:szCs w:val="24"/>
          <w:lang w:val="kk-KZ" w:eastAsia="ru-RU"/>
          <w14:ligatures w14:val="none"/>
        </w:rPr>
        <w:t>Все с</w:t>
      </w:r>
      <w:r w:rsidRPr="006B5F24">
        <w:rPr>
          <w:rFonts w:ascii="Times New Roman" w:eastAsia="Times New Roman" w:hAnsi="Times New Roman" w:cs="Times New Roman"/>
          <w:kern w:val="0"/>
          <w:sz w:val="24"/>
          <w:szCs w:val="24"/>
          <w:lang w:eastAsia="ru-RU"/>
          <w14:ligatures w14:val="none"/>
        </w:rPr>
        <w:t xml:space="preserve"> высши</w:t>
      </w:r>
      <w:r w:rsidRPr="006B5F24">
        <w:rPr>
          <w:rFonts w:ascii="Times New Roman" w:eastAsia="Times New Roman" w:hAnsi="Times New Roman" w:cs="Times New Roman"/>
          <w:kern w:val="0"/>
          <w:sz w:val="24"/>
          <w:szCs w:val="24"/>
          <w:lang w:val="kk-KZ" w:eastAsia="ru-RU"/>
          <w14:ligatures w14:val="none"/>
        </w:rPr>
        <w:t>м</w:t>
      </w:r>
      <w:r w:rsidR="00DC16E6" w:rsidRPr="006B5F24">
        <w:rPr>
          <w:rFonts w:ascii="Times New Roman" w:eastAsia="Times New Roman" w:hAnsi="Times New Roman" w:cs="Times New Roman"/>
          <w:kern w:val="0"/>
          <w:sz w:val="24"/>
          <w:szCs w:val="24"/>
          <w:lang w:eastAsia="ru-RU"/>
          <w14:ligatures w14:val="none"/>
        </w:rPr>
        <w:t xml:space="preserve"> образование</w:t>
      </w:r>
      <w:r w:rsidR="00DC16E6" w:rsidRPr="006B5F24">
        <w:rPr>
          <w:rFonts w:ascii="Times New Roman" w:eastAsia="Times New Roman" w:hAnsi="Times New Roman" w:cs="Times New Roman"/>
          <w:kern w:val="0"/>
          <w:sz w:val="24"/>
          <w:szCs w:val="24"/>
          <w:lang w:val="kk-KZ" w:eastAsia="ru-RU"/>
          <w14:ligatures w14:val="none"/>
        </w:rPr>
        <w:t>м.</w:t>
      </w:r>
      <w:r w:rsidRPr="006B5F24">
        <w:rPr>
          <w:rFonts w:ascii="Times New Roman" w:eastAsia="Times New Roman" w:hAnsi="Times New Roman" w:cs="Times New Roman"/>
          <w:kern w:val="0"/>
          <w:sz w:val="24"/>
          <w:szCs w:val="24"/>
          <w:lang w:eastAsia="ru-RU"/>
          <w14:ligatures w14:val="none"/>
        </w:rPr>
        <w:t xml:space="preserve"> </w:t>
      </w:r>
      <w:r w:rsidRPr="006B5F24">
        <w:rPr>
          <w:rFonts w:ascii="Times New Roman" w:eastAsia="Times New Roman" w:hAnsi="Times New Roman" w:cs="Times New Roman"/>
          <w:kern w:val="0"/>
          <w:sz w:val="24"/>
          <w:szCs w:val="24"/>
          <w:lang w:val="kk-KZ" w:eastAsia="ru-RU"/>
          <w14:ligatures w14:val="none"/>
        </w:rPr>
        <w:t>Каждому  молодому  учителю  в начале года  назначаются  наставники из числа опытных учителей.</w:t>
      </w:r>
      <w:r w:rsidR="00DC16E6" w:rsidRPr="006B5F24">
        <w:rPr>
          <w:rFonts w:ascii="Times New Roman" w:eastAsia="Calibri" w:hAnsi="Times New Roman" w:cs="Times New Roman"/>
          <w:kern w:val="0"/>
          <w:sz w:val="24"/>
          <w:szCs w:val="24"/>
          <w14:ligatures w14:val="none"/>
        </w:rPr>
        <w:t xml:space="preserve"> Помощь наставника заключалась в оказании помощи по анализу программ, конструированию урока, подборе методического и дидактического оснащения, работе с нормативными документами, соблюдении научной организации труда учителя, корректированию результативности профессиональной деятельности молодого учителя.</w:t>
      </w:r>
    </w:p>
    <w:p w14:paraId="1921609A" w14:textId="77777777" w:rsidR="00C355AA" w:rsidRPr="006B5F24" w:rsidRDefault="00C355AA" w:rsidP="00C355AA">
      <w:pPr>
        <w:shd w:val="clear" w:color="auto" w:fill="FFFFFF"/>
        <w:spacing w:after="0" w:line="240" w:lineRule="auto"/>
        <w:ind w:firstLine="708"/>
        <w:jc w:val="both"/>
        <w:rPr>
          <w:rFonts w:ascii="Times New Roman" w:eastAsia="Calibri" w:hAnsi="Times New Roman" w:cs="Times New Roman"/>
          <w:kern w:val="0"/>
          <w:sz w:val="24"/>
          <w:szCs w:val="24"/>
          <w:lang w:eastAsia="ru-RU"/>
          <w14:ligatures w14:val="none"/>
        </w:rPr>
      </w:pPr>
      <w:r w:rsidRPr="006B5F24">
        <w:rPr>
          <w:rFonts w:ascii="Times New Roman" w:eastAsia="Calibri" w:hAnsi="Times New Roman" w:cs="Times New Roman"/>
          <w:kern w:val="0"/>
          <w:sz w:val="24"/>
          <w:szCs w:val="24"/>
          <w:lang w:eastAsia="ru-RU"/>
          <w14:ligatures w14:val="none"/>
        </w:rPr>
        <w:t>Разнообразные формы работы с молодыми специалистами способствуют развитию познавательного интереса к профессии, активному освоению приемов работы с детьми и их родителями, оказывает положительное влияние на совершенствование профессиональной деятельности.</w:t>
      </w:r>
    </w:p>
    <w:p w14:paraId="16954697" w14:textId="53C60882" w:rsidR="00C355AA" w:rsidRPr="006B5F24" w:rsidRDefault="00C355AA" w:rsidP="00DC16E6">
      <w:pPr>
        <w:widowControl w:val="0"/>
        <w:spacing w:after="0" w:line="239" w:lineRule="auto"/>
        <w:ind w:right="82"/>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spacing w:val="-2"/>
          <w:kern w:val="0"/>
          <w:sz w:val="24"/>
          <w:szCs w:val="24"/>
          <w:lang w:eastAsia="ru-RU"/>
          <w14:ligatures w14:val="none"/>
        </w:rPr>
        <w:t xml:space="preserve"> К</w:t>
      </w:r>
      <w:r w:rsidRPr="006B5F24">
        <w:rPr>
          <w:rFonts w:ascii="Times New Roman" w:eastAsia="Times New Roman" w:hAnsi="Times New Roman" w:cs="Times New Roman"/>
          <w:spacing w:val="-1"/>
          <w:kern w:val="0"/>
          <w:sz w:val="24"/>
          <w:szCs w:val="24"/>
          <w:lang w:eastAsia="ru-RU"/>
          <w14:ligatures w14:val="none"/>
        </w:rPr>
        <w:t>а</w:t>
      </w:r>
      <w:r w:rsidRPr="006B5F24">
        <w:rPr>
          <w:rFonts w:ascii="Times New Roman" w:eastAsia="Times New Roman" w:hAnsi="Times New Roman" w:cs="Times New Roman"/>
          <w:kern w:val="0"/>
          <w:sz w:val="24"/>
          <w:szCs w:val="24"/>
          <w:lang w:eastAsia="ru-RU"/>
          <w14:ligatures w14:val="none"/>
        </w:rPr>
        <w:t xml:space="preserve">к </w:t>
      </w:r>
      <w:r w:rsidRPr="006B5F24">
        <w:rPr>
          <w:rFonts w:ascii="Times New Roman" w:eastAsia="Times New Roman" w:hAnsi="Times New Roman" w:cs="Times New Roman"/>
          <w:spacing w:val="-3"/>
          <w:kern w:val="0"/>
          <w:sz w:val="24"/>
          <w:szCs w:val="24"/>
          <w:lang w:eastAsia="ru-RU"/>
          <w14:ligatures w14:val="none"/>
        </w:rPr>
        <w:t>в</w:t>
      </w:r>
      <w:r w:rsidRPr="006B5F24">
        <w:rPr>
          <w:rFonts w:ascii="Times New Roman" w:eastAsia="Times New Roman" w:hAnsi="Times New Roman" w:cs="Times New Roman"/>
          <w:spacing w:val="-1"/>
          <w:kern w:val="0"/>
          <w:sz w:val="24"/>
          <w:szCs w:val="24"/>
          <w:lang w:eastAsia="ru-RU"/>
          <w14:ligatures w14:val="none"/>
        </w:rPr>
        <w:t>ид</w:t>
      </w:r>
      <w:r w:rsidRPr="006B5F24">
        <w:rPr>
          <w:rFonts w:ascii="Times New Roman" w:eastAsia="Times New Roman" w:hAnsi="Times New Roman" w:cs="Times New Roman"/>
          <w:spacing w:val="-3"/>
          <w:kern w:val="0"/>
          <w:sz w:val="24"/>
          <w:szCs w:val="24"/>
          <w:lang w:eastAsia="ru-RU"/>
          <w14:ligatures w14:val="none"/>
        </w:rPr>
        <w:t>н</w:t>
      </w:r>
      <w:r w:rsidRPr="006B5F24">
        <w:rPr>
          <w:rFonts w:ascii="Times New Roman" w:eastAsia="Times New Roman" w:hAnsi="Times New Roman" w:cs="Times New Roman"/>
          <w:kern w:val="0"/>
          <w:sz w:val="24"/>
          <w:szCs w:val="24"/>
          <w:lang w:eastAsia="ru-RU"/>
          <w14:ligatures w14:val="none"/>
        </w:rPr>
        <w:t xml:space="preserve">о по </w:t>
      </w:r>
      <w:r w:rsidRPr="006B5F24">
        <w:rPr>
          <w:rFonts w:ascii="Times New Roman" w:eastAsia="Times New Roman" w:hAnsi="Times New Roman" w:cs="Times New Roman"/>
          <w:spacing w:val="-2"/>
          <w:kern w:val="0"/>
          <w:sz w:val="24"/>
          <w:szCs w:val="24"/>
          <w:lang w:eastAsia="ru-RU"/>
          <w14:ligatures w14:val="none"/>
        </w:rPr>
        <w:t>дан</w:t>
      </w:r>
      <w:r w:rsidRPr="006B5F24">
        <w:rPr>
          <w:rFonts w:ascii="Times New Roman" w:eastAsia="Times New Roman" w:hAnsi="Times New Roman" w:cs="Times New Roman"/>
          <w:spacing w:val="-3"/>
          <w:kern w:val="0"/>
          <w:sz w:val="24"/>
          <w:szCs w:val="24"/>
          <w:lang w:eastAsia="ru-RU"/>
          <w14:ligatures w14:val="none"/>
        </w:rPr>
        <w:t>но</w:t>
      </w:r>
      <w:r w:rsidRPr="006B5F24">
        <w:rPr>
          <w:rFonts w:ascii="Times New Roman" w:eastAsia="Times New Roman" w:hAnsi="Times New Roman" w:cs="Times New Roman"/>
          <w:kern w:val="0"/>
          <w:sz w:val="24"/>
          <w:szCs w:val="24"/>
          <w:lang w:eastAsia="ru-RU"/>
          <w14:ligatures w14:val="none"/>
        </w:rPr>
        <w:t xml:space="preserve">й </w:t>
      </w:r>
      <w:r w:rsidRPr="006B5F24">
        <w:rPr>
          <w:rFonts w:ascii="Times New Roman" w:eastAsia="Times New Roman" w:hAnsi="Times New Roman" w:cs="Times New Roman"/>
          <w:spacing w:val="-1"/>
          <w:kern w:val="0"/>
          <w:sz w:val="24"/>
          <w:szCs w:val="24"/>
          <w:lang w:eastAsia="ru-RU"/>
          <w14:ligatures w14:val="none"/>
        </w:rPr>
        <w:t>д</w:t>
      </w:r>
      <w:r w:rsidRPr="006B5F24">
        <w:rPr>
          <w:rFonts w:ascii="Times New Roman" w:eastAsia="Times New Roman" w:hAnsi="Times New Roman" w:cs="Times New Roman"/>
          <w:kern w:val="0"/>
          <w:sz w:val="24"/>
          <w:szCs w:val="24"/>
          <w:lang w:eastAsia="ru-RU"/>
          <w14:ligatures w14:val="none"/>
        </w:rPr>
        <w:t>и</w:t>
      </w:r>
      <w:r w:rsidRPr="006B5F24">
        <w:rPr>
          <w:rFonts w:ascii="Times New Roman" w:eastAsia="Times New Roman" w:hAnsi="Times New Roman" w:cs="Times New Roman"/>
          <w:spacing w:val="-2"/>
          <w:kern w:val="0"/>
          <w:sz w:val="24"/>
          <w:szCs w:val="24"/>
          <w:lang w:eastAsia="ru-RU"/>
          <w14:ligatures w14:val="none"/>
        </w:rPr>
        <w:t>а</w:t>
      </w:r>
      <w:r w:rsidRPr="006B5F24">
        <w:rPr>
          <w:rFonts w:ascii="Times New Roman" w:eastAsia="Times New Roman" w:hAnsi="Times New Roman" w:cs="Times New Roman"/>
          <w:spacing w:val="-5"/>
          <w:kern w:val="0"/>
          <w:sz w:val="24"/>
          <w:szCs w:val="24"/>
          <w:lang w:eastAsia="ru-RU"/>
          <w14:ligatures w14:val="none"/>
        </w:rPr>
        <w:t>г</w:t>
      </w:r>
      <w:r w:rsidRPr="006B5F24">
        <w:rPr>
          <w:rFonts w:ascii="Times New Roman" w:eastAsia="Times New Roman" w:hAnsi="Times New Roman" w:cs="Times New Roman"/>
          <w:spacing w:val="-1"/>
          <w:kern w:val="0"/>
          <w:sz w:val="24"/>
          <w:szCs w:val="24"/>
          <w:lang w:eastAsia="ru-RU"/>
          <w14:ligatures w14:val="none"/>
        </w:rPr>
        <w:t>р</w:t>
      </w:r>
      <w:r w:rsidRPr="006B5F24">
        <w:rPr>
          <w:rFonts w:ascii="Times New Roman" w:eastAsia="Times New Roman" w:hAnsi="Times New Roman" w:cs="Times New Roman"/>
          <w:spacing w:val="-2"/>
          <w:kern w:val="0"/>
          <w:sz w:val="24"/>
          <w:szCs w:val="24"/>
          <w:lang w:eastAsia="ru-RU"/>
          <w14:ligatures w14:val="none"/>
        </w:rPr>
        <w:t>амме</w:t>
      </w:r>
      <w:r w:rsidRPr="006B5F24">
        <w:rPr>
          <w:rFonts w:ascii="Times New Roman" w:eastAsia="Times New Roman" w:hAnsi="Times New Roman" w:cs="Times New Roman"/>
          <w:kern w:val="0"/>
          <w:sz w:val="24"/>
          <w:szCs w:val="24"/>
          <w:lang w:eastAsia="ru-RU"/>
          <w14:ligatures w14:val="none"/>
        </w:rPr>
        <w:t>,</w:t>
      </w:r>
      <w:r w:rsidRPr="006B5F24">
        <w:rPr>
          <w:rFonts w:ascii="Times New Roman" w:eastAsia="Times New Roman" w:hAnsi="Times New Roman" w:cs="Times New Roman"/>
          <w:spacing w:val="-1"/>
          <w:kern w:val="0"/>
          <w:sz w:val="24"/>
          <w:szCs w:val="24"/>
          <w:lang w:eastAsia="ru-RU"/>
          <w14:ligatures w14:val="none"/>
        </w:rPr>
        <w:t xml:space="preserve"> </w:t>
      </w:r>
      <w:r w:rsidRPr="006B5F24">
        <w:rPr>
          <w:rFonts w:ascii="Times New Roman" w:eastAsia="Times New Roman" w:hAnsi="Times New Roman" w:cs="Times New Roman"/>
          <w:spacing w:val="-3"/>
          <w:kern w:val="0"/>
          <w:sz w:val="24"/>
          <w:szCs w:val="24"/>
          <w:lang w:eastAsia="ru-RU"/>
          <w14:ligatures w14:val="none"/>
        </w:rPr>
        <w:t>с</w:t>
      </w:r>
      <w:r w:rsidRPr="006B5F24">
        <w:rPr>
          <w:rFonts w:ascii="Times New Roman" w:eastAsia="Times New Roman" w:hAnsi="Times New Roman" w:cs="Times New Roman"/>
          <w:spacing w:val="-2"/>
          <w:kern w:val="0"/>
          <w:sz w:val="24"/>
          <w:szCs w:val="24"/>
          <w:lang w:eastAsia="ru-RU"/>
          <w14:ligatures w14:val="none"/>
        </w:rPr>
        <w:t>оста</w:t>
      </w:r>
      <w:r w:rsidRPr="006B5F24">
        <w:rPr>
          <w:rFonts w:ascii="Times New Roman" w:eastAsia="Times New Roman" w:hAnsi="Times New Roman" w:cs="Times New Roman"/>
          <w:spacing w:val="-1"/>
          <w:kern w:val="0"/>
          <w:sz w:val="24"/>
          <w:szCs w:val="24"/>
          <w:lang w:eastAsia="ru-RU"/>
          <w14:ligatures w14:val="none"/>
        </w:rPr>
        <w:t>в молодых п</w:t>
      </w:r>
      <w:r w:rsidRPr="006B5F24">
        <w:rPr>
          <w:rFonts w:ascii="Times New Roman" w:eastAsia="Times New Roman" w:hAnsi="Times New Roman" w:cs="Times New Roman"/>
          <w:spacing w:val="-2"/>
          <w:kern w:val="0"/>
          <w:sz w:val="24"/>
          <w:szCs w:val="24"/>
          <w:lang w:eastAsia="ru-RU"/>
          <w14:ligatures w14:val="none"/>
        </w:rPr>
        <w:t>е</w:t>
      </w:r>
      <w:r w:rsidRPr="006B5F24">
        <w:rPr>
          <w:rFonts w:ascii="Times New Roman" w:eastAsia="Times New Roman" w:hAnsi="Times New Roman" w:cs="Times New Roman"/>
          <w:spacing w:val="-4"/>
          <w:kern w:val="0"/>
          <w:sz w:val="24"/>
          <w:szCs w:val="24"/>
          <w:lang w:eastAsia="ru-RU"/>
          <w14:ligatures w14:val="none"/>
        </w:rPr>
        <w:t>д</w:t>
      </w:r>
      <w:r w:rsidRPr="006B5F24">
        <w:rPr>
          <w:rFonts w:ascii="Times New Roman" w:eastAsia="Times New Roman" w:hAnsi="Times New Roman" w:cs="Times New Roman"/>
          <w:spacing w:val="-2"/>
          <w:kern w:val="0"/>
          <w:sz w:val="24"/>
          <w:szCs w:val="24"/>
          <w:lang w:eastAsia="ru-RU"/>
          <w14:ligatures w14:val="none"/>
        </w:rPr>
        <w:t>а</w:t>
      </w:r>
      <w:r w:rsidRPr="006B5F24">
        <w:rPr>
          <w:rFonts w:ascii="Times New Roman" w:eastAsia="Times New Roman" w:hAnsi="Times New Roman" w:cs="Times New Roman"/>
          <w:spacing w:val="-3"/>
          <w:kern w:val="0"/>
          <w:sz w:val="24"/>
          <w:szCs w:val="24"/>
          <w:lang w:eastAsia="ru-RU"/>
          <w14:ligatures w14:val="none"/>
        </w:rPr>
        <w:t>г</w:t>
      </w:r>
      <w:r w:rsidRPr="006B5F24">
        <w:rPr>
          <w:rFonts w:ascii="Times New Roman" w:eastAsia="Times New Roman" w:hAnsi="Times New Roman" w:cs="Times New Roman"/>
          <w:kern w:val="0"/>
          <w:sz w:val="24"/>
          <w:szCs w:val="24"/>
          <w:lang w:eastAsia="ru-RU"/>
          <w14:ligatures w14:val="none"/>
        </w:rPr>
        <w:t xml:space="preserve">огов </w:t>
      </w:r>
      <w:r w:rsidRPr="006B5F24">
        <w:rPr>
          <w:rFonts w:ascii="Times New Roman" w:eastAsia="Times New Roman" w:hAnsi="Times New Roman" w:cs="Times New Roman"/>
          <w:spacing w:val="-3"/>
          <w:kern w:val="0"/>
          <w:sz w:val="24"/>
          <w:szCs w:val="24"/>
          <w:lang w:val="kk-KZ" w:eastAsia="ru-RU"/>
          <w14:ligatures w14:val="none"/>
        </w:rPr>
        <w:t>школы</w:t>
      </w:r>
      <w:r w:rsidRPr="006B5F24">
        <w:rPr>
          <w:rFonts w:ascii="Times New Roman" w:eastAsia="Times New Roman" w:hAnsi="Times New Roman" w:cs="Times New Roman"/>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в</w:t>
      </w:r>
      <w:r w:rsidRPr="006B5F24">
        <w:rPr>
          <w:rFonts w:ascii="Times New Roman" w:eastAsia="Times New Roman" w:hAnsi="Times New Roman" w:cs="Times New Roman"/>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ц</w:t>
      </w:r>
      <w:r w:rsidRPr="006B5F24">
        <w:rPr>
          <w:rFonts w:ascii="Times New Roman" w:eastAsia="Times New Roman" w:hAnsi="Times New Roman" w:cs="Times New Roman"/>
          <w:spacing w:val="-2"/>
          <w:kern w:val="0"/>
          <w:sz w:val="24"/>
          <w:szCs w:val="24"/>
          <w:lang w:eastAsia="ru-RU"/>
          <w14:ligatures w14:val="none"/>
        </w:rPr>
        <w:t>е</w:t>
      </w:r>
      <w:r w:rsidRPr="006B5F24">
        <w:rPr>
          <w:rFonts w:ascii="Times New Roman" w:eastAsia="Times New Roman" w:hAnsi="Times New Roman" w:cs="Times New Roman"/>
          <w:spacing w:val="-4"/>
          <w:kern w:val="0"/>
          <w:sz w:val="24"/>
          <w:szCs w:val="24"/>
          <w:lang w:eastAsia="ru-RU"/>
          <w14:ligatures w14:val="none"/>
        </w:rPr>
        <w:t>л</w:t>
      </w:r>
      <w:r w:rsidRPr="006B5F24">
        <w:rPr>
          <w:rFonts w:ascii="Times New Roman" w:eastAsia="Times New Roman" w:hAnsi="Times New Roman" w:cs="Times New Roman"/>
          <w:kern w:val="0"/>
          <w:sz w:val="24"/>
          <w:szCs w:val="24"/>
          <w:lang w:eastAsia="ru-RU"/>
          <w14:ligatures w14:val="none"/>
        </w:rPr>
        <w:t>ом</w:t>
      </w:r>
      <w:r w:rsidRPr="006B5F24">
        <w:rPr>
          <w:rFonts w:ascii="Times New Roman" w:eastAsia="Times New Roman" w:hAnsi="Times New Roman" w:cs="Times New Roman"/>
          <w:spacing w:val="52"/>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с</w:t>
      </w:r>
      <w:r w:rsidRPr="006B5F24">
        <w:rPr>
          <w:rFonts w:ascii="Times New Roman" w:eastAsia="Times New Roman" w:hAnsi="Times New Roman" w:cs="Times New Roman"/>
          <w:spacing w:val="-3"/>
          <w:kern w:val="0"/>
          <w:sz w:val="24"/>
          <w:szCs w:val="24"/>
          <w:lang w:eastAsia="ru-RU"/>
          <w14:ligatures w14:val="none"/>
        </w:rPr>
        <w:t>т</w:t>
      </w:r>
      <w:r w:rsidRPr="006B5F24">
        <w:rPr>
          <w:rFonts w:ascii="Times New Roman" w:eastAsia="Times New Roman" w:hAnsi="Times New Roman" w:cs="Times New Roman"/>
          <w:spacing w:val="-2"/>
          <w:kern w:val="0"/>
          <w:sz w:val="24"/>
          <w:szCs w:val="24"/>
          <w:lang w:eastAsia="ru-RU"/>
          <w14:ligatures w14:val="none"/>
        </w:rPr>
        <w:t>а</w:t>
      </w:r>
      <w:r w:rsidRPr="006B5F24">
        <w:rPr>
          <w:rFonts w:ascii="Times New Roman" w:eastAsia="Times New Roman" w:hAnsi="Times New Roman" w:cs="Times New Roman"/>
          <w:spacing w:val="-1"/>
          <w:kern w:val="0"/>
          <w:sz w:val="24"/>
          <w:szCs w:val="24"/>
          <w:lang w:eastAsia="ru-RU"/>
          <w14:ligatures w14:val="none"/>
        </w:rPr>
        <w:t>би</w:t>
      </w:r>
      <w:r w:rsidRPr="006B5F24">
        <w:rPr>
          <w:rFonts w:ascii="Times New Roman" w:eastAsia="Times New Roman" w:hAnsi="Times New Roman" w:cs="Times New Roman"/>
          <w:spacing w:val="-3"/>
          <w:kern w:val="0"/>
          <w:sz w:val="24"/>
          <w:szCs w:val="24"/>
          <w:lang w:eastAsia="ru-RU"/>
          <w14:ligatures w14:val="none"/>
        </w:rPr>
        <w:t>л</w:t>
      </w:r>
      <w:r w:rsidRPr="006B5F24">
        <w:rPr>
          <w:rFonts w:ascii="Times New Roman" w:eastAsia="Times New Roman" w:hAnsi="Times New Roman" w:cs="Times New Roman"/>
          <w:spacing w:val="-2"/>
          <w:kern w:val="0"/>
          <w:sz w:val="24"/>
          <w:szCs w:val="24"/>
          <w:lang w:eastAsia="ru-RU"/>
          <w14:ligatures w14:val="none"/>
        </w:rPr>
        <w:t>ен</w:t>
      </w:r>
      <w:r w:rsidRPr="006B5F24">
        <w:rPr>
          <w:rFonts w:ascii="Times New Roman" w:eastAsia="Times New Roman" w:hAnsi="Times New Roman" w:cs="Times New Roman"/>
          <w:kern w:val="0"/>
          <w:sz w:val="24"/>
          <w:szCs w:val="24"/>
          <w:lang w:eastAsia="ru-RU"/>
          <w14:ligatures w14:val="none"/>
        </w:rPr>
        <w:t>.</w:t>
      </w:r>
      <w:r w:rsidRPr="006B5F24">
        <w:rPr>
          <w:rFonts w:ascii="Times New Roman" w:eastAsia="Times New Roman" w:hAnsi="Times New Roman" w:cs="Times New Roman"/>
          <w:spacing w:val="52"/>
          <w:kern w:val="0"/>
          <w:sz w:val="24"/>
          <w:szCs w:val="24"/>
          <w:lang w:eastAsia="ru-RU"/>
          <w14:ligatures w14:val="none"/>
        </w:rPr>
        <w:t xml:space="preserve"> </w:t>
      </w:r>
      <w:r w:rsidRPr="006B5F24">
        <w:rPr>
          <w:rFonts w:ascii="Times New Roman" w:eastAsia="Times New Roman" w:hAnsi="Times New Roman" w:cs="Times New Roman"/>
          <w:spacing w:val="-3"/>
          <w:kern w:val="0"/>
          <w:sz w:val="24"/>
          <w:szCs w:val="24"/>
          <w:lang w:eastAsia="ru-RU"/>
          <w14:ligatures w14:val="none"/>
        </w:rPr>
        <w:t>Н</w:t>
      </w:r>
      <w:r w:rsidRPr="006B5F24">
        <w:rPr>
          <w:rFonts w:ascii="Times New Roman" w:eastAsia="Times New Roman" w:hAnsi="Times New Roman" w:cs="Times New Roman"/>
          <w:spacing w:val="-4"/>
          <w:kern w:val="0"/>
          <w:sz w:val="24"/>
          <w:szCs w:val="24"/>
          <w:lang w:eastAsia="ru-RU"/>
          <w14:ligatures w14:val="none"/>
        </w:rPr>
        <w:t>а</w:t>
      </w:r>
      <w:r w:rsidRPr="006B5F24">
        <w:rPr>
          <w:rFonts w:ascii="Times New Roman" w:eastAsia="Times New Roman" w:hAnsi="Times New Roman" w:cs="Times New Roman"/>
          <w:spacing w:val="-2"/>
          <w:kern w:val="0"/>
          <w:sz w:val="24"/>
          <w:szCs w:val="24"/>
          <w:lang w:eastAsia="ru-RU"/>
          <w14:ligatures w14:val="none"/>
        </w:rPr>
        <w:t>б</w:t>
      </w:r>
      <w:r w:rsidRPr="006B5F24">
        <w:rPr>
          <w:rFonts w:ascii="Times New Roman" w:eastAsia="Times New Roman" w:hAnsi="Times New Roman" w:cs="Times New Roman"/>
          <w:spacing w:val="-3"/>
          <w:kern w:val="0"/>
          <w:sz w:val="24"/>
          <w:szCs w:val="24"/>
          <w:lang w:eastAsia="ru-RU"/>
          <w14:ligatures w14:val="none"/>
        </w:rPr>
        <w:t>лю</w:t>
      </w:r>
      <w:r w:rsidRPr="006B5F24">
        <w:rPr>
          <w:rFonts w:ascii="Times New Roman" w:eastAsia="Times New Roman" w:hAnsi="Times New Roman" w:cs="Times New Roman"/>
          <w:spacing w:val="-1"/>
          <w:kern w:val="0"/>
          <w:sz w:val="24"/>
          <w:szCs w:val="24"/>
          <w:lang w:eastAsia="ru-RU"/>
          <w14:ligatures w14:val="none"/>
        </w:rPr>
        <w:t>да</w:t>
      </w:r>
      <w:r w:rsidRPr="006B5F24">
        <w:rPr>
          <w:rFonts w:ascii="Times New Roman" w:eastAsia="Times New Roman" w:hAnsi="Times New Roman" w:cs="Times New Roman"/>
          <w:spacing w:val="-3"/>
          <w:kern w:val="0"/>
          <w:sz w:val="24"/>
          <w:szCs w:val="24"/>
          <w:lang w:eastAsia="ru-RU"/>
          <w14:ligatures w14:val="none"/>
        </w:rPr>
        <w:t>етс</w:t>
      </w:r>
      <w:r w:rsidRPr="006B5F24">
        <w:rPr>
          <w:rFonts w:ascii="Times New Roman" w:eastAsia="Times New Roman" w:hAnsi="Times New Roman" w:cs="Times New Roman"/>
          <w:kern w:val="0"/>
          <w:sz w:val="24"/>
          <w:szCs w:val="24"/>
          <w:lang w:eastAsia="ru-RU"/>
          <w14:ligatures w14:val="none"/>
        </w:rPr>
        <w:t>я</w:t>
      </w:r>
      <w:r w:rsidRPr="006B5F24">
        <w:rPr>
          <w:rFonts w:ascii="Times New Roman" w:eastAsia="Times New Roman" w:hAnsi="Times New Roman" w:cs="Times New Roman"/>
          <w:spacing w:val="51"/>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н</w:t>
      </w:r>
      <w:r w:rsidRPr="006B5F24">
        <w:rPr>
          <w:rFonts w:ascii="Times New Roman" w:eastAsia="Times New Roman" w:hAnsi="Times New Roman" w:cs="Times New Roman"/>
          <w:spacing w:val="-2"/>
          <w:kern w:val="0"/>
          <w:sz w:val="24"/>
          <w:szCs w:val="24"/>
          <w:lang w:eastAsia="ru-RU"/>
          <w14:ligatures w14:val="none"/>
        </w:rPr>
        <w:t>е</w:t>
      </w:r>
      <w:r w:rsidRPr="006B5F24">
        <w:rPr>
          <w:rFonts w:ascii="Times New Roman" w:eastAsia="Times New Roman" w:hAnsi="Times New Roman" w:cs="Times New Roman"/>
          <w:spacing w:val="-4"/>
          <w:kern w:val="0"/>
          <w:sz w:val="24"/>
          <w:szCs w:val="24"/>
          <w:lang w:eastAsia="ru-RU"/>
          <w14:ligatures w14:val="none"/>
        </w:rPr>
        <w:t>б</w:t>
      </w:r>
      <w:r w:rsidRPr="006B5F24">
        <w:rPr>
          <w:rFonts w:ascii="Times New Roman" w:eastAsia="Times New Roman" w:hAnsi="Times New Roman" w:cs="Times New Roman"/>
          <w:kern w:val="0"/>
          <w:sz w:val="24"/>
          <w:szCs w:val="24"/>
          <w:lang w:eastAsia="ru-RU"/>
          <w14:ligatures w14:val="none"/>
        </w:rPr>
        <w:t>о</w:t>
      </w:r>
      <w:r w:rsidRPr="006B5F24">
        <w:rPr>
          <w:rFonts w:ascii="Times New Roman" w:eastAsia="Times New Roman" w:hAnsi="Times New Roman" w:cs="Times New Roman"/>
          <w:spacing w:val="-3"/>
          <w:kern w:val="0"/>
          <w:sz w:val="24"/>
          <w:szCs w:val="24"/>
          <w:lang w:eastAsia="ru-RU"/>
          <w14:ligatures w14:val="none"/>
        </w:rPr>
        <w:t>ль</w:t>
      </w:r>
      <w:r w:rsidRPr="006B5F24">
        <w:rPr>
          <w:rFonts w:ascii="Times New Roman" w:eastAsia="Times New Roman" w:hAnsi="Times New Roman" w:cs="Times New Roman"/>
          <w:spacing w:val="-2"/>
          <w:kern w:val="0"/>
          <w:sz w:val="24"/>
          <w:szCs w:val="24"/>
          <w:lang w:eastAsia="ru-RU"/>
          <w14:ligatures w14:val="none"/>
        </w:rPr>
        <w:t>ш</w:t>
      </w:r>
      <w:r w:rsidRPr="006B5F24">
        <w:rPr>
          <w:rFonts w:ascii="Times New Roman" w:eastAsia="Times New Roman" w:hAnsi="Times New Roman" w:cs="Times New Roman"/>
          <w:spacing w:val="-1"/>
          <w:kern w:val="0"/>
          <w:sz w:val="24"/>
          <w:szCs w:val="24"/>
          <w:lang w:eastAsia="ru-RU"/>
          <w14:ligatures w14:val="none"/>
        </w:rPr>
        <w:t>о</w:t>
      </w:r>
      <w:r w:rsidRPr="006B5F24">
        <w:rPr>
          <w:rFonts w:ascii="Times New Roman" w:eastAsia="Times New Roman" w:hAnsi="Times New Roman" w:cs="Times New Roman"/>
          <w:kern w:val="0"/>
          <w:sz w:val="24"/>
          <w:szCs w:val="24"/>
          <w:lang w:eastAsia="ru-RU"/>
          <w14:ligatures w14:val="none"/>
        </w:rPr>
        <w:t>е</w:t>
      </w:r>
      <w:r w:rsidRPr="006B5F24">
        <w:rPr>
          <w:rFonts w:ascii="Times New Roman" w:eastAsia="Times New Roman" w:hAnsi="Times New Roman" w:cs="Times New Roman"/>
          <w:spacing w:val="51"/>
          <w:kern w:val="0"/>
          <w:sz w:val="24"/>
          <w:szCs w:val="24"/>
          <w:lang w:eastAsia="ru-RU"/>
          <w14:ligatures w14:val="none"/>
        </w:rPr>
        <w:t xml:space="preserve"> </w:t>
      </w:r>
      <w:r w:rsidR="00DC16E6" w:rsidRPr="006B5F24">
        <w:rPr>
          <w:rFonts w:ascii="Times New Roman" w:eastAsia="Times New Roman" w:hAnsi="Times New Roman" w:cs="Times New Roman"/>
          <w:spacing w:val="-5"/>
          <w:kern w:val="0"/>
          <w:sz w:val="24"/>
          <w:szCs w:val="24"/>
          <w:lang w:val="kk-KZ" w:eastAsia="ru-RU"/>
          <w14:ligatures w14:val="none"/>
        </w:rPr>
        <w:t>увеличение</w:t>
      </w:r>
      <w:r w:rsidRPr="006B5F24">
        <w:rPr>
          <w:rFonts w:ascii="Times New Roman" w:eastAsia="Times New Roman" w:hAnsi="Times New Roman" w:cs="Times New Roman"/>
          <w:spacing w:val="-5"/>
          <w:kern w:val="0"/>
          <w:sz w:val="24"/>
          <w:szCs w:val="24"/>
          <w:lang w:eastAsia="ru-RU"/>
          <w14:ligatures w14:val="none"/>
        </w:rPr>
        <w:t xml:space="preserve"> количественного состава молодых специалистов </w:t>
      </w:r>
      <w:r w:rsidRPr="006B5F24">
        <w:rPr>
          <w:rFonts w:ascii="Times New Roman" w:eastAsia="Times New Roman" w:hAnsi="Times New Roman" w:cs="Times New Roman"/>
          <w:spacing w:val="-1"/>
          <w:kern w:val="0"/>
          <w:sz w:val="24"/>
          <w:szCs w:val="24"/>
          <w:lang w:eastAsia="ru-RU"/>
          <w14:ligatures w14:val="none"/>
        </w:rPr>
        <w:t>за</w:t>
      </w:r>
      <w:r w:rsidRPr="006B5F24">
        <w:rPr>
          <w:rFonts w:ascii="Times New Roman" w:eastAsia="Times New Roman" w:hAnsi="Times New Roman" w:cs="Times New Roman"/>
          <w:spacing w:val="52"/>
          <w:kern w:val="0"/>
          <w:sz w:val="24"/>
          <w:szCs w:val="24"/>
          <w:lang w:eastAsia="ru-RU"/>
          <w14:ligatures w14:val="none"/>
        </w:rPr>
        <w:t xml:space="preserve"> </w:t>
      </w:r>
      <w:r w:rsidRPr="006B5F24">
        <w:rPr>
          <w:rFonts w:ascii="Times New Roman" w:eastAsia="Times New Roman" w:hAnsi="Times New Roman" w:cs="Times New Roman"/>
          <w:spacing w:val="-3"/>
          <w:kern w:val="0"/>
          <w:sz w:val="24"/>
          <w:szCs w:val="24"/>
          <w:lang w:eastAsia="ru-RU"/>
          <w14:ligatures w14:val="none"/>
        </w:rPr>
        <w:t>п</w:t>
      </w:r>
      <w:r w:rsidRPr="006B5F24">
        <w:rPr>
          <w:rFonts w:ascii="Times New Roman" w:eastAsia="Times New Roman" w:hAnsi="Times New Roman" w:cs="Times New Roman"/>
          <w:spacing w:val="-1"/>
          <w:kern w:val="0"/>
          <w:sz w:val="24"/>
          <w:szCs w:val="24"/>
          <w:lang w:eastAsia="ru-RU"/>
          <w14:ligatures w14:val="none"/>
        </w:rPr>
        <w:t>о</w:t>
      </w:r>
      <w:r w:rsidRPr="006B5F24">
        <w:rPr>
          <w:rFonts w:ascii="Times New Roman" w:eastAsia="Times New Roman" w:hAnsi="Times New Roman" w:cs="Times New Roman"/>
          <w:spacing w:val="-2"/>
          <w:kern w:val="0"/>
          <w:sz w:val="24"/>
          <w:szCs w:val="24"/>
          <w:lang w:eastAsia="ru-RU"/>
          <w14:ligatures w14:val="none"/>
        </w:rPr>
        <w:t>с</w:t>
      </w:r>
      <w:r w:rsidRPr="006B5F24">
        <w:rPr>
          <w:rFonts w:ascii="Times New Roman" w:eastAsia="Times New Roman" w:hAnsi="Times New Roman" w:cs="Times New Roman"/>
          <w:spacing w:val="-4"/>
          <w:kern w:val="0"/>
          <w:sz w:val="24"/>
          <w:szCs w:val="24"/>
          <w:lang w:eastAsia="ru-RU"/>
          <w14:ligatures w14:val="none"/>
        </w:rPr>
        <w:t>л</w:t>
      </w:r>
      <w:r w:rsidRPr="006B5F24">
        <w:rPr>
          <w:rFonts w:ascii="Times New Roman" w:eastAsia="Times New Roman" w:hAnsi="Times New Roman" w:cs="Times New Roman"/>
          <w:spacing w:val="-1"/>
          <w:kern w:val="0"/>
          <w:sz w:val="24"/>
          <w:szCs w:val="24"/>
          <w:lang w:eastAsia="ru-RU"/>
          <w14:ligatures w14:val="none"/>
        </w:rPr>
        <w:t>едн</w:t>
      </w:r>
      <w:r w:rsidRPr="006B5F24">
        <w:rPr>
          <w:rFonts w:ascii="Times New Roman" w:eastAsia="Times New Roman" w:hAnsi="Times New Roman" w:cs="Times New Roman"/>
          <w:spacing w:val="-4"/>
          <w:kern w:val="0"/>
          <w:sz w:val="24"/>
          <w:szCs w:val="24"/>
          <w:lang w:eastAsia="ru-RU"/>
          <w14:ligatures w14:val="none"/>
        </w:rPr>
        <w:t>и</w:t>
      </w:r>
      <w:r w:rsidRPr="006B5F24">
        <w:rPr>
          <w:rFonts w:ascii="Times New Roman" w:eastAsia="Times New Roman" w:hAnsi="Times New Roman" w:cs="Times New Roman"/>
          <w:kern w:val="0"/>
          <w:sz w:val="24"/>
          <w:szCs w:val="24"/>
          <w:lang w:eastAsia="ru-RU"/>
          <w14:ligatures w14:val="none"/>
        </w:rPr>
        <w:t>е</w:t>
      </w:r>
      <w:r w:rsidRPr="006B5F24">
        <w:rPr>
          <w:rFonts w:ascii="Times New Roman" w:eastAsia="Times New Roman" w:hAnsi="Times New Roman" w:cs="Times New Roman"/>
          <w:spacing w:val="51"/>
          <w:kern w:val="0"/>
          <w:sz w:val="24"/>
          <w:szCs w:val="24"/>
          <w:lang w:eastAsia="ru-RU"/>
          <w14:ligatures w14:val="none"/>
        </w:rPr>
        <w:t xml:space="preserve"> </w:t>
      </w:r>
      <w:r w:rsidRPr="006B5F24">
        <w:rPr>
          <w:rFonts w:ascii="Times New Roman" w:eastAsia="Times New Roman" w:hAnsi="Times New Roman" w:cs="Times New Roman"/>
          <w:spacing w:val="-2"/>
          <w:kern w:val="0"/>
          <w:sz w:val="24"/>
          <w:szCs w:val="24"/>
          <w:lang w:eastAsia="ru-RU"/>
          <w14:ligatures w14:val="none"/>
        </w:rPr>
        <w:t>т</w:t>
      </w:r>
      <w:r w:rsidRPr="006B5F24">
        <w:rPr>
          <w:rFonts w:ascii="Times New Roman" w:eastAsia="Times New Roman" w:hAnsi="Times New Roman" w:cs="Times New Roman"/>
          <w:kern w:val="0"/>
          <w:sz w:val="24"/>
          <w:szCs w:val="24"/>
          <w:lang w:eastAsia="ru-RU"/>
          <w14:ligatures w14:val="none"/>
        </w:rPr>
        <w:t>ри</w:t>
      </w:r>
      <w:r w:rsidRPr="006B5F24">
        <w:rPr>
          <w:rFonts w:ascii="Times New Roman" w:eastAsia="Times New Roman" w:hAnsi="Times New Roman" w:cs="Times New Roman"/>
          <w:spacing w:val="52"/>
          <w:kern w:val="0"/>
          <w:sz w:val="24"/>
          <w:szCs w:val="24"/>
          <w:lang w:eastAsia="ru-RU"/>
          <w14:ligatures w14:val="none"/>
        </w:rPr>
        <w:t xml:space="preserve"> </w:t>
      </w:r>
      <w:r w:rsidRPr="006B5F24">
        <w:rPr>
          <w:rFonts w:ascii="Times New Roman" w:eastAsia="Times New Roman" w:hAnsi="Times New Roman" w:cs="Times New Roman"/>
          <w:spacing w:val="-3"/>
          <w:kern w:val="0"/>
          <w:sz w:val="24"/>
          <w:szCs w:val="24"/>
          <w:lang w:eastAsia="ru-RU"/>
          <w14:ligatures w14:val="none"/>
        </w:rPr>
        <w:t>г</w:t>
      </w:r>
      <w:r w:rsidRPr="006B5F24">
        <w:rPr>
          <w:rFonts w:ascii="Times New Roman" w:eastAsia="Times New Roman" w:hAnsi="Times New Roman" w:cs="Times New Roman"/>
          <w:spacing w:val="-1"/>
          <w:kern w:val="0"/>
          <w:sz w:val="24"/>
          <w:szCs w:val="24"/>
          <w:lang w:eastAsia="ru-RU"/>
          <w14:ligatures w14:val="none"/>
        </w:rPr>
        <w:t>од</w:t>
      </w:r>
      <w:r w:rsidR="00DC16E6" w:rsidRPr="006B5F24">
        <w:rPr>
          <w:rFonts w:ascii="Times New Roman" w:eastAsia="Times New Roman" w:hAnsi="Times New Roman" w:cs="Times New Roman"/>
          <w:kern w:val="0"/>
          <w:sz w:val="24"/>
          <w:szCs w:val="24"/>
          <w:lang w:eastAsia="ru-RU"/>
          <w14:ligatures w14:val="none"/>
        </w:rPr>
        <w:t>а</w:t>
      </w:r>
      <w:r w:rsidR="00DC16E6" w:rsidRPr="006B5F24">
        <w:rPr>
          <w:rFonts w:ascii="Times New Roman" w:eastAsia="Times New Roman" w:hAnsi="Times New Roman" w:cs="Times New Roman"/>
          <w:kern w:val="0"/>
          <w:sz w:val="24"/>
          <w:szCs w:val="24"/>
          <w:lang w:val="kk-KZ" w:eastAsia="ru-RU"/>
          <w14:ligatures w14:val="none"/>
        </w:rPr>
        <w:t xml:space="preserve">. </w:t>
      </w:r>
    </w:p>
    <w:p w14:paraId="77C1BD15" w14:textId="6C0DA802" w:rsidR="00C355AA" w:rsidRPr="006B5F24" w:rsidRDefault="00C355AA" w:rsidP="00C355AA">
      <w:pPr>
        <w:widowControl w:val="0"/>
        <w:tabs>
          <w:tab w:val="left" w:pos="5945"/>
        </w:tabs>
        <w:spacing w:after="0" w:line="240" w:lineRule="auto"/>
        <w:ind w:right="-14" w:firstLine="389"/>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spacing w:val="-1"/>
          <w:kern w:val="0"/>
          <w:sz w:val="24"/>
          <w:szCs w:val="24"/>
          <w:lang w:val="kk-KZ"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А</w:t>
      </w:r>
      <w:r w:rsidRPr="006B5F24">
        <w:rPr>
          <w:rFonts w:ascii="Times New Roman" w:eastAsia="Times New Roman" w:hAnsi="Times New Roman" w:cs="Times New Roman"/>
          <w:spacing w:val="1"/>
          <w:kern w:val="0"/>
          <w:sz w:val="24"/>
          <w:szCs w:val="24"/>
          <w:lang w:eastAsia="ru-RU"/>
          <w14:ligatures w14:val="none"/>
        </w:rPr>
        <w:t>н</w:t>
      </w:r>
      <w:r w:rsidRPr="006B5F24">
        <w:rPr>
          <w:rFonts w:ascii="Times New Roman" w:eastAsia="Times New Roman" w:hAnsi="Times New Roman" w:cs="Times New Roman"/>
          <w:kern w:val="0"/>
          <w:sz w:val="24"/>
          <w:szCs w:val="24"/>
          <w:lang w:eastAsia="ru-RU"/>
          <w14:ligatures w14:val="none"/>
        </w:rPr>
        <w:t>ализ</w:t>
      </w:r>
      <w:r w:rsidRPr="006B5F24">
        <w:rPr>
          <w:rFonts w:ascii="Times New Roman" w:eastAsia="Times New Roman" w:hAnsi="Times New Roman" w:cs="Times New Roman"/>
          <w:spacing w:val="191"/>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н</w:t>
      </w:r>
      <w:r w:rsidRPr="006B5F24">
        <w:rPr>
          <w:rFonts w:ascii="Times New Roman" w:eastAsia="Times New Roman" w:hAnsi="Times New Roman" w:cs="Times New Roman"/>
          <w:kern w:val="0"/>
          <w:sz w:val="24"/>
          <w:szCs w:val="24"/>
          <w:lang w:eastAsia="ru-RU"/>
          <w14:ligatures w14:val="none"/>
        </w:rPr>
        <w:t>а</w:t>
      </w:r>
      <w:r w:rsidRPr="006B5F24">
        <w:rPr>
          <w:rFonts w:ascii="Times New Roman" w:eastAsia="Times New Roman" w:hAnsi="Times New Roman" w:cs="Times New Roman"/>
          <w:spacing w:val="194"/>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со</w:t>
      </w:r>
      <w:r w:rsidRPr="006B5F24">
        <w:rPr>
          <w:rFonts w:ascii="Times New Roman" w:eastAsia="Times New Roman" w:hAnsi="Times New Roman" w:cs="Times New Roman"/>
          <w:kern w:val="0"/>
          <w:sz w:val="24"/>
          <w:szCs w:val="24"/>
          <w:lang w:eastAsia="ru-RU"/>
          <w14:ligatures w14:val="none"/>
        </w:rPr>
        <w:t>ответст</w:t>
      </w:r>
      <w:r w:rsidRPr="006B5F24">
        <w:rPr>
          <w:rFonts w:ascii="Times New Roman" w:eastAsia="Times New Roman" w:hAnsi="Times New Roman" w:cs="Times New Roman"/>
          <w:spacing w:val="-3"/>
          <w:kern w:val="0"/>
          <w:sz w:val="24"/>
          <w:szCs w:val="24"/>
          <w:lang w:eastAsia="ru-RU"/>
          <w14:ligatures w14:val="none"/>
        </w:rPr>
        <w:t>в</w:t>
      </w:r>
      <w:r w:rsidRPr="006B5F24">
        <w:rPr>
          <w:rFonts w:ascii="Times New Roman" w:eastAsia="Times New Roman" w:hAnsi="Times New Roman" w:cs="Times New Roman"/>
          <w:kern w:val="0"/>
          <w:sz w:val="24"/>
          <w:szCs w:val="24"/>
          <w:lang w:eastAsia="ru-RU"/>
          <w14:ligatures w14:val="none"/>
        </w:rPr>
        <w:t>ие</w:t>
      </w:r>
      <w:r w:rsidRPr="006B5F24">
        <w:rPr>
          <w:rFonts w:ascii="Times New Roman" w:eastAsia="Times New Roman" w:hAnsi="Times New Roman" w:cs="Times New Roman"/>
          <w:spacing w:val="193"/>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с</w:t>
      </w:r>
      <w:r w:rsidRPr="006B5F24">
        <w:rPr>
          <w:rFonts w:ascii="Times New Roman" w:eastAsia="Times New Roman" w:hAnsi="Times New Roman" w:cs="Times New Roman"/>
          <w:kern w:val="0"/>
          <w:sz w:val="24"/>
          <w:szCs w:val="24"/>
          <w:lang w:eastAsia="ru-RU"/>
          <w14:ligatures w14:val="none"/>
        </w:rPr>
        <w:t>п</w:t>
      </w:r>
      <w:r w:rsidRPr="006B5F24">
        <w:rPr>
          <w:rFonts w:ascii="Times New Roman" w:eastAsia="Times New Roman" w:hAnsi="Times New Roman" w:cs="Times New Roman"/>
          <w:spacing w:val="-1"/>
          <w:kern w:val="0"/>
          <w:sz w:val="24"/>
          <w:szCs w:val="24"/>
          <w:lang w:eastAsia="ru-RU"/>
          <w14:ligatures w14:val="none"/>
        </w:rPr>
        <w:t>е</w:t>
      </w:r>
      <w:r w:rsidRPr="006B5F24">
        <w:rPr>
          <w:rFonts w:ascii="Times New Roman" w:eastAsia="Times New Roman" w:hAnsi="Times New Roman" w:cs="Times New Roman"/>
          <w:kern w:val="0"/>
          <w:sz w:val="24"/>
          <w:szCs w:val="24"/>
          <w:lang w:eastAsia="ru-RU"/>
          <w14:ligatures w14:val="none"/>
        </w:rPr>
        <w:t>циал</w:t>
      </w:r>
      <w:r w:rsidRPr="006B5F24">
        <w:rPr>
          <w:rFonts w:ascii="Times New Roman" w:eastAsia="Times New Roman" w:hAnsi="Times New Roman" w:cs="Times New Roman"/>
          <w:spacing w:val="-1"/>
          <w:kern w:val="0"/>
          <w:sz w:val="24"/>
          <w:szCs w:val="24"/>
          <w:lang w:eastAsia="ru-RU"/>
          <w14:ligatures w14:val="none"/>
        </w:rPr>
        <w:t>ь</w:t>
      </w:r>
      <w:r w:rsidRPr="006B5F24">
        <w:rPr>
          <w:rFonts w:ascii="Times New Roman" w:eastAsia="Times New Roman" w:hAnsi="Times New Roman" w:cs="Times New Roman"/>
          <w:kern w:val="0"/>
          <w:sz w:val="24"/>
          <w:szCs w:val="24"/>
          <w:lang w:eastAsia="ru-RU"/>
          <w14:ligatures w14:val="none"/>
        </w:rPr>
        <w:t>нос</w:t>
      </w:r>
      <w:r w:rsidRPr="006B5F24">
        <w:rPr>
          <w:rFonts w:ascii="Times New Roman" w:eastAsia="Times New Roman" w:hAnsi="Times New Roman" w:cs="Times New Roman"/>
          <w:spacing w:val="-2"/>
          <w:kern w:val="0"/>
          <w:sz w:val="24"/>
          <w:szCs w:val="24"/>
          <w:lang w:eastAsia="ru-RU"/>
          <w14:ligatures w14:val="none"/>
        </w:rPr>
        <w:t>т</w:t>
      </w:r>
      <w:r w:rsidRPr="006B5F24">
        <w:rPr>
          <w:rFonts w:ascii="Times New Roman" w:eastAsia="Times New Roman" w:hAnsi="Times New Roman" w:cs="Times New Roman"/>
          <w:kern w:val="0"/>
          <w:sz w:val="24"/>
          <w:szCs w:val="24"/>
          <w:lang w:eastAsia="ru-RU"/>
          <w14:ligatures w14:val="none"/>
        </w:rPr>
        <w:t>и</w:t>
      </w:r>
      <w:r w:rsidRPr="006B5F24">
        <w:rPr>
          <w:rFonts w:ascii="Times New Roman" w:eastAsia="Times New Roman" w:hAnsi="Times New Roman" w:cs="Times New Roman"/>
          <w:spacing w:val="194"/>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п</w:t>
      </w:r>
      <w:r w:rsidRPr="006B5F24">
        <w:rPr>
          <w:rFonts w:ascii="Times New Roman" w:eastAsia="Times New Roman" w:hAnsi="Times New Roman" w:cs="Times New Roman"/>
          <w:kern w:val="0"/>
          <w:sz w:val="24"/>
          <w:szCs w:val="24"/>
          <w:lang w:eastAsia="ru-RU"/>
          <w14:ligatures w14:val="none"/>
        </w:rPr>
        <w:t>о</w:t>
      </w:r>
      <w:r w:rsidRPr="006B5F24">
        <w:rPr>
          <w:rFonts w:ascii="Times New Roman" w:eastAsia="Times New Roman" w:hAnsi="Times New Roman" w:cs="Times New Roman"/>
          <w:spacing w:val="193"/>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дип</w:t>
      </w:r>
      <w:r w:rsidRPr="006B5F24">
        <w:rPr>
          <w:rFonts w:ascii="Times New Roman" w:eastAsia="Times New Roman" w:hAnsi="Times New Roman" w:cs="Times New Roman"/>
          <w:spacing w:val="-1"/>
          <w:kern w:val="0"/>
          <w:sz w:val="24"/>
          <w:szCs w:val="24"/>
          <w:lang w:eastAsia="ru-RU"/>
          <w14:ligatures w14:val="none"/>
        </w:rPr>
        <w:t>л</w:t>
      </w:r>
      <w:r w:rsidRPr="006B5F24">
        <w:rPr>
          <w:rFonts w:ascii="Times New Roman" w:eastAsia="Times New Roman" w:hAnsi="Times New Roman" w:cs="Times New Roman"/>
          <w:kern w:val="0"/>
          <w:sz w:val="24"/>
          <w:szCs w:val="24"/>
          <w:lang w:eastAsia="ru-RU"/>
          <w14:ligatures w14:val="none"/>
        </w:rPr>
        <w:t>ому</w:t>
      </w:r>
      <w:r w:rsidRPr="006B5F24">
        <w:rPr>
          <w:rFonts w:ascii="Times New Roman" w:eastAsia="Times New Roman" w:hAnsi="Times New Roman" w:cs="Times New Roman"/>
          <w:spacing w:val="190"/>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w:t>
      </w:r>
      <w:r w:rsidRPr="006B5F24">
        <w:rPr>
          <w:rFonts w:ascii="Times New Roman" w:eastAsia="Times New Roman" w:hAnsi="Times New Roman" w:cs="Times New Roman"/>
          <w:spacing w:val="194"/>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п</w:t>
      </w:r>
      <w:r w:rsidRPr="006B5F24">
        <w:rPr>
          <w:rFonts w:ascii="Times New Roman" w:eastAsia="Times New Roman" w:hAnsi="Times New Roman" w:cs="Times New Roman"/>
          <w:spacing w:val="1"/>
          <w:kern w:val="0"/>
          <w:sz w:val="24"/>
          <w:szCs w:val="24"/>
          <w:lang w:eastAsia="ru-RU"/>
          <w14:ligatures w14:val="none"/>
        </w:rPr>
        <w:t>р</w:t>
      </w:r>
      <w:r w:rsidRPr="006B5F24">
        <w:rPr>
          <w:rFonts w:ascii="Times New Roman" w:eastAsia="Times New Roman" w:hAnsi="Times New Roman" w:cs="Times New Roman"/>
          <w:kern w:val="0"/>
          <w:sz w:val="24"/>
          <w:szCs w:val="24"/>
          <w:lang w:eastAsia="ru-RU"/>
          <w14:ligatures w14:val="none"/>
        </w:rPr>
        <w:t>е</w:t>
      </w:r>
      <w:r w:rsidRPr="006B5F24">
        <w:rPr>
          <w:rFonts w:ascii="Times New Roman" w:eastAsia="Times New Roman" w:hAnsi="Times New Roman" w:cs="Times New Roman"/>
          <w:spacing w:val="-1"/>
          <w:kern w:val="0"/>
          <w:sz w:val="24"/>
          <w:szCs w:val="24"/>
          <w:lang w:eastAsia="ru-RU"/>
          <w14:ligatures w14:val="none"/>
        </w:rPr>
        <w:t>по</w:t>
      </w:r>
      <w:r w:rsidRPr="006B5F24">
        <w:rPr>
          <w:rFonts w:ascii="Times New Roman" w:eastAsia="Times New Roman" w:hAnsi="Times New Roman" w:cs="Times New Roman"/>
          <w:spacing w:val="1"/>
          <w:kern w:val="0"/>
          <w:sz w:val="24"/>
          <w:szCs w:val="24"/>
          <w:lang w:eastAsia="ru-RU"/>
          <w14:ligatures w14:val="none"/>
        </w:rPr>
        <w:t>д</w:t>
      </w:r>
      <w:r w:rsidRPr="006B5F24">
        <w:rPr>
          <w:rFonts w:ascii="Times New Roman" w:eastAsia="Times New Roman" w:hAnsi="Times New Roman" w:cs="Times New Roman"/>
          <w:kern w:val="0"/>
          <w:sz w:val="24"/>
          <w:szCs w:val="24"/>
          <w:lang w:eastAsia="ru-RU"/>
          <w14:ligatures w14:val="none"/>
        </w:rPr>
        <w:t>ав</w:t>
      </w:r>
      <w:r w:rsidRPr="006B5F24">
        <w:rPr>
          <w:rFonts w:ascii="Times New Roman" w:eastAsia="Times New Roman" w:hAnsi="Times New Roman" w:cs="Times New Roman"/>
          <w:spacing w:val="-2"/>
          <w:kern w:val="0"/>
          <w:sz w:val="24"/>
          <w:szCs w:val="24"/>
          <w:lang w:eastAsia="ru-RU"/>
          <w14:ligatures w14:val="none"/>
        </w:rPr>
        <w:t>а</w:t>
      </w:r>
      <w:r w:rsidRPr="006B5F24">
        <w:rPr>
          <w:rFonts w:ascii="Times New Roman" w:eastAsia="Times New Roman" w:hAnsi="Times New Roman" w:cs="Times New Roman"/>
          <w:kern w:val="0"/>
          <w:sz w:val="24"/>
          <w:szCs w:val="24"/>
          <w:lang w:eastAsia="ru-RU"/>
          <w14:ligatures w14:val="none"/>
        </w:rPr>
        <w:t>ем</w:t>
      </w:r>
      <w:r w:rsidRPr="006B5F24">
        <w:rPr>
          <w:rFonts w:ascii="Times New Roman" w:eastAsia="Times New Roman" w:hAnsi="Times New Roman" w:cs="Times New Roman"/>
          <w:spacing w:val="-1"/>
          <w:kern w:val="0"/>
          <w:sz w:val="24"/>
          <w:szCs w:val="24"/>
          <w:lang w:eastAsia="ru-RU"/>
          <w14:ligatures w14:val="none"/>
        </w:rPr>
        <w:t>ы</w:t>
      </w:r>
      <w:r w:rsidRPr="006B5F24">
        <w:rPr>
          <w:rFonts w:ascii="Times New Roman" w:eastAsia="Times New Roman" w:hAnsi="Times New Roman" w:cs="Times New Roman"/>
          <w:kern w:val="0"/>
          <w:sz w:val="24"/>
          <w:szCs w:val="24"/>
          <w:lang w:eastAsia="ru-RU"/>
          <w14:ligatures w14:val="none"/>
        </w:rPr>
        <w:t>м п</w:t>
      </w:r>
      <w:r w:rsidRPr="006B5F24">
        <w:rPr>
          <w:rFonts w:ascii="Times New Roman" w:eastAsia="Times New Roman" w:hAnsi="Times New Roman" w:cs="Times New Roman"/>
          <w:spacing w:val="1"/>
          <w:kern w:val="0"/>
          <w:sz w:val="24"/>
          <w:szCs w:val="24"/>
          <w:lang w:eastAsia="ru-RU"/>
          <w14:ligatures w14:val="none"/>
        </w:rPr>
        <w:t>р</w:t>
      </w:r>
      <w:r w:rsidRPr="006B5F24">
        <w:rPr>
          <w:rFonts w:ascii="Times New Roman" w:eastAsia="Times New Roman" w:hAnsi="Times New Roman" w:cs="Times New Roman"/>
          <w:spacing w:val="-1"/>
          <w:kern w:val="0"/>
          <w:sz w:val="24"/>
          <w:szCs w:val="24"/>
          <w:lang w:eastAsia="ru-RU"/>
          <w14:ligatures w14:val="none"/>
        </w:rPr>
        <w:t>е</w:t>
      </w:r>
      <w:r w:rsidRPr="006B5F24">
        <w:rPr>
          <w:rFonts w:ascii="Times New Roman" w:eastAsia="Times New Roman" w:hAnsi="Times New Roman" w:cs="Times New Roman"/>
          <w:kern w:val="0"/>
          <w:sz w:val="24"/>
          <w:szCs w:val="24"/>
          <w:lang w:eastAsia="ru-RU"/>
          <w14:ligatures w14:val="none"/>
        </w:rPr>
        <w:t>дме</w:t>
      </w:r>
      <w:r w:rsidRPr="006B5F24">
        <w:rPr>
          <w:rFonts w:ascii="Times New Roman" w:eastAsia="Times New Roman" w:hAnsi="Times New Roman" w:cs="Times New Roman"/>
          <w:spacing w:val="-1"/>
          <w:kern w:val="0"/>
          <w:sz w:val="24"/>
          <w:szCs w:val="24"/>
          <w:lang w:eastAsia="ru-RU"/>
          <w14:ligatures w14:val="none"/>
        </w:rPr>
        <w:t>т</w:t>
      </w:r>
      <w:r w:rsidRPr="006B5F24">
        <w:rPr>
          <w:rFonts w:ascii="Times New Roman" w:eastAsia="Times New Roman" w:hAnsi="Times New Roman" w:cs="Times New Roman"/>
          <w:kern w:val="0"/>
          <w:sz w:val="24"/>
          <w:szCs w:val="24"/>
          <w:lang w:eastAsia="ru-RU"/>
          <w14:ligatures w14:val="none"/>
        </w:rPr>
        <w:t>ом</w:t>
      </w:r>
      <w:r w:rsidRPr="006B5F24">
        <w:rPr>
          <w:rFonts w:ascii="Times New Roman" w:eastAsia="Times New Roman" w:hAnsi="Times New Roman" w:cs="Times New Roman"/>
          <w:spacing w:val="86"/>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показа</w:t>
      </w:r>
      <w:r w:rsidRPr="006B5F24">
        <w:rPr>
          <w:rFonts w:ascii="Times New Roman" w:eastAsia="Times New Roman" w:hAnsi="Times New Roman" w:cs="Times New Roman"/>
          <w:spacing w:val="-3"/>
          <w:kern w:val="0"/>
          <w:sz w:val="24"/>
          <w:szCs w:val="24"/>
          <w:lang w:eastAsia="ru-RU"/>
          <w14:ligatures w14:val="none"/>
        </w:rPr>
        <w:t>л</w:t>
      </w:r>
      <w:r w:rsidRPr="006B5F24">
        <w:rPr>
          <w:rFonts w:ascii="Times New Roman" w:eastAsia="Times New Roman" w:hAnsi="Times New Roman" w:cs="Times New Roman"/>
          <w:kern w:val="0"/>
          <w:sz w:val="24"/>
          <w:szCs w:val="24"/>
          <w:lang w:eastAsia="ru-RU"/>
          <w14:ligatures w14:val="none"/>
        </w:rPr>
        <w:t>и</w:t>
      </w:r>
      <w:r w:rsidRPr="006B5F24">
        <w:rPr>
          <w:rFonts w:ascii="Times New Roman" w:eastAsia="Times New Roman" w:hAnsi="Times New Roman" w:cs="Times New Roman"/>
          <w:spacing w:val="89"/>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сл</w:t>
      </w:r>
      <w:r w:rsidRPr="006B5F24">
        <w:rPr>
          <w:rFonts w:ascii="Times New Roman" w:eastAsia="Times New Roman" w:hAnsi="Times New Roman" w:cs="Times New Roman"/>
          <w:spacing w:val="-1"/>
          <w:kern w:val="0"/>
          <w:sz w:val="24"/>
          <w:szCs w:val="24"/>
          <w:lang w:eastAsia="ru-RU"/>
          <w14:ligatures w14:val="none"/>
        </w:rPr>
        <w:t>е</w:t>
      </w:r>
      <w:r w:rsidRPr="006B5F24">
        <w:rPr>
          <w:rFonts w:ascii="Times New Roman" w:eastAsia="Times New Roman" w:hAnsi="Times New Roman" w:cs="Times New Roman"/>
          <w:kern w:val="0"/>
          <w:sz w:val="24"/>
          <w:szCs w:val="24"/>
          <w:lang w:eastAsia="ru-RU"/>
          <w14:ligatures w14:val="none"/>
        </w:rPr>
        <w:t>д</w:t>
      </w:r>
      <w:r w:rsidRPr="006B5F24">
        <w:rPr>
          <w:rFonts w:ascii="Times New Roman" w:eastAsia="Times New Roman" w:hAnsi="Times New Roman" w:cs="Times New Roman"/>
          <w:spacing w:val="-3"/>
          <w:kern w:val="0"/>
          <w:sz w:val="24"/>
          <w:szCs w:val="24"/>
          <w:lang w:eastAsia="ru-RU"/>
          <w14:ligatures w14:val="none"/>
        </w:rPr>
        <w:t>у</w:t>
      </w:r>
      <w:r w:rsidRPr="006B5F24">
        <w:rPr>
          <w:rFonts w:ascii="Times New Roman" w:eastAsia="Times New Roman" w:hAnsi="Times New Roman" w:cs="Times New Roman"/>
          <w:spacing w:val="-1"/>
          <w:kern w:val="0"/>
          <w:sz w:val="24"/>
          <w:szCs w:val="24"/>
          <w:lang w:eastAsia="ru-RU"/>
          <w14:ligatures w14:val="none"/>
        </w:rPr>
        <w:t>ю</w:t>
      </w:r>
      <w:r w:rsidRPr="006B5F24">
        <w:rPr>
          <w:rFonts w:ascii="Times New Roman" w:eastAsia="Times New Roman" w:hAnsi="Times New Roman" w:cs="Times New Roman"/>
          <w:kern w:val="0"/>
          <w:sz w:val="24"/>
          <w:szCs w:val="24"/>
          <w:lang w:eastAsia="ru-RU"/>
          <w14:ligatures w14:val="none"/>
        </w:rPr>
        <w:t>щие</w:t>
      </w:r>
      <w:r w:rsidRPr="006B5F24">
        <w:rPr>
          <w:rFonts w:ascii="Times New Roman" w:eastAsia="Times New Roman" w:hAnsi="Times New Roman" w:cs="Times New Roman"/>
          <w:spacing w:val="88"/>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р</w:t>
      </w:r>
      <w:r w:rsidRPr="006B5F24">
        <w:rPr>
          <w:rFonts w:ascii="Times New Roman" w:eastAsia="Times New Roman" w:hAnsi="Times New Roman" w:cs="Times New Roman"/>
          <w:kern w:val="0"/>
          <w:sz w:val="24"/>
          <w:szCs w:val="24"/>
          <w:lang w:eastAsia="ru-RU"/>
          <w14:ligatures w14:val="none"/>
        </w:rPr>
        <w:t>ез</w:t>
      </w:r>
      <w:r w:rsidRPr="006B5F24">
        <w:rPr>
          <w:rFonts w:ascii="Times New Roman" w:eastAsia="Times New Roman" w:hAnsi="Times New Roman" w:cs="Times New Roman"/>
          <w:spacing w:val="-2"/>
          <w:kern w:val="0"/>
          <w:sz w:val="24"/>
          <w:szCs w:val="24"/>
          <w:lang w:eastAsia="ru-RU"/>
          <w14:ligatures w14:val="none"/>
        </w:rPr>
        <w:t>у</w:t>
      </w:r>
      <w:r w:rsidRPr="006B5F24">
        <w:rPr>
          <w:rFonts w:ascii="Times New Roman" w:eastAsia="Times New Roman" w:hAnsi="Times New Roman" w:cs="Times New Roman"/>
          <w:kern w:val="0"/>
          <w:sz w:val="24"/>
          <w:szCs w:val="24"/>
          <w:lang w:eastAsia="ru-RU"/>
          <w14:ligatures w14:val="none"/>
        </w:rPr>
        <w:t>л</w:t>
      </w:r>
      <w:r w:rsidRPr="006B5F24">
        <w:rPr>
          <w:rFonts w:ascii="Times New Roman" w:eastAsia="Times New Roman" w:hAnsi="Times New Roman" w:cs="Times New Roman"/>
          <w:spacing w:val="-1"/>
          <w:kern w:val="0"/>
          <w:sz w:val="24"/>
          <w:szCs w:val="24"/>
          <w:lang w:eastAsia="ru-RU"/>
          <w14:ligatures w14:val="none"/>
        </w:rPr>
        <w:t>ь</w:t>
      </w:r>
      <w:r w:rsidR="00DC16E6" w:rsidRPr="006B5F24">
        <w:rPr>
          <w:rFonts w:ascii="Times New Roman" w:eastAsia="Times New Roman" w:hAnsi="Times New Roman" w:cs="Times New Roman"/>
          <w:kern w:val="0"/>
          <w:sz w:val="24"/>
          <w:szCs w:val="24"/>
          <w:lang w:eastAsia="ru-RU"/>
          <w14:ligatures w14:val="none"/>
        </w:rPr>
        <w:t>таты:</w:t>
      </w:r>
      <w:r w:rsidR="00DC16E6" w:rsidRPr="006B5F24">
        <w:rPr>
          <w:rFonts w:ascii="Times New Roman" w:eastAsia="Times New Roman" w:hAnsi="Times New Roman" w:cs="Times New Roman"/>
          <w:kern w:val="0"/>
          <w:sz w:val="24"/>
          <w:szCs w:val="24"/>
          <w:lang w:val="kk-KZ" w:eastAsia="ru-RU"/>
          <w14:ligatures w14:val="none"/>
        </w:rPr>
        <w:t xml:space="preserve"> </w:t>
      </w:r>
      <w:r w:rsidRPr="006B5F24">
        <w:rPr>
          <w:rFonts w:ascii="Times New Roman" w:eastAsia="Times New Roman" w:hAnsi="Times New Roman" w:cs="Times New Roman"/>
          <w:kern w:val="0"/>
          <w:sz w:val="24"/>
          <w:szCs w:val="24"/>
          <w:lang w:eastAsia="ru-RU"/>
          <w14:ligatures w14:val="none"/>
        </w:rPr>
        <w:t>в</w:t>
      </w:r>
      <w:r w:rsidRPr="006B5F24">
        <w:rPr>
          <w:rFonts w:ascii="Times New Roman" w:eastAsia="Times New Roman" w:hAnsi="Times New Roman" w:cs="Times New Roman"/>
          <w:spacing w:val="5"/>
          <w:kern w:val="0"/>
          <w:sz w:val="24"/>
          <w:szCs w:val="24"/>
          <w:lang w:eastAsia="ru-RU"/>
          <w14:ligatures w14:val="none"/>
        </w:rPr>
        <w:t>с</w:t>
      </w:r>
      <w:r w:rsidR="00DC16E6" w:rsidRPr="006B5F24">
        <w:rPr>
          <w:rFonts w:ascii="Times New Roman" w:eastAsia="Times New Roman" w:hAnsi="Times New Roman" w:cs="Times New Roman"/>
          <w:kern w:val="0"/>
          <w:sz w:val="24"/>
          <w:szCs w:val="24"/>
          <w:lang w:eastAsia="ru-RU"/>
          <w14:ligatures w14:val="none"/>
        </w:rPr>
        <w:t xml:space="preserve">е </w:t>
      </w:r>
      <w:r w:rsidRPr="006B5F24">
        <w:rPr>
          <w:rFonts w:ascii="Times New Roman" w:eastAsia="Times New Roman" w:hAnsi="Times New Roman" w:cs="Times New Roman"/>
          <w:kern w:val="0"/>
          <w:sz w:val="24"/>
          <w:szCs w:val="24"/>
          <w:lang w:eastAsia="ru-RU"/>
          <w14:ligatures w14:val="none"/>
        </w:rPr>
        <w:t xml:space="preserve"> </w:t>
      </w:r>
      <w:r w:rsidRPr="006B5F24">
        <w:rPr>
          <w:rFonts w:ascii="Times New Roman" w:eastAsia="Times New Roman" w:hAnsi="Times New Roman" w:cs="Times New Roman"/>
          <w:spacing w:val="-2"/>
          <w:kern w:val="0"/>
          <w:sz w:val="24"/>
          <w:szCs w:val="24"/>
          <w:lang w:eastAsia="ru-RU"/>
          <w14:ligatures w14:val="none"/>
        </w:rPr>
        <w:t>у</w:t>
      </w:r>
      <w:r w:rsidR="00DC16E6" w:rsidRPr="006B5F24">
        <w:rPr>
          <w:rFonts w:ascii="Times New Roman" w:eastAsia="Times New Roman" w:hAnsi="Times New Roman" w:cs="Times New Roman"/>
          <w:kern w:val="0"/>
          <w:sz w:val="24"/>
          <w:szCs w:val="24"/>
          <w:lang w:eastAsia="ru-RU"/>
          <w14:ligatures w14:val="none"/>
        </w:rPr>
        <w:t>чител</w:t>
      </w:r>
      <w:r w:rsidR="00DC16E6" w:rsidRPr="006B5F24">
        <w:rPr>
          <w:rFonts w:ascii="Times New Roman" w:eastAsia="Times New Roman" w:hAnsi="Times New Roman" w:cs="Times New Roman"/>
          <w:kern w:val="0"/>
          <w:sz w:val="24"/>
          <w:szCs w:val="24"/>
          <w:lang w:val="kk-KZ" w:eastAsia="ru-RU"/>
          <w14:ligatures w14:val="none"/>
        </w:rPr>
        <w:t>я</w:t>
      </w:r>
      <w:r w:rsidRPr="006B5F24">
        <w:rPr>
          <w:rFonts w:ascii="Times New Roman" w:eastAsia="Times New Roman" w:hAnsi="Times New Roman" w:cs="Times New Roman"/>
          <w:spacing w:val="88"/>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пр</w:t>
      </w:r>
      <w:r w:rsidRPr="006B5F24">
        <w:rPr>
          <w:rFonts w:ascii="Times New Roman" w:eastAsia="Times New Roman" w:hAnsi="Times New Roman" w:cs="Times New Roman"/>
          <w:spacing w:val="-1"/>
          <w:kern w:val="0"/>
          <w:sz w:val="24"/>
          <w:szCs w:val="24"/>
          <w:lang w:eastAsia="ru-RU"/>
          <w14:ligatures w14:val="none"/>
        </w:rPr>
        <w:t>е</w:t>
      </w:r>
      <w:r w:rsidRPr="006B5F24">
        <w:rPr>
          <w:rFonts w:ascii="Times New Roman" w:eastAsia="Times New Roman" w:hAnsi="Times New Roman" w:cs="Times New Roman"/>
          <w:kern w:val="0"/>
          <w:sz w:val="24"/>
          <w:szCs w:val="24"/>
          <w:lang w:eastAsia="ru-RU"/>
          <w14:ligatures w14:val="none"/>
        </w:rPr>
        <w:t>пода</w:t>
      </w:r>
      <w:r w:rsidRPr="006B5F24">
        <w:rPr>
          <w:rFonts w:ascii="Times New Roman" w:eastAsia="Times New Roman" w:hAnsi="Times New Roman" w:cs="Times New Roman"/>
          <w:spacing w:val="-3"/>
          <w:kern w:val="0"/>
          <w:sz w:val="24"/>
          <w:szCs w:val="24"/>
          <w:lang w:eastAsia="ru-RU"/>
          <w14:ligatures w14:val="none"/>
        </w:rPr>
        <w:t>ю</w:t>
      </w:r>
      <w:r w:rsidRPr="006B5F24">
        <w:rPr>
          <w:rFonts w:ascii="Times New Roman" w:eastAsia="Times New Roman" w:hAnsi="Times New Roman" w:cs="Times New Roman"/>
          <w:kern w:val="0"/>
          <w:sz w:val="24"/>
          <w:szCs w:val="24"/>
          <w:lang w:eastAsia="ru-RU"/>
          <w14:ligatures w14:val="none"/>
        </w:rPr>
        <w:t>т</w:t>
      </w:r>
      <w:r w:rsidRPr="006B5F24">
        <w:rPr>
          <w:rFonts w:ascii="Times New Roman" w:eastAsia="Times New Roman" w:hAnsi="Times New Roman" w:cs="Times New Roman"/>
          <w:spacing w:val="87"/>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по соответств</w:t>
      </w:r>
      <w:r w:rsidRPr="006B5F24">
        <w:rPr>
          <w:rFonts w:ascii="Times New Roman" w:eastAsia="Times New Roman" w:hAnsi="Times New Roman" w:cs="Times New Roman"/>
          <w:spacing w:val="-3"/>
          <w:kern w:val="0"/>
          <w:sz w:val="24"/>
          <w:szCs w:val="24"/>
          <w:lang w:eastAsia="ru-RU"/>
          <w14:ligatures w14:val="none"/>
        </w:rPr>
        <w:t>у</w:t>
      </w:r>
      <w:r w:rsidRPr="006B5F24">
        <w:rPr>
          <w:rFonts w:ascii="Times New Roman" w:eastAsia="Times New Roman" w:hAnsi="Times New Roman" w:cs="Times New Roman"/>
          <w:spacing w:val="-1"/>
          <w:kern w:val="0"/>
          <w:sz w:val="24"/>
          <w:szCs w:val="24"/>
          <w:lang w:eastAsia="ru-RU"/>
          <w14:ligatures w14:val="none"/>
        </w:rPr>
        <w:t>ю</w:t>
      </w:r>
      <w:r w:rsidRPr="006B5F24">
        <w:rPr>
          <w:rFonts w:ascii="Times New Roman" w:eastAsia="Times New Roman" w:hAnsi="Times New Roman" w:cs="Times New Roman"/>
          <w:kern w:val="0"/>
          <w:sz w:val="24"/>
          <w:szCs w:val="24"/>
          <w:lang w:eastAsia="ru-RU"/>
          <w14:ligatures w14:val="none"/>
        </w:rPr>
        <w:t>щим проф</w:t>
      </w:r>
      <w:r w:rsidRPr="006B5F24">
        <w:rPr>
          <w:rFonts w:ascii="Times New Roman" w:eastAsia="Times New Roman" w:hAnsi="Times New Roman" w:cs="Times New Roman"/>
          <w:spacing w:val="1"/>
          <w:kern w:val="0"/>
          <w:sz w:val="24"/>
          <w:szCs w:val="24"/>
          <w:lang w:eastAsia="ru-RU"/>
          <w14:ligatures w14:val="none"/>
        </w:rPr>
        <w:t>и</w:t>
      </w:r>
      <w:r w:rsidRPr="006B5F24">
        <w:rPr>
          <w:rFonts w:ascii="Times New Roman" w:eastAsia="Times New Roman" w:hAnsi="Times New Roman" w:cs="Times New Roman"/>
          <w:kern w:val="0"/>
          <w:sz w:val="24"/>
          <w:szCs w:val="24"/>
          <w:lang w:eastAsia="ru-RU"/>
          <w14:ligatures w14:val="none"/>
        </w:rPr>
        <w:t>л</w:t>
      </w:r>
      <w:r w:rsidRPr="006B5F24">
        <w:rPr>
          <w:rFonts w:ascii="Times New Roman" w:eastAsia="Times New Roman" w:hAnsi="Times New Roman" w:cs="Times New Roman"/>
          <w:spacing w:val="-1"/>
          <w:kern w:val="0"/>
          <w:sz w:val="24"/>
          <w:szCs w:val="24"/>
          <w:lang w:eastAsia="ru-RU"/>
          <w14:ligatures w14:val="none"/>
        </w:rPr>
        <w:t>я</w:t>
      </w:r>
      <w:r w:rsidRPr="006B5F24">
        <w:rPr>
          <w:rFonts w:ascii="Times New Roman" w:eastAsia="Times New Roman" w:hAnsi="Times New Roman" w:cs="Times New Roman"/>
          <w:kern w:val="0"/>
          <w:sz w:val="24"/>
          <w:szCs w:val="24"/>
          <w:lang w:eastAsia="ru-RU"/>
          <w14:ligatures w14:val="none"/>
        </w:rPr>
        <w:t>м.</w:t>
      </w:r>
    </w:p>
    <w:p w14:paraId="5E7FD19A" w14:textId="02CB8CA3" w:rsidR="00C355AA" w:rsidRPr="006B5F24" w:rsidRDefault="00C355AA" w:rsidP="00C355AA">
      <w:pPr>
        <w:widowControl w:val="0"/>
        <w:spacing w:after="0" w:line="239" w:lineRule="auto"/>
        <w:ind w:right="-15"/>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С</w:t>
      </w:r>
      <w:r w:rsidRPr="006B5F24">
        <w:rPr>
          <w:rFonts w:ascii="Times New Roman" w:eastAsia="Times New Roman" w:hAnsi="Times New Roman" w:cs="Times New Roman"/>
          <w:spacing w:val="1"/>
          <w:kern w:val="0"/>
          <w:sz w:val="24"/>
          <w:szCs w:val="24"/>
          <w:lang w:eastAsia="ru-RU"/>
          <w14:ligatures w14:val="none"/>
        </w:rPr>
        <w:t>п</w:t>
      </w:r>
      <w:r w:rsidRPr="006B5F24">
        <w:rPr>
          <w:rFonts w:ascii="Times New Roman" w:eastAsia="Times New Roman" w:hAnsi="Times New Roman" w:cs="Times New Roman"/>
          <w:kern w:val="0"/>
          <w:sz w:val="24"/>
          <w:szCs w:val="24"/>
          <w:lang w:eastAsia="ru-RU"/>
          <w14:ligatures w14:val="none"/>
        </w:rPr>
        <w:t>равки</w:t>
      </w:r>
      <w:r w:rsidRPr="006B5F24">
        <w:rPr>
          <w:rFonts w:ascii="Times New Roman" w:eastAsia="Times New Roman" w:hAnsi="Times New Roman" w:cs="Times New Roman"/>
          <w:spacing w:val="46"/>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об</w:t>
      </w:r>
      <w:r w:rsidRPr="006B5F24">
        <w:rPr>
          <w:rFonts w:ascii="Times New Roman" w:eastAsia="Times New Roman" w:hAnsi="Times New Roman" w:cs="Times New Roman"/>
          <w:spacing w:val="45"/>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о</w:t>
      </w:r>
      <w:r w:rsidRPr="006B5F24">
        <w:rPr>
          <w:rFonts w:ascii="Times New Roman" w:eastAsia="Times New Roman" w:hAnsi="Times New Roman" w:cs="Times New Roman"/>
          <w:kern w:val="0"/>
          <w:sz w:val="24"/>
          <w:szCs w:val="24"/>
          <w:lang w:eastAsia="ru-RU"/>
          <w14:ligatures w14:val="none"/>
        </w:rPr>
        <w:t>тс</w:t>
      </w:r>
      <w:r w:rsidRPr="006B5F24">
        <w:rPr>
          <w:rFonts w:ascii="Times New Roman" w:eastAsia="Times New Roman" w:hAnsi="Times New Roman" w:cs="Times New Roman"/>
          <w:spacing w:val="-2"/>
          <w:kern w:val="0"/>
          <w:sz w:val="24"/>
          <w:szCs w:val="24"/>
          <w:lang w:eastAsia="ru-RU"/>
          <w14:ligatures w14:val="none"/>
        </w:rPr>
        <w:t>у</w:t>
      </w:r>
      <w:r w:rsidRPr="006B5F24">
        <w:rPr>
          <w:rFonts w:ascii="Times New Roman" w:eastAsia="Times New Roman" w:hAnsi="Times New Roman" w:cs="Times New Roman"/>
          <w:kern w:val="0"/>
          <w:sz w:val="24"/>
          <w:szCs w:val="24"/>
          <w:lang w:eastAsia="ru-RU"/>
          <w14:ligatures w14:val="none"/>
        </w:rPr>
        <w:t>тствии</w:t>
      </w:r>
      <w:r w:rsidRPr="006B5F24">
        <w:rPr>
          <w:rFonts w:ascii="Times New Roman" w:eastAsia="Times New Roman" w:hAnsi="Times New Roman" w:cs="Times New Roman"/>
          <w:spacing w:val="48"/>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w:t>
      </w:r>
      <w:r w:rsidRPr="006B5F24">
        <w:rPr>
          <w:rFonts w:ascii="Times New Roman" w:eastAsia="Times New Roman" w:hAnsi="Times New Roman" w:cs="Times New Roman"/>
          <w:spacing w:val="-2"/>
          <w:kern w:val="0"/>
          <w:sz w:val="24"/>
          <w:szCs w:val="24"/>
          <w:lang w:eastAsia="ru-RU"/>
          <w14:ligatures w14:val="none"/>
        </w:rPr>
        <w:t>у</w:t>
      </w:r>
      <w:r w:rsidRPr="006B5F24">
        <w:rPr>
          <w:rFonts w:ascii="Times New Roman" w:eastAsia="Times New Roman" w:hAnsi="Times New Roman" w:cs="Times New Roman"/>
          <w:kern w:val="0"/>
          <w:sz w:val="24"/>
          <w:szCs w:val="24"/>
          <w:lang w:eastAsia="ru-RU"/>
          <w14:ligatures w14:val="none"/>
        </w:rPr>
        <w:t>ди</w:t>
      </w:r>
      <w:r w:rsidRPr="006B5F24">
        <w:rPr>
          <w:rFonts w:ascii="Times New Roman" w:eastAsia="Times New Roman" w:hAnsi="Times New Roman" w:cs="Times New Roman"/>
          <w:spacing w:val="-1"/>
          <w:kern w:val="0"/>
          <w:sz w:val="24"/>
          <w:szCs w:val="24"/>
          <w:lang w:eastAsia="ru-RU"/>
          <w14:ligatures w14:val="none"/>
        </w:rPr>
        <w:t>м</w:t>
      </w:r>
      <w:r w:rsidRPr="006B5F24">
        <w:rPr>
          <w:rFonts w:ascii="Times New Roman" w:eastAsia="Times New Roman" w:hAnsi="Times New Roman" w:cs="Times New Roman"/>
          <w:kern w:val="0"/>
          <w:sz w:val="24"/>
          <w:szCs w:val="24"/>
          <w:lang w:eastAsia="ru-RU"/>
          <w14:ligatures w14:val="none"/>
        </w:rPr>
        <w:t>о</w:t>
      </w:r>
      <w:r w:rsidRPr="006B5F24">
        <w:rPr>
          <w:rFonts w:ascii="Times New Roman" w:eastAsia="Times New Roman" w:hAnsi="Times New Roman" w:cs="Times New Roman"/>
          <w:spacing w:val="1"/>
          <w:kern w:val="0"/>
          <w:sz w:val="24"/>
          <w:szCs w:val="24"/>
          <w:lang w:eastAsia="ru-RU"/>
          <w14:ligatures w14:val="none"/>
        </w:rPr>
        <w:t>сти</w:t>
      </w:r>
      <w:r w:rsidRPr="006B5F24">
        <w:rPr>
          <w:rFonts w:ascii="Times New Roman" w:eastAsia="Times New Roman" w:hAnsi="Times New Roman" w:cs="Times New Roman"/>
          <w:spacing w:val="45"/>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и</w:t>
      </w:r>
      <w:r w:rsidRPr="006B5F24">
        <w:rPr>
          <w:rFonts w:ascii="Times New Roman" w:eastAsia="Times New Roman" w:hAnsi="Times New Roman" w:cs="Times New Roman"/>
          <w:kern w:val="0"/>
          <w:sz w:val="24"/>
          <w:szCs w:val="24"/>
          <w:lang w:eastAsia="ru-RU"/>
          <w14:ligatures w14:val="none"/>
        </w:rPr>
        <w:t>м</w:t>
      </w:r>
      <w:r w:rsidRPr="006B5F24">
        <w:rPr>
          <w:rFonts w:ascii="Times New Roman" w:eastAsia="Times New Roman" w:hAnsi="Times New Roman" w:cs="Times New Roman"/>
          <w:spacing w:val="-1"/>
          <w:kern w:val="0"/>
          <w:sz w:val="24"/>
          <w:szCs w:val="24"/>
          <w:lang w:eastAsia="ru-RU"/>
          <w14:ligatures w14:val="none"/>
        </w:rPr>
        <w:t>ею</w:t>
      </w:r>
      <w:r w:rsidRPr="006B5F24">
        <w:rPr>
          <w:rFonts w:ascii="Times New Roman" w:eastAsia="Times New Roman" w:hAnsi="Times New Roman" w:cs="Times New Roman"/>
          <w:kern w:val="0"/>
          <w:sz w:val="24"/>
          <w:szCs w:val="24"/>
          <w:lang w:eastAsia="ru-RU"/>
          <w14:ligatures w14:val="none"/>
        </w:rPr>
        <w:t>т</w:t>
      </w:r>
      <w:r w:rsidRPr="006B5F24">
        <w:rPr>
          <w:rFonts w:ascii="Times New Roman" w:eastAsia="Times New Roman" w:hAnsi="Times New Roman" w:cs="Times New Roman"/>
          <w:spacing w:val="47"/>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все,</w:t>
      </w:r>
      <w:r w:rsidRPr="006B5F24">
        <w:rPr>
          <w:rFonts w:ascii="Times New Roman" w:eastAsia="Times New Roman" w:hAnsi="Times New Roman" w:cs="Times New Roman"/>
          <w:spacing w:val="47"/>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со</w:t>
      </w:r>
      <w:r w:rsidRPr="006B5F24">
        <w:rPr>
          <w:rFonts w:ascii="Times New Roman" w:eastAsia="Times New Roman" w:hAnsi="Times New Roman" w:cs="Times New Roman"/>
          <w:spacing w:val="-1"/>
          <w:kern w:val="0"/>
          <w:sz w:val="24"/>
          <w:szCs w:val="24"/>
          <w:lang w:eastAsia="ru-RU"/>
          <w14:ligatures w14:val="none"/>
        </w:rPr>
        <w:t>т</w:t>
      </w:r>
      <w:r w:rsidRPr="006B5F24">
        <w:rPr>
          <w:rFonts w:ascii="Times New Roman" w:eastAsia="Times New Roman" w:hAnsi="Times New Roman" w:cs="Times New Roman"/>
          <w:kern w:val="0"/>
          <w:sz w:val="24"/>
          <w:szCs w:val="24"/>
          <w:lang w:eastAsia="ru-RU"/>
          <w14:ligatures w14:val="none"/>
        </w:rPr>
        <w:t>р</w:t>
      </w:r>
      <w:r w:rsidRPr="006B5F24">
        <w:rPr>
          <w:rFonts w:ascii="Times New Roman" w:eastAsia="Times New Roman" w:hAnsi="Times New Roman" w:cs="Times New Roman"/>
          <w:spacing w:val="-1"/>
          <w:kern w:val="0"/>
          <w:sz w:val="24"/>
          <w:szCs w:val="24"/>
          <w:lang w:eastAsia="ru-RU"/>
          <w14:ligatures w14:val="none"/>
        </w:rPr>
        <w:t>у</w:t>
      </w:r>
      <w:r w:rsidRPr="006B5F24">
        <w:rPr>
          <w:rFonts w:ascii="Times New Roman" w:eastAsia="Times New Roman" w:hAnsi="Times New Roman" w:cs="Times New Roman"/>
          <w:kern w:val="0"/>
          <w:sz w:val="24"/>
          <w:szCs w:val="24"/>
          <w:lang w:eastAsia="ru-RU"/>
          <w14:ligatures w14:val="none"/>
        </w:rPr>
        <w:t>дником</w:t>
      </w:r>
      <w:r w:rsidRPr="006B5F24">
        <w:rPr>
          <w:rFonts w:ascii="Times New Roman" w:eastAsia="Times New Roman" w:hAnsi="Times New Roman" w:cs="Times New Roman"/>
          <w:spacing w:val="45"/>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о</w:t>
      </w:r>
      <w:r w:rsidRPr="006B5F24">
        <w:rPr>
          <w:rFonts w:ascii="Times New Roman" w:eastAsia="Times New Roman" w:hAnsi="Times New Roman" w:cs="Times New Roman"/>
          <w:kern w:val="0"/>
          <w:sz w:val="24"/>
          <w:szCs w:val="24"/>
          <w:lang w:eastAsia="ru-RU"/>
          <w14:ligatures w14:val="none"/>
        </w:rPr>
        <w:t>тдела кадров</w:t>
      </w:r>
      <w:r w:rsidRPr="006B5F24">
        <w:rPr>
          <w:rFonts w:ascii="Times New Roman" w:eastAsia="Times New Roman" w:hAnsi="Times New Roman" w:cs="Times New Roman"/>
          <w:spacing w:val="28"/>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в</w:t>
      </w:r>
      <w:r w:rsidRPr="006B5F24">
        <w:rPr>
          <w:rFonts w:ascii="Times New Roman" w:eastAsia="Times New Roman" w:hAnsi="Times New Roman" w:cs="Times New Roman"/>
          <w:spacing w:val="-1"/>
          <w:kern w:val="0"/>
          <w:sz w:val="24"/>
          <w:szCs w:val="24"/>
          <w:lang w:eastAsia="ru-RU"/>
          <w14:ligatures w14:val="none"/>
        </w:rPr>
        <w:t>едется</w:t>
      </w:r>
      <w:r w:rsidRPr="006B5F24">
        <w:rPr>
          <w:rFonts w:ascii="Times New Roman" w:eastAsia="Times New Roman" w:hAnsi="Times New Roman" w:cs="Times New Roman"/>
          <w:spacing w:val="28"/>
          <w:kern w:val="0"/>
          <w:sz w:val="24"/>
          <w:szCs w:val="24"/>
          <w:lang w:eastAsia="ru-RU"/>
          <w14:ligatures w14:val="none"/>
        </w:rPr>
        <w:t xml:space="preserve"> </w:t>
      </w:r>
      <w:r w:rsidRPr="006B5F24">
        <w:rPr>
          <w:rFonts w:ascii="Times New Roman" w:eastAsia="Times New Roman" w:hAnsi="Times New Roman" w:cs="Times New Roman"/>
          <w:spacing w:val="-3"/>
          <w:kern w:val="0"/>
          <w:sz w:val="24"/>
          <w:szCs w:val="24"/>
          <w:lang w:eastAsia="ru-RU"/>
          <w14:ligatures w14:val="none"/>
        </w:rPr>
        <w:t>у</w:t>
      </w:r>
      <w:r w:rsidRPr="006B5F24">
        <w:rPr>
          <w:rFonts w:ascii="Times New Roman" w:eastAsia="Times New Roman" w:hAnsi="Times New Roman" w:cs="Times New Roman"/>
          <w:kern w:val="0"/>
          <w:sz w:val="24"/>
          <w:szCs w:val="24"/>
          <w:lang w:eastAsia="ru-RU"/>
          <w14:ligatures w14:val="none"/>
        </w:rPr>
        <w:t>чет</w:t>
      </w:r>
      <w:r w:rsidRPr="006B5F24">
        <w:rPr>
          <w:rFonts w:ascii="Times New Roman" w:eastAsia="Times New Roman" w:hAnsi="Times New Roman" w:cs="Times New Roman"/>
          <w:spacing w:val="30"/>
          <w:kern w:val="0"/>
          <w:sz w:val="24"/>
          <w:szCs w:val="24"/>
          <w:lang w:eastAsia="ru-RU"/>
          <w14:ligatures w14:val="none"/>
        </w:rPr>
        <w:t xml:space="preserve"> </w:t>
      </w:r>
      <w:r w:rsidRPr="006B5F24">
        <w:rPr>
          <w:rFonts w:ascii="Times New Roman" w:eastAsia="Times New Roman" w:hAnsi="Times New Roman" w:cs="Times New Roman"/>
          <w:spacing w:val="1"/>
          <w:kern w:val="0"/>
          <w:sz w:val="24"/>
          <w:szCs w:val="24"/>
          <w:lang w:eastAsia="ru-RU"/>
          <w14:ligatures w14:val="none"/>
        </w:rPr>
        <w:t>по</w:t>
      </w:r>
      <w:r w:rsidRPr="006B5F24">
        <w:rPr>
          <w:rFonts w:ascii="Times New Roman" w:eastAsia="Times New Roman" w:hAnsi="Times New Roman" w:cs="Times New Roman"/>
          <w:spacing w:val="29"/>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обновл</w:t>
      </w:r>
      <w:r w:rsidRPr="006B5F24">
        <w:rPr>
          <w:rFonts w:ascii="Times New Roman" w:eastAsia="Times New Roman" w:hAnsi="Times New Roman" w:cs="Times New Roman"/>
          <w:spacing w:val="-1"/>
          <w:kern w:val="0"/>
          <w:sz w:val="24"/>
          <w:szCs w:val="24"/>
          <w:lang w:eastAsia="ru-RU"/>
          <w14:ligatures w14:val="none"/>
        </w:rPr>
        <w:t>е</w:t>
      </w:r>
      <w:r w:rsidRPr="006B5F24">
        <w:rPr>
          <w:rFonts w:ascii="Times New Roman" w:eastAsia="Times New Roman" w:hAnsi="Times New Roman" w:cs="Times New Roman"/>
          <w:kern w:val="0"/>
          <w:sz w:val="24"/>
          <w:szCs w:val="24"/>
          <w:lang w:eastAsia="ru-RU"/>
          <w14:ligatures w14:val="none"/>
        </w:rPr>
        <w:t>н</w:t>
      </w:r>
      <w:r w:rsidRPr="006B5F24">
        <w:rPr>
          <w:rFonts w:ascii="Times New Roman" w:eastAsia="Times New Roman" w:hAnsi="Times New Roman" w:cs="Times New Roman"/>
          <w:spacing w:val="5"/>
          <w:kern w:val="0"/>
          <w:sz w:val="24"/>
          <w:szCs w:val="24"/>
          <w:lang w:eastAsia="ru-RU"/>
          <w14:ligatures w14:val="none"/>
        </w:rPr>
        <w:t>и</w:t>
      </w:r>
      <w:r w:rsidRPr="006B5F24">
        <w:rPr>
          <w:rFonts w:ascii="Times New Roman" w:eastAsia="Times New Roman" w:hAnsi="Times New Roman" w:cs="Times New Roman"/>
          <w:kern w:val="0"/>
          <w:sz w:val="24"/>
          <w:szCs w:val="24"/>
          <w:lang w:eastAsia="ru-RU"/>
          <w14:ligatures w14:val="none"/>
        </w:rPr>
        <w:t>ю.</w:t>
      </w:r>
      <w:r w:rsidRPr="006B5F24">
        <w:rPr>
          <w:rFonts w:ascii="Times New Roman" w:eastAsia="Times New Roman" w:hAnsi="Times New Roman" w:cs="Times New Roman"/>
          <w:spacing w:val="27"/>
          <w:kern w:val="0"/>
          <w:sz w:val="24"/>
          <w:szCs w:val="24"/>
          <w:lang w:eastAsia="ru-RU"/>
          <w14:ligatures w14:val="none"/>
        </w:rPr>
        <w:t xml:space="preserve"> </w:t>
      </w:r>
      <w:r w:rsidR="00DC16E6" w:rsidRPr="006B5F24">
        <w:rPr>
          <w:rFonts w:ascii="Times New Roman" w:eastAsia="Times New Roman" w:hAnsi="Times New Roman" w:cs="Times New Roman"/>
          <w:kern w:val="0"/>
          <w:sz w:val="24"/>
          <w:szCs w:val="24"/>
          <w:lang w:val="kk-KZ" w:eastAsia="ru-RU"/>
          <w14:ligatures w14:val="none"/>
        </w:rPr>
        <w:t xml:space="preserve"> </w:t>
      </w:r>
    </w:p>
    <w:p w14:paraId="6898EE43" w14:textId="77B0041F" w:rsidR="00C355AA" w:rsidRPr="006B5F24" w:rsidRDefault="00DC16E6" w:rsidP="00DC16E6">
      <w:pPr>
        <w:rPr>
          <w:rFonts w:ascii="Times New Roman" w:hAnsi="Times New Roman" w:cs="Times New Roman"/>
          <w:spacing w:val="80"/>
          <w:sz w:val="24"/>
          <w:szCs w:val="24"/>
          <w:lang w:val="kk-KZ" w:eastAsia="ru-RU"/>
        </w:rPr>
      </w:pPr>
      <w:r w:rsidRPr="006B5F24">
        <w:rPr>
          <w:rFonts w:ascii="Times New Roman" w:hAnsi="Times New Roman" w:cs="Times New Roman"/>
          <w:spacing w:val="-1"/>
          <w:sz w:val="24"/>
          <w:szCs w:val="24"/>
          <w:lang w:val="kk-KZ" w:eastAsia="ru-RU"/>
        </w:rPr>
        <w:t xml:space="preserve">    </w:t>
      </w:r>
      <w:r w:rsidR="00C355AA" w:rsidRPr="006B5F24">
        <w:rPr>
          <w:rFonts w:ascii="Times New Roman" w:hAnsi="Times New Roman" w:cs="Times New Roman"/>
          <w:spacing w:val="-1"/>
          <w:sz w:val="24"/>
          <w:szCs w:val="24"/>
          <w:lang w:eastAsia="ru-RU"/>
        </w:rPr>
        <w:t>Н</w:t>
      </w:r>
      <w:r w:rsidR="00C355AA" w:rsidRPr="006B5F24">
        <w:rPr>
          <w:rFonts w:ascii="Times New Roman" w:hAnsi="Times New Roman" w:cs="Times New Roman"/>
          <w:sz w:val="24"/>
          <w:szCs w:val="24"/>
          <w:lang w:eastAsia="ru-RU"/>
        </w:rPr>
        <w:t>а</w:t>
      </w:r>
      <w:r w:rsidR="00C355AA" w:rsidRPr="006B5F24">
        <w:rPr>
          <w:rFonts w:ascii="Times New Roman" w:hAnsi="Times New Roman" w:cs="Times New Roman"/>
          <w:spacing w:val="172"/>
          <w:sz w:val="24"/>
          <w:szCs w:val="24"/>
          <w:lang w:eastAsia="ru-RU"/>
        </w:rPr>
        <w:t xml:space="preserve"> </w:t>
      </w:r>
      <w:r w:rsidR="00C355AA" w:rsidRPr="006B5F24">
        <w:rPr>
          <w:rFonts w:ascii="Times New Roman" w:hAnsi="Times New Roman" w:cs="Times New Roman"/>
          <w:spacing w:val="1"/>
          <w:sz w:val="24"/>
          <w:szCs w:val="24"/>
          <w:lang w:eastAsia="ru-RU"/>
        </w:rPr>
        <w:t>о</w:t>
      </w:r>
      <w:r w:rsidR="00C355AA" w:rsidRPr="006B5F24">
        <w:rPr>
          <w:rFonts w:ascii="Times New Roman" w:hAnsi="Times New Roman" w:cs="Times New Roman"/>
          <w:sz w:val="24"/>
          <w:szCs w:val="24"/>
          <w:lang w:eastAsia="ru-RU"/>
        </w:rPr>
        <w:t>снова</w:t>
      </w:r>
      <w:r w:rsidR="00C355AA" w:rsidRPr="006B5F24">
        <w:rPr>
          <w:rFonts w:ascii="Times New Roman" w:hAnsi="Times New Roman" w:cs="Times New Roman"/>
          <w:spacing w:val="-1"/>
          <w:sz w:val="24"/>
          <w:szCs w:val="24"/>
          <w:lang w:eastAsia="ru-RU"/>
        </w:rPr>
        <w:t>н</w:t>
      </w:r>
      <w:r w:rsidR="00C355AA" w:rsidRPr="006B5F24">
        <w:rPr>
          <w:rFonts w:ascii="Times New Roman" w:hAnsi="Times New Roman" w:cs="Times New Roman"/>
          <w:sz w:val="24"/>
          <w:szCs w:val="24"/>
          <w:lang w:eastAsia="ru-RU"/>
        </w:rPr>
        <w:t>ии</w:t>
      </w:r>
      <w:r w:rsidR="00C355AA" w:rsidRPr="006B5F24">
        <w:rPr>
          <w:rFonts w:ascii="Times New Roman" w:hAnsi="Times New Roman" w:cs="Times New Roman"/>
          <w:spacing w:val="169"/>
          <w:sz w:val="24"/>
          <w:szCs w:val="24"/>
          <w:lang w:eastAsia="ru-RU"/>
        </w:rPr>
        <w:t xml:space="preserve"> </w:t>
      </w:r>
      <w:r w:rsidR="00C355AA" w:rsidRPr="006B5F24">
        <w:rPr>
          <w:rFonts w:ascii="Times New Roman" w:hAnsi="Times New Roman" w:cs="Times New Roman"/>
          <w:sz w:val="24"/>
          <w:szCs w:val="24"/>
          <w:lang w:eastAsia="ru-RU"/>
        </w:rPr>
        <w:t>заключенного</w:t>
      </w:r>
      <w:r w:rsidR="00C355AA" w:rsidRPr="006B5F24">
        <w:rPr>
          <w:rFonts w:ascii="Times New Roman" w:hAnsi="Times New Roman" w:cs="Times New Roman"/>
          <w:spacing w:val="171"/>
          <w:sz w:val="24"/>
          <w:szCs w:val="24"/>
          <w:lang w:eastAsia="ru-RU"/>
        </w:rPr>
        <w:t xml:space="preserve"> </w:t>
      </w:r>
      <w:r w:rsidR="00C355AA" w:rsidRPr="006B5F24">
        <w:rPr>
          <w:rFonts w:ascii="Times New Roman" w:hAnsi="Times New Roman" w:cs="Times New Roman"/>
          <w:sz w:val="24"/>
          <w:szCs w:val="24"/>
          <w:lang w:eastAsia="ru-RU"/>
        </w:rPr>
        <w:t>догов</w:t>
      </w:r>
      <w:r w:rsidR="00C355AA" w:rsidRPr="006B5F24">
        <w:rPr>
          <w:rFonts w:ascii="Times New Roman" w:hAnsi="Times New Roman" w:cs="Times New Roman"/>
          <w:spacing w:val="-1"/>
          <w:sz w:val="24"/>
          <w:szCs w:val="24"/>
          <w:lang w:eastAsia="ru-RU"/>
        </w:rPr>
        <w:t>о</w:t>
      </w:r>
      <w:r w:rsidR="00C355AA" w:rsidRPr="006B5F24">
        <w:rPr>
          <w:rFonts w:ascii="Times New Roman" w:hAnsi="Times New Roman" w:cs="Times New Roman"/>
          <w:sz w:val="24"/>
          <w:szCs w:val="24"/>
          <w:lang w:eastAsia="ru-RU"/>
        </w:rPr>
        <w:t>ра</w:t>
      </w:r>
      <w:r w:rsidR="00C355AA" w:rsidRPr="006B5F24">
        <w:rPr>
          <w:rFonts w:ascii="Times New Roman" w:hAnsi="Times New Roman" w:cs="Times New Roman"/>
          <w:spacing w:val="169"/>
          <w:sz w:val="24"/>
          <w:szCs w:val="24"/>
          <w:lang w:eastAsia="ru-RU"/>
        </w:rPr>
        <w:t xml:space="preserve"> </w:t>
      </w:r>
      <w:r w:rsidR="00C355AA" w:rsidRPr="006B5F24">
        <w:rPr>
          <w:rFonts w:ascii="Times New Roman" w:hAnsi="Times New Roman" w:cs="Times New Roman"/>
          <w:spacing w:val="1"/>
          <w:sz w:val="24"/>
          <w:szCs w:val="24"/>
          <w:lang w:eastAsia="ru-RU"/>
        </w:rPr>
        <w:t>п</w:t>
      </w:r>
      <w:r w:rsidR="00C355AA" w:rsidRPr="006B5F24">
        <w:rPr>
          <w:rFonts w:ascii="Times New Roman" w:hAnsi="Times New Roman" w:cs="Times New Roman"/>
          <w:sz w:val="24"/>
          <w:szCs w:val="24"/>
          <w:lang w:eastAsia="ru-RU"/>
        </w:rPr>
        <w:t>еда</w:t>
      </w:r>
      <w:r w:rsidR="00C355AA" w:rsidRPr="006B5F24">
        <w:rPr>
          <w:rFonts w:ascii="Times New Roman" w:hAnsi="Times New Roman" w:cs="Times New Roman"/>
          <w:spacing w:val="-2"/>
          <w:sz w:val="24"/>
          <w:szCs w:val="24"/>
          <w:lang w:eastAsia="ru-RU"/>
        </w:rPr>
        <w:t>г</w:t>
      </w:r>
      <w:r w:rsidR="00C355AA" w:rsidRPr="006B5F24">
        <w:rPr>
          <w:rFonts w:ascii="Times New Roman" w:hAnsi="Times New Roman" w:cs="Times New Roman"/>
          <w:sz w:val="24"/>
          <w:szCs w:val="24"/>
          <w:lang w:eastAsia="ru-RU"/>
        </w:rPr>
        <w:t>о</w:t>
      </w:r>
      <w:r w:rsidR="00C355AA" w:rsidRPr="006B5F24">
        <w:rPr>
          <w:rFonts w:ascii="Times New Roman" w:hAnsi="Times New Roman" w:cs="Times New Roman"/>
          <w:spacing w:val="-1"/>
          <w:sz w:val="24"/>
          <w:szCs w:val="24"/>
          <w:lang w:eastAsia="ru-RU"/>
        </w:rPr>
        <w:t>г</w:t>
      </w:r>
      <w:r w:rsidR="00C355AA" w:rsidRPr="006B5F24">
        <w:rPr>
          <w:rFonts w:ascii="Times New Roman" w:hAnsi="Times New Roman" w:cs="Times New Roman"/>
          <w:sz w:val="24"/>
          <w:szCs w:val="24"/>
          <w:lang w:eastAsia="ru-RU"/>
        </w:rPr>
        <w:t>иче</w:t>
      </w:r>
      <w:r w:rsidR="00C355AA" w:rsidRPr="006B5F24">
        <w:rPr>
          <w:rFonts w:ascii="Times New Roman" w:hAnsi="Times New Roman" w:cs="Times New Roman"/>
          <w:spacing w:val="-1"/>
          <w:sz w:val="24"/>
          <w:szCs w:val="24"/>
          <w:lang w:eastAsia="ru-RU"/>
        </w:rPr>
        <w:t>с</w:t>
      </w:r>
      <w:r w:rsidR="00C355AA" w:rsidRPr="006B5F24">
        <w:rPr>
          <w:rFonts w:ascii="Times New Roman" w:hAnsi="Times New Roman" w:cs="Times New Roman"/>
          <w:sz w:val="24"/>
          <w:szCs w:val="24"/>
          <w:lang w:eastAsia="ru-RU"/>
        </w:rPr>
        <w:t>кий</w:t>
      </w:r>
      <w:r w:rsidR="00C355AA" w:rsidRPr="006B5F24">
        <w:rPr>
          <w:rFonts w:ascii="Times New Roman" w:hAnsi="Times New Roman" w:cs="Times New Roman"/>
          <w:spacing w:val="171"/>
          <w:sz w:val="24"/>
          <w:szCs w:val="24"/>
          <w:lang w:eastAsia="ru-RU"/>
        </w:rPr>
        <w:t xml:space="preserve"> </w:t>
      </w:r>
      <w:r w:rsidR="00C355AA" w:rsidRPr="006B5F24">
        <w:rPr>
          <w:rFonts w:ascii="Times New Roman" w:hAnsi="Times New Roman" w:cs="Times New Roman"/>
          <w:sz w:val="24"/>
          <w:szCs w:val="24"/>
          <w:lang w:eastAsia="ru-RU"/>
        </w:rPr>
        <w:t>кол</w:t>
      </w:r>
      <w:r w:rsidR="00C355AA" w:rsidRPr="006B5F24">
        <w:rPr>
          <w:rFonts w:ascii="Times New Roman" w:hAnsi="Times New Roman" w:cs="Times New Roman"/>
          <w:spacing w:val="-1"/>
          <w:sz w:val="24"/>
          <w:szCs w:val="24"/>
          <w:lang w:eastAsia="ru-RU"/>
        </w:rPr>
        <w:t>л</w:t>
      </w:r>
      <w:r w:rsidR="00C355AA" w:rsidRPr="006B5F24">
        <w:rPr>
          <w:rFonts w:ascii="Times New Roman" w:hAnsi="Times New Roman" w:cs="Times New Roman"/>
          <w:sz w:val="24"/>
          <w:szCs w:val="24"/>
          <w:lang w:eastAsia="ru-RU"/>
        </w:rPr>
        <w:t>ек</w:t>
      </w:r>
      <w:r w:rsidR="00C355AA" w:rsidRPr="006B5F24">
        <w:rPr>
          <w:rFonts w:ascii="Times New Roman" w:hAnsi="Times New Roman" w:cs="Times New Roman"/>
          <w:spacing w:val="-1"/>
          <w:sz w:val="24"/>
          <w:szCs w:val="24"/>
          <w:lang w:eastAsia="ru-RU"/>
        </w:rPr>
        <w:t>т</w:t>
      </w:r>
      <w:r w:rsidR="00C355AA" w:rsidRPr="006B5F24">
        <w:rPr>
          <w:rFonts w:ascii="Times New Roman" w:hAnsi="Times New Roman" w:cs="Times New Roman"/>
          <w:sz w:val="24"/>
          <w:szCs w:val="24"/>
          <w:lang w:eastAsia="ru-RU"/>
        </w:rPr>
        <w:t>ив</w:t>
      </w:r>
      <w:r w:rsidR="00C355AA" w:rsidRPr="006B5F24">
        <w:rPr>
          <w:rFonts w:ascii="Times New Roman" w:hAnsi="Times New Roman" w:cs="Times New Roman"/>
          <w:spacing w:val="172"/>
          <w:sz w:val="24"/>
          <w:szCs w:val="24"/>
          <w:lang w:eastAsia="ru-RU"/>
        </w:rPr>
        <w:t xml:space="preserve"> </w:t>
      </w:r>
      <w:r w:rsidR="00C355AA" w:rsidRPr="006B5F24">
        <w:rPr>
          <w:rFonts w:ascii="Times New Roman" w:hAnsi="Times New Roman" w:cs="Times New Roman"/>
          <w:spacing w:val="-1"/>
          <w:sz w:val="24"/>
          <w:szCs w:val="24"/>
          <w:lang w:eastAsia="ru-RU"/>
        </w:rPr>
        <w:t>ш</w:t>
      </w:r>
      <w:r w:rsidR="00C355AA" w:rsidRPr="006B5F24">
        <w:rPr>
          <w:rFonts w:ascii="Times New Roman" w:hAnsi="Times New Roman" w:cs="Times New Roman"/>
          <w:sz w:val="24"/>
          <w:szCs w:val="24"/>
          <w:lang w:eastAsia="ru-RU"/>
        </w:rPr>
        <w:t>ко</w:t>
      </w:r>
      <w:r w:rsidR="00C355AA" w:rsidRPr="006B5F24">
        <w:rPr>
          <w:rFonts w:ascii="Times New Roman" w:hAnsi="Times New Roman" w:cs="Times New Roman"/>
          <w:spacing w:val="-1"/>
          <w:sz w:val="24"/>
          <w:szCs w:val="24"/>
          <w:lang w:eastAsia="ru-RU"/>
        </w:rPr>
        <w:t>л</w:t>
      </w:r>
      <w:r w:rsidR="00C355AA" w:rsidRPr="006B5F24">
        <w:rPr>
          <w:rFonts w:ascii="Times New Roman" w:hAnsi="Times New Roman" w:cs="Times New Roman"/>
          <w:sz w:val="24"/>
          <w:szCs w:val="24"/>
          <w:lang w:eastAsia="ru-RU"/>
        </w:rPr>
        <w:t>ы еже</w:t>
      </w:r>
      <w:r w:rsidR="00C355AA" w:rsidRPr="006B5F24">
        <w:rPr>
          <w:rFonts w:ascii="Times New Roman" w:hAnsi="Times New Roman" w:cs="Times New Roman"/>
          <w:spacing w:val="-1"/>
          <w:sz w:val="24"/>
          <w:szCs w:val="24"/>
          <w:lang w:eastAsia="ru-RU"/>
        </w:rPr>
        <w:t>г</w:t>
      </w:r>
      <w:r w:rsidR="00C355AA" w:rsidRPr="006B5F24">
        <w:rPr>
          <w:rFonts w:ascii="Times New Roman" w:hAnsi="Times New Roman" w:cs="Times New Roman"/>
          <w:sz w:val="24"/>
          <w:szCs w:val="24"/>
          <w:lang w:eastAsia="ru-RU"/>
        </w:rPr>
        <w:t>одно</w:t>
      </w:r>
      <w:r w:rsidR="00C355AA" w:rsidRPr="006B5F24">
        <w:rPr>
          <w:rFonts w:ascii="Times New Roman" w:hAnsi="Times New Roman" w:cs="Times New Roman"/>
          <w:spacing w:val="96"/>
          <w:sz w:val="24"/>
          <w:szCs w:val="24"/>
          <w:lang w:eastAsia="ru-RU"/>
        </w:rPr>
        <w:t xml:space="preserve"> </w:t>
      </w:r>
      <w:r w:rsidR="00C355AA" w:rsidRPr="006B5F24">
        <w:rPr>
          <w:rFonts w:ascii="Times New Roman" w:hAnsi="Times New Roman" w:cs="Times New Roman"/>
          <w:sz w:val="24"/>
          <w:szCs w:val="24"/>
          <w:lang w:eastAsia="ru-RU"/>
        </w:rPr>
        <w:t>проходит</w:t>
      </w:r>
      <w:r w:rsidR="00C355AA" w:rsidRPr="006B5F24">
        <w:rPr>
          <w:rFonts w:ascii="Times New Roman" w:hAnsi="Times New Roman" w:cs="Times New Roman"/>
          <w:spacing w:val="95"/>
          <w:sz w:val="24"/>
          <w:szCs w:val="24"/>
          <w:lang w:eastAsia="ru-RU"/>
        </w:rPr>
        <w:t xml:space="preserve"> </w:t>
      </w:r>
      <w:r w:rsidR="00C355AA" w:rsidRPr="006B5F24">
        <w:rPr>
          <w:rFonts w:ascii="Times New Roman" w:hAnsi="Times New Roman" w:cs="Times New Roman"/>
          <w:sz w:val="24"/>
          <w:szCs w:val="24"/>
          <w:lang w:eastAsia="ru-RU"/>
        </w:rPr>
        <w:t>медиц</w:t>
      </w:r>
      <w:r w:rsidR="00C355AA" w:rsidRPr="006B5F24">
        <w:rPr>
          <w:rFonts w:ascii="Times New Roman" w:hAnsi="Times New Roman" w:cs="Times New Roman"/>
          <w:spacing w:val="-1"/>
          <w:sz w:val="24"/>
          <w:szCs w:val="24"/>
          <w:lang w:eastAsia="ru-RU"/>
        </w:rPr>
        <w:t>и</w:t>
      </w:r>
      <w:r w:rsidR="00C355AA" w:rsidRPr="006B5F24">
        <w:rPr>
          <w:rFonts w:ascii="Times New Roman" w:hAnsi="Times New Roman" w:cs="Times New Roman"/>
          <w:sz w:val="24"/>
          <w:szCs w:val="24"/>
          <w:lang w:eastAsia="ru-RU"/>
        </w:rPr>
        <w:t>нский</w:t>
      </w:r>
      <w:r w:rsidR="00C355AA" w:rsidRPr="006B5F24">
        <w:rPr>
          <w:rFonts w:ascii="Times New Roman" w:hAnsi="Times New Roman" w:cs="Times New Roman"/>
          <w:spacing w:val="96"/>
          <w:sz w:val="24"/>
          <w:szCs w:val="24"/>
          <w:lang w:eastAsia="ru-RU"/>
        </w:rPr>
        <w:t xml:space="preserve"> </w:t>
      </w:r>
      <w:r w:rsidR="00C355AA" w:rsidRPr="006B5F24">
        <w:rPr>
          <w:rFonts w:ascii="Times New Roman" w:hAnsi="Times New Roman" w:cs="Times New Roman"/>
          <w:spacing w:val="1"/>
          <w:sz w:val="24"/>
          <w:szCs w:val="24"/>
          <w:lang w:eastAsia="ru-RU"/>
        </w:rPr>
        <w:t>о</w:t>
      </w:r>
      <w:r w:rsidR="00C355AA" w:rsidRPr="006B5F24">
        <w:rPr>
          <w:rFonts w:ascii="Times New Roman" w:hAnsi="Times New Roman" w:cs="Times New Roman"/>
          <w:sz w:val="24"/>
          <w:szCs w:val="24"/>
          <w:lang w:eastAsia="ru-RU"/>
        </w:rPr>
        <w:t>с</w:t>
      </w:r>
      <w:r w:rsidR="00C355AA" w:rsidRPr="006B5F24">
        <w:rPr>
          <w:rFonts w:ascii="Times New Roman" w:hAnsi="Times New Roman" w:cs="Times New Roman"/>
          <w:spacing w:val="-3"/>
          <w:sz w:val="24"/>
          <w:szCs w:val="24"/>
          <w:lang w:eastAsia="ru-RU"/>
        </w:rPr>
        <w:t>м</w:t>
      </w:r>
      <w:r w:rsidR="00C355AA" w:rsidRPr="006B5F24">
        <w:rPr>
          <w:rFonts w:ascii="Times New Roman" w:hAnsi="Times New Roman" w:cs="Times New Roman"/>
          <w:sz w:val="24"/>
          <w:szCs w:val="24"/>
          <w:lang w:eastAsia="ru-RU"/>
        </w:rPr>
        <w:t>отр</w:t>
      </w:r>
      <w:r w:rsidR="00C355AA" w:rsidRPr="006B5F24">
        <w:rPr>
          <w:rFonts w:ascii="Times New Roman" w:hAnsi="Times New Roman" w:cs="Times New Roman"/>
          <w:spacing w:val="96"/>
          <w:sz w:val="24"/>
          <w:szCs w:val="24"/>
          <w:lang w:eastAsia="ru-RU"/>
        </w:rPr>
        <w:t xml:space="preserve"> </w:t>
      </w:r>
      <w:r w:rsidR="00C355AA" w:rsidRPr="006B5F24">
        <w:rPr>
          <w:rFonts w:ascii="Times New Roman" w:hAnsi="Times New Roman" w:cs="Times New Roman"/>
          <w:sz w:val="24"/>
          <w:szCs w:val="24"/>
          <w:lang w:eastAsia="ru-RU"/>
        </w:rPr>
        <w:t>в</w:t>
      </w:r>
      <w:r w:rsidR="00C355AA" w:rsidRPr="006B5F24">
        <w:rPr>
          <w:rFonts w:ascii="Times New Roman" w:hAnsi="Times New Roman" w:cs="Times New Roman"/>
          <w:spacing w:val="98"/>
          <w:sz w:val="24"/>
          <w:szCs w:val="24"/>
          <w:lang w:eastAsia="ru-RU"/>
        </w:rPr>
        <w:t xml:space="preserve"> </w:t>
      </w:r>
      <w:r w:rsidR="00C355AA" w:rsidRPr="006B5F24">
        <w:rPr>
          <w:rFonts w:ascii="Times New Roman" w:hAnsi="Times New Roman" w:cs="Times New Roman"/>
          <w:spacing w:val="-1"/>
          <w:sz w:val="24"/>
          <w:szCs w:val="24"/>
          <w:lang w:eastAsia="ru-RU"/>
        </w:rPr>
        <w:t>п</w:t>
      </w:r>
      <w:r w:rsidR="00C355AA" w:rsidRPr="006B5F24">
        <w:rPr>
          <w:rFonts w:ascii="Times New Roman" w:hAnsi="Times New Roman" w:cs="Times New Roman"/>
          <w:sz w:val="24"/>
          <w:szCs w:val="24"/>
          <w:lang w:eastAsia="ru-RU"/>
        </w:rPr>
        <w:t>ол</w:t>
      </w:r>
      <w:r w:rsidR="00C355AA" w:rsidRPr="006B5F24">
        <w:rPr>
          <w:rFonts w:ascii="Times New Roman" w:hAnsi="Times New Roman" w:cs="Times New Roman"/>
          <w:spacing w:val="-1"/>
          <w:sz w:val="24"/>
          <w:szCs w:val="24"/>
          <w:lang w:eastAsia="ru-RU"/>
        </w:rPr>
        <w:t>и</w:t>
      </w:r>
      <w:r w:rsidR="00C355AA" w:rsidRPr="006B5F24">
        <w:rPr>
          <w:rFonts w:ascii="Times New Roman" w:hAnsi="Times New Roman" w:cs="Times New Roman"/>
          <w:sz w:val="24"/>
          <w:szCs w:val="24"/>
          <w:lang w:eastAsia="ru-RU"/>
        </w:rPr>
        <w:t>клиник</w:t>
      </w:r>
      <w:r w:rsidR="00C355AA" w:rsidRPr="006B5F24">
        <w:rPr>
          <w:rFonts w:ascii="Times New Roman" w:hAnsi="Times New Roman" w:cs="Times New Roman"/>
          <w:spacing w:val="-1"/>
          <w:sz w:val="24"/>
          <w:szCs w:val="24"/>
          <w:lang w:eastAsia="ru-RU"/>
        </w:rPr>
        <w:t>а</w:t>
      </w:r>
      <w:r w:rsidR="00C355AA" w:rsidRPr="006B5F24">
        <w:rPr>
          <w:rFonts w:ascii="Times New Roman" w:hAnsi="Times New Roman" w:cs="Times New Roman"/>
          <w:sz w:val="24"/>
          <w:szCs w:val="24"/>
          <w:lang w:eastAsia="ru-RU"/>
        </w:rPr>
        <w:t>х</w:t>
      </w:r>
      <w:r w:rsidR="00C355AA" w:rsidRPr="006B5F24">
        <w:rPr>
          <w:rFonts w:ascii="Times New Roman" w:hAnsi="Times New Roman" w:cs="Times New Roman"/>
          <w:spacing w:val="98"/>
          <w:sz w:val="24"/>
          <w:szCs w:val="24"/>
          <w:lang w:eastAsia="ru-RU"/>
        </w:rPr>
        <w:t xml:space="preserve"> </w:t>
      </w:r>
      <w:r w:rsidR="00C355AA" w:rsidRPr="006B5F24">
        <w:rPr>
          <w:rFonts w:ascii="Times New Roman" w:hAnsi="Times New Roman" w:cs="Times New Roman"/>
          <w:sz w:val="24"/>
          <w:szCs w:val="24"/>
          <w:lang w:eastAsia="ru-RU"/>
        </w:rPr>
        <w:t xml:space="preserve">г.Павлодара. </w:t>
      </w:r>
      <w:r w:rsidR="00C355AA" w:rsidRPr="006B5F24">
        <w:rPr>
          <w:rFonts w:ascii="Times New Roman" w:hAnsi="Times New Roman" w:cs="Times New Roman"/>
          <w:spacing w:val="-1"/>
          <w:sz w:val="24"/>
          <w:szCs w:val="24"/>
          <w:lang w:eastAsia="ru-RU"/>
        </w:rPr>
        <w:t>Н</w:t>
      </w:r>
      <w:r w:rsidR="00C355AA" w:rsidRPr="006B5F24">
        <w:rPr>
          <w:rFonts w:ascii="Times New Roman" w:hAnsi="Times New Roman" w:cs="Times New Roman"/>
          <w:sz w:val="24"/>
          <w:szCs w:val="24"/>
          <w:lang w:eastAsia="ru-RU"/>
        </w:rPr>
        <w:t>а нача</w:t>
      </w:r>
      <w:r w:rsidR="00C355AA" w:rsidRPr="006B5F24">
        <w:rPr>
          <w:rFonts w:ascii="Times New Roman" w:hAnsi="Times New Roman" w:cs="Times New Roman"/>
          <w:spacing w:val="-1"/>
          <w:sz w:val="24"/>
          <w:szCs w:val="24"/>
          <w:lang w:eastAsia="ru-RU"/>
        </w:rPr>
        <w:t>л</w:t>
      </w:r>
      <w:r w:rsidR="00C355AA" w:rsidRPr="006B5F24">
        <w:rPr>
          <w:rFonts w:ascii="Times New Roman" w:hAnsi="Times New Roman" w:cs="Times New Roman"/>
          <w:sz w:val="24"/>
          <w:szCs w:val="24"/>
          <w:lang w:eastAsia="ru-RU"/>
        </w:rPr>
        <w:t>о</w:t>
      </w:r>
      <w:r w:rsidR="00C355AA" w:rsidRPr="006B5F24">
        <w:rPr>
          <w:rFonts w:ascii="Times New Roman" w:hAnsi="Times New Roman" w:cs="Times New Roman"/>
          <w:spacing w:val="81"/>
          <w:sz w:val="24"/>
          <w:szCs w:val="24"/>
          <w:lang w:eastAsia="ru-RU"/>
        </w:rPr>
        <w:t xml:space="preserve"> </w:t>
      </w:r>
      <w:r w:rsidR="00C355AA" w:rsidRPr="006B5F24">
        <w:rPr>
          <w:rFonts w:ascii="Times New Roman" w:hAnsi="Times New Roman" w:cs="Times New Roman"/>
          <w:spacing w:val="1"/>
          <w:sz w:val="24"/>
          <w:szCs w:val="24"/>
          <w:lang w:eastAsia="ru-RU"/>
        </w:rPr>
        <w:t>2</w:t>
      </w:r>
      <w:r w:rsidR="00C355AA" w:rsidRPr="006B5F24">
        <w:rPr>
          <w:rFonts w:ascii="Times New Roman" w:hAnsi="Times New Roman" w:cs="Times New Roman"/>
          <w:sz w:val="24"/>
          <w:szCs w:val="24"/>
          <w:lang w:eastAsia="ru-RU"/>
        </w:rPr>
        <w:t>02</w:t>
      </w:r>
      <w:r w:rsidR="00C355AA" w:rsidRPr="006B5F24">
        <w:rPr>
          <w:rFonts w:ascii="Times New Roman" w:hAnsi="Times New Roman" w:cs="Times New Roman"/>
          <w:spacing w:val="1"/>
          <w:sz w:val="24"/>
          <w:szCs w:val="24"/>
          <w:lang w:eastAsia="ru-RU"/>
        </w:rPr>
        <w:t>2</w:t>
      </w:r>
      <w:r w:rsidR="00C355AA" w:rsidRPr="006B5F24">
        <w:rPr>
          <w:rFonts w:ascii="Times New Roman" w:hAnsi="Times New Roman" w:cs="Times New Roman"/>
          <w:sz w:val="24"/>
          <w:szCs w:val="24"/>
          <w:lang w:eastAsia="ru-RU"/>
        </w:rPr>
        <w:t>-2023</w:t>
      </w:r>
      <w:r w:rsidR="00C355AA" w:rsidRPr="006B5F24">
        <w:rPr>
          <w:rFonts w:ascii="Times New Roman" w:hAnsi="Times New Roman" w:cs="Times New Roman"/>
          <w:spacing w:val="82"/>
          <w:sz w:val="24"/>
          <w:szCs w:val="24"/>
          <w:lang w:eastAsia="ru-RU"/>
        </w:rPr>
        <w:t xml:space="preserve"> </w:t>
      </w:r>
      <w:r w:rsidR="00C355AA" w:rsidRPr="006B5F24">
        <w:rPr>
          <w:rFonts w:ascii="Times New Roman" w:hAnsi="Times New Roman" w:cs="Times New Roman"/>
          <w:spacing w:val="-2"/>
          <w:sz w:val="24"/>
          <w:szCs w:val="24"/>
          <w:lang w:eastAsia="ru-RU"/>
        </w:rPr>
        <w:t>у</w:t>
      </w:r>
      <w:r w:rsidR="00C355AA" w:rsidRPr="006B5F24">
        <w:rPr>
          <w:rFonts w:ascii="Times New Roman" w:hAnsi="Times New Roman" w:cs="Times New Roman"/>
          <w:sz w:val="24"/>
          <w:szCs w:val="24"/>
          <w:lang w:eastAsia="ru-RU"/>
        </w:rPr>
        <w:t>чебного</w:t>
      </w:r>
      <w:r w:rsidR="00C355AA" w:rsidRPr="006B5F24">
        <w:rPr>
          <w:rFonts w:ascii="Times New Roman" w:hAnsi="Times New Roman" w:cs="Times New Roman"/>
          <w:spacing w:val="84"/>
          <w:sz w:val="24"/>
          <w:szCs w:val="24"/>
          <w:lang w:eastAsia="ru-RU"/>
        </w:rPr>
        <w:t xml:space="preserve"> </w:t>
      </w:r>
      <w:r w:rsidR="00C355AA" w:rsidRPr="006B5F24">
        <w:rPr>
          <w:rFonts w:ascii="Times New Roman" w:hAnsi="Times New Roman" w:cs="Times New Roman"/>
          <w:spacing w:val="-1"/>
          <w:sz w:val="24"/>
          <w:szCs w:val="24"/>
          <w:lang w:eastAsia="ru-RU"/>
        </w:rPr>
        <w:t>г</w:t>
      </w:r>
      <w:r w:rsidR="00C355AA" w:rsidRPr="006B5F24">
        <w:rPr>
          <w:rFonts w:ascii="Times New Roman" w:hAnsi="Times New Roman" w:cs="Times New Roman"/>
          <w:sz w:val="24"/>
          <w:szCs w:val="24"/>
          <w:lang w:eastAsia="ru-RU"/>
        </w:rPr>
        <w:t>ода</w:t>
      </w:r>
      <w:r w:rsidR="00C355AA" w:rsidRPr="006B5F24">
        <w:rPr>
          <w:rFonts w:ascii="Times New Roman" w:hAnsi="Times New Roman" w:cs="Times New Roman"/>
          <w:spacing w:val="82"/>
          <w:sz w:val="24"/>
          <w:szCs w:val="24"/>
          <w:lang w:eastAsia="ru-RU"/>
        </w:rPr>
        <w:t xml:space="preserve"> </w:t>
      </w:r>
      <w:r w:rsidRPr="006B5F24">
        <w:rPr>
          <w:rFonts w:ascii="Times New Roman" w:hAnsi="Times New Roman" w:cs="Times New Roman"/>
          <w:sz w:val="24"/>
          <w:szCs w:val="24"/>
          <w:lang w:val="kk-KZ" w:eastAsia="ru-RU"/>
        </w:rPr>
        <w:t>все</w:t>
      </w:r>
      <w:r w:rsidR="006117E2" w:rsidRPr="006B5F24">
        <w:rPr>
          <w:rFonts w:ascii="Times New Roman" w:hAnsi="Times New Roman" w:cs="Times New Roman"/>
          <w:sz w:val="24"/>
          <w:szCs w:val="24"/>
          <w:lang w:val="kk-KZ" w:eastAsia="ru-RU"/>
        </w:rPr>
        <w:t xml:space="preserve"> 7</w:t>
      </w:r>
      <w:r w:rsidRPr="006B5F24">
        <w:rPr>
          <w:rFonts w:ascii="Times New Roman" w:hAnsi="Times New Roman" w:cs="Times New Roman"/>
          <w:sz w:val="24"/>
          <w:szCs w:val="24"/>
          <w:lang w:val="kk-KZ" w:eastAsia="ru-RU"/>
        </w:rPr>
        <w:t xml:space="preserve"> учителя </w:t>
      </w:r>
      <w:r w:rsidR="00C355AA" w:rsidRPr="006B5F24">
        <w:rPr>
          <w:rFonts w:ascii="Times New Roman" w:hAnsi="Times New Roman" w:cs="Times New Roman"/>
          <w:spacing w:val="80"/>
          <w:sz w:val="24"/>
          <w:szCs w:val="24"/>
          <w:lang w:eastAsia="ru-RU"/>
        </w:rPr>
        <w:t xml:space="preserve"> </w:t>
      </w:r>
      <w:r w:rsidR="00C355AA" w:rsidRPr="006B5F24">
        <w:rPr>
          <w:rFonts w:ascii="Times New Roman" w:hAnsi="Times New Roman" w:cs="Times New Roman"/>
          <w:spacing w:val="1"/>
          <w:sz w:val="24"/>
          <w:szCs w:val="24"/>
          <w:lang w:eastAsia="ru-RU"/>
        </w:rPr>
        <w:t>и</w:t>
      </w:r>
      <w:r w:rsidR="00C355AA" w:rsidRPr="006B5F24">
        <w:rPr>
          <w:rFonts w:ascii="Times New Roman" w:hAnsi="Times New Roman" w:cs="Times New Roman"/>
          <w:sz w:val="24"/>
          <w:szCs w:val="24"/>
          <w:lang w:eastAsia="ru-RU"/>
        </w:rPr>
        <w:t>м</w:t>
      </w:r>
      <w:r w:rsidR="00C355AA" w:rsidRPr="006B5F24">
        <w:rPr>
          <w:rFonts w:ascii="Times New Roman" w:hAnsi="Times New Roman" w:cs="Times New Roman"/>
          <w:spacing w:val="-1"/>
          <w:sz w:val="24"/>
          <w:szCs w:val="24"/>
          <w:lang w:eastAsia="ru-RU"/>
        </w:rPr>
        <w:t>ею</w:t>
      </w:r>
      <w:r w:rsidR="00C355AA" w:rsidRPr="006B5F24">
        <w:rPr>
          <w:rFonts w:ascii="Times New Roman" w:hAnsi="Times New Roman" w:cs="Times New Roman"/>
          <w:sz w:val="24"/>
          <w:szCs w:val="24"/>
          <w:lang w:eastAsia="ru-RU"/>
        </w:rPr>
        <w:t>т</w:t>
      </w:r>
      <w:r w:rsidR="00C355AA" w:rsidRPr="006B5F24">
        <w:rPr>
          <w:rFonts w:ascii="Times New Roman" w:hAnsi="Times New Roman" w:cs="Times New Roman"/>
          <w:spacing w:val="83"/>
          <w:sz w:val="24"/>
          <w:szCs w:val="24"/>
          <w:lang w:eastAsia="ru-RU"/>
        </w:rPr>
        <w:t xml:space="preserve"> </w:t>
      </w:r>
      <w:r w:rsidR="00C355AA" w:rsidRPr="006B5F24">
        <w:rPr>
          <w:rFonts w:ascii="Times New Roman" w:hAnsi="Times New Roman" w:cs="Times New Roman"/>
          <w:spacing w:val="1"/>
          <w:sz w:val="24"/>
          <w:szCs w:val="24"/>
          <w:lang w:eastAsia="ru-RU"/>
        </w:rPr>
        <w:t>д</w:t>
      </w:r>
      <w:r w:rsidR="00C355AA" w:rsidRPr="006B5F24">
        <w:rPr>
          <w:rFonts w:ascii="Times New Roman" w:hAnsi="Times New Roman" w:cs="Times New Roman"/>
          <w:sz w:val="24"/>
          <w:szCs w:val="24"/>
          <w:lang w:eastAsia="ru-RU"/>
        </w:rPr>
        <w:t>оп</w:t>
      </w:r>
      <w:r w:rsidR="00C355AA" w:rsidRPr="006B5F24">
        <w:rPr>
          <w:rFonts w:ascii="Times New Roman" w:hAnsi="Times New Roman" w:cs="Times New Roman"/>
          <w:spacing w:val="-2"/>
          <w:sz w:val="24"/>
          <w:szCs w:val="24"/>
          <w:lang w:eastAsia="ru-RU"/>
        </w:rPr>
        <w:t>у</w:t>
      </w:r>
      <w:r w:rsidR="00C355AA" w:rsidRPr="006B5F24">
        <w:rPr>
          <w:rFonts w:ascii="Times New Roman" w:hAnsi="Times New Roman" w:cs="Times New Roman"/>
          <w:sz w:val="24"/>
          <w:szCs w:val="24"/>
          <w:lang w:eastAsia="ru-RU"/>
        </w:rPr>
        <w:t>ск</w:t>
      </w:r>
      <w:r w:rsidR="00C355AA" w:rsidRPr="006B5F24">
        <w:rPr>
          <w:rFonts w:ascii="Times New Roman" w:hAnsi="Times New Roman" w:cs="Times New Roman"/>
          <w:spacing w:val="83"/>
          <w:sz w:val="24"/>
          <w:szCs w:val="24"/>
          <w:lang w:eastAsia="ru-RU"/>
        </w:rPr>
        <w:t xml:space="preserve"> </w:t>
      </w:r>
      <w:r w:rsidR="00C355AA" w:rsidRPr="006B5F24">
        <w:rPr>
          <w:rFonts w:ascii="Times New Roman" w:hAnsi="Times New Roman" w:cs="Times New Roman"/>
          <w:spacing w:val="1"/>
          <w:sz w:val="24"/>
          <w:szCs w:val="24"/>
          <w:lang w:eastAsia="ru-RU"/>
        </w:rPr>
        <w:t>к</w:t>
      </w:r>
      <w:r w:rsidR="00C355AA" w:rsidRPr="006B5F24">
        <w:rPr>
          <w:rFonts w:ascii="Times New Roman" w:hAnsi="Times New Roman" w:cs="Times New Roman"/>
          <w:spacing w:val="84"/>
          <w:sz w:val="24"/>
          <w:szCs w:val="24"/>
          <w:lang w:eastAsia="ru-RU"/>
        </w:rPr>
        <w:t xml:space="preserve"> </w:t>
      </w:r>
      <w:r w:rsidR="00C355AA" w:rsidRPr="006B5F24">
        <w:rPr>
          <w:rFonts w:ascii="Times New Roman" w:hAnsi="Times New Roman" w:cs="Times New Roman"/>
          <w:spacing w:val="1"/>
          <w:sz w:val="24"/>
          <w:szCs w:val="24"/>
          <w:lang w:eastAsia="ru-RU"/>
        </w:rPr>
        <w:t>р</w:t>
      </w:r>
      <w:r w:rsidR="00C355AA" w:rsidRPr="006B5F24">
        <w:rPr>
          <w:rFonts w:ascii="Times New Roman" w:hAnsi="Times New Roman" w:cs="Times New Roman"/>
          <w:spacing w:val="-1"/>
          <w:sz w:val="24"/>
          <w:szCs w:val="24"/>
          <w:lang w:eastAsia="ru-RU"/>
        </w:rPr>
        <w:t>аб</w:t>
      </w:r>
      <w:r w:rsidR="00C355AA" w:rsidRPr="006B5F24">
        <w:rPr>
          <w:rFonts w:ascii="Times New Roman" w:hAnsi="Times New Roman" w:cs="Times New Roman"/>
          <w:sz w:val="24"/>
          <w:szCs w:val="24"/>
          <w:lang w:eastAsia="ru-RU"/>
        </w:rPr>
        <w:t>о</w:t>
      </w:r>
      <w:r w:rsidR="00C355AA" w:rsidRPr="006B5F24">
        <w:rPr>
          <w:rFonts w:ascii="Times New Roman" w:hAnsi="Times New Roman" w:cs="Times New Roman"/>
          <w:spacing w:val="-2"/>
          <w:sz w:val="24"/>
          <w:szCs w:val="24"/>
          <w:lang w:eastAsia="ru-RU"/>
        </w:rPr>
        <w:t>т</w:t>
      </w:r>
      <w:r w:rsidR="00C355AA" w:rsidRPr="006B5F24">
        <w:rPr>
          <w:rFonts w:ascii="Times New Roman" w:hAnsi="Times New Roman" w:cs="Times New Roman"/>
          <w:sz w:val="24"/>
          <w:szCs w:val="24"/>
          <w:lang w:eastAsia="ru-RU"/>
        </w:rPr>
        <w:t>е,</w:t>
      </w:r>
      <w:r w:rsidR="00C355AA" w:rsidRPr="006B5F24">
        <w:rPr>
          <w:rFonts w:ascii="Times New Roman" w:hAnsi="Times New Roman" w:cs="Times New Roman"/>
          <w:spacing w:val="87"/>
          <w:sz w:val="24"/>
          <w:szCs w:val="24"/>
          <w:lang w:eastAsia="ru-RU"/>
        </w:rPr>
        <w:t xml:space="preserve"> </w:t>
      </w:r>
      <w:r w:rsidR="00C355AA" w:rsidRPr="006B5F24">
        <w:rPr>
          <w:rFonts w:ascii="Times New Roman" w:hAnsi="Times New Roman" w:cs="Times New Roman"/>
          <w:sz w:val="24"/>
          <w:szCs w:val="24"/>
          <w:lang w:eastAsia="ru-RU"/>
        </w:rPr>
        <w:t>в наличии</w:t>
      </w:r>
      <w:r w:rsidR="00C355AA" w:rsidRPr="006B5F24">
        <w:rPr>
          <w:rFonts w:ascii="Times New Roman" w:hAnsi="Times New Roman" w:cs="Times New Roman"/>
          <w:spacing w:val="1"/>
          <w:sz w:val="24"/>
          <w:szCs w:val="24"/>
          <w:lang w:eastAsia="ru-RU"/>
        </w:rPr>
        <w:t xml:space="preserve"> </w:t>
      </w:r>
      <w:r w:rsidR="00C355AA" w:rsidRPr="006B5F24">
        <w:rPr>
          <w:rFonts w:ascii="Times New Roman" w:hAnsi="Times New Roman" w:cs="Times New Roman"/>
          <w:sz w:val="24"/>
          <w:szCs w:val="24"/>
          <w:lang w:eastAsia="ru-RU"/>
        </w:rPr>
        <w:t>все с</w:t>
      </w:r>
      <w:r w:rsidR="00C355AA" w:rsidRPr="006B5F24">
        <w:rPr>
          <w:rFonts w:ascii="Times New Roman" w:hAnsi="Times New Roman" w:cs="Times New Roman"/>
          <w:spacing w:val="-2"/>
          <w:sz w:val="24"/>
          <w:szCs w:val="24"/>
          <w:lang w:eastAsia="ru-RU"/>
        </w:rPr>
        <w:t>а</w:t>
      </w:r>
      <w:r w:rsidR="00C355AA" w:rsidRPr="006B5F24">
        <w:rPr>
          <w:rFonts w:ascii="Times New Roman" w:hAnsi="Times New Roman" w:cs="Times New Roman"/>
          <w:sz w:val="24"/>
          <w:szCs w:val="24"/>
          <w:lang w:eastAsia="ru-RU"/>
        </w:rPr>
        <w:t>нит</w:t>
      </w:r>
      <w:r w:rsidR="00C355AA" w:rsidRPr="006B5F24">
        <w:rPr>
          <w:rFonts w:ascii="Times New Roman" w:hAnsi="Times New Roman" w:cs="Times New Roman"/>
          <w:spacing w:val="-1"/>
          <w:sz w:val="24"/>
          <w:szCs w:val="24"/>
          <w:lang w:eastAsia="ru-RU"/>
        </w:rPr>
        <w:t>а</w:t>
      </w:r>
      <w:r w:rsidR="00C355AA" w:rsidRPr="006B5F24">
        <w:rPr>
          <w:rFonts w:ascii="Times New Roman" w:hAnsi="Times New Roman" w:cs="Times New Roman"/>
          <w:sz w:val="24"/>
          <w:szCs w:val="24"/>
          <w:lang w:eastAsia="ru-RU"/>
        </w:rPr>
        <w:t>р</w:t>
      </w:r>
      <w:r w:rsidR="00C355AA" w:rsidRPr="006B5F24">
        <w:rPr>
          <w:rFonts w:ascii="Times New Roman" w:hAnsi="Times New Roman" w:cs="Times New Roman"/>
          <w:spacing w:val="-1"/>
          <w:sz w:val="24"/>
          <w:szCs w:val="24"/>
          <w:lang w:eastAsia="ru-RU"/>
        </w:rPr>
        <w:t>н</w:t>
      </w:r>
      <w:r w:rsidR="00C355AA" w:rsidRPr="006B5F24">
        <w:rPr>
          <w:rFonts w:ascii="Times New Roman" w:hAnsi="Times New Roman" w:cs="Times New Roman"/>
          <w:sz w:val="24"/>
          <w:szCs w:val="24"/>
          <w:lang w:eastAsia="ru-RU"/>
        </w:rPr>
        <w:t xml:space="preserve">ые </w:t>
      </w:r>
      <w:r w:rsidR="00C355AA" w:rsidRPr="006B5F24">
        <w:rPr>
          <w:rFonts w:ascii="Times New Roman" w:hAnsi="Times New Roman" w:cs="Times New Roman"/>
          <w:spacing w:val="-1"/>
          <w:sz w:val="24"/>
          <w:szCs w:val="24"/>
          <w:lang w:eastAsia="ru-RU"/>
        </w:rPr>
        <w:t>к</w:t>
      </w:r>
      <w:r w:rsidR="00C355AA" w:rsidRPr="006B5F24">
        <w:rPr>
          <w:rFonts w:ascii="Times New Roman" w:hAnsi="Times New Roman" w:cs="Times New Roman"/>
          <w:sz w:val="24"/>
          <w:szCs w:val="24"/>
          <w:lang w:eastAsia="ru-RU"/>
        </w:rPr>
        <w:t>нижки.</w:t>
      </w:r>
    </w:p>
    <w:p w14:paraId="74B26AFE" w14:textId="08197179" w:rsidR="00C355AA" w:rsidRPr="006B5F24" w:rsidRDefault="006117E2" w:rsidP="00DC16E6">
      <w:pPr>
        <w:rPr>
          <w:rFonts w:ascii="Times New Roman" w:hAnsi="Times New Roman" w:cs="Times New Roman"/>
          <w:sz w:val="24"/>
          <w:szCs w:val="24"/>
          <w:lang w:val="kk-KZ" w:eastAsia="ru-RU"/>
        </w:rPr>
      </w:pPr>
      <w:r w:rsidRPr="006B5F24">
        <w:rPr>
          <w:rFonts w:ascii="Times New Roman" w:hAnsi="Times New Roman" w:cs="Times New Roman"/>
          <w:sz w:val="24"/>
          <w:szCs w:val="24"/>
          <w:lang w:val="kk-KZ" w:eastAsia="ru-RU"/>
        </w:rPr>
        <w:t xml:space="preserve"> </w:t>
      </w:r>
      <w:r w:rsidR="00C355AA" w:rsidRPr="006B5F24">
        <w:rPr>
          <w:rFonts w:ascii="Times New Roman" w:hAnsi="Times New Roman" w:cs="Times New Roman"/>
          <w:spacing w:val="3"/>
          <w:sz w:val="24"/>
          <w:szCs w:val="24"/>
          <w:lang w:eastAsia="ru-RU"/>
        </w:rPr>
        <w:t xml:space="preserve"> </w:t>
      </w:r>
      <w:r w:rsidRPr="006B5F24">
        <w:rPr>
          <w:rFonts w:ascii="Times New Roman" w:hAnsi="Times New Roman" w:cs="Times New Roman"/>
          <w:spacing w:val="1"/>
          <w:sz w:val="24"/>
          <w:szCs w:val="24"/>
          <w:lang w:val="kk-KZ" w:eastAsia="ru-RU"/>
        </w:rPr>
        <w:t xml:space="preserve"> </w:t>
      </w:r>
    </w:p>
    <w:p w14:paraId="60924031" w14:textId="0BCAC030" w:rsidR="00BB1686" w:rsidRPr="006B5F24" w:rsidRDefault="00547482" w:rsidP="00BB1686">
      <w:pPr>
        <w:jc w:val="center"/>
        <w:rPr>
          <w:rFonts w:ascii="Times New Roman" w:eastAsia="Calibri" w:hAnsi="Times New Roman" w:cs="Times New Roman"/>
          <w:b/>
          <w:bCs/>
          <w:sz w:val="24"/>
          <w:szCs w:val="24"/>
        </w:rPr>
      </w:pPr>
      <w:r w:rsidRPr="006B5F24">
        <w:rPr>
          <w:rFonts w:ascii="Times New Roman" w:eastAsia="Calibri" w:hAnsi="Times New Roman" w:cs="Times New Roman"/>
          <w:b/>
          <w:bCs/>
          <w:sz w:val="24"/>
          <w:szCs w:val="24"/>
        </w:rPr>
        <w:t>9</w:t>
      </w:r>
      <w:r w:rsidR="00BB1686" w:rsidRPr="006B5F24">
        <w:rPr>
          <w:rFonts w:ascii="Times New Roman" w:eastAsia="Calibri" w:hAnsi="Times New Roman" w:cs="Times New Roman"/>
          <w:b/>
          <w:bCs/>
          <w:sz w:val="24"/>
          <w:szCs w:val="24"/>
        </w:rPr>
        <w:t>.</w:t>
      </w:r>
      <w:r w:rsidR="00BB1686" w:rsidRPr="006B5F24">
        <w:rPr>
          <w:rFonts w:ascii="Times New Roman" w:eastAsia="Calibri" w:hAnsi="Times New Roman" w:cs="Times New Roman"/>
          <w:b/>
          <w:bCs/>
          <w:sz w:val="24"/>
          <w:szCs w:val="24"/>
          <w:lang w:val="kk-KZ"/>
        </w:rPr>
        <w:t xml:space="preserve"> </w:t>
      </w:r>
      <w:r w:rsidR="00BB1686" w:rsidRPr="006B5F24">
        <w:rPr>
          <w:rFonts w:ascii="Times New Roman" w:eastAsia="Calibri" w:hAnsi="Times New Roman" w:cs="Times New Roman"/>
          <w:b/>
          <w:bCs/>
          <w:sz w:val="24"/>
          <w:szCs w:val="24"/>
        </w:rPr>
        <w:t>Повышение квалификации учителей в ходе работы над методической темой</w:t>
      </w:r>
    </w:p>
    <w:p w14:paraId="65B57B14" w14:textId="77777777" w:rsidR="00BB1686" w:rsidRPr="006B5F24" w:rsidRDefault="00BB1686" w:rsidP="00BB1686">
      <w:pPr>
        <w:widowControl w:val="0"/>
        <w:spacing w:before="4" w:after="0" w:line="240" w:lineRule="auto"/>
        <w:ind w:left="142"/>
        <w:jc w:val="both"/>
        <w:rPr>
          <w:rFonts w:ascii="Times New Roman" w:eastAsia="Calibri" w:hAnsi="Times New Roman" w:cs="Times New Roman"/>
          <w:sz w:val="24"/>
          <w:szCs w:val="24"/>
          <w:shd w:val="clear" w:color="auto" w:fill="FFFFFF"/>
          <w:lang w:val="kk-KZ"/>
        </w:rPr>
      </w:pPr>
      <w:r w:rsidRPr="006B5F24">
        <w:rPr>
          <w:rFonts w:ascii="Times New Roman" w:eastAsia="Calibri" w:hAnsi="Times New Roman" w:cs="Times New Roman"/>
          <w:sz w:val="24"/>
          <w:szCs w:val="24"/>
          <w:shd w:val="clear" w:color="auto" w:fill="FFFFFF"/>
          <w:lang w:val="kk-KZ"/>
        </w:rPr>
        <w:t xml:space="preserve">       Прохождение курсовой подготовки учителей школы проходит в соответствии с перспективным планом повышения квалификации. Учителя школы направляются на курсы повышения квалификации в соответсвии с планом курсовой подготовки ИПК, который они получают в начале каждого месяца. Повышение категорийности является одной из важнейших задач службы управления персоналом, обеспечивающей научно-методическую поддержку и повышение квалификации учителей путем организации методической работы внутри школы и обучения на курсах повышения квалификации. Курсовая подготовка осуществлялась в соответсвии с приоритетными направлениями развития системы образования и годовым планоя школы.</w:t>
      </w:r>
    </w:p>
    <w:p w14:paraId="7E3FA1F4" w14:textId="77777777" w:rsidR="00BB1686" w:rsidRPr="006B5F24" w:rsidRDefault="00BB1686" w:rsidP="00BB1686">
      <w:pPr>
        <w:widowControl w:val="0"/>
        <w:spacing w:before="4" w:after="0" w:line="240" w:lineRule="auto"/>
        <w:ind w:left="142"/>
        <w:jc w:val="both"/>
        <w:rPr>
          <w:rFonts w:ascii="Times New Roman" w:eastAsia="Calibri" w:hAnsi="Times New Roman" w:cs="Times New Roman"/>
          <w:sz w:val="24"/>
          <w:szCs w:val="24"/>
          <w:shd w:val="clear" w:color="auto" w:fill="FFFFFF"/>
          <w:lang w:val="kk-KZ"/>
        </w:rPr>
      </w:pPr>
    </w:p>
    <w:p w14:paraId="6A34F8DC" w14:textId="77777777" w:rsidR="00BB1686" w:rsidRPr="006B5F24" w:rsidRDefault="00BB1686" w:rsidP="00BB1686">
      <w:pPr>
        <w:widowControl w:val="0"/>
        <w:spacing w:before="4" w:after="0" w:line="240" w:lineRule="auto"/>
        <w:ind w:left="142"/>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w w:val="99"/>
          <w:kern w:val="0"/>
          <w:sz w:val="24"/>
          <w:szCs w:val="24"/>
          <w:lang w:eastAsia="ru-RU"/>
          <w14:ligatures w14:val="none"/>
        </w:rPr>
        <w:t>Повышени</w:t>
      </w:r>
      <w:r w:rsidRPr="006B5F24">
        <w:rPr>
          <w:rFonts w:ascii="Times New Roman" w:eastAsia="Times New Roman" w:hAnsi="Times New Roman" w:cs="Times New Roman"/>
          <w:b/>
          <w:bCs/>
          <w:spacing w:val="-1"/>
          <w:w w:val="99"/>
          <w:kern w:val="0"/>
          <w:sz w:val="24"/>
          <w:szCs w:val="24"/>
          <w:lang w:eastAsia="ru-RU"/>
          <w14:ligatures w14:val="none"/>
        </w:rPr>
        <w:t>е</w:t>
      </w:r>
      <w:r w:rsidRPr="006B5F24">
        <w:rPr>
          <w:rFonts w:ascii="Times New Roman" w:eastAsia="Times New Roman" w:hAnsi="Times New Roman" w:cs="Times New Roman"/>
          <w:b/>
          <w:bCs/>
          <w:spacing w:val="2"/>
          <w:kern w:val="0"/>
          <w:sz w:val="24"/>
          <w:szCs w:val="24"/>
          <w:lang w:eastAsia="ru-RU"/>
          <w14:ligatures w14:val="none"/>
        </w:rPr>
        <w:t xml:space="preserve"> </w:t>
      </w:r>
      <w:r w:rsidRPr="006B5F24">
        <w:rPr>
          <w:rFonts w:ascii="Times New Roman" w:eastAsia="Times New Roman" w:hAnsi="Times New Roman" w:cs="Times New Roman"/>
          <w:b/>
          <w:bCs/>
          <w:w w:val="99"/>
          <w:kern w:val="0"/>
          <w:sz w:val="24"/>
          <w:szCs w:val="24"/>
          <w:lang w:eastAsia="ru-RU"/>
          <w14:ligatures w14:val="none"/>
        </w:rPr>
        <w:t>к</w:t>
      </w:r>
      <w:r w:rsidRPr="006B5F24">
        <w:rPr>
          <w:rFonts w:ascii="Times New Roman" w:eastAsia="Times New Roman" w:hAnsi="Times New Roman" w:cs="Times New Roman"/>
          <w:b/>
          <w:bCs/>
          <w:spacing w:val="-1"/>
          <w:w w:val="99"/>
          <w:kern w:val="0"/>
          <w:sz w:val="24"/>
          <w:szCs w:val="24"/>
          <w:lang w:eastAsia="ru-RU"/>
          <w14:ligatures w14:val="none"/>
        </w:rPr>
        <w:t>в</w:t>
      </w:r>
      <w:r w:rsidRPr="006B5F24">
        <w:rPr>
          <w:rFonts w:ascii="Times New Roman" w:eastAsia="Times New Roman" w:hAnsi="Times New Roman" w:cs="Times New Roman"/>
          <w:b/>
          <w:bCs/>
          <w:w w:val="99"/>
          <w:kern w:val="0"/>
          <w:sz w:val="24"/>
          <w:szCs w:val="24"/>
          <w:lang w:eastAsia="ru-RU"/>
          <w14:ligatures w14:val="none"/>
        </w:rPr>
        <w:t>алификации</w:t>
      </w:r>
      <w:r w:rsidRPr="006B5F24">
        <w:rPr>
          <w:rFonts w:ascii="Times New Roman" w:eastAsia="Times New Roman" w:hAnsi="Times New Roman" w:cs="Times New Roman"/>
          <w:b/>
          <w:bCs/>
          <w:kern w:val="0"/>
          <w:sz w:val="24"/>
          <w:szCs w:val="24"/>
          <w:lang w:eastAsia="ru-RU"/>
          <w14:ligatures w14:val="none"/>
        </w:rPr>
        <w:t xml:space="preserve"> </w:t>
      </w:r>
      <w:r w:rsidRPr="006B5F24">
        <w:rPr>
          <w:rFonts w:ascii="Times New Roman" w:eastAsia="Times New Roman" w:hAnsi="Times New Roman" w:cs="Times New Roman"/>
          <w:b/>
          <w:bCs/>
          <w:w w:val="99"/>
          <w:kern w:val="0"/>
          <w:sz w:val="24"/>
          <w:szCs w:val="24"/>
          <w:lang w:eastAsia="ru-RU"/>
          <w14:ligatures w14:val="none"/>
        </w:rPr>
        <w:t>педагогов</w:t>
      </w:r>
      <w:r w:rsidRPr="006B5F24">
        <w:rPr>
          <w:rFonts w:ascii="Times New Roman" w:eastAsia="Times New Roman" w:hAnsi="Times New Roman" w:cs="Times New Roman"/>
          <w:b/>
          <w:bCs/>
          <w:kern w:val="0"/>
          <w:sz w:val="24"/>
          <w:szCs w:val="24"/>
          <w:lang w:eastAsia="ru-RU"/>
          <w14:ligatures w14:val="none"/>
        </w:rPr>
        <w:t xml:space="preserve"> </w:t>
      </w:r>
      <w:r w:rsidRPr="006B5F24">
        <w:rPr>
          <w:rFonts w:ascii="Times New Roman" w:eastAsia="Times New Roman" w:hAnsi="Times New Roman" w:cs="Times New Roman"/>
          <w:b/>
          <w:bCs/>
          <w:w w:val="99"/>
          <w:kern w:val="0"/>
          <w:sz w:val="24"/>
          <w:szCs w:val="24"/>
          <w:lang w:eastAsia="ru-RU"/>
          <w14:ligatures w14:val="none"/>
        </w:rPr>
        <w:t>за 3 года</w:t>
      </w:r>
      <w:r w:rsidRPr="006B5F24">
        <w:rPr>
          <w:rFonts w:ascii="Times New Roman" w:eastAsia="Times New Roman" w:hAnsi="Times New Roman" w:cs="Times New Roman"/>
          <w:b/>
          <w:bCs/>
          <w:kern w:val="0"/>
          <w:sz w:val="24"/>
          <w:szCs w:val="24"/>
          <w:lang w:eastAsia="ru-RU"/>
          <w14:ligatures w14:val="none"/>
        </w:rPr>
        <w:t>/</w:t>
      </w:r>
      <w:r w:rsidRPr="006B5F24">
        <w:rPr>
          <w:rFonts w:ascii="Times New Roman" w:eastAsia="Times New Roman" w:hAnsi="Times New Roman" w:cs="Times New Roman"/>
          <w:b/>
          <w:bCs/>
          <w:w w:val="99"/>
          <w:kern w:val="0"/>
          <w:sz w:val="24"/>
          <w:szCs w:val="24"/>
          <w:lang w:eastAsia="ru-RU"/>
          <w14:ligatures w14:val="none"/>
        </w:rPr>
        <w:t>в</w:t>
      </w:r>
      <w:r w:rsidRPr="006B5F24">
        <w:rPr>
          <w:rFonts w:ascii="Times New Roman" w:eastAsia="Times New Roman" w:hAnsi="Times New Roman" w:cs="Times New Roman"/>
          <w:b/>
          <w:bCs/>
          <w:spacing w:val="-1"/>
          <w:kern w:val="0"/>
          <w:sz w:val="24"/>
          <w:szCs w:val="24"/>
          <w:lang w:eastAsia="ru-RU"/>
          <w14:ligatures w14:val="none"/>
        </w:rPr>
        <w:t xml:space="preserve"> </w:t>
      </w:r>
      <w:r w:rsidRPr="006B5F24">
        <w:rPr>
          <w:rFonts w:ascii="Times New Roman" w:eastAsia="Times New Roman" w:hAnsi="Times New Roman" w:cs="Times New Roman"/>
          <w:b/>
          <w:bCs/>
          <w:w w:val="99"/>
          <w:kern w:val="0"/>
          <w:sz w:val="24"/>
          <w:szCs w:val="24"/>
          <w:lang w:eastAsia="ru-RU"/>
          <w14:ligatures w14:val="none"/>
        </w:rPr>
        <w:t>количест</w:t>
      </w:r>
      <w:r w:rsidRPr="006B5F24">
        <w:rPr>
          <w:rFonts w:ascii="Times New Roman" w:eastAsia="Times New Roman" w:hAnsi="Times New Roman" w:cs="Times New Roman"/>
          <w:b/>
          <w:bCs/>
          <w:spacing w:val="1"/>
          <w:w w:val="99"/>
          <w:kern w:val="0"/>
          <w:sz w:val="24"/>
          <w:szCs w:val="24"/>
          <w:lang w:eastAsia="ru-RU"/>
          <w14:ligatures w14:val="none"/>
        </w:rPr>
        <w:t>в</w:t>
      </w:r>
      <w:r w:rsidRPr="006B5F24">
        <w:rPr>
          <w:rFonts w:ascii="Times New Roman" w:eastAsia="Times New Roman" w:hAnsi="Times New Roman" w:cs="Times New Roman"/>
          <w:b/>
          <w:bCs/>
          <w:w w:val="99"/>
          <w:kern w:val="0"/>
          <w:sz w:val="24"/>
          <w:szCs w:val="24"/>
          <w:lang w:eastAsia="ru-RU"/>
          <w14:ligatures w14:val="none"/>
        </w:rPr>
        <w:t>енном</w:t>
      </w:r>
    </w:p>
    <w:p w14:paraId="0D3C0D6E" w14:textId="77777777" w:rsidR="00BB1686" w:rsidRPr="006B5F24" w:rsidRDefault="00BB1686" w:rsidP="00BB1686">
      <w:pPr>
        <w:widowControl w:val="0"/>
        <w:spacing w:before="4" w:after="0" w:line="240" w:lineRule="auto"/>
        <w:ind w:left="142"/>
        <w:jc w:val="center"/>
        <w:rPr>
          <w:rFonts w:ascii="Times New Roman" w:eastAsia="Times New Roman" w:hAnsi="Times New Roman" w:cs="Times New Roman"/>
          <w:b/>
          <w:bCs/>
          <w:w w:val="99"/>
          <w:kern w:val="0"/>
          <w:sz w:val="24"/>
          <w:szCs w:val="24"/>
          <w:lang w:eastAsia="ru-RU"/>
          <w14:ligatures w14:val="none"/>
        </w:rPr>
      </w:pPr>
      <w:r w:rsidRPr="006B5F24">
        <w:rPr>
          <w:rFonts w:ascii="Times New Roman" w:eastAsia="Times New Roman" w:hAnsi="Times New Roman" w:cs="Times New Roman"/>
          <w:b/>
          <w:bCs/>
          <w:w w:val="99"/>
          <w:kern w:val="0"/>
          <w:sz w:val="24"/>
          <w:szCs w:val="24"/>
          <w:lang w:eastAsia="ru-RU"/>
          <w14:ligatures w14:val="none"/>
        </w:rPr>
        <w:t>и</w:t>
      </w:r>
      <w:r w:rsidRPr="006B5F24">
        <w:rPr>
          <w:rFonts w:ascii="Times New Roman" w:eastAsia="Times New Roman" w:hAnsi="Times New Roman" w:cs="Times New Roman"/>
          <w:b/>
          <w:bCs/>
          <w:spacing w:val="1"/>
          <w:kern w:val="0"/>
          <w:sz w:val="24"/>
          <w:szCs w:val="24"/>
          <w:lang w:eastAsia="ru-RU"/>
          <w14:ligatures w14:val="none"/>
        </w:rPr>
        <w:t xml:space="preserve"> </w:t>
      </w:r>
      <w:r w:rsidRPr="006B5F24">
        <w:rPr>
          <w:rFonts w:ascii="Times New Roman" w:eastAsia="Times New Roman" w:hAnsi="Times New Roman" w:cs="Times New Roman"/>
          <w:b/>
          <w:bCs/>
          <w:w w:val="99"/>
          <w:kern w:val="0"/>
          <w:sz w:val="24"/>
          <w:szCs w:val="24"/>
          <w:lang w:eastAsia="ru-RU"/>
          <w14:ligatures w14:val="none"/>
        </w:rPr>
        <w:t>в</w:t>
      </w:r>
      <w:r w:rsidRPr="006B5F24">
        <w:rPr>
          <w:rFonts w:ascii="Times New Roman" w:eastAsia="Times New Roman" w:hAnsi="Times New Roman" w:cs="Times New Roman"/>
          <w:b/>
          <w:bCs/>
          <w:kern w:val="0"/>
          <w:sz w:val="24"/>
          <w:szCs w:val="24"/>
          <w:lang w:eastAsia="ru-RU"/>
          <w14:ligatures w14:val="none"/>
        </w:rPr>
        <w:t xml:space="preserve"> </w:t>
      </w:r>
      <w:r w:rsidRPr="006B5F24">
        <w:rPr>
          <w:rFonts w:ascii="Times New Roman" w:eastAsia="Times New Roman" w:hAnsi="Times New Roman" w:cs="Times New Roman"/>
          <w:b/>
          <w:bCs/>
          <w:spacing w:val="-1"/>
          <w:w w:val="99"/>
          <w:kern w:val="0"/>
          <w:sz w:val="24"/>
          <w:szCs w:val="24"/>
          <w:lang w:eastAsia="ru-RU"/>
          <w14:ligatures w14:val="none"/>
        </w:rPr>
        <w:t>п</w:t>
      </w:r>
      <w:r w:rsidRPr="006B5F24">
        <w:rPr>
          <w:rFonts w:ascii="Times New Roman" w:eastAsia="Times New Roman" w:hAnsi="Times New Roman" w:cs="Times New Roman"/>
          <w:b/>
          <w:bCs/>
          <w:w w:val="99"/>
          <w:kern w:val="0"/>
          <w:sz w:val="24"/>
          <w:szCs w:val="24"/>
          <w:lang w:eastAsia="ru-RU"/>
          <w14:ligatures w14:val="none"/>
        </w:rPr>
        <w:t>роцентном</w:t>
      </w:r>
      <w:r w:rsidRPr="006B5F24">
        <w:rPr>
          <w:rFonts w:ascii="Times New Roman" w:eastAsia="Times New Roman" w:hAnsi="Times New Roman" w:cs="Times New Roman"/>
          <w:b/>
          <w:bCs/>
          <w:kern w:val="0"/>
          <w:sz w:val="24"/>
          <w:szCs w:val="24"/>
          <w:lang w:eastAsia="ru-RU"/>
          <w14:ligatures w14:val="none"/>
        </w:rPr>
        <w:t xml:space="preserve"> </w:t>
      </w:r>
      <w:r w:rsidRPr="006B5F24">
        <w:rPr>
          <w:rFonts w:ascii="Times New Roman" w:eastAsia="Times New Roman" w:hAnsi="Times New Roman" w:cs="Times New Roman"/>
          <w:b/>
          <w:bCs/>
          <w:w w:val="99"/>
          <w:kern w:val="0"/>
          <w:sz w:val="24"/>
          <w:szCs w:val="24"/>
          <w:lang w:eastAsia="ru-RU"/>
          <w14:ligatures w14:val="none"/>
        </w:rPr>
        <w:t>соот</w:t>
      </w:r>
      <w:r w:rsidRPr="006B5F24">
        <w:rPr>
          <w:rFonts w:ascii="Times New Roman" w:eastAsia="Times New Roman" w:hAnsi="Times New Roman" w:cs="Times New Roman"/>
          <w:b/>
          <w:bCs/>
          <w:spacing w:val="1"/>
          <w:w w:val="99"/>
          <w:kern w:val="0"/>
          <w:sz w:val="24"/>
          <w:szCs w:val="24"/>
          <w:lang w:eastAsia="ru-RU"/>
          <w14:ligatures w14:val="none"/>
        </w:rPr>
        <w:t>н</w:t>
      </w:r>
      <w:r w:rsidRPr="006B5F24">
        <w:rPr>
          <w:rFonts w:ascii="Times New Roman" w:eastAsia="Times New Roman" w:hAnsi="Times New Roman" w:cs="Times New Roman"/>
          <w:b/>
          <w:bCs/>
          <w:w w:val="99"/>
          <w:kern w:val="0"/>
          <w:sz w:val="24"/>
          <w:szCs w:val="24"/>
          <w:lang w:eastAsia="ru-RU"/>
          <w14:ligatures w14:val="none"/>
        </w:rPr>
        <w:t>ошении</w:t>
      </w:r>
      <w:r w:rsidRPr="006B5F24">
        <w:rPr>
          <w:rFonts w:ascii="Times New Roman" w:eastAsia="Times New Roman" w:hAnsi="Times New Roman" w:cs="Times New Roman"/>
          <w:b/>
          <w:bCs/>
          <w:kern w:val="0"/>
          <w:sz w:val="24"/>
          <w:szCs w:val="24"/>
          <w:lang w:eastAsia="ru-RU"/>
          <w14:ligatures w14:val="none"/>
        </w:rPr>
        <w:t>/</w:t>
      </w:r>
      <w:r w:rsidRPr="006B5F24">
        <w:rPr>
          <w:rFonts w:ascii="Times New Roman" w:eastAsia="Times New Roman" w:hAnsi="Times New Roman" w:cs="Times New Roman"/>
          <w:b/>
          <w:bCs/>
          <w:w w:val="99"/>
          <w:kern w:val="0"/>
          <w:sz w:val="24"/>
          <w:szCs w:val="24"/>
          <w:lang w:eastAsia="ru-RU"/>
          <w14:ligatures w14:val="none"/>
        </w:rPr>
        <w:t>:</w:t>
      </w:r>
    </w:p>
    <w:p w14:paraId="53DBF1F4" w14:textId="77777777" w:rsidR="00BB1686" w:rsidRPr="006B5F24" w:rsidRDefault="00BB1686" w:rsidP="00BB1686">
      <w:pPr>
        <w:widowControl w:val="0"/>
        <w:spacing w:before="4" w:after="0" w:line="240" w:lineRule="auto"/>
        <w:ind w:left="142"/>
        <w:jc w:val="center"/>
        <w:rPr>
          <w:rFonts w:ascii="Times New Roman" w:eastAsia="Times New Roman" w:hAnsi="Times New Roman" w:cs="Times New Roman"/>
          <w:b/>
          <w:bCs/>
          <w:w w:val="99"/>
          <w:kern w:val="0"/>
          <w:sz w:val="24"/>
          <w:szCs w:val="24"/>
          <w:lang w:eastAsia="ru-RU"/>
          <w14:ligatures w14:val="none"/>
        </w:rPr>
      </w:pPr>
    </w:p>
    <w:tbl>
      <w:tblPr>
        <w:tblW w:w="9923" w:type="dxa"/>
        <w:tblInd w:w="-176" w:type="dxa"/>
        <w:tblLayout w:type="fixed"/>
        <w:tblLook w:val="04A0" w:firstRow="1" w:lastRow="0" w:firstColumn="1" w:lastColumn="0" w:noHBand="0" w:noVBand="1"/>
      </w:tblPr>
      <w:tblGrid>
        <w:gridCol w:w="2151"/>
        <w:gridCol w:w="905"/>
        <w:gridCol w:w="966"/>
        <w:gridCol w:w="672"/>
        <w:gridCol w:w="859"/>
        <w:gridCol w:w="850"/>
        <w:gridCol w:w="685"/>
        <w:gridCol w:w="875"/>
        <w:gridCol w:w="850"/>
        <w:gridCol w:w="1110"/>
      </w:tblGrid>
      <w:tr w:rsidR="00BB1686" w:rsidRPr="006B5F24" w14:paraId="557F95CF" w14:textId="77777777" w:rsidTr="000A1391">
        <w:trPr>
          <w:trHeight w:val="420"/>
        </w:trPr>
        <w:tc>
          <w:tcPr>
            <w:tcW w:w="21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DDF1F0" w14:textId="77777777" w:rsidR="00BB1686" w:rsidRPr="006B5F24" w:rsidRDefault="00BB1686" w:rsidP="006B5F24">
            <w:pPr>
              <w:spacing w:after="0" w:line="240" w:lineRule="auto"/>
              <w:ind w:firstLineChars="100" w:firstLine="241"/>
              <w:rPr>
                <w:rFonts w:ascii="Times New Roman" w:eastAsia="Times New Roman" w:hAnsi="Times New Roman" w:cs="Times New Roman"/>
                <w:b/>
                <w:bCs/>
                <w:kern w:val="0"/>
                <w:sz w:val="24"/>
                <w:szCs w:val="24"/>
                <w:lang w:val="kk-KZ" w:eastAsia="ru-RU"/>
                <w14:ligatures w14:val="none"/>
              </w:rPr>
            </w:pPr>
            <w:r w:rsidRPr="006B5F24">
              <w:rPr>
                <w:rFonts w:ascii="Times New Roman" w:eastAsia="Times New Roman" w:hAnsi="Times New Roman" w:cs="Times New Roman"/>
                <w:b/>
                <w:bCs/>
                <w:kern w:val="0"/>
                <w:sz w:val="24"/>
                <w:szCs w:val="24"/>
                <w:lang w:val="kk-KZ" w:eastAsia="ru-RU"/>
                <w14:ligatures w14:val="none"/>
              </w:rPr>
              <w:t xml:space="preserve">Курсы </w:t>
            </w:r>
          </w:p>
        </w:tc>
        <w:tc>
          <w:tcPr>
            <w:tcW w:w="2543" w:type="dxa"/>
            <w:gridSpan w:val="3"/>
            <w:tcBorders>
              <w:top w:val="single" w:sz="8" w:space="0" w:color="000000"/>
              <w:left w:val="single" w:sz="8" w:space="0" w:color="000000"/>
              <w:bottom w:val="nil"/>
              <w:right w:val="single" w:sz="8" w:space="0" w:color="000000"/>
            </w:tcBorders>
            <w:shd w:val="clear" w:color="auto" w:fill="auto"/>
            <w:vAlign w:val="center"/>
            <w:hideMark/>
          </w:tcPr>
          <w:p w14:paraId="589744ED" w14:textId="77777777" w:rsidR="00BB1686" w:rsidRPr="006B5F24" w:rsidRDefault="00BB1686" w:rsidP="000A1391">
            <w:pPr>
              <w:spacing w:after="0" w:line="240" w:lineRule="auto"/>
              <w:rPr>
                <w:rFonts w:ascii="Times New Roman" w:eastAsia="Times New Roman" w:hAnsi="Times New Roman" w:cs="Times New Roman"/>
                <w:b/>
                <w:bCs/>
                <w:kern w:val="0"/>
                <w:sz w:val="24"/>
                <w:szCs w:val="24"/>
                <w:lang w:val="kk-KZ" w:eastAsia="ru-RU"/>
                <w14:ligatures w14:val="none"/>
              </w:rPr>
            </w:pPr>
            <w:r w:rsidRPr="006B5F24">
              <w:rPr>
                <w:rFonts w:ascii="Times New Roman" w:eastAsia="Times New Roman" w:hAnsi="Times New Roman" w:cs="Times New Roman"/>
                <w:b/>
                <w:bCs/>
                <w:kern w:val="0"/>
                <w:sz w:val="24"/>
                <w:szCs w:val="24"/>
                <w:lang w:eastAsia="ru-RU"/>
                <w14:ligatures w14:val="none"/>
              </w:rPr>
              <w:t>2020-2021 учебный год</w:t>
            </w:r>
          </w:p>
        </w:tc>
        <w:tc>
          <w:tcPr>
            <w:tcW w:w="2394" w:type="dxa"/>
            <w:gridSpan w:val="3"/>
            <w:tcBorders>
              <w:top w:val="single" w:sz="8" w:space="0" w:color="000000"/>
              <w:left w:val="nil"/>
              <w:bottom w:val="nil"/>
              <w:right w:val="single" w:sz="8" w:space="0" w:color="000000"/>
            </w:tcBorders>
            <w:shd w:val="clear" w:color="auto" w:fill="auto"/>
            <w:vAlign w:val="center"/>
            <w:hideMark/>
          </w:tcPr>
          <w:p w14:paraId="3E3C0F8A" w14:textId="77777777" w:rsidR="00BB1686" w:rsidRPr="006B5F24" w:rsidRDefault="00BB1686" w:rsidP="000A1391">
            <w:pPr>
              <w:spacing w:after="0" w:line="240" w:lineRule="auto"/>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2021-2022 учебный год</w:t>
            </w:r>
          </w:p>
        </w:tc>
        <w:tc>
          <w:tcPr>
            <w:tcW w:w="2835" w:type="dxa"/>
            <w:gridSpan w:val="3"/>
            <w:tcBorders>
              <w:top w:val="single" w:sz="8" w:space="0" w:color="000000"/>
              <w:left w:val="nil"/>
              <w:bottom w:val="nil"/>
              <w:right w:val="single" w:sz="8" w:space="0" w:color="000000"/>
            </w:tcBorders>
            <w:shd w:val="clear" w:color="auto" w:fill="auto"/>
            <w:vAlign w:val="center"/>
            <w:hideMark/>
          </w:tcPr>
          <w:p w14:paraId="212CFA00" w14:textId="77777777" w:rsidR="00BB1686" w:rsidRPr="006B5F24" w:rsidRDefault="00BB1686" w:rsidP="000A1391">
            <w:pPr>
              <w:spacing w:after="0" w:line="240" w:lineRule="auto"/>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2022-2023 учебный год</w:t>
            </w:r>
          </w:p>
        </w:tc>
      </w:tr>
      <w:tr w:rsidR="00BB1686" w:rsidRPr="006B5F24" w14:paraId="176C4796" w14:textId="77777777" w:rsidTr="000A1391">
        <w:trPr>
          <w:trHeight w:val="820"/>
        </w:trPr>
        <w:tc>
          <w:tcPr>
            <w:tcW w:w="2151" w:type="dxa"/>
            <w:vMerge/>
            <w:tcBorders>
              <w:top w:val="single" w:sz="8" w:space="0" w:color="000000"/>
              <w:left w:val="single" w:sz="8" w:space="0" w:color="000000"/>
              <w:bottom w:val="single" w:sz="8" w:space="0" w:color="000000"/>
              <w:right w:val="single" w:sz="8" w:space="0" w:color="000000"/>
            </w:tcBorders>
            <w:vAlign w:val="center"/>
            <w:hideMark/>
          </w:tcPr>
          <w:p w14:paraId="1AA30ECD" w14:textId="77777777" w:rsidR="00BB1686" w:rsidRPr="006B5F24" w:rsidRDefault="00BB1686" w:rsidP="000A1391">
            <w:pPr>
              <w:spacing w:after="0" w:line="240" w:lineRule="auto"/>
              <w:rPr>
                <w:rFonts w:ascii="Times New Roman" w:eastAsia="Times New Roman" w:hAnsi="Times New Roman" w:cs="Times New Roman"/>
                <w:b/>
                <w:bCs/>
                <w:kern w:val="0"/>
                <w:sz w:val="24"/>
                <w:szCs w:val="24"/>
                <w:lang w:eastAsia="ru-RU"/>
                <w14:ligatures w14:val="none"/>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B97D3" w14:textId="77777777" w:rsidR="00BB1686" w:rsidRPr="006B5F24" w:rsidRDefault="00BB1686" w:rsidP="000A1391">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Общее    кол-во педагогов</w:t>
            </w:r>
          </w:p>
        </w:tc>
        <w:tc>
          <w:tcPr>
            <w:tcW w:w="966" w:type="dxa"/>
            <w:tcBorders>
              <w:top w:val="single" w:sz="4" w:space="0" w:color="auto"/>
              <w:left w:val="nil"/>
              <w:bottom w:val="single" w:sz="4" w:space="0" w:color="auto"/>
              <w:right w:val="single" w:sz="4" w:space="0" w:color="auto"/>
            </w:tcBorders>
            <w:shd w:val="clear" w:color="auto" w:fill="auto"/>
            <w:vAlign w:val="center"/>
            <w:hideMark/>
          </w:tcPr>
          <w:p w14:paraId="2C7C7330" w14:textId="77777777" w:rsidR="00BB1686" w:rsidRPr="006B5F24" w:rsidRDefault="00BB1686" w:rsidP="000A1391">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Кол-во прошедших курсы</w:t>
            </w:r>
          </w:p>
        </w:tc>
        <w:tc>
          <w:tcPr>
            <w:tcW w:w="672" w:type="dxa"/>
            <w:tcBorders>
              <w:top w:val="single" w:sz="4" w:space="0" w:color="auto"/>
              <w:left w:val="nil"/>
              <w:bottom w:val="single" w:sz="4" w:space="0" w:color="auto"/>
              <w:right w:val="single" w:sz="4" w:space="0" w:color="auto"/>
            </w:tcBorders>
            <w:shd w:val="clear" w:color="auto" w:fill="auto"/>
            <w:hideMark/>
          </w:tcPr>
          <w:p w14:paraId="3D5BC3BE" w14:textId="77777777" w:rsidR="00BB1686" w:rsidRPr="006B5F24" w:rsidRDefault="00BB1686" w:rsidP="000A1391">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w:t>
            </w:r>
          </w:p>
        </w:tc>
        <w:tc>
          <w:tcPr>
            <w:tcW w:w="859" w:type="dxa"/>
            <w:tcBorders>
              <w:top w:val="single" w:sz="4" w:space="0" w:color="auto"/>
              <w:left w:val="nil"/>
              <w:bottom w:val="single" w:sz="4" w:space="0" w:color="auto"/>
              <w:right w:val="single" w:sz="4" w:space="0" w:color="auto"/>
            </w:tcBorders>
            <w:shd w:val="clear" w:color="auto" w:fill="auto"/>
            <w:vAlign w:val="center"/>
            <w:hideMark/>
          </w:tcPr>
          <w:p w14:paraId="0471188F" w14:textId="77777777" w:rsidR="00BB1686" w:rsidRPr="006B5F24" w:rsidRDefault="00BB1686" w:rsidP="000A1391">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Общее    кол-во педагогов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1C7D2D6" w14:textId="77777777" w:rsidR="00BB1686" w:rsidRPr="006B5F24" w:rsidRDefault="00BB1686" w:rsidP="000A1391">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Кол-во прошедших курсы</w:t>
            </w:r>
          </w:p>
        </w:tc>
        <w:tc>
          <w:tcPr>
            <w:tcW w:w="685" w:type="dxa"/>
            <w:tcBorders>
              <w:top w:val="single" w:sz="4" w:space="0" w:color="auto"/>
              <w:left w:val="nil"/>
              <w:bottom w:val="single" w:sz="4" w:space="0" w:color="auto"/>
              <w:right w:val="single" w:sz="4" w:space="0" w:color="auto"/>
            </w:tcBorders>
            <w:shd w:val="clear" w:color="auto" w:fill="auto"/>
            <w:hideMark/>
          </w:tcPr>
          <w:p w14:paraId="69F007A6" w14:textId="77777777" w:rsidR="00BB1686" w:rsidRPr="006B5F24" w:rsidRDefault="00BB1686" w:rsidP="000A1391">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w:t>
            </w:r>
          </w:p>
        </w:tc>
        <w:tc>
          <w:tcPr>
            <w:tcW w:w="875" w:type="dxa"/>
            <w:tcBorders>
              <w:top w:val="single" w:sz="4" w:space="0" w:color="auto"/>
              <w:left w:val="nil"/>
              <w:bottom w:val="single" w:sz="4" w:space="0" w:color="auto"/>
              <w:right w:val="single" w:sz="4" w:space="0" w:color="auto"/>
            </w:tcBorders>
            <w:shd w:val="clear" w:color="auto" w:fill="auto"/>
            <w:vAlign w:val="center"/>
            <w:hideMark/>
          </w:tcPr>
          <w:p w14:paraId="38625615" w14:textId="77777777" w:rsidR="00BB1686" w:rsidRPr="006B5F24" w:rsidRDefault="00BB1686" w:rsidP="000A1391">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Общее    кол-во педагогов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F8D27E4" w14:textId="77777777" w:rsidR="00BB1686" w:rsidRPr="006B5F24" w:rsidRDefault="00BB1686" w:rsidP="000A1391">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Кол-во прошедших курсы</w:t>
            </w:r>
          </w:p>
        </w:tc>
        <w:tc>
          <w:tcPr>
            <w:tcW w:w="1110" w:type="dxa"/>
            <w:tcBorders>
              <w:top w:val="single" w:sz="4" w:space="0" w:color="auto"/>
              <w:left w:val="nil"/>
              <w:bottom w:val="single" w:sz="4" w:space="0" w:color="auto"/>
              <w:right w:val="single" w:sz="4" w:space="0" w:color="auto"/>
            </w:tcBorders>
            <w:shd w:val="clear" w:color="auto" w:fill="auto"/>
            <w:hideMark/>
          </w:tcPr>
          <w:p w14:paraId="55401B83" w14:textId="77777777" w:rsidR="00BB1686" w:rsidRPr="006B5F24" w:rsidRDefault="00BB1686" w:rsidP="000A1391">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w:t>
            </w:r>
          </w:p>
        </w:tc>
      </w:tr>
      <w:tr w:rsidR="00BB1686" w:rsidRPr="006B5F24" w14:paraId="72994D31" w14:textId="77777777" w:rsidTr="000A1391">
        <w:trPr>
          <w:cantSplit/>
          <w:trHeight w:hRule="exact" w:val="540"/>
        </w:trPr>
        <w:tc>
          <w:tcPr>
            <w:tcW w:w="2151" w:type="dxa"/>
            <w:tcBorders>
              <w:top w:val="nil"/>
              <w:left w:val="single" w:sz="8" w:space="0" w:color="000000"/>
              <w:bottom w:val="single" w:sz="8" w:space="0" w:color="000000"/>
              <w:right w:val="single" w:sz="8" w:space="0" w:color="000000"/>
            </w:tcBorders>
            <w:shd w:val="clear" w:color="auto" w:fill="auto"/>
            <w:vAlign w:val="center"/>
            <w:hideMark/>
          </w:tcPr>
          <w:p w14:paraId="3002F48C" w14:textId="77777777" w:rsidR="00BB1686" w:rsidRPr="006B5F24" w:rsidRDefault="00BB1686" w:rsidP="000A1391">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ОСО, (ЦПМ, Өрлеу)</w:t>
            </w:r>
          </w:p>
        </w:tc>
        <w:tc>
          <w:tcPr>
            <w:tcW w:w="905" w:type="dxa"/>
            <w:tcBorders>
              <w:top w:val="nil"/>
              <w:left w:val="nil"/>
              <w:bottom w:val="single" w:sz="8" w:space="0" w:color="000000"/>
              <w:right w:val="single" w:sz="8" w:space="0" w:color="000000"/>
            </w:tcBorders>
            <w:shd w:val="clear" w:color="auto" w:fill="auto"/>
          </w:tcPr>
          <w:p w14:paraId="7C6C7B64"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122</w:t>
            </w:r>
          </w:p>
        </w:tc>
        <w:tc>
          <w:tcPr>
            <w:tcW w:w="966" w:type="dxa"/>
            <w:tcBorders>
              <w:top w:val="nil"/>
              <w:left w:val="nil"/>
              <w:bottom w:val="single" w:sz="8" w:space="0" w:color="000000"/>
              <w:right w:val="single" w:sz="8" w:space="0" w:color="000000"/>
            </w:tcBorders>
            <w:shd w:val="clear" w:color="auto" w:fill="auto"/>
          </w:tcPr>
          <w:p w14:paraId="68C6B80B"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10</w:t>
            </w:r>
          </w:p>
        </w:tc>
        <w:tc>
          <w:tcPr>
            <w:tcW w:w="672" w:type="dxa"/>
            <w:tcBorders>
              <w:top w:val="nil"/>
              <w:left w:val="nil"/>
              <w:bottom w:val="single" w:sz="8" w:space="0" w:color="000000"/>
              <w:right w:val="single" w:sz="8" w:space="0" w:color="000000"/>
            </w:tcBorders>
            <w:shd w:val="clear" w:color="auto" w:fill="auto"/>
            <w:hideMark/>
          </w:tcPr>
          <w:p w14:paraId="2A8F5C7B"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8,1</w:t>
            </w:r>
            <w:r w:rsidRPr="006B5F24">
              <w:rPr>
                <w:rFonts w:ascii="Times New Roman" w:eastAsia="Times New Roman" w:hAnsi="Times New Roman" w:cs="Times New Roman"/>
                <w:kern w:val="0"/>
                <w:sz w:val="24"/>
                <w:szCs w:val="24"/>
                <w:lang w:eastAsia="ru-RU"/>
                <w14:ligatures w14:val="none"/>
              </w:rPr>
              <w:t>%</w:t>
            </w:r>
          </w:p>
        </w:tc>
        <w:tc>
          <w:tcPr>
            <w:tcW w:w="859" w:type="dxa"/>
            <w:tcBorders>
              <w:top w:val="nil"/>
              <w:left w:val="nil"/>
              <w:bottom w:val="single" w:sz="8" w:space="0" w:color="000000"/>
              <w:right w:val="single" w:sz="8" w:space="0" w:color="000000"/>
            </w:tcBorders>
            <w:shd w:val="clear" w:color="auto" w:fill="auto"/>
          </w:tcPr>
          <w:p w14:paraId="58DBB665"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129</w:t>
            </w:r>
          </w:p>
        </w:tc>
        <w:tc>
          <w:tcPr>
            <w:tcW w:w="850" w:type="dxa"/>
            <w:tcBorders>
              <w:top w:val="nil"/>
              <w:left w:val="nil"/>
              <w:bottom w:val="single" w:sz="8" w:space="0" w:color="000000"/>
              <w:right w:val="single" w:sz="8" w:space="0" w:color="000000"/>
            </w:tcBorders>
            <w:shd w:val="clear" w:color="auto" w:fill="auto"/>
          </w:tcPr>
          <w:p w14:paraId="7FF1271D"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8</w:t>
            </w:r>
          </w:p>
        </w:tc>
        <w:tc>
          <w:tcPr>
            <w:tcW w:w="685" w:type="dxa"/>
            <w:tcBorders>
              <w:top w:val="nil"/>
              <w:left w:val="nil"/>
              <w:bottom w:val="single" w:sz="8" w:space="0" w:color="000000"/>
              <w:right w:val="single" w:sz="8" w:space="0" w:color="000000"/>
            </w:tcBorders>
            <w:shd w:val="clear" w:color="auto" w:fill="auto"/>
            <w:hideMark/>
          </w:tcPr>
          <w:p w14:paraId="61768F5A"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6,2</w:t>
            </w:r>
            <w:r w:rsidRPr="006B5F24">
              <w:rPr>
                <w:rFonts w:ascii="Times New Roman" w:eastAsia="Times New Roman" w:hAnsi="Times New Roman" w:cs="Times New Roman"/>
                <w:kern w:val="0"/>
                <w:sz w:val="24"/>
                <w:szCs w:val="24"/>
                <w:lang w:eastAsia="ru-RU"/>
                <w14:ligatures w14:val="none"/>
              </w:rPr>
              <w:t>%</w:t>
            </w:r>
          </w:p>
        </w:tc>
        <w:tc>
          <w:tcPr>
            <w:tcW w:w="875" w:type="dxa"/>
            <w:tcBorders>
              <w:top w:val="nil"/>
              <w:left w:val="nil"/>
              <w:bottom w:val="single" w:sz="8" w:space="0" w:color="000000"/>
              <w:right w:val="single" w:sz="8" w:space="0" w:color="000000"/>
            </w:tcBorders>
            <w:shd w:val="clear" w:color="auto" w:fill="auto"/>
          </w:tcPr>
          <w:p w14:paraId="1C66474A"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126</w:t>
            </w:r>
          </w:p>
        </w:tc>
        <w:tc>
          <w:tcPr>
            <w:tcW w:w="850" w:type="dxa"/>
            <w:tcBorders>
              <w:top w:val="nil"/>
              <w:left w:val="nil"/>
              <w:bottom w:val="single" w:sz="8" w:space="0" w:color="000000"/>
              <w:right w:val="single" w:sz="8" w:space="0" w:color="000000"/>
            </w:tcBorders>
            <w:shd w:val="clear" w:color="auto" w:fill="auto"/>
          </w:tcPr>
          <w:p w14:paraId="1AC9A253"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28</w:t>
            </w:r>
          </w:p>
        </w:tc>
        <w:tc>
          <w:tcPr>
            <w:tcW w:w="1110" w:type="dxa"/>
            <w:tcBorders>
              <w:top w:val="nil"/>
              <w:left w:val="nil"/>
              <w:bottom w:val="single" w:sz="8" w:space="0" w:color="000000"/>
              <w:right w:val="single" w:sz="8" w:space="0" w:color="000000"/>
            </w:tcBorders>
            <w:shd w:val="clear" w:color="auto" w:fill="auto"/>
            <w:hideMark/>
          </w:tcPr>
          <w:p w14:paraId="446505B8"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22,2</w:t>
            </w:r>
            <w:r w:rsidRPr="006B5F24">
              <w:rPr>
                <w:rFonts w:ascii="Times New Roman" w:eastAsia="Times New Roman" w:hAnsi="Times New Roman" w:cs="Times New Roman"/>
                <w:kern w:val="0"/>
                <w:sz w:val="24"/>
                <w:szCs w:val="24"/>
                <w:lang w:eastAsia="ru-RU"/>
                <w14:ligatures w14:val="none"/>
              </w:rPr>
              <w:t>%</w:t>
            </w:r>
          </w:p>
        </w:tc>
      </w:tr>
      <w:tr w:rsidR="00BB1686" w:rsidRPr="006B5F24" w14:paraId="2A9D4182" w14:textId="77777777" w:rsidTr="000A1391">
        <w:trPr>
          <w:cantSplit/>
          <w:trHeight w:hRule="exact" w:val="571"/>
        </w:trPr>
        <w:tc>
          <w:tcPr>
            <w:tcW w:w="2151" w:type="dxa"/>
            <w:tcBorders>
              <w:top w:val="nil"/>
              <w:left w:val="single" w:sz="8" w:space="0" w:color="000000"/>
              <w:bottom w:val="single" w:sz="8" w:space="0" w:color="000000"/>
              <w:right w:val="single" w:sz="8" w:space="0" w:color="000000"/>
            </w:tcBorders>
            <w:shd w:val="clear" w:color="auto" w:fill="auto"/>
            <w:vAlign w:val="center"/>
            <w:hideMark/>
          </w:tcPr>
          <w:p w14:paraId="7E333979" w14:textId="77777777" w:rsidR="00BB1686" w:rsidRPr="006B5F24" w:rsidRDefault="00BB1686" w:rsidP="000A1391">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ИКТ, предмет , цифров. компет.</w:t>
            </w:r>
          </w:p>
        </w:tc>
        <w:tc>
          <w:tcPr>
            <w:tcW w:w="905" w:type="dxa"/>
            <w:tcBorders>
              <w:top w:val="nil"/>
              <w:left w:val="nil"/>
              <w:bottom w:val="single" w:sz="8" w:space="0" w:color="000000"/>
              <w:right w:val="single" w:sz="8" w:space="0" w:color="000000"/>
            </w:tcBorders>
            <w:shd w:val="clear" w:color="auto" w:fill="auto"/>
          </w:tcPr>
          <w:p w14:paraId="0E30CDB9"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122</w:t>
            </w:r>
          </w:p>
        </w:tc>
        <w:tc>
          <w:tcPr>
            <w:tcW w:w="966" w:type="dxa"/>
            <w:tcBorders>
              <w:top w:val="nil"/>
              <w:left w:val="nil"/>
              <w:bottom w:val="single" w:sz="8" w:space="0" w:color="000000"/>
              <w:right w:val="single" w:sz="8" w:space="0" w:color="000000"/>
            </w:tcBorders>
            <w:shd w:val="clear" w:color="auto" w:fill="auto"/>
          </w:tcPr>
          <w:p w14:paraId="0150E1F1"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2</w:t>
            </w:r>
          </w:p>
        </w:tc>
        <w:tc>
          <w:tcPr>
            <w:tcW w:w="672" w:type="dxa"/>
            <w:tcBorders>
              <w:top w:val="nil"/>
              <w:left w:val="nil"/>
              <w:bottom w:val="single" w:sz="8" w:space="0" w:color="000000"/>
              <w:right w:val="single" w:sz="8" w:space="0" w:color="000000"/>
            </w:tcBorders>
            <w:shd w:val="clear" w:color="auto" w:fill="auto"/>
            <w:hideMark/>
          </w:tcPr>
          <w:p w14:paraId="16F882B7"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1,6</w:t>
            </w:r>
            <w:r w:rsidRPr="006B5F24">
              <w:rPr>
                <w:rFonts w:ascii="Times New Roman" w:eastAsia="Times New Roman" w:hAnsi="Times New Roman" w:cs="Times New Roman"/>
                <w:kern w:val="0"/>
                <w:sz w:val="24"/>
                <w:szCs w:val="24"/>
                <w:lang w:eastAsia="ru-RU"/>
                <w14:ligatures w14:val="none"/>
              </w:rPr>
              <w:t>%</w:t>
            </w:r>
          </w:p>
        </w:tc>
        <w:tc>
          <w:tcPr>
            <w:tcW w:w="859" w:type="dxa"/>
            <w:tcBorders>
              <w:top w:val="nil"/>
              <w:left w:val="nil"/>
              <w:bottom w:val="single" w:sz="8" w:space="0" w:color="000000"/>
              <w:right w:val="single" w:sz="8" w:space="0" w:color="000000"/>
            </w:tcBorders>
            <w:shd w:val="clear" w:color="auto" w:fill="auto"/>
          </w:tcPr>
          <w:p w14:paraId="56BB67BE"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129</w:t>
            </w:r>
          </w:p>
        </w:tc>
        <w:tc>
          <w:tcPr>
            <w:tcW w:w="850" w:type="dxa"/>
            <w:tcBorders>
              <w:top w:val="nil"/>
              <w:left w:val="nil"/>
              <w:bottom w:val="single" w:sz="8" w:space="0" w:color="000000"/>
              <w:right w:val="single" w:sz="8" w:space="0" w:color="000000"/>
            </w:tcBorders>
            <w:shd w:val="clear" w:color="auto" w:fill="auto"/>
          </w:tcPr>
          <w:p w14:paraId="6E87D161"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w:t>
            </w:r>
          </w:p>
        </w:tc>
        <w:tc>
          <w:tcPr>
            <w:tcW w:w="685" w:type="dxa"/>
            <w:tcBorders>
              <w:top w:val="nil"/>
              <w:left w:val="nil"/>
              <w:bottom w:val="single" w:sz="8" w:space="0" w:color="000000"/>
              <w:right w:val="single" w:sz="8" w:space="0" w:color="000000"/>
            </w:tcBorders>
            <w:shd w:val="clear" w:color="auto" w:fill="auto"/>
            <w:hideMark/>
          </w:tcPr>
          <w:p w14:paraId="6B78674E"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2,3</w:t>
            </w:r>
            <w:r w:rsidRPr="006B5F24">
              <w:rPr>
                <w:rFonts w:ascii="Times New Roman" w:eastAsia="Times New Roman" w:hAnsi="Times New Roman" w:cs="Times New Roman"/>
                <w:kern w:val="0"/>
                <w:sz w:val="24"/>
                <w:szCs w:val="24"/>
                <w:lang w:eastAsia="ru-RU"/>
                <w14:ligatures w14:val="none"/>
              </w:rPr>
              <w:t>%</w:t>
            </w:r>
          </w:p>
        </w:tc>
        <w:tc>
          <w:tcPr>
            <w:tcW w:w="875" w:type="dxa"/>
            <w:tcBorders>
              <w:top w:val="nil"/>
              <w:left w:val="nil"/>
              <w:bottom w:val="single" w:sz="8" w:space="0" w:color="000000"/>
              <w:right w:val="single" w:sz="8" w:space="0" w:color="000000"/>
            </w:tcBorders>
            <w:shd w:val="clear" w:color="auto" w:fill="auto"/>
          </w:tcPr>
          <w:p w14:paraId="051FF8ED"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126</w:t>
            </w:r>
          </w:p>
        </w:tc>
        <w:tc>
          <w:tcPr>
            <w:tcW w:w="850" w:type="dxa"/>
            <w:tcBorders>
              <w:top w:val="nil"/>
              <w:left w:val="nil"/>
              <w:bottom w:val="single" w:sz="8" w:space="0" w:color="000000"/>
              <w:right w:val="single" w:sz="8" w:space="0" w:color="000000"/>
            </w:tcBorders>
            <w:shd w:val="clear" w:color="auto" w:fill="auto"/>
          </w:tcPr>
          <w:p w14:paraId="369D4AA1"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w:t>
            </w:r>
          </w:p>
        </w:tc>
        <w:tc>
          <w:tcPr>
            <w:tcW w:w="1110" w:type="dxa"/>
            <w:tcBorders>
              <w:top w:val="nil"/>
              <w:left w:val="nil"/>
              <w:bottom w:val="single" w:sz="8" w:space="0" w:color="000000"/>
              <w:right w:val="single" w:sz="8" w:space="0" w:color="000000"/>
            </w:tcBorders>
            <w:shd w:val="clear" w:color="auto" w:fill="auto"/>
            <w:hideMark/>
          </w:tcPr>
          <w:p w14:paraId="4B44D49C"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2,3</w:t>
            </w:r>
            <w:r w:rsidRPr="006B5F24">
              <w:rPr>
                <w:rFonts w:ascii="Times New Roman" w:eastAsia="Times New Roman" w:hAnsi="Times New Roman" w:cs="Times New Roman"/>
                <w:kern w:val="0"/>
                <w:sz w:val="24"/>
                <w:szCs w:val="24"/>
                <w:lang w:eastAsia="ru-RU"/>
                <w14:ligatures w14:val="none"/>
              </w:rPr>
              <w:t>%</w:t>
            </w:r>
          </w:p>
        </w:tc>
      </w:tr>
      <w:tr w:rsidR="00BB1686" w:rsidRPr="006B5F24" w14:paraId="684BC974" w14:textId="77777777" w:rsidTr="000A1391">
        <w:trPr>
          <w:cantSplit/>
          <w:trHeight w:hRule="exact" w:val="295"/>
        </w:trPr>
        <w:tc>
          <w:tcPr>
            <w:tcW w:w="2151" w:type="dxa"/>
            <w:tcBorders>
              <w:top w:val="nil"/>
              <w:left w:val="single" w:sz="8" w:space="0" w:color="000000"/>
              <w:bottom w:val="single" w:sz="8" w:space="0" w:color="000000"/>
              <w:right w:val="single" w:sz="8" w:space="0" w:color="000000"/>
            </w:tcBorders>
            <w:shd w:val="clear" w:color="auto" w:fill="auto"/>
            <w:vAlign w:val="center"/>
            <w:hideMark/>
          </w:tcPr>
          <w:p w14:paraId="6DE6F416" w14:textId="77777777" w:rsidR="00BB1686" w:rsidRPr="006B5F24" w:rsidRDefault="00BB1686" w:rsidP="000A1391">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Предметные курсы</w:t>
            </w:r>
          </w:p>
          <w:p w14:paraId="502EE45B" w14:textId="77777777" w:rsidR="00BB1686" w:rsidRPr="006B5F24" w:rsidRDefault="00BB1686" w:rsidP="000A1391">
            <w:pPr>
              <w:spacing w:after="0" w:line="240" w:lineRule="auto"/>
              <w:rPr>
                <w:rFonts w:ascii="Times New Roman" w:eastAsia="Times New Roman" w:hAnsi="Times New Roman" w:cs="Times New Roman"/>
                <w:kern w:val="0"/>
                <w:sz w:val="24"/>
                <w:szCs w:val="24"/>
                <w:lang w:eastAsia="ru-RU"/>
                <w14:ligatures w14:val="none"/>
              </w:rPr>
            </w:pPr>
          </w:p>
          <w:p w14:paraId="31FB5458" w14:textId="77777777" w:rsidR="00BB1686" w:rsidRPr="006B5F24" w:rsidRDefault="00BB1686" w:rsidP="000A1391">
            <w:pPr>
              <w:spacing w:after="0" w:line="240" w:lineRule="auto"/>
              <w:rPr>
                <w:rFonts w:ascii="Times New Roman" w:eastAsia="Times New Roman" w:hAnsi="Times New Roman" w:cs="Times New Roman"/>
                <w:kern w:val="0"/>
                <w:sz w:val="24"/>
                <w:szCs w:val="24"/>
                <w:lang w:eastAsia="ru-RU"/>
                <w14:ligatures w14:val="none"/>
              </w:rPr>
            </w:pPr>
          </w:p>
        </w:tc>
        <w:tc>
          <w:tcPr>
            <w:tcW w:w="905" w:type="dxa"/>
            <w:tcBorders>
              <w:top w:val="nil"/>
              <w:left w:val="nil"/>
              <w:bottom w:val="single" w:sz="8" w:space="0" w:color="000000"/>
              <w:right w:val="single" w:sz="8" w:space="0" w:color="000000"/>
            </w:tcBorders>
            <w:shd w:val="clear" w:color="auto" w:fill="auto"/>
          </w:tcPr>
          <w:p w14:paraId="11DF9348"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122</w:t>
            </w:r>
          </w:p>
        </w:tc>
        <w:tc>
          <w:tcPr>
            <w:tcW w:w="966" w:type="dxa"/>
            <w:tcBorders>
              <w:top w:val="nil"/>
              <w:left w:val="nil"/>
              <w:bottom w:val="single" w:sz="8" w:space="0" w:color="000000"/>
              <w:right w:val="single" w:sz="8" w:space="0" w:color="000000"/>
            </w:tcBorders>
            <w:shd w:val="clear" w:color="auto" w:fill="auto"/>
          </w:tcPr>
          <w:p w14:paraId="4921E66E"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8</w:t>
            </w:r>
          </w:p>
        </w:tc>
        <w:tc>
          <w:tcPr>
            <w:tcW w:w="672" w:type="dxa"/>
            <w:tcBorders>
              <w:top w:val="nil"/>
              <w:left w:val="nil"/>
              <w:bottom w:val="single" w:sz="8" w:space="0" w:color="000000"/>
              <w:right w:val="single" w:sz="8" w:space="0" w:color="000000"/>
            </w:tcBorders>
            <w:shd w:val="clear" w:color="auto" w:fill="auto"/>
            <w:hideMark/>
          </w:tcPr>
          <w:p w14:paraId="3491E96C"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6,5</w:t>
            </w:r>
            <w:r w:rsidRPr="006B5F24">
              <w:rPr>
                <w:rFonts w:ascii="Times New Roman" w:eastAsia="Times New Roman" w:hAnsi="Times New Roman" w:cs="Times New Roman"/>
                <w:kern w:val="0"/>
                <w:sz w:val="24"/>
                <w:szCs w:val="24"/>
                <w:lang w:eastAsia="ru-RU"/>
                <w14:ligatures w14:val="none"/>
              </w:rPr>
              <w:t>%</w:t>
            </w:r>
          </w:p>
        </w:tc>
        <w:tc>
          <w:tcPr>
            <w:tcW w:w="859" w:type="dxa"/>
            <w:tcBorders>
              <w:top w:val="nil"/>
              <w:left w:val="nil"/>
              <w:bottom w:val="single" w:sz="8" w:space="0" w:color="000000"/>
              <w:right w:val="single" w:sz="8" w:space="0" w:color="000000"/>
            </w:tcBorders>
            <w:shd w:val="clear" w:color="auto" w:fill="auto"/>
          </w:tcPr>
          <w:p w14:paraId="5CB49772"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129</w:t>
            </w:r>
          </w:p>
        </w:tc>
        <w:tc>
          <w:tcPr>
            <w:tcW w:w="850" w:type="dxa"/>
            <w:tcBorders>
              <w:top w:val="nil"/>
              <w:left w:val="nil"/>
              <w:bottom w:val="single" w:sz="8" w:space="0" w:color="000000"/>
              <w:right w:val="single" w:sz="8" w:space="0" w:color="000000"/>
            </w:tcBorders>
            <w:shd w:val="clear" w:color="auto" w:fill="auto"/>
          </w:tcPr>
          <w:p w14:paraId="1722C7A2"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9</w:t>
            </w:r>
          </w:p>
        </w:tc>
        <w:tc>
          <w:tcPr>
            <w:tcW w:w="685" w:type="dxa"/>
            <w:tcBorders>
              <w:top w:val="nil"/>
              <w:left w:val="nil"/>
              <w:bottom w:val="single" w:sz="8" w:space="0" w:color="000000"/>
              <w:right w:val="single" w:sz="8" w:space="0" w:color="000000"/>
            </w:tcBorders>
            <w:shd w:val="clear" w:color="auto" w:fill="auto"/>
            <w:hideMark/>
          </w:tcPr>
          <w:p w14:paraId="2C5155D0"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6,9</w:t>
            </w:r>
            <w:r w:rsidRPr="006B5F24">
              <w:rPr>
                <w:rFonts w:ascii="Times New Roman" w:eastAsia="Times New Roman" w:hAnsi="Times New Roman" w:cs="Times New Roman"/>
                <w:kern w:val="0"/>
                <w:sz w:val="24"/>
                <w:szCs w:val="24"/>
                <w:lang w:eastAsia="ru-RU"/>
                <w14:ligatures w14:val="none"/>
              </w:rPr>
              <w:t>%</w:t>
            </w:r>
          </w:p>
        </w:tc>
        <w:tc>
          <w:tcPr>
            <w:tcW w:w="875" w:type="dxa"/>
            <w:tcBorders>
              <w:top w:val="nil"/>
              <w:left w:val="nil"/>
              <w:bottom w:val="single" w:sz="8" w:space="0" w:color="000000"/>
              <w:right w:val="single" w:sz="8" w:space="0" w:color="000000"/>
            </w:tcBorders>
            <w:shd w:val="clear" w:color="auto" w:fill="auto"/>
          </w:tcPr>
          <w:p w14:paraId="4755DCBC"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126</w:t>
            </w:r>
          </w:p>
        </w:tc>
        <w:tc>
          <w:tcPr>
            <w:tcW w:w="850" w:type="dxa"/>
            <w:tcBorders>
              <w:top w:val="nil"/>
              <w:left w:val="nil"/>
              <w:bottom w:val="single" w:sz="8" w:space="0" w:color="000000"/>
              <w:right w:val="single" w:sz="8" w:space="0" w:color="000000"/>
            </w:tcBorders>
            <w:shd w:val="clear" w:color="auto" w:fill="auto"/>
          </w:tcPr>
          <w:p w14:paraId="4401FFC6"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5</w:t>
            </w:r>
          </w:p>
        </w:tc>
        <w:tc>
          <w:tcPr>
            <w:tcW w:w="1110" w:type="dxa"/>
            <w:tcBorders>
              <w:top w:val="nil"/>
              <w:left w:val="nil"/>
              <w:bottom w:val="single" w:sz="8" w:space="0" w:color="000000"/>
              <w:right w:val="single" w:sz="8" w:space="0" w:color="000000"/>
            </w:tcBorders>
            <w:shd w:val="clear" w:color="auto" w:fill="auto"/>
            <w:hideMark/>
          </w:tcPr>
          <w:p w14:paraId="1BBE22DA"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3,9</w:t>
            </w:r>
            <w:r w:rsidRPr="006B5F24">
              <w:rPr>
                <w:rFonts w:ascii="Times New Roman" w:eastAsia="Times New Roman" w:hAnsi="Times New Roman" w:cs="Times New Roman"/>
                <w:kern w:val="0"/>
                <w:sz w:val="24"/>
                <w:szCs w:val="24"/>
                <w:lang w:eastAsia="ru-RU"/>
                <w14:ligatures w14:val="none"/>
              </w:rPr>
              <w:t>%</w:t>
            </w:r>
          </w:p>
        </w:tc>
      </w:tr>
      <w:tr w:rsidR="00BB1686" w:rsidRPr="006B5F24" w14:paraId="270DAF48" w14:textId="77777777" w:rsidTr="000A1391">
        <w:trPr>
          <w:cantSplit/>
          <w:trHeight w:hRule="exact" w:val="554"/>
        </w:trPr>
        <w:tc>
          <w:tcPr>
            <w:tcW w:w="2151" w:type="dxa"/>
            <w:tcBorders>
              <w:top w:val="nil"/>
              <w:left w:val="single" w:sz="8" w:space="0" w:color="000000"/>
              <w:bottom w:val="single" w:sz="8" w:space="0" w:color="000000"/>
              <w:right w:val="single" w:sz="8" w:space="0" w:color="000000"/>
            </w:tcBorders>
            <w:shd w:val="clear" w:color="auto" w:fill="auto"/>
            <w:vAlign w:val="center"/>
            <w:hideMark/>
          </w:tcPr>
          <w:p w14:paraId="3E7C5330" w14:textId="77777777" w:rsidR="00BB1686" w:rsidRPr="006B5F24" w:rsidRDefault="00BB1686" w:rsidP="000A1391">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Другие курсы (инклюзия, шк.тренер)</w:t>
            </w:r>
          </w:p>
        </w:tc>
        <w:tc>
          <w:tcPr>
            <w:tcW w:w="905" w:type="dxa"/>
            <w:tcBorders>
              <w:top w:val="nil"/>
              <w:left w:val="nil"/>
              <w:bottom w:val="single" w:sz="8" w:space="0" w:color="000000"/>
              <w:right w:val="single" w:sz="8" w:space="0" w:color="000000"/>
            </w:tcBorders>
            <w:shd w:val="clear" w:color="auto" w:fill="auto"/>
          </w:tcPr>
          <w:p w14:paraId="42902F6E"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122</w:t>
            </w:r>
          </w:p>
        </w:tc>
        <w:tc>
          <w:tcPr>
            <w:tcW w:w="966" w:type="dxa"/>
            <w:tcBorders>
              <w:top w:val="nil"/>
              <w:left w:val="nil"/>
              <w:bottom w:val="single" w:sz="8" w:space="0" w:color="000000"/>
              <w:right w:val="single" w:sz="8" w:space="0" w:color="000000"/>
            </w:tcBorders>
            <w:shd w:val="clear" w:color="auto" w:fill="auto"/>
          </w:tcPr>
          <w:p w14:paraId="30786461"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35</w:t>
            </w:r>
          </w:p>
        </w:tc>
        <w:tc>
          <w:tcPr>
            <w:tcW w:w="672" w:type="dxa"/>
            <w:tcBorders>
              <w:top w:val="nil"/>
              <w:left w:val="nil"/>
              <w:bottom w:val="single" w:sz="8" w:space="0" w:color="000000"/>
              <w:right w:val="single" w:sz="8" w:space="0" w:color="000000"/>
            </w:tcBorders>
            <w:shd w:val="clear" w:color="auto" w:fill="auto"/>
            <w:hideMark/>
          </w:tcPr>
          <w:p w14:paraId="15AFB9C7"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29</w:t>
            </w:r>
            <w:r w:rsidRPr="006B5F24">
              <w:rPr>
                <w:rFonts w:ascii="Times New Roman" w:eastAsia="Times New Roman" w:hAnsi="Times New Roman" w:cs="Times New Roman"/>
                <w:kern w:val="0"/>
                <w:sz w:val="24"/>
                <w:szCs w:val="24"/>
                <w:lang w:eastAsia="ru-RU"/>
                <w14:ligatures w14:val="none"/>
              </w:rPr>
              <w:t>%</w:t>
            </w:r>
          </w:p>
        </w:tc>
        <w:tc>
          <w:tcPr>
            <w:tcW w:w="859" w:type="dxa"/>
            <w:tcBorders>
              <w:top w:val="nil"/>
              <w:left w:val="nil"/>
              <w:bottom w:val="single" w:sz="8" w:space="0" w:color="000000"/>
              <w:right w:val="single" w:sz="8" w:space="0" w:color="000000"/>
            </w:tcBorders>
            <w:shd w:val="clear" w:color="auto" w:fill="auto"/>
          </w:tcPr>
          <w:p w14:paraId="1176C749"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p>
        </w:tc>
        <w:tc>
          <w:tcPr>
            <w:tcW w:w="850" w:type="dxa"/>
            <w:tcBorders>
              <w:top w:val="nil"/>
              <w:left w:val="nil"/>
              <w:bottom w:val="single" w:sz="8" w:space="0" w:color="000000"/>
              <w:right w:val="single" w:sz="8" w:space="0" w:color="000000"/>
            </w:tcBorders>
            <w:shd w:val="clear" w:color="auto" w:fill="auto"/>
          </w:tcPr>
          <w:p w14:paraId="14C7F3A5"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eastAsia="ru-RU"/>
                <w14:ligatures w14:val="none"/>
              </w:rPr>
            </w:pPr>
          </w:p>
        </w:tc>
        <w:tc>
          <w:tcPr>
            <w:tcW w:w="685" w:type="dxa"/>
            <w:tcBorders>
              <w:top w:val="nil"/>
              <w:left w:val="nil"/>
              <w:bottom w:val="single" w:sz="8" w:space="0" w:color="000000"/>
              <w:right w:val="single" w:sz="8" w:space="0" w:color="000000"/>
            </w:tcBorders>
            <w:shd w:val="clear" w:color="auto" w:fill="auto"/>
            <w:hideMark/>
          </w:tcPr>
          <w:p w14:paraId="55DAB64A"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eastAsia="ru-RU"/>
                <w14:ligatures w14:val="none"/>
              </w:rPr>
            </w:pPr>
          </w:p>
        </w:tc>
        <w:tc>
          <w:tcPr>
            <w:tcW w:w="875" w:type="dxa"/>
            <w:tcBorders>
              <w:top w:val="nil"/>
              <w:left w:val="nil"/>
              <w:bottom w:val="single" w:sz="8" w:space="0" w:color="000000"/>
              <w:right w:val="single" w:sz="8" w:space="0" w:color="000000"/>
            </w:tcBorders>
            <w:shd w:val="clear" w:color="auto" w:fill="auto"/>
          </w:tcPr>
          <w:p w14:paraId="42901B4F"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126</w:t>
            </w:r>
          </w:p>
        </w:tc>
        <w:tc>
          <w:tcPr>
            <w:tcW w:w="850" w:type="dxa"/>
            <w:tcBorders>
              <w:top w:val="nil"/>
              <w:left w:val="nil"/>
              <w:bottom w:val="single" w:sz="8" w:space="0" w:color="000000"/>
              <w:right w:val="single" w:sz="8" w:space="0" w:color="000000"/>
            </w:tcBorders>
            <w:shd w:val="clear" w:color="auto" w:fill="auto"/>
          </w:tcPr>
          <w:p w14:paraId="2D748B27"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32</w:t>
            </w:r>
          </w:p>
        </w:tc>
        <w:tc>
          <w:tcPr>
            <w:tcW w:w="1110" w:type="dxa"/>
            <w:tcBorders>
              <w:top w:val="nil"/>
              <w:left w:val="nil"/>
              <w:bottom w:val="single" w:sz="8" w:space="0" w:color="000000"/>
              <w:right w:val="single" w:sz="8" w:space="0" w:color="000000"/>
            </w:tcBorders>
            <w:shd w:val="clear" w:color="auto" w:fill="auto"/>
            <w:hideMark/>
          </w:tcPr>
          <w:p w14:paraId="6B0B2EC2"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25,3%</w:t>
            </w:r>
          </w:p>
        </w:tc>
      </w:tr>
      <w:tr w:rsidR="00BB1686" w:rsidRPr="006B5F24" w14:paraId="31676FF2" w14:textId="77777777" w:rsidTr="000A1391">
        <w:trPr>
          <w:cantSplit/>
          <w:trHeight w:hRule="exact" w:val="573"/>
        </w:trPr>
        <w:tc>
          <w:tcPr>
            <w:tcW w:w="2151" w:type="dxa"/>
            <w:tcBorders>
              <w:top w:val="nil"/>
              <w:left w:val="single" w:sz="8" w:space="0" w:color="000000"/>
              <w:bottom w:val="single" w:sz="8" w:space="0" w:color="000000"/>
              <w:right w:val="single" w:sz="8" w:space="0" w:color="000000"/>
            </w:tcBorders>
            <w:shd w:val="clear" w:color="auto" w:fill="auto"/>
            <w:vAlign w:val="center"/>
          </w:tcPr>
          <w:p w14:paraId="530A18B9" w14:textId="77777777" w:rsidR="00BB1686" w:rsidRPr="006B5F24" w:rsidRDefault="00BB1686" w:rsidP="000A1391">
            <w:pPr>
              <w:spacing w:after="0" w:line="240" w:lineRule="auto"/>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Курсы руководителей</w:t>
            </w:r>
          </w:p>
        </w:tc>
        <w:tc>
          <w:tcPr>
            <w:tcW w:w="905" w:type="dxa"/>
            <w:tcBorders>
              <w:top w:val="nil"/>
              <w:left w:val="nil"/>
              <w:bottom w:val="single" w:sz="8" w:space="0" w:color="000000"/>
              <w:right w:val="single" w:sz="8" w:space="0" w:color="000000"/>
            </w:tcBorders>
            <w:shd w:val="clear" w:color="auto" w:fill="auto"/>
          </w:tcPr>
          <w:p w14:paraId="45635A8E"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122</w:t>
            </w:r>
          </w:p>
        </w:tc>
        <w:tc>
          <w:tcPr>
            <w:tcW w:w="966" w:type="dxa"/>
            <w:tcBorders>
              <w:top w:val="nil"/>
              <w:left w:val="nil"/>
              <w:bottom w:val="single" w:sz="8" w:space="0" w:color="000000"/>
              <w:right w:val="single" w:sz="8" w:space="0" w:color="000000"/>
            </w:tcBorders>
            <w:shd w:val="clear" w:color="auto" w:fill="auto"/>
          </w:tcPr>
          <w:p w14:paraId="0F95E244"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w:t>
            </w:r>
          </w:p>
        </w:tc>
        <w:tc>
          <w:tcPr>
            <w:tcW w:w="672" w:type="dxa"/>
            <w:tcBorders>
              <w:top w:val="nil"/>
              <w:left w:val="nil"/>
              <w:bottom w:val="single" w:sz="8" w:space="0" w:color="000000"/>
              <w:right w:val="single" w:sz="8" w:space="0" w:color="000000"/>
            </w:tcBorders>
            <w:shd w:val="clear" w:color="auto" w:fill="auto"/>
          </w:tcPr>
          <w:p w14:paraId="0415F4AB"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0,8</w:t>
            </w:r>
            <w:r w:rsidRPr="006B5F24">
              <w:rPr>
                <w:rFonts w:ascii="Times New Roman" w:eastAsia="Times New Roman" w:hAnsi="Times New Roman" w:cs="Times New Roman"/>
                <w:kern w:val="0"/>
                <w:sz w:val="24"/>
                <w:szCs w:val="24"/>
                <w:lang w:eastAsia="ru-RU"/>
                <w14:ligatures w14:val="none"/>
              </w:rPr>
              <w:t>%</w:t>
            </w:r>
          </w:p>
        </w:tc>
        <w:tc>
          <w:tcPr>
            <w:tcW w:w="859" w:type="dxa"/>
            <w:tcBorders>
              <w:top w:val="nil"/>
              <w:left w:val="nil"/>
              <w:bottom w:val="single" w:sz="8" w:space="0" w:color="000000"/>
              <w:right w:val="single" w:sz="8" w:space="0" w:color="000000"/>
            </w:tcBorders>
            <w:shd w:val="clear" w:color="auto" w:fill="auto"/>
          </w:tcPr>
          <w:p w14:paraId="5957ECCE"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129</w:t>
            </w:r>
          </w:p>
        </w:tc>
        <w:tc>
          <w:tcPr>
            <w:tcW w:w="850" w:type="dxa"/>
            <w:tcBorders>
              <w:top w:val="nil"/>
              <w:left w:val="nil"/>
              <w:bottom w:val="single" w:sz="8" w:space="0" w:color="000000"/>
              <w:right w:val="single" w:sz="8" w:space="0" w:color="000000"/>
            </w:tcBorders>
            <w:shd w:val="clear" w:color="auto" w:fill="auto"/>
          </w:tcPr>
          <w:p w14:paraId="1D248CE1"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1</w:t>
            </w:r>
          </w:p>
        </w:tc>
        <w:tc>
          <w:tcPr>
            <w:tcW w:w="685" w:type="dxa"/>
            <w:tcBorders>
              <w:top w:val="nil"/>
              <w:left w:val="nil"/>
              <w:bottom w:val="single" w:sz="8" w:space="0" w:color="000000"/>
              <w:right w:val="single" w:sz="8" w:space="0" w:color="000000"/>
            </w:tcBorders>
            <w:shd w:val="clear" w:color="auto" w:fill="auto"/>
          </w:tcPr>
          <w:p w14:paraId="1E3D58C0"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0,7</w:t>
            </w:r>
            <w:r w:rsidRPr="006B5F24">
              <w:rPr>
                <w:rFonts w:ascii="Times New Roman" w:eastAsia="Times New Roman" w:hAnsi="Times New Roman" w:cs="Times New Roman"/>
                <w:kern w:val="0"/>
                <w:sz w:val="24"/>
                <w:szCs w:val="24"/>
                <w:lang w:eastAsia="ru-RU"/>
                <w14:ligatures w14:val="none"/>
              </w:rPr>
              <w:t>%</w:t>
            </w:r>
          </w:p>
        </w:tc>
        <w:tc>
          <w:tcPr>
            <w:tcW w:w="875" w:type="dxa"/>
            <w:tcBorders>
              <w:top w:val="nil"/>
              <w:left w:val="nil"/>
              <w:bottom w:val="single" w:sz="8" w:space="0" w:color="000000"/>
              <w:right w:val="single" w:sz="8" w:space="0" w:color="000000"/>
            </w:tcBorders>
            <w:shd w:val="clear" w:color="auto" w:fill="auto"/>
          </w:tcPr>
          <w:p w14:paraId="32827C64"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val="kk-KZ" w:eastAsia="ru-RU"/>
                <w14:ligatures w14:val="none"/>
              </w:rPr>
            </w:pPr>
          </w:p>
        </w:tc>
        <w:tc>
          <w:tcPr>
            <w:tcW w:w="850" w:type="dxa"/>
            <w:tcBorders>
              <w:top w:val="nil"/>
              <w:left w:val="nil"/>
              <w:bottom w:val="single" w:sz="8" w:space="0" w:color="000000"/>
              <w:right w:val="single" w:sz="8" w:space="0" w:color="000000"/>
            </w:tcBorders>
            <w:shd w:val="clear" w:color="auto" w:fill="auto"/>
          </w:tcPr>
          <w:p w14:paraId="52EADC79"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eastAsia="ru-RU"/>
                <w14:ligatures w14:val="none"/>
              </w:rPr>
            </w:pPr>
          </w:p>
        </w:tc>
        <w:tc>
          <w:tcPr>
            <w:tcW w:w="1110" w:type="dxa"/>
            <w:tcBorders>
              <w:top w:val="nil"/>
              <w:left w:val="nil"/>
              <w:bottom w:val="single" w:sz="8" w:space="0" w:color="000000"/>
              <w:right w:val="single" w:sz="8" w:space="0" w:color="000000"/>
            </w:tcBorders>
            <w:shd w:val="clear" w:color="auto" w:fill="auto"/>
          </w:tcPr>
          <w:p w14:paraId="1718E720" w14:textId="77777777" w:rsidR="00BB1686" w:rsidRPr="006B5F24" w:rsidRDefault="00BB1686" w:rsidP="000A1391">
            <w:pPr>
              <w:spacing w:after="0" w:line="240" w:lineRule="auto"/>
              <w:jc w:val="center"/>
              <w:rPr>
                <w:rFonts w:ascii="Times New Roman" w:eastAsia="Times New Roman" w:hAnsi="Times New Roman" w:cs="Times New Roman"/>
                <w:kern w:val="0"/>
                <w:sz w:val="24"/>
                <w:szCs w:val="24"/>
                <w:lang w:eastAsia="ru-RU"/>
                <w14:ligatures w14:val="none"/>
              </w:rPr>
            </w:pPr>
          </w:p>
        </w:tc>
      </w:tr>
      <w:tr w:rsidR="00BB1686" w:rsidRPr="006B5F24" w14:paraId="4741BDDB" w14:textId="77777777" w:rsidTr="000A1391">
        <w:trPr>
          <w:trHeight w:val="538"/>
        </w:trPr>
        <w:tc>
          <w:tcPr>
            <w:tcW w:w="2151" w:type="dxa"/>
            <w:tcBorders>
              <w:top w:val="nil"/>
              <w:left w:val="single" w:sz="8" w:space="0" w:color="000000"/>
              <w:bottom w:val="single" w:sz="8" w:space="0" w:color="000000"/>
              <w:right w:val="single" w:sz="8" w:space="0" w:color="000000"/>
            </w:tcBorders>
            <w:shd w:val="clear" w:color="auto" w:fill="auto"/>
            <w:vAlign w:val="center"/>
            <w:hideMark/>
          </w:tcPr>
          <w:p w14:paraId="683E6F07" w14:textId="77777777" w:rsidR="00BB1686" w:rsidRPr="006B5F24" w:rsidRDefault="00BB1686" w:rsidP="000A1391">
            <w:pPr>
              <w:spacing w:after="0" w:line="240" w:lineRule="auto"/>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Итого</w:t>
            </w:r>
          </w:p>
        </w:tc>
        <w:tc>
          <w:tcPr>
            <w:tcW w:w="905" w:type="dxa"/>
            <w:tcBorders>
              <w:top w:val="nil"/>
              <w:left w:val="nil"/>
              <w:bottom w:val="single" w:sz="8" w:space="0" w:color="000000"/>
              <w:right w:val="single" w:sz="8" w:space="0" w:color="000000"/>
            </w:tcBorders>
            <w:shd w:val="clear" w:color="auto" w:fill="auto"/>
            <w:hideMark/>
          </w:tcPr>
          <w:p w14:paraId="3E3650C3" w14:textId="77777777" w:rsidR="00BB1686" w:rsidRPr="006B5F24" w:rsidRDefault="00BB1686" w:rsidP="000A1391">
            <w:pPr>
              <w:spacing w:after="0" w:line="240" w:lineRule="auto"/>
              <w:jc w:val="center"/>
              <w:rPr>
                <w:rFonts w:ascii="Times New Roman" w:eastAsia="Times New Roman" w:hAnsi="Times New Roman" w:cs="Times New Roman"/>
                <w:b/>
                <w:bCs/>
                <w:kern w:val="0"/>
                <w:sz w:val="24"/>
                <w:szCs w:val="24"/>
                <w:lang w:val="kk-KZ" w:eastAsia="ru-RU"/>
                <w14:ligatures w14:val="none"/>
              </w:rPr>
            </w:pPr>
            <w:r w:rsidRPr="006B5F24">
              <w:rPr>
                <w:rFonts w:ascii="Times New Roman" w:eastAsia="Times New Roman" w:hAnsi="Times New Roman" w:cs="Times New Roman"/>
                <w:b/>
                <w:bCs/>
                <w:kern w:val="0"/>
                <w:sz w:val="24"/>
                <w:szCs w:val="24"/>
                <w:lang w:val="kk-KZ" w:eastAsia="ru-RU"/>
                <w14:ligatures w14:val="none"/>
              </w:rPr>
              <w:t>122</w:t>
            </w:r>
          </w:p>
        </w:tc>
        <w:tc>
          <w:tcPr>
            <w:tcW w:w="966" w:type="dxa"/>
            <w:tcBorders>
              <w:top w:val="nil"/>
              <w:left w:val="nil"/>
              <w:bottom w:val="single" w:sz="8" w:space="0" w:color="000000"/>
              <w:right w:val="single" w:sz="8" w:space="0" w:color="000000"/>
            </w:tcBorders>
            <w:shd w:val="clear" w:color="auto" w:fill="auto"/>
          </w:tcPr>
          <w:p w14:paraId="44C50DEC" w14:textId="77777777" w:rsidR="00BB1686" w:rsidRPr="006B5F24" w:rsidRDefault="00BB1686" w:rsidP="000A1391">
            <w:pPr>
              <w:spacing w:after="0" w:line="240" w:lineRule="auto"/>
              <w:jc w:val="center"/>
              <w:rPr>
                <w:rFonts w:ascii="Times New Roman" w:eastAsia="Times New Roman" w:hAnsi="Times New Roman" w:cs="Times New Roman"/>
                <w:b/>
                <w:bCs/>
                <w:kern w:val="0"/>
                <w:sz w:val="24"/>
                <w:szCs w:val="24"/>
                <w:lang w:val="kk-KZ" w:eastAsia="ru-RU"/>
                <w14:ligatures w14:val="none"/>
              </w:rPr>
            </w:pPr>
            <w:r w:rsidRPr="006B5F24">
              <w:rPr>
                <w:rFonts w:ascii="Times New Roman" w:eastAsia="Times New Roman" w:hAnsi="Times New Roman" w:cs="Times New Roman"/>
                <w:b/>
                <w:bCs/>
                <w:kern w:val="0"/>
                <w:sz w:val="24"/>
                <w:szCs w:val="24"/>
                <w:lang w:val="kk-KZ" w:eastAsia="ru-RU"/>
                <w14:ligatures w14:val="none"/>
              </w:rPr>
              <w:t>55</w:t>
            </w:r>
          </w:p>
        </w:tc>
        <w:tc>
          <w:tcPr>
            <w:tcW w:w="672" w:type="dxa"/>
            <w:tcBorders>
              <w:top w:val="nil"/>
              <w:left w:val="nil"/>
              <w:bottom w:val="single" w:sz="8" w:space="0" w:color="000000"/>
              <w:right w:val="single" w:sz="8" w:space="0" w:color="000000"/>
            </w:tcBorders>
            <w:shd w:val="clear" w:color="auto" w:fill="auto"/>
          </w:tcPr>
          <w:p w14:paraId="56B402B4" w14:textId="77777777" w:rsidR="00BB1686" w:rsidRPr="006B5F24" w:rsidRDefault="00BB1686" w:rsidP="000A1391">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val="kk-KZ" w:eastAsia="ru-RU"/>
                <w14:ligatures w14:val="none"/>
              </w:rPr>
              <w:t>45</w:t>
            </w:r>
            <w:r w:rsidRPr="006B5F24">
              <w:rPr>
                <w:rFonts w:ascii="Times New Roman" w:eastAsia="Times New Roman" w:hAnsi="Times New Roman" w:cs="Times New Roman"/>
                <w:b/>
                <w:bCs/>
                <w:kern w:val="0"/>
                <w:sz w:val="24"/>
                <w:szCs w:val="24"/>
                <w:lang w:eastAsia="ru-RU"/>
                <w14:ligatures w14:val="none"/>
              </w:rPr>
              <w:t>%</w:t>
            </w:r>
          </w:p>
        </w:tc>
        <w:tc>
          <w:tcPr>
            <w:tcW w:w="859" w:type="dxa"/>
            <w:tcBorders>
              <w:top w:val="nil"/>
              <w:left w:val="nil"/>
              <w:bottom w:val="single" w:sz="8" w:space="0" w:color="000000"/>
              <w:right w:val="single" w:sz="8" w:space="0" w:color="000000"/>
            </w:tcBorders>
            <w:shd w:val="clear" w:color="auto" w:fill="auto"/>
            <w:hideMark/>
          </w:tcPr>
          <w:p w14:paraId="52D8A9C7" w14:textId="77777777" w:rsidR="00BB1686" w:rsidRPr="006B5F24" w:rsidRDefault="00BB1686" w:rsidP="000A1391">
            <w:pPr>
              <w:spacing w:after="0" w:line="240" w:lineRule="auto"/>
              <w:jc w:val="center"/>
              <w:rPr>
                <w:rFonts w:ascii="Times New Roman" w:eastAsia="Times New Roman" w:hAnsi="Times New Roman" w:cs="Times New Roman"/>
                <w:b/>
                <w:bCs/>
                <w:kern w:val="0"/>
                <w:sz w:val="24"/>
                <w:szCs w:val="24"/>
                <w:lang w:val="kk-KZ" w:eastAsia="ru-RU"/>
                <w14:ligatures w14:val="none"/>
              </w:rPr>
            </w:pPr>
            <w:r w:rsidRPr="006B5F24">
              <w:rPr>
                <w:rFonts w:ascii="Times New Roman" w:eastAsia="Times New Roman" w:hAnsi="Times New Roman" w:cs="Times New Roman"/>
                <w:b/>
                <w:bCs/>
                <w:kern w:val="0"/>
                <w:sz w:val="24"/>
                <w:szCs w:val="24"/>
                <w:lang w:val="kk-KZ" w:eastAsia="ru-RU"/>
                <w14:ligatures w14:val="none"/>
              </w:rPr>
              <w:t>129</w:t>
            </w:r>
          </w:p>
        </w:tc>
        <w:tc>
          <w:tcPr>
            <w:tcW w:w="850" w:type="dxa"/>
            <w:tcBorders>
              <w:top w:val="nil"/>
              <w:left w:val="nil"/>
              <w:bottom w:val="single" w:sz="8" w:space="0" w:color="000000"/>
              <w:right w:val="single" w:sz="8" w:space="0" w:color="000000"/>
            </w:tcBorders>
            <w:shd w:val="clear" w:color="auto" w:fill="auto"/>
          </w:tcPr>
          <w:p w14:paraId="5CF610D5" w14:textId="77777777" w:rsidR="00BB1686" w:rsidRPr="006B5F24" w:rsidRDefault="00BB1686" w:rsidP="000A1391">
            <w:pPr>
              <w:spacing w:after="0" w:line="240" w:lineRule="auto"/>
              <w:jc w:val="center"/>
              <w:rPr>
                <w:rFonts w:ascii="Times New Roman" w:eastAsia="Times New Roman" w:hAnsi="Times New Roman" w:cs="Times New Roman"/>
                <w:b/>
                <w:bCs/>
                <w:kern w:val="0"/>
                <w:sz w:val="24"/>
                <w:szCs w:val="24"/>
                <w:lang w:val="kk-KZ" w:eastAsia="ru-RU"/>
                <w14:ligatures w14:val="none"/>
              </w:rPr>
            </w:pPr>
            <w:r w:rsidRPr="006B5F24">
              <w:rPr>
                <w:rFonts w:ascii="Times New Roman" w:eastAsia="Times New Roman" w:hAnsi="Times New Roman" w:cs="Times New Roman"/>
                <w:b/>
                <w:bCs/>
                <w:kern w:val="0"/>
                <w:sz w:val="24"/>
                <w:szCs w:val="24"/>
                <w:lang w:val="kk-KZ" w:eastAsia="ru-RU"/>
                <w14:ligatures w14:val="none"/>
              </w:rPr>
              <w:t>21</w:t>
            </w:r>
          </w:p>
        </w:tc>
        <w:tc>
          <w:tcPr>
            <w:tcW w:w="685" w:type="dxa"/>
            <w:tcBorders>
              <w:top w:val="nil"/>
              <w:left w:val="nil"/>
              <w:bottom w:val="single" w:sz="8" w:space="0" w:color="000000"/>
              <w:right w:val="single" w:sz="8" w:space="0" w:color="000000"/>
            </w:tcBorders>
            <w:shd w:val="clear" w:color="auto" w:fill="auto"/>
          </w:tcPr>
          <w:p w14:paraId="66F0978A" w14:textId="77777777" w:rsidR="00BB1686" w:rsidRPr="006B5F24" w:rsidRDefault="00BB1686" w:rsidP="000A1391">
            <w:pPr>
              <w:spacing w:after="0" w:line="240" w:lineRule="auto"/>
              <w:jc w:val="center"/>
              <w:rPr>
                <w:rFonts w:ascii="Times New Roman" w:eastAsia="Times New Roman" w:hAnsi="Times New Roman" w:cs="Times New Roman"/>
                <w:b/>
                <w:bCs/>
                <w:kern w:val="0"/>
                <w:sz w:val="24"/>
                <w:szCs w:val="24"/>
                <w:lang w:eastAsia="ru-RU"/>
                <w14:ligatures w14:val="none"/>
              </w:rPr>
            </w:pPr>
            <w:r w:rsidRPr="006B5F24">
              <w:rPr>
                <w:rFonts w:ascii="Times New Roman" w:eastAsia="Times New Roman" w:hAnsi="Times New Roman" w:cs="Times New Roman"/>
                <w:b/>
                <w:bCs/>
                <w:kern w:val="0"/>
                <w:sz w:val="24"/>
                <w:szCs w:val="24"/>
                <w:lang w:eastAsia="ru-RU"/>
                <w14:ligatures w14:val="none"/>
              </w:rPr>
              <w:t>47%</w:t>
            </w:r>
          </w:p>
        </w:tc>
        <w:tc>
          <w:tcPr>
            <w:tcW w:w="875" w:type="dxa"/>
            <w:tcBorders>
              <w:top w:val="nil"/>
              <w:left w:val="nil"/>
              <w:bottom w:val="single" w:sz="8" w:space="0" w:color="000000"/>
              <w:right w:val="single" w:sz="8" w:space="0" w:color="000000"/>
            </w:tcBorders>
            <w:shd w:val="clear" w:color="auto" w:fill="auto"/>
            <w:hideMark/>
          </w:tcPr>
          <w:p w14:paraId="36F27302" w14:textId="77777777" w:rsidR="00BB1686" w:rsidRPr="006B5F24" w:rsidRDefault="00BB1686" w:rsidP="000A1391">
            <w:pPr>
              <w:spacing w:after="0" w:line="240" w:lineRule="auto"/>
              <w:jc w:val="center"/>
              <w:rPr>
                <w:rFonts w:ascii="Times New Roman" w:eastAsia="Times New Roman" w:hAnsi="Times New Roman" w:cs="Times New Roman"/>
                <w:b/>
                <w:kern w:val="0"/>
                <w:sz w:val="24"/>
                <w:szCs w:val="24"/>
                <w:lang w:val="kk-KZ" w:eastAsia="ru-RU"/>
                <w14:ligatures w14:val="none"/>
              </w:rPr>
            </w:pPr>
            <w:r w:rsidRPr="006B5F24">
              <w:rPr>
                <w:rFonts w:ascii="Times New Roman" w:eastAsia="Times New Roman" w:hAnsi="Times New Roman" w:cs="Times New Roman"/>
                <w:b/>
                <w:kern w:val="0"/>
                <w:sz w:val="24"/>
                <w:szCs w:val="24"/>
                <w:lang w:val="kk-KZ" w:eastAsia="ru-RU"/>
                <w14:ligatures w14:val="none"/>
              </w:rPr>
              <w:t>126</w:t>
            </w:r>
          </w:p>
        </w:tc>
        <w:tc>
          <w:tcPr>
            <w:tcW w:w="850" w:type="dxa"/>
            <w:tcBorders>
              <w:top w:val="nil"/>
              <w:left w:val="nil"/>
              <w:bottom w:val="single" w:sz="8" w:space="0" w:color="000000"/>
              <w:right w:val="single" w:sz="8" w:space="0" w:color="000000"/>
            </w:tcBorders>
            <w:shd w:val="clear" w:color="auto" w:fill="auto"/>
            <w:hideMark/>
          </w:tcPr>
          <w:p w14:paraId="0E32E075" w14:textId="77777777" w:rsidR="00BB1686" w:rsidRPr="006B5F24" w:rsidRDefault="00BB1686" w:rsidP="000A1391">
            <w:pPr>
              <w:spacing w:after="0" w:line="240" w:lineRule="auto"/>
              <w:jc w:val="center"/>
              <w:rPr>
                <w:rFonts w:ascii="Times New Roman" w:eastAsia="Times New Roman" w:hAnsi="Times New Roman" w:cs="Times New Roman"/>
                <w:b/>
                <w:kern w:val="0"/>
                <w:sz w:val="24"/>
                <w:szCs w:val="24"/>
                <w:lang w:val="kk-KZ" w:eastAsia="ru-RU"/>
                <w14:ligatures w14:val="none"/>
              </w:rPr>
            </w:pPr>
            <w:r w:rsidRPr="006B5F24">
              <w:rPr>
                <w:rFonts w:ascii="Times New Roman" w:eastAsia="Times New Roman" w:hAnsi="Times New Roman" w:cs="Times New Roman"/>
                <w:b/>
                <w:kern w:val="0"/>
                <w:sz w:val="24"/>
                <w:szCs w:val="24"/>
                <w:lang w:val="kk-KZ" w:eastAsia="ru-RU"/>
                <w14:ligatures w14:val="none"/>
              </w:rPr>
              <w:t>68</w:t>
            </w:r>
          </w:p>
        </w:tc>
        <w:tc>
          <w:tcPr>
            <w:tcW w:w="1110" w:type="dxa"/>
            <w:tcBorders>
              <w:top w:val="nil"/>
              <w:left w:val="nil"/>
              <w:bottom w:val="single" w:sz="8" w:space="0" w:color="000000"/>
              <w:right w:val="single" w:sz="8" w:space="0" w:color="000000"/>
            </w:tcBorders>
            <w:shd w:val="clear" w:color="auto" w:fill="auto"/>
            <w:hideMark/>
          </w:tcPr>
          <w:p w14:paraId="50D99BFB" w14:textId="77777777" w:rsidR="00BB1686" w:rsidRPr="006B5F24" w:rsidRDefault="00BB1686" w:rsidP="000A1391">
            <w:pPr>
              <w:spacing w:after="0" w:line="240" w:lineRule="auto"/>
              <w:jc w:val="center"/>
              <w:rPr>
                <w:rFonts w:ascii="Times New Roman" w:eastAsia="Times New Roman" w:hAnsi="Times New Roman" w:cs="Times New Roman"/>
                <w:b/>
                <w:kern w:val="0"/>
                <w:sz w:val="24"/>
                <w:szCs w:val="24"/>
                <w:lang w:eastAsia="ru-RU"/>
                <w14:ligatures w14:val="none"/>
              </w:rPr>
            </w:pPr>
            <w:r w:rsidRPr="006B5F24">
              <w:rPr>
                <w:rFonts w:ascii="Times New Roman" w:eastAsia="Times New Roman" w:hAnsi="Times New Roman" w:cs="Times New Roman"/>
                <w:b/>
                <w:kern w:val="0"/>
                <w:sz w:val="24"/>
                <w:szCs w:val="24"/>
                <w:lang w:eastAsia="ru-RU"/>
                <w14:ligatures w14:val="none"/>
              </w:rPr>
              <w:t>54%</w:t>
            </w:r>
          </w:p>
        </w:tc>
      </w:tr>
    </w:tbl>
    <w:p w14:paraId="401D53F3" w14:textId="77777777" w:rsidR="00BB1686" w:rsidRPr="006B5F24" w:rsidRDefault="00BB1686" w:rsidP="00BB1686">
      <w:pPr>
        <w:spacing w:after="1" w:line="180" w:lineRule="exact"/>
        <w:rPr>
          <w:rFonts w:ascii="Times New Roman" w:eastAsia="Times New Roman" w:hAnsi="Times New Roman" w:cs="Times New Roman"/>
          <w:kern w:val="0"/>
          <w:sz w:val="24"/>
          <w:szCs w:val="24"/>
          <w:lang w:eastAsia="ru-RU"/>
          <w14:ligatures w14:val="none"/>
        </w:rPr>
      </w:pPr>
    </w:p>
    <w:p w14:paraId="402A5F81" w14:textId="77777777" w:rsidR="00BB1686" w:rsidRPr="006B5F24" w:rsidRDefault="00BB1686" w:rsidP="00BB1686">
      <w:pPr>
        <w:widowControl w:val="0"/>
        <w:spacing w:after="0" w:line="239" w:lineRule="auto"/>
        <w:ind w:right="-1"/>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ab/>
      </w:r>
    </w:p>
    <w:p w14:paraId="349EA39E" w14:textId="77777777" w:rsidR="00BB1686" w:rsidRPr="006B5F24" w:rsidRDefault="00BB1686" w:rsidP="00BB1686">
      <w:pPr>
        <w:widowControl w:val="0"/>
        <w:spacing w:after="0" w:line="276" w:lineRule="auto"/>
        <w:ind w:right="-1"/>
        <w:jc w:val="both"/>
        <w:rPr>
          <w:rFonts w:ascii="Times New Roman" w:eastAsia="Calibri"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 xml:space="preserve">        Курсы повышения квалификации по своему предмету в рамках обновленного содержания образования прошли на сегодняшний день 90% учителей (не прошли вновь прибывшие молодые специалисты из колледжей, вузов). </w:t>
      </w:r>
      <w:r w:rsidRPr="006B5F24">
        <w:rPr>
          <w:rFonts w:ascii="Times New Roman" w:eastAsia="Calibri" w:hAnsi="Times New Roman" w:cs="Times New Roman"/>
          <w:kern w:val="0"/>
          <w:sz w:val="24"/>
          <w:szCs w:val="24"/>
          <w:lang w:val="kk-KZ" w:eastAsia="ru-RU"/>
          <w14:ligatures w14:val="none"/>
        </w:rPr>
        <w:t>В целях подготовки педагогов к дистанционному формату обучения 100% учителей прошли дистанционные курсы - "Учусь учить дистанционно", "Развитие цифровой компетентности педагогов".</w:t>
      </w:r>
    </w:p>
    <w:p w14:paraId="44F7B060" w14:textId="77777777" w:rsidR="00BB1686" w:rsidRPr="006B5F24" w:rsidRDefault="00BB1686" w:rsidP="00BB1686">
      <w:pPr>
        <w:widowControl w:val="0"/>
        <w:spacing w:after="0" w:line="276" w:lineRule="auto"/>
        <w:ind w:right="-1"/>
        <w:jc w:val="both"/>
        <w:rPr>
          <w:rFonts w:ascii="Times New Roman" w:eastAsia="Calibri" w:hAnsi="Times New Roman" w:cs="Times New Roman"/>
          <w:kern w:val="0"/>
          <w:sz w:val="24"/>
          <w:szCs w:val="24"/>
          <w:lang w:val="kk-KZ" w:eastAsia="ru-RU"/>
          <w14:ligatures w14:val="none"/>
        </w:rPr>
      </w:pPr>
      <w:r w:rsidRPr="006B5F24">
        <w:rPr>
          <w:rFonts w:ascii="Times New Roman" w:eastAsia="Calibri" w:hAnsi="Times New Roman" w:cs="Times New Roman"/>
          <w:kern w:val="0"/>
          <w:sz w:val="24"/>
          <w:szCs w:val="24"/>
          <w:lang w:val="kk-KZ" w:eastAsia="ru-RU"/>
          <w14:ligatures w14:val="none"/>
        </w:rPr>
        <w:t xml:space="preserve"> Всего курсовую переподготовку по теме" инклюзивное образование: обучение детей с особыми образовательными потребностями в условиях обновления содержания среднего образования " прошли 67 учителей, из них в текущем учебном году-32 учителя. Всего в рамках образовательной инициативы" ERG для школ "краткосрочный курс повышения квалификации по теме" Программа непрерывного профессионального развития педагогов " прошли 15 учителей. Проводится курсовая подготовка педагогов по развитию цифровых компетенций учителей, адаптации их к современному информационному пространству и использованию информационных технологий в учебном процессе. В результате увеличилось количество занятий по разработке научно – исследовательских проектов с использованием ИКТ, интернет-ресурсов.</w:t>
      </w:r>
    </w:p>
    <w:p w14:paraId="6D3633C1" w14:textId="77777777" w:rsidR="00BB1686" w:rsidRPr="006B5F24" w:rsidRDefault="00BB1686" w:rsidP="00BB1686">
      <w:pPr>
        <w:widowControl w:val="0"/>
        <w:spacing w:after="0" w:line="239" w:lineRule="auto"/>
        <w:ind w:right="-1"/>
        <w:jc w:val="both"/>
        <w:rPr>
          <w:rFonts w:ascii="Times New Roman" w:eastAsia="Calibri" w:hAnsi="Times New Roman" w:cs="Times New Roman"/>
          <w:kern w:val="0"/>
          <w:sz w:val="24"/>
          <w:szCs w:val="24"/>
          <w:lang w:val="kk-KZ" w:eastAsia="ru-RU"/>
          <w14:ligatures w14:val="none"/>
        </w:rPr>
      </w:pPr>
    </w:p>
    <w:p w14:paraId="38987A3D" w14:textId="42B1A6DD" w:rsidR="00AC155F" w:rsidRPr="006B5F24" w:rsidRDefault="00BB1686" w:rsidP="00B50815">
      <w:pPr>
        <w:spacing w:after="0" w:line="240" w:lineRule="auto"/>
        <w:jc w:val="both"/>
        <w:rPr>
          <w:rFonts w:ascii="Times New Roman" w:eastAsia="Calibri" w:hAnsi="Times New Roman" w:cs="Times New Roman"/>
          <w:sz w:val="24"/>
          <w:szCs w:val="24"/>
          <w:lang w:val="kk-KZ"/>
        </w:rPr>
      </w:pPr>
      <w:r w:rsidRPr="006B5F24">
        <w:rPr>
          <w:rFonts w:ascii="Times New Roman" w:eastAsia="Times New Roman" w:hAnsi="Times New Roman" w:cs="Times New Roman"/>
          <w:b/>
          <w:bCs/>
          <w:kern w:val="0"/>
          <w:sz w:val="24"/>
          <w:szCs w:val="24"/>
          <w:lang w:val="kk-KZ" w:eastAsia="ar-SA"/>
          <w14:ligatures w14:val="none"/>
        </w:rPr>
        <w:t xml:space="preserve">           </w:t>
      </w:r>
    </w:p>
    <w:p w14:paraId="5F971798" w14:textId="57BE501C" w:rsidR="00BD2E9F" w:rsidRPr="006B5F24" w:rsidRDefault="007F50F2" w:rsidP="00BD2E9F">
      <w:pPr>
        <w:spacing w:after="200" w:line="276" w:lineRule="auto"/>
        <w:jc w:val="center"/>
        <w:rPr>
          <w:rFonts w:ascii="Times New Roman" w:eastAsia="Calibri" w:hAnsi="Times New Roman" w:cs="Times New Roman"/>
          <w:b/>
          <w:kern w:val="0"/>
          <w:sz w:val="24"/>
          <w:szCs w:val="24"/>
          <w:u w:val="single"/>
          <w:lang w:val="kk-KZ"/>
          <w14:ligatures w14:val="none"/>
        </w:rPr>
      </w:pPr>
      <w:r w:rsidRPr="006B5F24">
        <w:rPr>
          <w:rFonts w:ascii="Times New Roman" w:eastAsia="Calibri" w:hAnsi="Times New Roman" w:cs="Times New Roman"/>
          <w:b/>
          <w:kern w:val="0"/>
          <w:sz w:val="24"/>
          <w:szCs w:val="24"/>
          <w:u w:val="single"/>
          <w14:ligatures w14:val="none"/>
        </w:rPr>
        <w:t>Тема школы на 20</w:t>
      </w:r>
      <w:r w:rsidRPr="006B5F24">
        <w:rPr>
          <w:rFonts w:ascii="Times New Roman" w:eastAsia="Calibri" w:hAnsi="Times New Roman" w:cs="Times New Roman"/>
          <w:b/>
          <w:kern w:val="0"/>
          <w:sz w:val="24"/>
          <w:szCs w:val="24"/>
          <w:u w:val="single"/>
          <w:lang w:val="kk-KZ"/>
          <w14:ligatures w14:val="none"/>
        </w:rPr>
        <w:t>18</w:t>
      </w:r>
      <w:r w:rsidR="00BD2E9F" w:rsidRPr="006B5F24">
        <w:rPr>
          <w:rFonts w:ascii="Times New Roman" w:eastAsia="Calibri" w:hAnsi="Times New Roman" w:cs="Times New Roman"/>
          <w:b/>
          <w:kern w:val="0"/>
          <w:sz w:val="24"/>
          <w:szCs w:val="24"/>
          <w:u w:val="single"/>
          <w14:ligatures w14:val="none"/>
        </w:rPr>
        <w:t>-20</w:t>
      </w:r>
      <w:r w:rsidRPr="006B5F24">
        <w:rPr>
          <w:rFonts w:ascii="Times New Roman" w:eastAsia="Calibri" w:hAnsi="Times New Roman" w:cs="Times New Roman"/>
          <w:b/>
          <w:kern w:val="0"/>
          <w:sz w:val="24"/>
          <w:szCs w:val="24"/>
          <w:u w:val="single"/>
          <w:lang w:val="kk-KZ"/>
          <w14:ligatures w14:val="none"/>
        </w:rPr>
        <w:t>23</w:t>
      </w:r>
      <w:r w:rsidR="00BD2E9F" w:rsidRPr="006B5F24">
        <w:rPr>
          <w:rFonts w:ascii="Times New Roman" w:eastAsia="Calibri" w:hAnsi="Times New Roman" w:cs="Times New Roman"/>
          <w:b/>
          <w:kern w:val="0"/>
          <w:sz w:val="24"/>
          <w:szCs w:val="24"/>
          <w:u w:val="single"/>
          <w14:ligatures w14:val="none"/>
        </w:rPr>
        <w:t xml:space="preserve"> учебный год </w:t>
      </w:r>
    </w:p>
    <w:p w14:paraId="3DCF6C5A" w14:textId="77777777" w:rsidR="003A2A75" w:rsidRPr="006B5F24" w:rsidRDefault="003A2A75" w:rsidP="003A2A75">
      <w:pPr>
        <w:tabs>
          <w:tab w:val="left" w:pos="851"/>
          <w:tab w:val="left" w:pos="993"/>
        </w:tabs>
        <w:spacing w:after="0" w:line="240" w:lineRule="auto"/>
        <w:ind w:right="-1"/>
        <w:contextualSpacing/>
        <w:jc w:val="both"/>
        <w:rPr>
          <w:rFonts w:ascii="Times New Roman" w:eastAsia="Calibri" w:hAnsi="Times New Roman" w:cs="Times New Roman"/>
          <w:b/>
          <w:i/>
          <w:kern w:val="0"/>
          <w:sz w:val="24"/>
          <w:szCs w:val="24"/>
          <w14:ligatures w14:val="none"/>
        </w:rPr>
      </w:pPr>
      <w:r w:rsidRPr="006B5F24">
        <w:rPr>
          <w:rFonts w:ascii="Times New Roman" w:eastAsia="Calibri" w:hAnsi="Times New Roman" w:cs="Times New Roman"/>
          <w:b/>
          <w:i/>
          <w:kern w:val="0"/>
          <w:sz w:val="24"/>
          <w:szCs w:val="24"/>
          <w14:ligatures w14:val="none"/>
        </w:rPr>
        <w:t>«</w:t>
      </w:r>
      <w:r w:rsidRPr="006B5F24">
        <w:rPr>
          <w:rFonts w:ascii="Times New Roman" w:eastAsia="Calibri" w:hAnsi="Times New Roman" w:cs="Times New Roman"/>
          <w:b/>
          <w:i/>
          <w:kern w:val="0"/>
          <w:sz w:val="24"/>
          <w:szCs w:val="24"/>
          <w:shd w:val="clear" w:color="auto" w:fill="FFFFFF"/>
          <w14:ligatures w14:val="none"/>
        </w:rPr>
        <w:t>Системно-деятельностный подход как основная технологическая платформа цифровизации педагогического процесса в условиях здоровьесберегающей среды</w:t>
      </w:r>
      <w:r w:rsidRPr="006B5F24">
        <w:rPr>
          <w:rFonts w:ascii="Times New Roman" w:eastAsia="Calibri" w:hAnsi="Times New Roman" w:cs="Times New Roman"/>
          <w:b/>
          <w:i/>
          <w:kern w:val="0"/>
          <w:sz w:val="24"/>
          <w:szCs w:val="24"/>
          <w14:ligatures w14:val="none"/>
        </w:rPr>
        <w:t>»</w:t>
      </w:r>
    </w:p>
    <w:p w14:paraId="1F1A4982" w14:textId="77777777" w:rsidR="00C668EB" w:rsidRPr="006B5F24" w:rsidRDefault="00C668EB" w:rsidP="00C668EB">
      <w:pPr>
        <w:tabs>
          <w:tab w:val="num" w:pos="-180"/>
        </w:tabs>
        <w:spacing w:after="0" w:line="276" w:lineRule="auto"/>
        <w:jc w:val="both"/>
        <w:rPr>
          <w:rFonts w:ascii="Times New Roman" w:eastAsia="Calibri" w:hAnsi="Times New Roman" w:cs="Times New Roman"/>
          <w:b/>
          <w:i/>
          <w:kern w:val="0"/>
          <w:sz w:val="24"/>
          <w:szCs w:val="24"/>
          <w:highlight w:val="yellow"/>
          <w:lang w:val="kk-KZ"/>
          <w14:ligatures w14:val="none"/>
        </w:rPr>
      </w:pPr>
    </w:p>
    <w:p w14:paraId="6DB31F2F" w14:textId="77777777" w:rsidR="00C668EB" w:rsidRPr="006B5F24" w:rsidRDefault="00C668EB" w:rsidP="00C668EB">
      <w:pPr>
        <w:tabs>
          <w:tab w:val="left" w:pos="709"/>
          <w:tab w:val="left" w:pos="993"/>
        </w:tabs>
        <w:spacing w:after="0" w:line="240" w:lineRule="auto"/>
        <w:ind w:left="1287" w:right="-1"/>
        <w:contextualSpacing/>
        <w:jc w:val="both"/>
        <w:rPr>
          <w:rFonts w:ascii="Times New Roman" w:eastAsia="Calibri" w:hAnsi="Times New Roman" w:cs="Times New Roman"/>
          <w:b/>
          <w:i/>
          <w:kern w:val="0"/>
          <w:sz w:val="24"/>
          <w:szCs w:val="24"/>
          <w:lang w:val="kk-KZ"/>
          <w14:ligatures w14:val="none"/>
        </w:rPr>
      </w:pPr>
      <w:r w:rsidRPr="006B5F24">
        <w:rPr>
          <w:rFonts w:ascii="Times New Roman" w:eastAsia="Calibri" w:hAnsi="Times New Roman" w:cs="Times New Roman"/>
          <w:b/>
          <w:i/>
          <w:kern w:val="0"/>
          <w:sz w:val="24"/>
          <w:szCs w:val="24"/>
          <w:lang w:val="kk-KZ"/>
          <w14:ligatures w14:val="none"/>
        </w:rPr>
        <w:t>Цель:</w:t>
      </w:r>
    </w:p>
    <w:p w14:paraId="307DB818" w14:textId="0BC02D63" w:rsidR="00C668EB" w:rsidRPr="006B5F24" w:rsidRDefault="00C668EB" w:rsidP="00C668EB">
      <w:pPr>
        <w:tabs>
          <w:tab w:val="left" w:pos="709"/>
          <w:tab w:val="left" w:pos="993"/>
        </w:tabs>
        <w:spacing w:after="0" w:line="240" w:lineRule="auto"/>
        <w:ind w:right="-1"/>
        <w:contextualSpacing/>
        <w:jc w:val="both"/>
        <w:rPr>
          <w:rFonts w:ascii="Times New Roman" w:eastAsia="Calibri" w:hAnsi="Times New Roman" w:cs="Times New Roman"/>
          <w:kern w:val="0"/>
          <w:sz w:val="24"/>
          <w:szCs w:val="24"/>
          <w:shd w:val="clear" w:color="auto" w:fill="FFFFFF"/>
          <w14:ligatures w14:val="none"/>
        </w:rPr>
      </w:pPr>
      <w:r w:rsidRPr="006B5F24">
        <w:rPr>
          <w:rFonts w:ascii="Times New Roman" w:eastAsia="Calibri" w:hAnsi="Times New Roman" w:cs="Times New Roman"/>
          <w:b/>
          <w:i/>
          <w:kern w:val="0"/>
          <w:sz w:val="24"/>
          <w:szCs w:val="24"/>
          <w:lang w:val="kk-KZ"/>
          <w14:ligatures w14:val="none"/>
        </w:rPr>
        <w:t>-</w:t>
      </w:r>
      <w:r w:rsidRPr="006B5F24">
        <w:rPr>
          <w:rFonts w:ascii="Times New Roman" w:eastAsia="Calibri" w:hAnsi="Times New Roman" w:cs="Times New Roman"/>
          <w:b/>
          <w:i/>
          <w:kern w:val="0"/>
          <w:sz w:val="24"/>
          <w:szCs w:val="24"/>
          <w14:ligatures w14:val="none"/>
        </w:rPr>
        <w:t xml:space="preserve"> </w:t>
      </w:r>
      <w:r w:rsidRPr="006B5F24">
        <w:rPr>
          <w:rFonts w:ascii="Times New Roman" w:eastAsia="Calibri" w:hAnsi="Times New Roman" w:cs="Times New Roman"/>
          <w:kern w:val="0"/>
          <w:sz w:val="24"/>
          <w:szCs w:val="24"/>
          <w:shd w:val="clear" w:color="auto" w:fill="FFFFFF"/>
          <w14:ligatures w14:val="none"/>
        </w:rPr>
        <w:t>совершенствование теоретической и практической подготовки субъектов образовательного процесса по вопросу использования системно-деятельностного подхода в условиях цифровизации:</w:t>
      </w:r>
    </w:p>
    <w:p w14:paraId="620C3A5F" w14:textId="6699E43D" w:rsidR="00C668EB" w:rsidRPr="006B5F24" w:rsidRDefault="00C668EB" w:rsidP="00C668EB">
      <w:pPr>
        <w:tabs>
          <w:tab w:val="left" w:pos="709"/>
          <w:tab w:val="left" w:pos="993"/>
        </w:tabs>
        <w:spacing w:after="0" w:line="240" w:lineRule="auto"/>
        <w:ind w:right="-1"/>
        <w:contextualSpacing/>
        <w:jc w:val="both"/>
        <w:rPr>
          <w:rFonts w:ascii="Times New Roman" w:eastAsia="Calibri" w:hAnsi="Times New Roman" w:cs="Times New Roman"/>
          <w:kern w:val="0"/>
          <w:sz w:val="24"/>
          <w:szCs w:val="24"/>
          <w:shd w:val="clear" w:color="auto" w:fill="FFFFFF"/>
          <w14:ligatures w14:val="none"/>
        </w:rPr>
      </w:pPr>
      <w:r w:rsidRPr="006B5F24">
        <w:rPr>
          <w:rFonts w:ascii="Times New Roman" w:eastAsia="Calibri" w:hAnsi="Times New Roman" w:cs="Times New Roman"/>
          <w:kern w:val="0"/>
          <w:sz w:val="24"/>
          <w:szCs w:val="24"/>
          <w:shd w:val="clear" w:color="auto" w:fill="FFFFFF"/>
          <w:lang w:val="kk-KZ"/>
          <w14:ligatures w14:val="none"/>
        </w:rPr>
        <w:t>-</w:t>
      </w:r>
      <w:r w:rsidRPr="006B5F24">
        <w:rPr>
          <w:rFonts w:ascii="Times New Roman" w:eastAsia="Calibri" w:hAnsi="Times New Roman" w:cs="Times New Roman"/>
          <w:kern w:val="0"/>
          <w:sz w:val="24"/>
          <w:szCs w:val="24"/>
          <w:shd w:val="clear" w:color="auto" w:fill="FFFFFF"/>
          <w14:ligatures w14:val="none"/>
        </w:rPr>
        <w:t>создание здоровьесберегающей инфраструктуры ОУ (психологически и физиологически безопасной для учителя и ученика среды;</w:t>
      </w:r>
    </w:p>
    <w:p w14:paraId="0A283D8F" w14:textId="38D5D79F" w:rsidR="00C668EB" w:rsidRPr="006B5F24" w:rsidRDefault="00C668EB" w:rsidP="00C668EB">
      <w:pPr>
        <w:tabs>
          <w:tab w:val="left" w:pos="709"/>
          <w:tab w:val="left" w:pos="993"/>
        </w:tabs>
        <w:spacing w:after="0" w:line="240" w:lineRule="auto"/>
        <w:ind w:right="-1"/>
        <w:contextualSpacing/>
        <w:jc w:val="both"/>
        <w:rPr>
          <w:rFonts w:ascii="Times New Roman" w:eastAsia="Calibri" w:hAnsi="Times New Roman" w:cs="Times New Roman"/>
          <w:kern w:val="0"/>
          <w:sz w:val="24"/>
          <w:szCs w:val="24"/>
          <w:shd w:val="clear" w:color="auto" w:fill="FFFFFF"/>
          <w14:ligatures w14:val="none"/>
        </w:rPr>
      </w:pPr>
      <w:r w:rsidRPr="006B5F24">
        <w:rPr>
          <w:rFonts w:ascii="Times New Roman" w:eastAsia="Calibri" w:hAnsi="Times New Roman" w:cs="Times New Roman"/>
          <w:kern w:val="0"/>
          <w:sz w:val="24"/>
          <w:szCs w:val="24"/>
          <w:shd w:val="clear" w:color="auto" w:fill="FFFFFF"/>
          <w:lang w:val="kk-KZ"/>
          <w14:ligatures w14:val="none"/>
        </w:rPr>
        <w:t>-</w:t>
      </w:r>
      <w:r w:rsidRPr="006B5F24">
        <w:rPr>
          <w:rFonts w:ascii="Times New Roman" w:eastAsia="Calibri" w:hAnsi="Times New Roman" w:cs="Times New Roman"/>
          <w:kern w:val="0"/>
          <w:sz w:val="24"/>
          <w:szCs w:val="24"/>
          <w:shd w:val="clear" w:color="auto" w:fill="FFFFFF"/>
          <w14:ligatures w14:val="none"/>
        </w:rPr>
        <w:t xml:space="preserve">поэтапное внедрение инновационной деятельности, информированность всех участников инновационной деятельности, гибкость и корректировка в процессе реализации задач. </w:t>
      </w:r>
    </w:p>
    <w:p w14:paraId="07C40C1C" w14:textId="0F541DD1" w:rsidR="00BD2E9F" w:rsidRPr="006B5F24" w:rsidRDefault="00BD2E9F" w:rsidP="00382F84">
      <w:pPr>
        <w:tabs>
          <w:tab w:val="num" w:pos="-180"/>
        </w:tabs>
        <w:spacing w:after="0" w:line="276" w:lineRule="auto"/>
        <w:jc w:val="both"/>
        <w:rPr>
          <w:rFonts w:ascii="Times New Roman" w:eastAsia="Calibri" w:hAnsi="Times New Roman" w:cs="Times New Roman"/>
          <w:kern w:val="0"/>
          <w:sz w:val="24"/>
          <w:szCs w:val="24"/>
          <w:highlight w:val="yellow"/>
          <w:lang w:val="kk-KZ"/>
          <w14:ligatures w14:val="none"/>
        </w:rPr>
      </w:pPr>
    </w:p>
    <w:p w14:paraId="440639C6" w14:textId="271A4418" w:rsidR="00225725" w:rsidRPr="006B5F24" w:rsidRDefault="00BD2E9F" w:rsidP="00834D20">
      <w:pPr>
        <w:spacing w:after="0"/>
        <w:ind w:firstLine="720"/>
        <w:jc w:val="both"/>
        <w:rPr>
          <w:rFonts w:ascii="Times New Roman" w:hAnsi="Times New Roman" w:cs="Times New Roman"/>
          <w:bCs/>
          <w:sz w:val="24"/>
          <w:szCs w:val="24"/>
        </w:rPr>
      </w:pPr>
      <w:r w:rsidRPr="006B5F24">
        <w:rPr>
          <w:rFonts w:ascii="Times New Roman" w:hAnsi="Times New Roman" w:cs="Times New Roman"/>
          <w:b/>
          <w:bCs/>
          <w:i/>
          <w:sz w:val="24"/>
          <w:szCs w:val="24"/>
        </w:rPr>
        <w:t>Тема методической работы педагогического коллектива  на 20</w:t>
      </w:r>
      <w:r w:rsidRPr="006B5F24">
        <w:rPr>
          <w:rFonts w:ascii="Times New Roman" w:hAnsi="Times New Roman" w:cs="Times New Roman"/>
          <w:b/>
          <w:bCs/>
          <w:i/>
          <w:sz w:val="24"/>
          <w:szCs w:val="24"/>
          <w:lang w:val="kk-KZ"/>
        </w:rPr>
        <w:t>2</w:t>
      </w:r>
      <w:r w:rsidR="00225725" w:rsidRPr="006B5F24">
        <w:rPr>
          <w:rFonts w:ascii="Times New Roman" w:hAnsi="Times New Roman" w:cs="Times New Roman"/>
          <w:b/>
          <w:bCs/>
          <w:i/>
          <w:sz w:val="24"/>
          <w:szCs w:val="24"/>
          <w:lang w:val="kk-KZ"/>
        </w:rPr>
        <w:t>2</w:t>
      </w:r>
      <w:r w:rsidRPr="006B5F24">
        <w:rPr>
          <w:rFonts w:ascii="Times New Roman" w:hAnsi="Times New Roman" w:cs="Times New Roman"/>
          <w:b/>
          <w:bCs/>
          <w:i/>
          <w:sz w:val="24"/>
          <w:szCs w:val="24"/>
        </w:rPr>
        <w:t>-20</w:t>
      </w:r>
      <w:r w:rsidRPr="006B5F24">
        <w:rPr>
          <w:rFonts w:ascii="Times New Roman" w:hAnsi="Times New Roman" w:cs="Times New Roman"/>
          <w:b/>
          <w:bCs/>
          <w:i/>
          <w:sz w:val="24"/>
          <w:szCs w:val="24"/>
          <w:lang w:val="kk-KZ"/>
        </w:rPr>
        <w:t>2</w:t>
      </w:r>
      <w:r w:rsidR="00225725" w:rsidRPr="006B5F24">
        <w:rPr>
          <w:rFonts w:ascii="Times New Roman" w:hAnsi="Times New Roman" w:cs="Times New Roman"/>
          <w:b/>
          <w:bCs/>
          <w:i/>
          <w:sz w:val="24"/>
          <w:szCs w:val="24"/>
          <w:lang w:val="kk-KZ"/>
        </w:rPr>
        <w:t>3</w:t>
      </w:r>
      <w:r w:rsidRPr="006B5F24">
        <w:rPr>
          <w:rFonts w:ascii="Times New Roman" w:hAnsi="Times New Roman" w:cs="Times New Roman"/>
          <w:b/>
          <w:bCs/>
          <w:i/>
          <w:sz w:val="24"/>
          <w:szCs w:val="24"/>
        </w:rPr>
        <w:t xml:space="preserve"> учебный год (</w:t>
      </w:r>
      <w:r w:rsidR="00637A0C" w:rsidRPr="006B5F24">
        <w:rPr>
          <w:rFonts w:ascii="Times New Roman" w:hAnsi="Times New Roman" w:cs="Times New Roman"/>
          <w:b/>
          <w:bCs/>
          <w:i/>
          <w:sz w:val="24"/>
          <w:szCs w:val="24"/>
          <w:lang w:val="kk-KZ"/>
        </w:rPr>
        <w:t>пятый</w:t>
      </w:r>
      <w:r w:rsidR="00225725" w:rsidRPr="006B5F24">
        <w:rPr>
          <w:rFonts w:ascii="Times New Roman" w:hAnsi="Times New Roman" w:cs="Times New Roman"/>
          <w:b/>
          <w:bCs/>
          <w:i/>
          <w:sz w:val="24"/>
          <w:szCs w:val="24"/>
        </w:rPr>
        <w:t xml:space="preserve"> год</w:t>
      </w:r>
      <w:r w:rsidRPr="006B5F24">
        <w:rPr>
          <w:rFonts w:ascii="Times New Roman" w:hAnsi="Times New Roman" w:cs="Times New Roman"/>
          <w:b/>
          <w:bCs/>
          <w:i/>
          <w:sz w:val="24"/>
          <w:szCs w:val="24"/>
        </w:rPr>
        <w:t>)</w:t>
      </w:r>
      <w:r w:rsidRPr="006B5F24">
        <w:rPr>
          <w:rFonts w:ascii="Times New Roman" w:hAnsi="Times New Roman" w:cs="Times New Roman"/>
          <w:bCs/>
          <w:sz w:val="24"/>
          <w:szCs w:val="24"/>
        </w:rPr>
        <w:t xml:space="preserve"> </w:t>
      </w:r>
    </w:p>
    <w:p w14:paraId="395021B2" w14:textId="707198F1" w:rsidR="00637A0C" w:rsidRPr="006B5F24" w:rsidRDefault="00637A0C" w:rsidP="00637A0C">
      <w:pPr>
        <w:pStyle w:val="ab"/>
        <w:shd w:val="clear" w:color="auto" w:fill="FFFFFF"/>
        <w:spacing w:before="0" w:beforeAutospacing="0" w:after="0" w:afterAutospacing="0"/>
        <w:jc w:val="both"/>
      </w:pPr>
      <w:r w:rsidRPr="006B5F24">
        <w:rPr>
          <w:lang w:val="kk-KZ"/>
        </w:rPr>
        <w:lastRenderedPageBreak/>
        <w:t>«</w:t>
      </w:r>
      <w:r w:rsidRPr="006B5F24">
        <w:t xml:space="preserve">Роль системно-деятельностного подхода посредством применения цифровых и здоровьесберегающих технологий в повышении качества образовательного процесса»  </w:t>
      </w:r>
    </w:p>
    <w:p w14:paraId="5F711B38" w14:textId="77777777" w:rsidR="00382F84" w:rsidRPr="006B5F24" w:rsidRDefault="00382F84" w:rsidP="00382F84">
      <w:pPr>
        <w:shd w:val="clear" w:color="auto" w:fill="FFFFFF"/>
        <w:spacing w:after="0" w:line="240" w:lineRule="auto"/>
        <w:rPr>
          <w:rFonts w:ascii="Times New Roman" w:eastAsia="Times New Roman" w:hAnsi="Times New Roman" w:cs="Times New Roman"/>
          <w:kern w:val="0"/>
          <w:sz w:val="24"/>
          <w:szCs w:val="24"/>
          <w:lang w:val="kk-KZ" w:eastAsia="ru-RU"/>
          <w14:ligatures w14:val="none"/>
        </w:rPr>
      </w:pPr>
    </w:p>
    <w:p w14:paraId="0B67B2C1" w14:textId="24413EA7" w:rsidR="00382F84" w:rsidRPr="006B5F24" w:rsidRDefault="00382F84" w:rsidP="00382F84">
      <w:pPr>
        <w:shd w:val="clear" w:color="auto" w:fill="FFFFFF"/>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 xml:space="preserve">Цель: </w:t>
      </w:r>
      <w:r w:rsidRPr="006B5F24">
        <w:rPr>
          <w:rFonts w:ascii="Times New Roman" w:eastAsia="Times New Roman" w:hAnsi="Times New Roman" w:cs="Times New Roman"/>
          <w:kern w:val="0"/>
          <w:sz w:val="24"/>
          <w:szCs w:val="24"/>
          <w:lang w:eastAsia="ru-RU"/>
          <w14:ligatures w14:val="none"/>
        </w:rPr>
        <w:t>обеспечить непрерывную связь системы методической работы с образовательным процессом школы, профессионально-личностное развитие педагогов через овладение новыми педагогическими технологиями в соответствии с требованиями ГОСО РК.</w:t>
      </w:r>
    </w:p>
    <w:p w14:paraId="1C3CBD3C" w14:textId="2358F42D" w:rsidR="000A1391" w:rsidRPr="006B5F24" w:rsidRDefault="000A1391" w:rsidP="008C0E53">
      <w:pPr>
        <w:tabs>
          <w:tab w:val="left" w:pos="284"/>
          <w:tab w:val="left" w:pos="567"/>
        </w:tabs>
        <w:spacing w:after="0" w:line="240" w:lineRule="auto"/>
        <w:contextualSpacing/>
        <w:jc w:val="both"/>
        <w:rPr>
          <w:rFonts w:ascii="Times New Roman" w:eastAsia="Times New Roman" w:hAnsi="Times New Roman" w:cs="Times New Roman"/>
          <w:kern w:val="0"/>
          <w:sz w:val="24"/>
          <w:szCs w:val="24"/>
          <w:shd w:val="clear" w:color="auto" w:fill="FFFFFF"/>
          <w:lang w:val="kk-KZ" w:eastAsia="ru-RU"/>
          <w14:ligatures w14:val="none"/>
        </w:rPr>
      </w:pPr>
      <w:r w:rsidRPr="006B5F24">
        <w:rPr>
          <w:rFonts w:ascii="Times New Roman" w:eastAsia="Times New Roman" w:hAnsi="Times New Roman" w:cs="Times New Roman"/>
          <w:b/>
          <w:bCs/>
          <w:kern w:val="0"/>
          <w:sz w:val="24"/>
          <w:szCs w:val="24"/>
          <w:shd w:val="clear" w:color="auto" w:fill="FFFFFF"/>
          <w:lang w:val="kk-KZ" w:eastAsia="ru-RU"/>
          <w14:ligatures w14:val="none"/>
        </w:rPr>
        <w:t xml:space="preserve">    </w:t>
      </w:r>
      <w:r w:rsidRPr="006B5F24">
        <w:rPr>
          <w:rFonts w:ascii="Times New Roman" w:eastAsia="Times New Roman" w:hAnsi="Times New Roman" w:cs="Times New Roman"/>
          <w:kern w:val="0"/>
          <w:sz w:val="24"/>
          <w:szCs w:val="24"/>
          <w:shd w:val="clear" w:color="auto" w:fill="FFFFFF"/>
          <w:lang w:eastAsia="ru-RU"/>
          <w14:ligatures w14:val="none"/>
        </w:rPr>
        <w:t xml:space="preserve">Научно-методическая работа школы строится на основе годового плана. В школе созданы все необходимые условия для обеспечения положительной динамики показателей качества образования, сохранения </w:t>
      </w:r>
      <w:r w:rsidR="008C0E53" w:rsidRPr="006B5F24">
        <w:rPr>
          <w:rFonts w:ascii="Times New Roman" w:eastAsia="Times New Roman" w:hAnsi="Times New Roman" w:cs="Times New Roman"/>
          <w:kern w:val="0"/>
          <w:sz w:val="24"/>
          <w:szCs w:val="24"/>
          <w:shd w:val="clear" w:color="auto" w:fill="FFFFFF"/>
          <w:lang w:eastAsia="ru-RU"/>
          <w14:ligatures w14:val="none"/>
        </w:rPr>
        <w:t>и укрепления здоровья учащихся.</w:t>
      </w:r>
    </w:p>
    <w:p w14:paraId="1B63871E" w14:textId="339EC6E1" w:rsidR="000A1391" w:rsidRPr="006B5F24" w:rsidRDefault="008C0E53" w:rsidP="000A1391">
      <w:pPr>
        <w:pStyle w:val="ab"/>
        <w:spacing w:before="0" w:beforeAutospacing="0" w:after="0" w:afterAutospacing="0"/>
        <w:ind w:right="-1"/>
        <w:contextualSpacing/>
        <w:rPr>
          <w:lang w:bidi="en-US"/>
        </w:rPr>
      </w:pPr>
      <w:r w:rsidRPr="006B5F24">
        <w:t xml:space="preserve"> </w:t>
      </w:r>
      <w:r w:rsidRPr="006B5F24">
        <w:rPr>
          <w:lang w:val="kk-KZ"/>
        </w:rPr>
        <w:t>С</w:t>
      </w:r>
      <w:r w:rsidR="000A1391" w:rsidRPr="006B5F24">
        <w:t>озданы условия для вовлечения педагогов в научно-исследовательскую работу и конкурсы профессионального мастерства.</w:t>
      </w:r>
      <w:r w:rsidR="000A1391" w:rsidRPr="006B5F24">
        <w:rPr>
          <w:lang w:bidi="en-US"/>
        </w:rPr>
        <w:t xml:space="preserve"> Это:</w:t>
      </w:r>
    </w:p>
    <w:p w14:paraId="54435CB1" w14:textId="77777777" w:rsidR="000A1391" w:rsidRPr="006B5F24" w:rsidRDefault="000A1391" w:rsidP="00B15D5B">
      <w:pPr>
        <w:numPr>
          <w:ilvl w:val="0"/>
          <w:numId w:val="29"/>
        </w:numPr>
        <w:tabs>
          <w:tab w:val="left" w:pos="426"/>
          <w:tab w:val="left" w:pos="993"/>
        </w:tabs>
        <w:spacing w:after="0" w:line="240" w:lineRule="auto"/>
        <w:ind w:left="0" w:right="-1" w:firstLine="0"/>
        <w:contextualSpacing/>
        <w:rPr>
          <w:rFonts w:ascii="Times New Roman" w:eastAsia="Times New Roman" w:hAnsi="Times New Roman" w:cs="Times New Roman"/>
          <w:kern w:val="0"/>
          <w:sz w:val="24"/>
          <w:szCs w:val="24"/>
          <w:lang w:eastAsia="ru-RU" w:bidi="en-US"/>
          <w14:ligatures w14:val="none"/>
        </w:rPr>
      </w:pPr>
      <w:r w:rsidRPr="006B5F24">
        <w:rPr>
          <w:rFonts w:ascii="Times New Roman" w:eastAsia="Times New Roman" w:hAnsi="Times New Roman" w:cs="Times New Roman"/>
          <w:kern w:val="0"/>
          <w:sz w:val="24"/>
          <w:szCs w:val="24"/>
          <w:lang w:eastAsia="ru-RU" w:bidi="en-US"/>
          <w14:ligatures w14:val="none"/>
        </w:rPr>
        <w:t>работа с кадрами, аттестация, школа молодого учителя;</w:t>
      </w:r>
    </w:p>
    <w:p w14:paraId="3747E77D" w14:textId="77777777" w:rsidR="000A1391" w:rsidRPr="006B5F24" w:rsidRDefault="000A1391" w:rsidP="00B15D5B">
      <w:pPr>
        <w:numPr>
          <w:ilvl w:val="0"/>
          <w:numId w:val="29"/>
        </w:numPr>
        <w:tabs>
          <w:tab w:val="left" w:pos="426"/>
          <w:tab w:val="left" w:pos="993"/>
        </w:tabs>
        <w:spacing w:after="0" w:line="240" w:lineRule="auto"/>
        <w:ind w:left="0" w:right="-1" w:firstLine="0"/>
        <w:contextualSpacing/>
        <w:rPr>
          <w:rFonts w:ascii="Times New Roman" w:eastAsia="Times New Roman" w:hAnsi="Times New Roman" w:cs="Times New Roman"/>
          <w:kern w:val="0"/>
          <w:sz w:val="24"/>
          <w:szCs w:val="24"/>
          <w:lang w:eastAsia="ru-RU" w:bidi="en-US"/>
          <w14:ligatures w14:val="none"/>
        </w:rPr>
      </w:pPr>
      <w:r w:rsidRPr="006B5F24">
        <w:rPr>
          <w:rFonts w:ascii="Times New Roman" w:eastAsia="Times New Roman" w:hAnsi="Times New Roman" w:cs="Times New Roman"/>
          <w:kern w:val="0"/>
          <w:sz w:val="24"/>
          <w:szCs w:val="24"/>
          <w:lang w:eastAsia="ru-RU" w:bidi="en-US"/>
          <w14:ligatures w14:val="none"/>
        </w:rPr>
        <w:t>система организации методической работы в школе;</w:t>
      </w:r>
    </w:p>
    <w:p w14:paraId="5C88838B" w14:textId="77777777" w:rsidR="000A1391" w:rsidRPr="006B5F24" w:rsidRDefault="000A1391" w:rsidP="00B15D5B">
      <w:pPr>
        <w:numPr>
          <w:ilvl w:val="0"/>
          <w:numId w:val="29"/>
        </w:numPr>
        <w:tabs>
          <w:tab w:val="left" w:pos="426"/>
          <w:tab w:val="left" w:pos="993"/>
        </w:tabs>
        <w:spacing w:after="0" w:line="240" w:lineRule="auto"/>
        <w:ind w:left="0" w:right="-1" w:firstLine="0"/>
        <w:contextualSpacing/>
        <w:rPr>
          <w:rFonts w:ascii="Times New Roman" w:eastAsia="Times New Roman" w:hAnsi="Times New Roman" w:cs="Times New Roman"/>
          <w:kern w:val="0"/>
          <w:sz w:val="24"/>
          <w:szCs w:val="24"/>
          <w:lang w:eastAsia="ru-RU" w:bidi="en-US"/>
          <w14:ligatures w14:val="none"/>
        </w:rPr>
      </w:pPr>
      <w:r w:rsidRPr="006B5F24">
        <w:rPr>
          <w:rFonts w:ascii="Times New Roman" w:eastAsia="Times New Roman" w:hAnsi="Times New Roman" w:cs="Times New Roman"/>
          <w:kern w:val="0"/>
          <w:sz w:val="24"/>
          <w:szCs w:val="24"/>
          <w:lang w:eastAsia="ru-RU" w:bidi="en-US"/>
          <w14:ligatures w14:val="none"/>
        </w:rPr>
        <w:t>участие в олимпиадах, творческих конкурсах и обучающих семинарах различного уровня;</w:t>
      </w:r>
    </w:p>
    <w:p w14:paraId="7C2B633A" w14:textId="77777777" w:rsidR="000A1391" w:rsidRPr="006B5F24" w:rsidRDefault="000A1391" w:rsidP="00B15D5B">
      <w:pPr>
        <w:numPr>
          <w:ilvl w:val="0"/>
          <w:numId w:val="29"/>
        </w:numPr>
        <w:tabs>
          <w:tab w:val="left" w:pos="426"/>
          <w:tab w:val="left" w:pos="993"/>
        </w:tabs>
        <w:spacing w:after="0" w:line="240" w:lineRule="auto"/>
        <w:ind w:left="0" w:right="-1" w:firstLine="0"/>
        <w:contextualSpacing/>
        <w:rPr>
          <w:rFonts w:ascii="Times New Roman" w:eastAsia="Times New Roman" w:hAnsi="Times New Roman" w:cs="Times New Roman"/>
          <w:kern w:val="0"/>
          <w:sz w:val="24"/>
          <w:szCs w:val="24"/>
          <w:lang w:eastAsia="ru-RU" w:bidi="en-US"/>
          <w14:ligatures w14:val="none"/>
        </w:rPr>
      </w:pPr>
      <w:r w:rsidRPr="006B5F24">
        <w:rPr>
          <w:rFonts w:ascii="Times New Roman" w:eastAsia="Times New Roman" w:hAnsi="Times New Roman" w:cs="Times New Roman"/>
          <w:kern w:val="0"/>
          <w:sz w:val="24"/>
          <w:szCs w:val="24"/>
          <w:lang w:eastAsia="ru-RU" w:bidi="en-US"/>
          <w14:ligatures w14:val="none"/>
        </w:rPr>
        <w:t>публикации педагогов;</w:t>
      </w:r>
    </w:p>
    <w:p w14:paraId="278AB251" w14:textId="77777777" w:rsidR="000A1391" w:rsidRPr="006B5F24" w:rsidRDefault="000A1391" w:rsidP="00B15D5B">
      <w:pPr>
        <w:numPr>
          <w:ilvl w:val="0"/>
          <w:numId w:val="29"/>
        </w:numPr>
        <w:tabs>
          <w:tab w:val="left" w:pos="426"/>
          <w:tab w:val="left" w:pos="993"/>
        </w:tabs>
        <w:spacing w:after="0" w:line="240" w:lineRule="auto"/>
        <w:ind w:left="0" w:right="-1" w:firstLine="0"/>
        <w:contextualSpacing/>
        <w:rPr>
          <w:rFonts w:ascii="Times New Roman" w:eastAsia="Times New Roman" w:hAnsi="Times New Roman" w:cs="Times New Roman"/>
          <w:kern w:val="0"/>
          <w:sz w:val="24"/>
          <w:szCs w:val="24"/>
          <w:lang w:eastAsia="ru-RU" w:bidi="en-US"/>
          <w14:ligatures w14:val="none"/>
        </w:rPr>
      </w:pPr>
      <w:r w:rsidRPr="006B5F24">
        <w:rPr>
          <w:rFonts w:ascii="Times New Roman" w:eastAsia="Times New Roman" w:hAnsi="Times New Roman" w:cs="Times New Roman"/>
          <w:kern w:val="0"/>
          <w:sz w:val="24"/>
          <w:szCs w:val="24"/>
          <w:lang w:eastAsia="ru-RU" w:bidi="en-US"/>
          <w14:ligatures w14:val="none"/>
        </w:rPr>
        <w:t>участие учителей в научной и проектной деятельности;</w:t>
      </w:r>
    </w:p>
    <w:p w14:paraId="0EE785DA" w14:textId="77777777" w:rsidR="000A1391" w:rsidRPr="006B5F24" w:rsidRDefault="000A1391" w:rsidP="00B15D5B">
      <w:pPr>
        <w:numPr>
          <w:ilvl w:val="0"/>
          <w:numId w:val="29"/>
        </w:numPr>
        <w:tabs>
          <w:tab w:val="left" w:pos="426"/>
          <w:tab w:val="left" w:pos="993"/>
        </w:tabs>
        <w:spacing w:after="0" w:line="240" w:lineRule="auto"/>
        <w:ind w:left="0" w:right="-1" w:firstLine="0"/>
        <w:contextualSpacing/>
        <w:rPr>
          <w:rFonts w:ascii="Times New Roman" w:eastAsia="Times New Roman" w:hAnsi="Times New Roman" w:cs="Times New Roman"/>
          <w:kern w:val="0"/>
          <w:sz w:val="24"/>
          <w:szCs w:val="24"/>
          <w:lang w:eastAsia="ru-RU" w:bidi="en-US"/>
          <w14:ligatures w14:val="none"/>
        </w:rPr>
      </w:pPr>
      <w:r w:rsidRPr="006B5F24">
        <w:rPr>
          <w:rFonts w:ascii="Times New Roman" w:eastAsia="Times New Roman" w:hAnsi="Times New Roman" w:cs="Times New Roman"/>
          <w:kern w:val="0"/>
          <w:sz w:val="24"/>
          <w:szCs w:val="24"/>
          <w:lang w:eastAsia="ru-RU" w:bidi="en-US"/>
          <w14:ligatures w14:val="none"/>
        </w:rPr>
        <w:t>работа в составе творческих групп, сетевом сообществе.</w:t>
      </w:r>
    </w:p>
    <w:p w14:paraId="6306A70D" w14:textId="33A7FC5C" w:rsidR="000A1391" w:rsidRPr="006B5F24" w:rsidRDefault="000A1391" w:rsidP="000A1391">
      <w:pPr>
        <w:shd w:val="clear" w:color="auto" w:fill="FFFFFF"/>
        <w:spacing w:after="0" w:line="240" w:lineRule="auto"/>
        <w:ind w:right="-1"/>
        <w:contextualSpacing/>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b/>
          <w:iCs/>
          <w:kern w:val="0"/>
          <w:sz w:val="24"/>
          <w:szCs w:val="24"/>
          <w:lang w:val="kk-KZ" w:eastAsia="ru-RU"/>
          <w14:ligatures w14:val="none"/>
        </w:rPr>
        <w:t xml:space="preserve"> </w:t>
      </w:r>
    </w:p>
    <w:p w14:paraId="3F04D7A2" w14:textId="175CCE35" w:rsidR="000A1391" w:rsidRPr="006B5F24" w:rsidRDefault="008C0E53" w:rsidP="000A1391">
      <w:pPr>
        <w:shd w:val="clear" w:color="auto" w:fill="FFFFFF"/>
        <w:ind w:right="-1"/>
        <w:contextualSpacing/>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bCs/>
          <w:iCs/>
          <w:kern w:val="0"/>
          <w:sz w:val="24"/>
          <w:szCs w:val="24"/>
          <w:lang w:val="kk-KZ" w:eastAsia="ru-RU"/>
          <w14:ligatures w14:val="none"/>
        </w:rPr>
        <w:t>С</w:t>
      </w:r>
      <w:r w:rsidRPr="006B5F24">
        <w:rPr>
          <w:rFonts w:ascii="Times New Roman" w:eastAsia="Times New Roman" w:hAnsi="Times New Roman" w:cs="Times New Roman"/>
          <w:kern w:val="0"/>
          <w:sz w:val="24"/>
          <w:szCs w:val="24"/>
          <w:lang w:eastAsia="ru-RU"/>
          <w14:ligatures w14:val="none"/>
        </w:rPr>
        <w:t>истем</w:t>
      </w:r>
      <w:r w:rsidRPr="006B5F24">
        <w:rPr>
          <w:rFonts w:ascii="Times New Roman" w:eastAsia="Times New Roman" w:hAnsi="Times New Roman" w:cs="Times New Roman"/>
          <w:kern w:val="0"/>
          <w:sz w:val="24"/>
          <w:szCs w:val="24"/>
          <w:lang w:val="kk-KZ" w:eastAsia="ru-RU"/>
          <w14:ligatures w14:val="none"/>
        </w:rPr>
        <w:t>но отслеживается</w:t>
      </w:r>
      <w:r w:rsidR="000A1391" w:rsidRPr="006B5F24">
        <w:rPr>
          <w:rFonts w:ascii="Times New Roman" w:eastAsia="Times New Roman" w:hAnsi="Times New Roman" w:cs="Times New Roman"/>
          <w:kern w:val="0"/>
          <w:sz w:val="24"/>
          <w:szCs w:val="24"/>
          <w:lang w:eastAsia="ru-RU"/>
          <w14:ligatures w14:val="none"/>
        </w:rPr>
        <w:t xml:space="preserve"> повышения квалификации</w:t>
      </w:r>
      <w:r w:rsidRPr="006B5F24">
        <w:rPr>
          <w:rFonts w:ascii="Times New Roman" w:eastAsia="Times New Roman" w:hAnsi="Times New Roman" w:cs="Times New Roman"/>
          <w:kern w:val="0"/>
          <w:sz w:val="24"/>
          <w:szCs w:val="24"/>
          <w:lang w:val="kk-KZ" w:eastAsia="ru-RU"/>
          <w14:ligatures w14:val="none"/>
        </w:rPr>
        <w:t xml:space="preserve"> педагогов</w:t>
      </w:r>
      <w:r w:rsidR="000A1391" w:rsidRPr="006B5F24">
        <w:rPr>
          <w:rFonts w:ascii="Times New Roman" w:eastAsia="Times New Roman" w:hAnsi="Times New Roman" w:cs="Times New Roman"/>
          <w:kern w:val="0"/>
          <w:sz w:val="24"/>
          <w:szCs w:val="24"/>
          <w:lang w:eastAsia="ru-RU"/>
          <w14:ligatures w14:val="none"/>
        </w:rPr>
        <w:t>, которая позволяет совершенствовать педагогическое мастерство. Имеются статистические данные о курсовой подготовке педагогических кадров за пос</w:t>
      </w:r>
      <w:r w:rsidRPr="006B5F24">
        <w:rPr>
          <w:rFonts w:ascii="Times New Roman" w:eastAsia="Times New Roman" w:hAnsi="Times New Roman" w:cs="Times New Roman"/>
          <w:kern w:val="0"/>
          <w:sz w:val="24"/>
          <w:szCs w:val="24"/>
          <w:lang w:eastAsia="ru-RU"/>
          <w14:ligatures w14:val="none"/>
        </w:rPr>
        <w:t>ледние три года</w:t>
      </w:r>
      <w:r w:rsidR="000A1391" w:rsidRPr="006B5F24">
        <w:rPr>
          <w:rFonts w:ascii="Times New Roman" w:eastAsia="Times New Roman" w:hAnsi="Times New Roman" w:cs="Times New Roman"/>
          <w:kern w:val="0"/>
          <w:sz w:val="24"/>
          <w:szCs w:val="24"/>
          <w:lang w:eastAsia="ru-RU"/>
          <w14:ligatures w14:val="none"/>
        </w:rPr>
        <w:t>. Эффективность подтверждается разработкой программ элективных курсов, методических рекомендаций, а также публикациями учителей школы.</w:t>
      </w:r>
    </w:p>
    <w:p w14:paraId="37D12F41" w14:textId="77777777" w:rsidR="000A1391" w:rsidRPr="006B5F24" w:rsidRDefault="000A1391" w:rsidP="000A1391">
      <w:pPr>
        <w:shd w:val="clear" w:color="auto" w:fill="FFFFFF"/>
        <w:spacing w:after="0" w:line="276" w:lineRule="auto"/>
        <w:ind w:firstLine="710"/>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В 2022-2023 учебном году на базе НЦПК «Өрлеу» и ЦПМ 41 педагогов прошли курсы повышения квалификации по теме «Развитие предметных компетенций учителей».  </w:t>
      </w:r>
    </w:p>
    <w:p w14:paraId="1CA6B840" w14:textId="4EC595F6" w:rsidR="0073341E" w:rsidRPr="006B5F24" w:rsidRDefault="0073341E" w:rsidP="0073341E">
      <w:pPr>
        <w:shd w:val="clear" w:color="auto" w:fill="FFFFFF"/>
        <w:spacing w:after="0" w:line="240" w:lineRule="auto"/>
        <w:ind w:right="-1"/>
        <w:contextualSpacing/>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Каждый педагог школы работ</w:t>
      </w:r>
      <w:r w:rsidR="008C0E53" w:rsidRPr="006B5F24">
        <w:rPr>
          <w:rFonts w:ascii="Times New Roman" w:eastAsia="Times New Roman" w:hAnsi="Times New Roman" w:cs="Times New Roman"/>
          <w:kern w:val="0"/>
          <w:sz w:val="24"/>
          <w:szCs w:val="24"/>
          <w:lang w:eastAsia="ru-RU"/>
          <w14:ligatures w14:val="none"/>
        </w:rPr>
        <w:t>ает над темой самообразования</w:t>
      </w:r>
      <w:r w:rsidRPr="006B5F24">
        <w:rPr>
          <w:rFonts w:ascii="Times New Roman" w:eastAsia="Times New Roman" w:hAnsi="Times New Roman" w:cs="Times New Roman"/>
          <w:kern w:val="0"/>
          <w:sz w:val="24"/>
          <w:szCs w:val="24"/>
          <w:lang w:eastAsia="ru-RU"/>
          <w14:ligatures w14:val="none"/>
        </w:rPr>
        <w:t xml:space="preserve">. </w:t>
      </w:r>
      <w:r w:rsidR="008C0E53" w:rsidRPr="006B5F24">
        <w:rPr>
          <w:rFonts w:ascii="Times New Roman" w:eastAsia="Times New Roman" w:hAnsi="Times New Roman" w:cs="Times New Roman"/>
          <w:kern w:val="0"/>
          <w:sz w:val="24"/>
          <w:szCs w:val="24"/>
          <w:lang w:val="kk-KZ" w:eastAsia="ru-RU"/>
          <w14:ligatures w14:val="none"/>
        </w:rPr>
        <w:t xml:space="preserve"> </w:t>
      </w:r>
    </w:p>
    <w:p w14:paraId="2262D88C" w14:textId="0D16E6D2" w:rsidR="0073341E" w:rsidRPr="006B5F24" w:rsidRDefault="008C0E53" w:rsidP="0073341E">
      <w:pPr>
        <w:shd w:val="clear" w:color="auto" w:fill="FFFFFF"/>
        <w:spacing w:after="0" w:line="240" w:lineRule="auto"/>
        <w:ind w:right="-1"/>
        <w:contextualSpacing/>
        <w:jc w:val="both"/>
        <w:rPr>
          <w:rFonts w:ascii="Times New Roman" w:eastAsia="Times New Roman" w:hAnsi="Times New Roman" w:cs="Times New Roman"/>
          <w:bCs/>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 xml:space="preserve">       </w:t>
      </w:r>
      <w:r w:rsidR="0073341E" w:rsidRPr="006B5F24">
        <w:rPr>
          <w:rFonts w:ascii="Times New Roman" w:eastAsia="Times New Roman" w:hAnsi="Times New Roman" w:cs="Times New Roman"/>
          <w:bCs/>
          <w:kern w:val="0"/>
          <w:sz w:val="24"/>
          <w:szCs w:val="24"/>
          <w:lang w:eastAsia="ru-RU"/>
          <w14:ligatures w14:val="none"/>
        </w:rPr>
        <w:t>В 2022-2023 учебном году педагогическим коллективом школы были проведены, мастер-классы, вебинары в рамках городских семинаров.</w:t>
      </w:r>
    </w:p>
    <w:p w14:paraId="451A480E" w14:textId="77777777" w:rsidR="0073341E" w:rsidRPr="006B5F24" w:rsidRDefault="0073341E" w:rsidP="0073341E">
      <w:pPr>
        <w:shd w:val="clear" w:color="auto" w:fill="FFFFFF"/>
        <w:spacing w:after="0" w:line="240" w:lineRule="auto"/>
        <w:ind w:right="-1"/>
        <w:contextualSpacing/>
        <w:jc w:val="both"/>
        <w:rPr>
          <w:rFonts w:ascii="Times New Roman" w:eastAsia="Times New Roman" w:hAnsi="Times New Roman" w:cs="Times New Roman"/>
          <w:bCs/>
          <w:kern w:val="0"/>
          <w:sz w:val="24"/>
          <w:szCs w:val="24"/>
          <w:lang w:eastAsia="ru-RU"/>
          <w14:ligatures w14:val="none"/>
        </w:rPr>
      </w:pPr>
      <w:r w:rsidRPr="006B5F24">
        <w:rPr>
          <w:rFonts w:ascii="Times New Roman" w:eastAsia="Times New Roman" w:hAnsi="Times New Roman" w:cs="Times New Roman"/>
          <w:bCs/>
          <w:kern w:val="0"/>
          <w:sz w:val="24"/>
          <w:szCs w:val="24"/>
          <w:lang w:eastAsia="ru-RU"/>
          <w14:ligatures w14:val="none"/>
        </w:rPr>
        <w:t>Обобщение педагогического опыта:</w:t>
      </w:r>
    </w:p>
    <w:p w14:paraId="1C4B08B8" w14:textId="77777777" w:rsidR="0073341E" w:rsidRPr="006B5F24" w:rsidRDefault="0073341E" w:rsidP="0073341E">
      <w:pPr>
        <w:shd w:val="clear" w:color="auto" w:fill="FFFFFF"/>
        <w:spacing w:after="0" w:line="240" w:lineRule="auto"/>
        <w:ind w:right="-1"/>
        <w:contextualSpacing/>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 Голубко А.В.  - «Приоритетные цели воспитания» городской уровень; «Теория и практика  </w:t>
      </w:r>
    </w:p>
    <w:p w14:paraId="059A4733" w14:textId="77777777" w:rsidR="0073341E" w:rsidRPr="006B5F24" w:rsidRDefault="0073341E" w:rsidP="0073341E">
      <w:pPr>
        <w:shd w:val="clear" w:color="auto" w:fill="FFFFFF"/>
        <w:spacing w:after="0" w:line="240" w:lineRule="auto"/>
        <w:ind w:right="-1"/>
        <w:contextualSpacing/>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написания сочинений» областной уровень.</w:t>
      </w:r>
    </w:p>
    <w:p w14:paraId="0AAA2687" w14:textId="77777777" w:rsidR="0073341E" w:rsidRPr="006B5F24" w:rsidRDefault="0073341E" w:rsidP="0073341E">
      <w:pPr>
        <w:shd w:val="clear" w:color="auto" w:fill="FFFFFF"/>
        <w:spacing w:after="0" w:line="240" w:lineRule="auto"/>
        <w:ind w:right="-1"/>
        <w:contextualSpacing/>
        <w:jc w:val="both"/>
        <w:rPr>
          <w:rFonts w:ascii="Times New Roman" w:eastAsia="Times New Roman" w:hAnsi="Times New Roman" w:cs="Times New Roman"/>
          <w:bCs/>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 Белоенко Л.В - «Теория и практика написания сочинения» областной уровень.</w:t>
      </w:r>
    </w:p>
    <w:p w14:paraId="3C94C8F5" w14:textId="77777777" w:rsidR="0073341E" w:rsidRPr="006B5F24" w:rsidRDefault="0073341E" w:rsidP="0073341E">
      <w:pPr>
        <w:shd w:val="clear" w:color="auto" w:fill="FFFFFF"/>
        <w:spacing w:after="0" w:line="240" w:lineRule="auto"/>
        <w:ind w:right="-1"/>
        <w:contextualSpacing/>
        <w:jc w:val="both"/>
        <w:rPr>
          <w:rFonts w:ascii="Times New Roman" w:eastAsia="Times New Roman" w:hAnsi="Times New Roman" w:cs="Times New Roman"/>
          <w:bCs/>
          <w:kern w:val="0"/>
          <w:sz w:val="24"/>
          <w:szCs w:val="24"/>
          <w:lang w:eastAsia="ru-RU"/>
          <w14:ligatures w14:val="none"/>
        </w:rPr>
      </w:pPr>
      <w:r w:rsidRPr="006B5F24">
        <w:rPr>
          <w:rFonts w:ascii="Times New Roman" w:eastAsia="Times New Roman" w:hAnsi="Times New Roman" w:cs="Times New Roman"/>
          <w:bCs/>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 xml:space="preserve"> Матвеева Ю.С.- «Теория и практика написания сочинения» областной уровень.</w:t>
      </w:r>
    </w:p>
    <w:p w14:paraId="32EE3685" w14:textId="77777777" w:rsidR="0073341E" w:rsidRPr="006B5F24" w:rsidRDefault="0073341E" w:rsidP="0073341E">
      <w:pPr>
        <w:shd w:val="clear" w:color="auto" w:fill="FFFFFF"/>
        <w:spacing w:after="0" w:line="240" w:lineRule="auto"/>
        <w:ind w:right="-1"/>
        <w:contextualSpacing/>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 Тенизбаева А.С.- Областной конкурс «Педагогическое мастерство» 3 место</w:t>
      </w:r>
    </w:p>
    <w:p w14:paraId="77AE6C26" w14:textId="77777777" w:rsidR="0073341E" w:rsidRPr="006B5F24" w:rsidRDefault="0073341E" w:rsidP="0073341E">
      <w:pPr>
        <w:shd w:val="clear" w:color="auto" w:fill="FFFFFF"/>
        <w:spacing w:after="0" w:line="240" w:lineRule="auto"/>
        <w:ind w:right="-1"/>
        <w:contextualSpacing/>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 Байдельдинова А.Ж. - Областной конкурс «Педагогическое мастерство» 3 место</w:t>
      </w:r>
    </w:p>
    <w:p w14:paraId="7977D3DB" w14:textId="77777777" w:rsidR="0073341E" w:rsidRPr="006B5F24" w:rsidRDefault="0073341E" w:rsidP="0073341E">
      <w:pPr>
        <w:spacing w:after="0" w:line="240" w:lineRule="auto"/>
        <w:jc w:val="both"/>
        <w:rPr>
          <w:rFonts w:ascii="Times New Roman" w:eastAsia="Calibri"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 xml:space="preserve">  - </w:t>
      </w:r>
      <w:r w:rsidRPr="006B5F24">
        <w:rPr>
          <w:rFonts w:ascii="Times New Roman" w:eastAsia="Times New Roman" w:hAnsi="Times New Roman" w:cs="Times New Roman"/>
          <w:bCs/>
          <w:kern w:val="0"/>
          <w:sz w:val="24"/>
          <w:szCs w:val="24"/>
          <w:lang w:val="kk-KZ" w:eastAsia="ru-RU"/>
          <w14:ligatures w14:val="none"/>
        </w:rPr>
        <w:t xml:space="preserve">Бейсеева А.Б. - </w:t>
      </w:r>
      <w:r w:rsidRPr="006B5F24">
        <w:rPr>
          <w:rFonts w:ascii="Times New Roman" w:eastAsia="Calibri" w:hAnsi="Times New Roman" w:cs="Times New Roman"/>
          <w:kern w:val="0"/>
          <w:sz w:val="24"/>
          <w:szCs w:val="24"/>
          <w:lang w:val="kk-KZ" w:eastAsia="ru-RU"/>
          <w14:ligatures w14:val="none"/>
        </w:rPr>
        <w:t xml:space="preserve">«Использование нетрадиционных методик рисования» тақырыбында   </w:t>
      </w:r>
    </w:p>
    <w:p w14:paraId="05076189" w14:textId="77777777" w:rsidR="0073341E" w:rsidRPr="006B5F24" w:rsidRDefault="0073341E" w:rsidP="0073341E">
      <w:pPr>
        <w:spacing w:after="0" w:line="240" w:lineRule="auto"/>
        <w:jc w:val="both"/>
        <w:rPr>
          <w:rFonts w:ascii="Times New Roman" w:eastAsia="Calibri" w:hAnsi="Times New Roman" w:cs="Times New Roman"/>
          <w:kern w:val="0"/>
          <w:sz w:val="24"/>
          <w:szCs w:val="24"/>
          <w:lang w:val="kk-KZ" w:eastAsia="ru-RU"/>
          <w14:ligatures w14:val="none"/>
        </w:rPr>
      </w:pPr>
      <w:r w:rsidRPr="006B5F24">
        <w:rPr>
          <w:rFonts w:ascii="Times New Roman" w:eastAsia="Calibri" w:hAnsi="Times New Roman" w:cs="Times New Roman"/>
          <w:kern w:val="0"/>
          <w:sz w:val="24"/>
          <w:szCs w:val="24"/>
          <w:lang w:val="kk-KZ" w:eastAsia="ru-RU"/>
          <w14:ligatures w14:val="none"/>
        </w:rPr>
        <w:t xml:space="preserve">    қалалық көркем еңбек мұғалімдері қауымдастығының отырысында тәжірибесімен  </w:t>
      </w:r>
    </w:p>
    <w:p w14:paraId="07358AAE" w14:textId="77777777" w:rsidR="0073341E" w:rsidRPr="006B5F24" w:rsidRDefault="0073341E" w:rsidP="0073341E">
      <w:pPr>
        <w:spacing w:after="0" w:line="240" w:lineRule="auto"/>
        <w:jc w:val="both"/>
        <w:rPr>
          <w:rFonts w:ascii="Times New Roman" w:eastAsia="Calibri" w:hAnsi="Times New Roman" w:cs="Times New Roman"/>
          <w:kern w:val="0"/>
          <w:sz w:val="24"/>
          <w:szCs w:val="24"/>
          <w:lang w:val="kk-KZ"/>
          <w14:ligatures w14:val="none"/>
        </w:rPr>
      </w:pPr>
      <w:r w:rsidRPr="006B5F24">
        <w:rPr>
          <w:rFonts w:ascii="Times New Roman" w:eastAsia="Calibri" w:hAnsi="Times New Roman" w:cs="Times New Roman"/>
          <w:kern w:val="0"/>
          <w:sz w:val="24"/>
          <w:szCs w:val="24"/>
          <w:lang w:val="kk-KZ" w:eastAsia="ru-RU"/>
          <w14:ligatures w14:val="none"/>
        </w:rPr>
        <w:t xml:space="preserve">    бөліскені үшін</w:t>
      </w:r>
      <w:r w:rsidRPr="006B5F24">
        <w:rPr>
          <w:rFonts w:ascii="Times New Roman" w:eastAsia="Calibri" w:hAnsi="Times New Roman" w:cs="Times New Roman"/>
          <w:kern w:val="0"/>
          <w:sz w:val="24"/>
          <w:szCs w:val="24"/>
          <w:lang w:val="kk-KZ"/>
          <w14:ligatures w14:val="none"/>
        </w:rPr>
        <w:t>"</w:t>
      </w:r>
      <w:r w:rsidRPr="006B5F24">
        <w:rPr>
          <w:rFonts w:ascii="Times New Roman" w:eastAsia="Times New Roman" w:hAnsi="Times New Roman" w:cs="Times New Roman"/>
          <w:kern w:val="0"/>
          <w:sz w:val="24"/>
          <w:szCs w:val="24"/>
          <w:lang w:val="kk-KZ" w:eastAsia="ru-RU"/>
          <w14:ligatures w14:val="none"/>
        </w:rPr>
        <w:t xml:space="preserve"> городской уровень;</w:t>
      </w:r>
    </w:p>
    <w:p w14:paraId="2C15FABF" w14:textId="77777777" w:rsidR="0073341E" w:rsidRPr="006B5F24" w:rsidRDefault="0073341E" w:rsidP="0073341E">
      <w:pPr>
        <w:spacing w:after="0"/>
        <w:jc w:val="both"/>
        <w:rPr>
          <w:rFonts w:ascii="Times New Roman" w:eastAsia="Times New Roman" w:hAnsi="Times New Roman" w:cs="Times New Roman"/>
          <w:bCs/>
          <w:kern w:val="0"/>
          <w:sz w:val="24"/>
          <w:szCs w:val="24"/>
          <w:lang w:val="kk-KZ" w:eastAsia="ru-RU"/>
          <w14:ligatures w14:val="none"/>
        </w:rPr>
      </w:pPr>
      <w:r w:rsidRPr="006B5F24">
        <w:rPr>
          <w:rFonts w:ascii="Times New Roman" w:eastAsia="Times New Roman" w:hAnsi="Times New Roman" w:cs="Times New Roman"/>
          <w:bCs/>
          <w:kern w:val="0"/>
          <w:sz w:val="24"/>
          <w:szCs w:val="24"/>
          <w:lang w:val="kk-KZ" w:eastAsia="ru-RU"/>
          <w14:ligatures w14:val="none"/>
        </w:rPr>
        <w:t xml:space="preserve">  - Муханова А.Б. - </w:t>
      </w:r>
      <w:r w:rsidRPr="006B5F24">
        <w:rPr>
          <w:rFonts w:ascii="Times New Roman" w:eastAsia="Times New Roman" w:hAnsi="Times New Roman" w:cs="Times New Roman"/>
          <w:kern w:val="0"/>
          <w:sz w:val="24"/>
          <w:szCs w:val="24"/>
          <w:lang w:eastAsia="ru-RU"/>
          <w14:ligatures w14:val="none"/>
        </w:rPr>
        <w:t>городской уровень;</w:t>
      </w:r>
    </w:p>
    <w:p w14:paraId="62413A71" w14:textId="77777777" w:rsidR="0073341E" w:rsidRPr="006B5F24" w:rsidRDefault="0073341E" w:rsidP="0073341E">
      <w:pPr>
        <w:spacing w:after="0"/>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bCs/>
          <w:kern w:val="0"/>
          <w:sz w:val="24"/>
          <w:szCs w:val="24"/>
          <w:lang w:val="kk-KZ" w:eastAsia="ru-RU"/>
          <w14:ligatures w14:val="none"/>
        </w:rPr>
        <w:t xml:space="preserve">  - Турсунбаева Н.К.- </w:t>
      </w:r>
      <w:r w:rsidRPr="006B5F24">
        <w:rPr>
          <w:rFonts w:ascii="Times New Roman" w:eastAsia="Times New Roman" w:hAnsi="Times New Roman" w:cs="Times New Roman"/>
          <w:kern w:val="0"/>
          <w:sz w:val="24"/>
          <w:szCs w:val="24"/>
          <w:lang w:eastAsia="ru-RU"/>
          <w14:ligatures w14:val="none"/>
        </w:rPr>
        <w:t xml:space="preserve">обобщение опыта  для слушателей по «Lessоn Study» городской </w:t>
      </w:r>
    </w:p>
    <w:p w14:paraId="7B6BDEB5" w14:textId="77777777" w:rsidR="0073341E" w:rsidRPr="006B5F24" w:rsidRDefault="0073341E" w:rsidP="0073341E">
      <w:pPr>
        <w:spacing w:after="0"/>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 xml:space="preserve">    уровень;</w:t>
      </w:r>
    </w:p>
    <w:p w14:paraId="744BC7E7" w14:textId="77777777" w:rsidR="0073341E" w:rsidRPr="006B5F24" w:rsidRDefault="0073341E" w:rsidP="0073341E">
      <w:pPr>
        <w:spacing w:after="0"/>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 xml:space="preserve">  - Шайхыбекова С.К. -  «</w:t>
      </w:r>
      <w:r w:rsidRPr="006B5F24">
        <w:rPr>
          <w:rFonts w:ascii="Times New Roman" w:eastAsia="Times New Roman" w:hAnsi="Times New Roman" w:cs="Times New Roman"/>
          <w:bCs/>
          <w:kern w:val="0"/>
          <w:sz w:val="24"/>
          <w:szCs w:val="24"/>
          <w:lang w:val="kk-KZ" w:eastAsia="ru-RU"/>
          <w14:ligatures w14:val="none"/>
        </w:rPr>
        <w:t>Математика сабағында белсенді әдістер мен  тәсілдер қолдану»</w:t>
      </w:r>
      <w:r w:rsidRPr="006B5F24">
        <w:rPr>
          <w:rFonts w:ascii="Times New Roman" w:eastAsia="Times New Roman" w:hAnsi="Times New Roman" w:cs="Times New Roman"/>
          <w:kern w:val="0"/>
          <w:sz w:val="24"/>
          <w:szCs w:val="24"/>
          <w:lang w:val="kk-KZ" w:eastAsia="ru-RU"/>
          <w14:ligatures w14:val="none"/>
        </w:rPr>
        <w:t xml:space="preserve"> </w:t>
      </w:r>
    </w:p>
    <w:p w14:paraId="1A40D664" w14:textId="77777777" w:rsidR="0073341E" w:rsidRPr="006B5F24" w:rsidRDefault="0073341E" w:rsidP="0073341E">
      <w:pPr>
        <w:spacing w:after="0"/>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 xml:space="preserve">    </w:t>
      </w:r>
      <w:r w:rsidRPr="006B5F24">
        <w:rPr>
          <w:rFonts w:ascii="Times New Roman" w:eastAsia="Times New Roman" w:hAnsi="Times New Roman" w:cs="Times New Roman"/>
          <w:kern w:val="0"/>
          <w:sz w:val="24"/>
          <w:szCs w:val="24"/>
          <w:lang w:eastAsia="ru-RU"/>
          <w14:ligatures w14:val="none"/>
        </w:rPr>
        <w:t>областной уровень.</w:t>
      </w:r>
    </w:p>
    <w:p w14:paraId="446D7C57" w14:textId="77777777" w:rsidR="0073341E" w:rsidRPr="006B5F24" w:rsidRDefault="0073341E" w:rsidP="0073341E">
      <w:pPr>
        <w:spacing w:after="0"/>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val="kk-KZ" w:eastAsia="ru-RU"/>
          <w14:ligatures w14:val="none"/>
        </w:rPr>
        <w:t xml:space="preserve">  - Шарапиденова А.Е. – «</w:t>
      </w:r>
      <w:r w:rsidRPr="006B5F24">
        <w:rPr>
          <w:rFonts w:ascii="Times New Roman" w:eastAsia="Times New Roman" w:hAnsi="Times New Roman" w:cs="Times New Roman"/>
          <w:kern w:val="0"/>
          <w:sz w:val="24"/>
          <w:szCs w:val="24"/>
          <w:lang w:eastAsia="ru-RU"/>
          <w14:ligatures w14:val="none"/>
        </w:rPr>
        <w:t xml:space="preserve">Методы обучения решения уравнений с переменными под знаком </w:t>
      </w:r>
    </w:p>
    <w:p w14:paraId="3747F06B" w14:textId="77777777" w:rsidR="0073341E" w:rsidRPr="006B5F24" w:rsidRDefault="0073341E" w:rsidP="0073341E">
      <w:pPr>
        <w:spacing w:after="0"/>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модуля» областной уровень.</w:t>
      </w:r>
    </w:p>
    <w:p w14:paraId="5DDF1867" w14:textId="77777777" w:rsidR="0073341E" w:rsidRPr="006B5F24" w:rsidRDefault="0073341E" w:rsidP="0073341E">
      <w:pPr>
        <w:spacing w:after="0"/>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w:t>
      </w:r>
      <w:r w:rsidRPr="006B5F24">
        <w:rPr>
          <w:rFonts w:ascii="Times New Roman" w:eastAsia="Times New Roman" w:hAnsi="Times New Roman" w:cs="Times New Roman"/>
          <w:kern w:val="0"/>
          <w:sz w:val="24"/>
          <w:szCs w:val="24"/>
          <w:lang w:val="kk-KZ" w:eastAsia="ru-RU"/>
          <w14:ligatures w14:val="none"/>
        </w:rPr>
        <w:t xml:space="preserve"> - Шевченко А.Г. - </w:t>
      </w:r>
      <w:r w:rsidRPr="006B5F24">
        <w:rPr>
          <w:rFonts w:ascii="Times New Roman" w:eastAsia="Times New Roman" w:hAnsi="Times New Roman" w:cs="Times New Roman"/>
          <w:kern w:val="0"/>
          <w:sz w:val="24"/>
          <w:szCs w:val="24"/>
          <w:lang w:eastAsia="ru-RU"/>
          <w14:ligatures w14:val="none"/>
        </w:rPr>
        <w:t xml:space="preserve">городской уровень;  «Реализация эффективных методов в работе </w:t>
      </w:r>
    </w:p>
    <w:p w14:paraId="52B817F6" w14:textId="77777777" w:rsidR="0073341E" w:rsidRPr="006B5F24" w:rsidRDefault="0073341E" w:rsidP="0073341E">
      <w:pPr>
        <w:spacing w:after="0"/>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классного руководителя» «</w:t>
      </w:r>
      <w:r w:rsidRPr="006B5F24">
        <w:rPr>
          <w:rFonts w:ascii="Times New Roman" w:eastAsia="Times New Roman" w:hAnsi="Times New Roman" w:cs="Times New Roman"/>
          <w:kern w:val="0"/>
          <w:sz w:val="24"/>
          <w:szCs w:val="24"/>
          <w:lang w:val="kk-KZ" w:eastAsia="ru-RU"/>
          <w14:ligatures w14:val="none"/>
        </w:rPr>
        <w:t>Үздік баяндама</w:t>
      </w:r>
      <w:r w:rsidRPr="006B5F24">
        <w:rPr>
          <w:rFonts w:ascii="Times New Roman" w:eastAsia="Times New Roman" w:hAnsi="Times New Roman" w:cs="Times New Roman"/>
          <w:kern w:val="0"/>
          <w:sz w:val="24"/>
          <w:szCs w:val="24"/>
          <w:lang w:eastAsia="ru-RU"/>
          <w14:ligatures w14:val="none"/>
        </w:rPr>
        <w:t>»</w:t>
      </w:r>
      <w:r w:rsidRPr="006B5F24">
        <w:rPr>
          <w:rFonts w:ascii="Times New Roman" w:eastAsia="Times New Roman" w:hAnsi="Times New Roman" w:cs="Times New Roman"/>
          <w:kern w:val="0"/>
          <w:sz w:val="24"/>
          <w:szCs w:val="24"/>
          <w:lang w:val="kk-KZ" w:eastAsia="ru-RU"/>
          <w14:ligatures w14:val="none"/>
        </w:rPr>
        <w:t xml:space="preserve"> </w:t>
      </w:r>
      <w:r w:rsidRPr="006B5F24">
        <w:rPr>
          <w:rFonts w:ascii="Times New Roman" w:eastAsia="Times New Roman" w:hAnsi="Times New Roman" w:cs="Times New Roman"/>
          <w:kern w:val="0"/>
          <w:sz w:val="24"/>
          <w:szCs w:val="24"/>
          <w:lang w:eastAsia="ru-RU"/>
          <w14:ligatures w14:val="none"/>
        </w:rPr>
        <w:t xml:space="preserve">августовские областные педагогические  </w:t>
      </w:r>
    </w:p>
    <w:p w14:paraId="7B7C0B76" w14:textId="77777777" w:rsidR="0073341E" w:rsidRPr="006B5F24" w:rsidRDefault="0073341E" w:rsidP="0073341E">
      <w:pPr>
        <w:spacing w:after="0"/>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 xml:space="preserve">    чтения</w:t>
      </w:r>
      <w:r w:rsidRPr="006B5F24">
        <w:rPr>
          <w:rFonts w:ascii="Times New Roman" w:eastAsia="Times New Roman" w:hAnsi="Times New Roman" w:cs="Times New Roman"/>
          <w:kern w:val="0"/>
          <w:sz w:val="24"/>
          <w:szCs w:val="24"/>
          <w:lang w:val="kk-KZ" w:eastAsia="ru-RU"/>
          <w14:ligatures w14:val="none"/>
        </w:rPr>
        <w:t xml:space="preserve"> </w:t>
      </w:r>
      <w:r w:rsidRPr="006B5F24">
        <w:rPr>
          <w:rFonts w:ascii="Times New Roman" w:eastAsia="Times New Roman" w:hAnsi="Times New Roman" w:cs="Times New Roman"/>
          <w:kern w:val="0"/>
          <w:sz w:val="24"/>
          <w:szCs w:val="24"/>
          <w:lang w:eastAsia="ru-RU"/>
          <w14:ligatures w14:val="none"/>
        </w:rPr>
        <w:t>областной уровень.</w:t>
      </w:r>
    </w:p>
    <w:p w14:paraId="60D09890" w14:textId="77777777" w:rsidR="0073341E" w:rsidRPr="006B5F24" w:rsidRDefault="0073341E" w:rsidP="0073341E">
      <w:pPr>
        <w:spacing w:after="0" w:line="240" w:lineRule="auto"/>
        <w:jc w:val="both"/>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 xml:space="preserve">   - Айгожина Гулсара Тулеутаевна - Тема: «Использование приемов критического мышления </w:t>
      </w:r>
    </w:p>
    <w:p w14:paraId="3D79BF54" w14:textId="77777777" w:rsidR="0073341E" w:rsidRPr="006B5F24" w:rsidRDefault="0073341E" w:rsidP="0073341E">
      <w:pPr>
        <w:spacing w:after="0" w:line="240" w:lineRule="auto"/>
        <w:jc w:val="both"/>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 xml:space="preserve">    на уроках русского языка в 5 классе для достижения целей обучения», областной уровень;      </w:t>
      </w:r>
    </w:p>
    <w:p w14:paraId="02ADCC64" w14:textId="77777777" w:rsidR="0073341E" w:rsidRPr="006B5F24" w:rsidRDefault="0073341E" w:rsidP="0073341E">
      <w:pPr>
        <w:spacing w:after="0" w:line="240" w:lineRule="auto"/>
        <w:jc w:val="both"/>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 xml:space="preserve">    областной семинар по теме: «Содержание и структура методической продукции»,    </w:t>
      </w:r>
    </w:p>
    <w:p w14:paraId="6086C7C2" w14:textId="77777777" w:rsidR="0073341E" w:rsidRPr="006B5F24" w:rsidRDefault="0073341E" w:rsidP="0073341E">
      <w:pPr>
        <w:spacing w:after="0" w:line="240" w:lineRule="auto"/>
        <w:jc w:val="both"/>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 xml:space="preserve">    свидетельство. </w:t>
      </w:r>
    </w:p>
    <w:p w14:paraId="2DAA367F" w14:textId="77777777" w:rsidR="0073341E" w:rsidRPr="006B5F24" w:rsidRDefault="0073341E" w:rsidP="0073341E">
      <w:pPr>
        <w:spacing w:after="0" w:line="240"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lastRenderedPageBreak/>
        <w:t>-   Бизюк Ирина Васильевна - областной семинар в рамках Зимней школы «Хорошая школа-</w:t>
      </w:r>
    </w:p>
    <w:p w14:paraId="75F96885" w14:textId="77777777" w:rsidR="0073341E" w:rsidRPr="006B5F24" w:rsidRDefault="0073341E" w:rsidP="0073341E">
      <w:pPr>
        <w:spacing w:after="0" w:line="240"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 xml:space="preserve">    новый учитель» , сертификат.</w:t>
      </w:r>
    </w:p>
    <w:p w14:paraId="7C2BB3F8" w14:textId="77777777" w:rsidR="0073341E" w:rsidRPr="006B5F24" w:rsidRDefault="0073341E" w:rsidP="0073341E">
      <w:pPr>
        <w:spacing w:after="0" w:line="240" w:lineRule="auto"/>
        <w:jc w:val="both"/>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 Ауталипов Нияз Ерболович - Международная научная конференция "ХХІІІ Сатпаевские чтения ", сертификат. Участник IV Республиканского конкурса молодых педагогов " Новой школе - современный учитель", сертификат. "Жаңа мектепке - жаңашыл ұстаз " республикалық конкурсының облыстық кезең жүлдегері - Диплом ІІ дәрежелі. "Жаңа мектепке - жаңашыл ұстаз " республикалық байқаудың қалалық кезені -  Диплом І дәрежелі (город). "Ұстаздар аламаны" облыстық интеллектуалды жобасының қалалық кезені - Диплом І дәрежелі (город). Павлодар қаласының жас педагогтері арасында өткізілген "Көңілді тапқырлар алаңы - 2022" сайысына қатысышу- Диплом III дәрежелі (город).</w:t>
      </w:r>
    </w:p>
    <w:p w14:paraId="33A42276" w14:textId="77777777" w:rsidR="0073341E" w:rsidRPr="006B5F24" w:rsidRDefault="0073341E" w:rsidP="0073341E">
      <w:pPr>
        <w:spacing w:after="0" w:line="240" w:lineRule="auto"/>
        <w:jc w:val="both"/>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 xml:space="preserve">-Сумина Валентина Александровна - </w:t>
      </w:r>
      <w:r w:rsidRPr="006B5F24">
        <w:rPr>
          <w:rFonts w:ascii="Times New Roman" w:eastAsia="Calibri" w:hAnsi="Times New Roman" w:cs="Times New Roman"/>
          <w:kern w:val="0"/>
          <w:sz w:val="24"/>
          <w:szCs w:val="24"/>
          <w:lang w:val="kk-KZ"/>
          <w14:ligatures w14:val="none"/>
        </w:rPr>
        <w:t>«Окушылардын жобалау – зерттеу қызметінің тиімділігі» семинарының қатысушысы, сертификат.</w:t>
      </w:r>
    </w:p>
    <w:p w14:paraId="3ACADBF7" w14:textId="77777777" w:rsidR="0073341E" w:rsidRPr="006B5F24" w:rsidRDefault="0073341E" w:rsidP="0073341E">
      <w:pPr>
        <w:spacing w:after="0" w:line="240" w:lineRule="auto"/>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w:t>
      </w:r>
      <w:r w:rsidRPr="006B5F24">
        <w:rPr>
          <w:rFonts w:ascii="Times New Roman" w:eastAsia="Times New Roman" w:hAnsi="Times New Roman" w:cs="Times New Roman"/>
          <w:kern w:val="0"/>
          <w:sz w:val="24"/>
          <w:szCs w:val="24"/>
          <w14:ligatures w14:val="none"/>
        </w:rPr>
        <w:t>Аймульдина Айжан Турсунгалиевна</w:t>
      </w:r>
      <w:r w:rsidRPr="006B5F24">
        <w:rPr>
          <w:rFonts w:ascii="Times New Roman" w:eastAsia="Calibri" w:hAnsi="Times New Roman" w:cs="Times New Roman"/>
          <w:kern w:val="0"/>
          <w:sz w:val="24"/>
          <w:szCs w:val="24"/>
          <w14:ligatures w14:val="none"/>
        </w:rPr>
        <w:t xml:space="preserve"> – обобщение педагогического опыта на уровне города  </w:t>
      </w:r>
      <w:r w:rsidRPr="006B5F24">
        <w:rPr>
          <w:rFonts w:ascii="Times New Roman" w:eastAsia="Times New Roman" w:hAnsi="Times New Roman" w:cs="Times New Roman"/>
          <w:kern w:val="0"/>
          <w:sz w:val="24"/>
          <w:szCs w:val="24"/>
          <w14:ligatures w14:val="none"/>
        </w:rPr>
        <w:t>“Критериальное оценивание на уроках английского языка”</w:t>
      </w:r>
      <w:r w:rsidRPr="006B5F24">
        <w:rPr>
          <w:rFonts w:ascii="Times New Roman" w:eastAsia="Calibri" w:hAnsi="Times New Roman" w:cs="Times New Roman"/>
          <w:kern w:val="0"/>
          <w:sz w:val="24"/>
          <w:szCs w:val="24"/>
          <w14:ligatures w14:val="none"/>
        </w:rPr>
        <w:t xml:space="preserve"> .</w:t>
      </w:r>
    </w:p>
    <w:p w14:paraId="13655711" w14:textId="77777777" w:rsidR="0073341E" w:rsidRPr="006B5F24" w:rsidRDefault="0073341E" w:rsidP="0073341E">
      <w:pPr>
        <w:spacing w:after="0" w:line="240" w:lineRule="auto"/>
        <w:jc w:val="both"/>
        <w:rPr>
          <w:rFonts w:ascii="Times New Roman" w:eastAsia="Calibri"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w:t>
      </w:r>
      <w:r w:rsidRPr="006B5F24">
        <w:rPr>
          <w:rFonts w:ascii="Times New Roman" w:eastAsia="Times New Roman" w:hAnsi="Times New Roman" w:cs="Times New Roman"/>
          <w:kern w:val="0"/>
          <w:sz w:val="24"/>
          <w:szCs w:val="24"/>
          <w14:ligatures w14:val="none"/>
        </w:rPr>
        <w:t>Ахмульдинова Мадина Есентаевна</w:t>
      </w:r>
      <w:r w:rsidRPr="006B5F24">
        <w:rPr>
          <w:rFonts w:ascii="Times New Roman" w:eastAsia="Calibri" w:hAnsi="Times New Roman" w:cs="Times New Roman"/>
          <w:kern w:val="0"/>
          <w:sz w:val="24"/>
          <w:szCs w:val="24"/>
          <w14:ligatures w14:val="none"/>
        </w:rPr>
        <w:t xml:space="preserve"> - обобщение педагогического опыта на уровне города  </w:t>
      </w:r>
      <w:r w:rsidRPr="006B5F24">
        <w:rPr>
          <w:rFonts w:ascii="Times New Roman" w:eastAsia="Times New Roman" w:hAnsi="Times New Roman" w:cs="Times New Roman"/>
          <w:kern w:val="0"/>
          <w:sz w:val="24"/>
          <w:szCs w:val="24"/>
          <w14:ligatures w14:val="none"/>
        </w:rPr>
        <w:t>Интегрированный урок с элементами полиязычия “Travelling”</w:t>
      </w:r>
      <w:r w:rsidRPr="006B5F24">
        <w:rPr>
          <w:rFonts w:ascii="Times New Roman" w:eastAsia="Calibri" w:hAnsi="Times New Roman" w:cs="Times New Roman"/>
          <w:kern w:val="0"/>
          <w:sz w:val="24"/>
          <w:szCs w:val="24"/>
          <w14:ligatures w14:val="none"/>
        </w:rPr>
        <w:t>.</w:t>
      </w:r>
    </w:p>
    <w:p w14:paraId="31C9F3D4" w14:textId="77777777" w:rsidR="0073341E" w:rsidRPr="006B5F24" w:rsidRDefault="0073341E" w:rsidP="0073341E">
      <w:pPr>
        <w:spacing w:after="0" w:line="240" w:lineRule="auto"/>
        <w:jc w:val="both"/>
        <w:rPr>
          <w:rFonts w:ascii="Times New Roman" w:eastAsia="Times New Roman" w:hAnsi="Times New Roman" w:cs="Times New Roman"/>
          <w:kern w:val="0"/>
          <w:sz w:val="24"/>
          <w:szCs w:val="24"/>
          <w14:ligatures w14:val="none"/>
        </w:rPr>
      </w:pPr>
      <w:r w:rsidRPr="006B5F24">
        <w:rPr>
          <w:rFonts w:ascii="Times New Roman" w:eastAsia="Calibri" w:hAnsi="Times New Roman" w:cs="Times New Roman"/>
          <w:kern w:val="0"/>
          <w:sz w:val="24"/>
          <w:szCs w:val="24"/>
          <w14:ligatures w14:val="none"/>
        </w:rPr>
        <w:t xml:space="preserve">- </w:t>
      </w:r>
      <w:r w:rsidRPr="006B5F24">
        <w:rPr>
          <w:rFonts w:ascii="Times New Roman" w:eastAsia="Times New Roman" w:hAnsi="Times New Roman" w:cs="Times New Roman"/>
          <w:kern w:val="0"/>
          <w:sz w:val="24"/>
          <w:szCs w:val="24"/>
          <w14:ligatures w14:val="none"/>
        </w:rPr>
        <w:t>Бекбаева Алия Алтаевна</w:t>
      </w:r>
      <w:r w:rsidRPr="006B5F24">
        <w:rPr>
          <w:rFonts w:ascii="Times New Roman" w:eastAsia="Calibri" w:hAnsi="Times New Roman" w:cs="Times New Roman"/>
          <w:kern w:val="0"/>
          <w:sz w:val="24"/>
          <w:szCs w:val="24"/>
          <w14:ligatures w14:val="none"/>
        </w:rPr>
        <w:t xml:space="preserve"> - обобщение педагогического опыта на уровне города  </w:t>
      </w:r>
      <w:r w:rsidRPr="006B5F24">
        <w:rPr>
          <w:rFonts w:ascii="Times New Roman" w:eastAsia="Times New Roman" w:hAnsi="Times New Roman" w:cs="Times New Roman"/>
          <w:kern w:val="0"/>
          <w:sz w:val="24"/>
          <w:szCs w:val="24"/>
          <w14:ligatures w14:val="none"/>
        </w:rPr>
        <w:t>“Известные личности Павлодарской области. Наум Григорьевич Шафер”.</w:t>
      </w:r>
    </w:p>
    <w:p w14:paraId="2B9BDEE3" w14:textId="77777777" w:rsidR="0073341E" w:rsidRPr="006B5F24" w:rsidRDefault="0073341E" w:rsidP="0073341E">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Карибаева Гульфиза Ислямовна - семинар КНПУ им.    Абая, Алматы (дистанционно).</w:t>
      </w:r>
    </w:p>
    <w:p w14:paraId="15C28043" w14:textId="77777777" w:rsidR="0073341E" w:rsidRPr="006B5F24" w:rsidRDefault="0073341E" w:rsidP="0073341E">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-Магафурова Зульфия Талыповна - вебинар “программа развития фонематических процессов у детей с ОВЗ с помощью игр и развивающих пособий”, сертификат.</w:t>
      </w:r>
    </w:p>
    <w:p w14:paraId="61BF3CFD" w14:textId="77777777" w:rsidR="0073341E" w:rsidRPr="006B5F24" w:rsidRDefault="0073341E" w:rsidP="0073341E">
      <w:pPr>
        <w:spacing w:after="0" w:line="240" w:lineRule="auto"/>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Шайзаданова Диана Талгатовна -“</w:t>
      </w:r>
      <w:r w:rsidRPr="006B5F24">
        <w:rPr>
          <w:rFonts w:ascii="Times New Roman" w:eastAsia="Times New Roman" w:hAnsi="Times New Roman" w:cs="Times New Roman"/>
          <w:kern w:val="0"/>
          <w:sz w:val="24"/>
          <w:szCs w:val="24"/>
          <w:lang w:val="en-US" w:eastAsia="ru-RU"/>
          <w14:ligatures w14:val="none"/>
        </w:rPr>
        <w:t>Oxford</w:t>
      </w:r>
      <w:r w:rsidRPr="006B5F24">
        <w:rPr>
          <w:rFonts w:ascii="Times New Roman" w:eastAsia="Times New Roman" w:hAnsi="Times New Roman" w:cs="Times New Roman"/>
          <w:kern w:val="0"/>
          <w:sz w:val="24"/>
          <w:szCs w:val="24"/>
          <w:lang w:eastAsia="ru-RU"/>
          <w14:ligatures w14:val="none"/>
        </w:rPr>
        <w:t xml:space="preserve"> </w:t>
      </w:r>
      <w:r w:rsidRPr="006B5F24">
        <w:rPr>
          <w:rFonts w:ascii="Times New Roman" w:eastAsia="Times New Roman" w:hAnsi="Times New Roman" w:cs="Times New Roman"/>
          <w:kern w:val="0"/>
          <w:sz w:val="24"/>
          <w:szCs w:val="24"/>
          <w:lang w:val="en-US" w:eastAsia="ru-RU"/>
          <w14:ligatures w14:val="none"/>
        </w:rPr>
        <w:t>University</w:t>
      </w:r>
      <w:r w:rsidRPr="006B5F24">
        <w:rPr>
          <w:rFonts w:ascii="Times New Roman" w:eastAsia="Times New Roman" w:hAnsi="Times New Roman" w:cs="Times New Roman"/>
          <w:kern w:val="0"/>
          <w:sz w:val="24"/>
          <w:szCs w:val="24"/>
          <w:lang w:eastAsia="ru-RU"/>
          <w14:ligatures w14:val="none"/>
        </w:rPr>
        <w:t xml:space="preserve"> </w:t>
      </w:r>
      <w:r w:rsidRPr="006B5F24">
        <w:rPr>
          <w:rFonts w:ascii="Times New Roman" w:eastAsia="Times New Roman" w:hAnsi="Times New Roman" w:cs="Times New Roman"/>
          <w:kern w:val="0"/>
          <w:sz w:val="24"/>
          <w:szCs w:val="24"/>
          <w:lang w:val="en-US" w:eastAsia="ru-RU"/>
          <w14:ligatures w14:val="none"/>
        </w:rPr>
        <w:t>Press</w:t>
      </w:r>
      <w:r w:rsidRPr="006B5F24">
        <w:rPr>
          <w:rFonts w:ascii="Times New Roman" w:eastAsia="Times New Roman" w:hAnsi="Times New Roman" w:cs="Times New Roman"/>
          <w:kern w:val="0"/>
          <w:sz w:val="24"/>
          <w:szCs w:val="24"/>
          <w:lang w:eastAsia="ru-RU"/>
          <w14:ligatures w14:val="none"/>
        </w:rPr>
        <w:t xml:space="preserve"> </w:t>
      </w:r>
      <w:r w:rsidRPr="006B5F24">
        <w:rPr>
          <w:rFonts w:ascii="Times New Roman" w:eastAsia="Times New Roman" w:hAnsi="Times New Roman" w:cs="Times New Roman"/>
          <w:kern w:val="0"/>
          <w:sz w:val="24"/>
          <w:szCs w:val="24"/>
          <w:lang w:val="en-US" w:eastAsia="ru-RU"/>
          <w14:ligatures w14:val="none"/>
        </w:rPr>
        <w:t>seminar</w:t>
      </w:r>
      <w:r w:rsidRPr="006B5F24">
        <w:rPr>
          <w:rFonts w:ascii="Times New Roman" w:eastAsia="Times New Roman" w:hAnsi="Times New Roman" w:cs="Times New Roman"/>
          <w:kern w:val="0"/>
          <w:sz w:val="24"/>
          <w:szCs w:val="24"/>
          <w:lang w:eastAsia="ru-RU"/>
          <w14:ligatures w14:val="none"/>
        </w:rPr>
        <w:t>”, город, сертификат.</w:t>
      </w:r>
    </w:p>
    <w:p w14:paraId="0093AE06" w14:textId="77777777" w:rsidR="0073341E" w:rsidRPr="006B5F24" w:rsidRDefault="0073341E" w:rsidP="0073341E">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 Лаврентьева О.А. - Участие в региональном семинаре "инновации и технологии туристско-краеведческой   деятельности", город, сертификат. « За подготовку команд к соревнованиям, За большой вклад в развитии туризма  среди детей и юношества и активное участие в открытом первенстве города Экибастуза в рамках празднования Дня Независимости Республики Казахстан». </w:t>
      </w:r>
      <w:r w:rsidRPr="006B5F24">
        <w:rPr>
          <w:rFonts w:ascii="Times New Roman" w:eastAsia="Times New Roman" w:hAnsi="Times New Roman" w:cs="Times New Roman"/>
          <w:kern w:val="0"/>
          <w:sz w:val="24"/>
          <w:szCs w:val="24"/>
          <w:lang w:val="kk-KZ" w:eastAsia="ru-RU"/>
          <w14:ligatures w14:val="none"/>
        </w:rPr>
        <w:t>Командаларды жарыска сапалы дайындағаны балар мен  жасоспиримдер арасында  туризмді дамытуға коскан зор үлесі және жабық  үй -жайларда жасан,ды бедердегі туристык көпсайыс бойнша чемпионатка белсене катысқаны үшін.</w:t>
      </w:r>
    </w:p>
    <w:p w14:paraId="297B1980" w14:textId="03233F6C" w:rsidR="000A1391" w:rsidRPr="006B5F24" w:rsidRDefault="0073341E" w:rsidP="0073341E">
      <w:pPr>
        <w:spacing w:after="0" w:line="240" w:lineRule="auto"/>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 xml:space="preserve"> </w:t>
      </w:r>
      <w:r w:rsidRPr="006B5F24">
        <w:rPr>
          <w:rFonts w:ascii="Times New Roman" w:eastAsia="Times New Roman" w:hAnsi="Times New Roman" w:cs="Times New Roman"/>
          <w:kern w:val="0"/>
          <w:sz w:val="24"/>
          <w:szCs w:val="24"/>
          <w:lang w:eastAsia="ru-RU"/>
          <w14:ligatures w14:val="none"/>
        </w:rPr>
        <w:tab/>
      </w:r>
      <w:r w:rsidRPr="006B5F24">
        <w:rPr>
          <w:rFonts w:ascii="Times New Roman" w:eastAsia="Times New Roman" w:hAnsi="Times New Roman" w:cs="Times New Roman"/>
          <w:kern w:val="0"/>
          <w:sz w:val="24"/>
          <w:szCs w:val="24"/>
          <w:lang w:val="kk-KZ" w:eastAsia="ru-RU"/>
          <w14:ligatures w14:val="none"/>
        </w:rPr>
        <w:t>Большинство учителей школы принимают активное участие в работе творческих групп, сетевого сообщества, фокус-групп на уровне школы, города и области. Результатом работы является проведение семинаров, коучингов, выпуск учебно-методических пособий, публикация в СМИ.</w:t>
      </w:r>
    </w:p>
    <w:p w14:paraId="312B3B4A" w14:textId="77777777" w:rsidR="000A1391" w:rsidRPr="006B5F24" w:rsidRDefault="000A1391" w:rsidP="000A1391">
      <w:pPr>
        <w:spacing w:after="0" w:line="240" w:lineRule="auto"/>
        <w:ind w:right="-1" w:firstLine="708"/>
        <w:contextualSpacing/>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xml:space="preserve">В этом учебном году в рамках наградной кампании, в целях морального поощрения и стимулирования работников образования были поощрены 15 учителей денежными премиями от профкома. </w:t>
      </w:r>
    </w:p>
    <w:p w14:paraId="628E632B" w14:textId="77777777" w:rsidR="000A1391" w:rsidRPr="006B5F24" w:rsidRDefault="000A1391" w:rsidP="000A1391">
      <w:pPr>
        <w:shd w:val="clear" w:color="auto" w:fill="FFFFFF"/>
        <w:spacing w:after="0" w:line="240" w:lineRule="auto"/>
        <w:ind w:right="-1"/>
        <w:contextualSpacing/>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Благодарственным письмом МОН награждена 1 учитель, Благодарственными письмами руководителя отдела образования и городского филиала партии «Аманат» награждены 4 педагогов.</w:t>
      </w:r>
    </w:p>
    <w:p w14:paraId="25660601" w14:textId="2BE91FF1" w:rsidR="000A1391" w:rsidRPr="006B5F24" w:rsidRDefault="000A1391" w:rsidP="000A1391">
      <w:pPr>
        <w:shd w:val="clear" w:color="auto" w:fill="FFFFFF"/>
        <w:spacing w:after="0" w:line="240" w:lineRule="auto"/>
        <w:ind w:right="-1"/>
        <w:contextualSpacing/>
        <w:jc w:val="both"/>
        <w:rPr>
          <w:rFonts w:ascii="Times New Roman" w:eastAsia="Times New Roman" w:hAnsi="Times New Roman" w:cs="Times New Roman"/>
          <w:bCs/>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 xml:space="preserve">Учителя нашей школы на протяжении трёх последних лет результативно обобщали инновационный педагогический опыт. В текущем году на уровне области обобщили свой педагогический опыт работы 4 учителя. </w:t>
      </w:r>
      <w:r w:rsidRPr="006B5F24">
        <w:rPr>
          <w:rFonts w:ascii="Times New Roman" w:eastAsia="Times New Roman" w:hAnsi="Times New Roman" w:cs="Times New Roman"/>
          <w:kern w:val="0"/>
          <w:sz w:val="24"/>
          <w:szCs w:val="24"/>
          <w:lang w:val="kk-KZ" w:eastAsia="ru-RU"/>
          <w14:ligatures w14:val="none"/>
        </w:rPr>
        <w:t xml:space="preserve"> </w:t>
      </w:r>
    </w:p>
    <w:p w14:paraId="5B726C76" w14:textId="12F91403" w:rsidR="005F63CA" w:rsidRPr="006B5F24" w:rsidRDefault="000A1391" w:rsidP="00565D1B">
      <w:pPr>
        <w:shd w:val="clear" w:color="auto" w:fill="FFFFFF"/>
        <w:spacing w:after="0" w:line="240" w:lineRule="auto"/>
        <w:ind w:right="-1"/>
        <w:contextualSpacing/>
        <w:jc w:val="both"/>
        <w:rPr>
          <w:rFonts w:ascii="Times New Roman" w:hAnsi="Times New Roman" w:cs="Times New Roman"/>
          <w:bCs/>
          <w:sz w:val="24"/>
          <w:szCs w:val="24"/>
          <w:highlight w:val="yellow"/>
          <w:lang w:val="kk-KZ"/>
        </w:rPr>
      </w:pPr>
      <w:r w:rsidRPr="006B5F24">
        <w:rPr>
          <w:rFonts w:ascii="Times New Roman" w:eastAsia="Times New Roman" w:hAnsi="Times New Roman" w:cs="Times New Roman"/>
          <w:kern w:val="0"/>
          <w:sz w:val="24"/>
          <w:szCs w:val="24"/>
          <w:lang w:val="kk-KZ" w:eastAsia="ru-RU"/>
          <w14:ligatures w14:val="none"/>
        </w:rPr>
        <w:t xml:space="preserve">       </w:t>
      </w:r>
    </w:p>
    <w:p w14:paraId="219BBB1C" w14:textId="77777777" w:rsidR="00866432" w:rsidRPr="006B5F24" w:rsidRDefault="00866432" w:rsidP="00866432">
      <w:pPr>
        <w:spacing w:after="0"/>
        <w:ind w:firstLine="720"/>
        <w:jc w:val="center"/>
        <w:rPr>
          <w:rFonts w:ascii="Times New Roman" w:eastAsia="Calibri" w:hAnsi="Times New Roman" w:cs="Times New Roman"/>
          <w:b/>
          <w:bCs/>
          <w:kern w:val="0"/>
          <w:sz w:val="24"/>
          <w:szCs w:val="24"/>
          <w14:ligatures w14:val="none"/>
        </w:rPr>
      </w:pPr>
      <w:r w:rsidRPr="006B5F24">
        <w:rPr>
          <w:rFonts w:ascii="Times New Roman" w:eastAsia="Calibri" w:hAnsi="Times New Roman" w:cs="Times New Roman"/>
          <w:b/>
          <w:bCs/>
          <w:kern w:val="0"/>
          <w:sz w:val="24"/>
          <w:szCs w:val="24"/>
          <w14:ligatures w14:val="none"/>
        </w:rPr>
        <w:t>Список авторов-разработчиков учебно-методических комплексов, статей, онлайн уроков, ТВ-уроков</w:t>
      </w:r>
    </w:p>
    <w:p w14:paraId="6E65E727" w14:textId="77777777" w:rsidR="00866432" w:rsidRPr="006B5F24" w:rsidRDefault="00866432" w:rsidP="00866432">
      <w:pPr>
        <w:spacing w:after="0"/>
        <w:ind w:firstLine="720"/>
        <w:jc w:val="center"/>
        <w:rPr>
          <w:rFonts w:ascii="Times New Roman" w:eastAsia="Calibri" w:hAnsi="Times New Roman" w:cs="Times New Roman"/>
          <w:b/>
          <w:bCs/>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125"/>
        <w:gridCol w:w="4776"/>
        <w:gridCol w:w="2116"/>
      </w:tblGrid>
      <w:tr w:rsidR="00E401AD" w:rsidRPr="006B5F24" w14:paraId="669698C7" w14:textId="77777777" w:rsidTr="006F66FC">
        <w:tc>
          <w:tcPr>
            <w:tcW w:w="554" w:type="dxa"/>
          </w:tcPr>
          <w:p w14:paraId="5661B608" w14:textId="77777777" w:rsidR="00866432" w:rsidRPr="006B5F24" w:rsidRDefault="00866432" w:rsidP="00866432">
            <w:pPr>
              <w:spacing w:after="0"/>
              <w:ind w:right="-3845"/>
              <w:jc w:val="both"/>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w:t>
            </w:r>
          </w:p>
        </w:tc>
        <w:tc>
          <w:tcPr>
            <w:tcW w:w="2125" w:type="dxa"/>
          </w:tcPr>
          <w:p w14:paraId="7D913C46" w14:textId="77777777" w:rsidR="00866432" w:rsidRPr="006B5F24" w:rsidRDefault="00866432" w:rsidP="00866432">
            <w:pPr>
              <w:spacing w:after="0"/>
              <w:ind w:firstLine="720"/>
              <w:jc w:val="both"/>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ФИО учителя</w:t>
            </w:r>
          </w:p>
        </w:tc>
        <w:tc>
          <w:tcPr>
            <w:tcW w:w="4776" w:type="dxa"/>
          </w:tcPr>
          <w:p w14:paraId="47C254CC" w14:textId="77777777" w:rsidR="00866432" w:rsidRPr="006B5F24" w:rsidRDefault="00866432" w:rsidP="00866432">
            <w:pPr>
              <w:spacing w:after="0"/>
              <w:ind w:firstLine="720"/>
              <w:jc w:val="both"/>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Программа /курс/сборник</w:t>
            </w:r>
          </w:p>
        </w:tc>
        <w:tc>
          <w:tcPr>
            <w:tcW w:w="2116" w:type="dxa"/>
          </w:tcPr>
          <w:p w14:paraId="053BEA42" w14:textId="77777777" w:rsidR="00866432" w:rsidRPr="006B5F24" w:rsidRDefault="00866432" w:rsidP="00866432">
            <w:pPr>
              <w:spacing w:after="0"/>
              <w:ind w:firstLine="720"/>
              <w:jc w:val="both"/>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Уровень распростронения</w:t>
            </w:r>
          </w:p>
        </w:tc>
      </w:tr>
      <w:tr w:rsidR="00E401AD" w:rsidRPr="006B5F24" w14:paraId="24BBBB1C" w14:textId="77777777" w:rsidTr="006F66FC">
        <w:tc>
          <w:tcPr>
            <w:tcW w:w="554" w:type="dxa"/>
          </w:tcPr>
          <w:p w14:paraId="3A6FE9FA"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lang w:val="en-US"/>
                <w14:ligatures w14:val="none"/>
              </w:rPr>
              <w:t>3</w:t>
            </w:r>
          </w:p>
        </w:tc>
        <w:tc>
          <w:tcPr>
            <w:tcW w:w="2125" w:type="dxa"/>
          </w:tcPr>
          <w:p w14:paraId="726FF3EF"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lang w:val="kk-KZ"/>
                <w14:ligatures w14:val="none"/>
              </w:rPr>
              <w:t>Кульмаганбетова А.Б.</w:t>
            </w:r>
          </w:p>
        </w:tc>
        <w:tc>
          <w:tcPr>
            <w:tcW w:w="4776" w:type="dxa"/>
          </w:tcPr>
          <w:p w14:paraId="4BEE090A"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w:t>
            </w:r>
            <w:r w:rsidRPr="006B5F24">
              <w:rPr>
                <w:rFonts w:ascii="Times New Roman" w:eastAsia="Calibri" w:hAnsi="Times New Roman" w:cs="Times New Roman"/>
                <w:sz w:val="24"/>
                <w:szCs w:val="24"/>
                <w:lang w:val="kk-KZ"/>
                <w14:ligatures w14:val="none"/>
              </w:rPr>
              <w:t>Восполнение пробелов в знаниях обучающихся</w:t>
            </w:r>
            <w:r w:rsidRPr="006B5F24">
              <w:rPr>
                <w:rFonts w:ascii="Times New Roman" w:eastAsia="Calibri" w:hAnsi="Times New Roman" w:cs="Times New Roman"/>
                <w:sz w:val="24"/>
                <w:szCs w:val="24"/>
                <w14:ligatures w14:val="none"/>
              </w:rPr>
              <w:t>»</w:t>
            </w:r>
          </w:p>
        </w:tc>
        <w:tc>
          <w:tcPr>
            <w:tcW w:w="2116" w:type="dxa"/>
          </w:tcPr>
          <w:p w14:paraId="05DDB029"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lang w:val="kk-KZ"/>
                <w14:ligatures w14:val="none"/>
              </w:rPr>
              <w:t>Город, 02.11.2021г</w:t>
            </w:r>
          </w:p>
        </w:tc>
      </w:tr>
      <w:tr w:rsidR="00E401AD" w:rsidRPr="006B5F24" w14:paraId="073AD663" w14:textId="77777777" w:rsidTr="006F66FC">
        <w:tc>
          <w:tcPr>
            <w:tcW w:w="554" w:type="dxa"/>
          </w:tcPr>
          <w:p w14:paraId="5105ED13"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lang w:val="en-US"/>
                <w14:ligatures w14:val="none"/>
              </w:rPr>
              <w:t>4</w:t>
            </w:r>
          </w:p>
        </w:tc>
        <w:tc>
          <w:tcPr>
            <w:tcW w:w="2125" w:type="dxa"/>
          </w:tcPr>
          <w:p w14:paraId="6B64CBD0"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lang w:val="kk-KZ"/>
                <w14:ligatures w14:val="none"/>
              </w:rPr>
              <w:t>Кульмаганбетова А.Б.</w:t>
            </w:r>
          </w:p>
        </w:tc>
        <w:tc>
          <w:tcPr>
            <w:tcW w:w="4776" w:type="dxa"/>
          </w:tcPr>
          <w:p w14:paraId="14EBE992"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lang w:val="kk-KZ"/>
                <w14:ligatures w14:val="none"/>
              </w:rPr>
              <w:t xml:space="preserve">Опыт работы </w:t>
            </w:r>
            <w:r w:rsidRPr="006B5F24">
              <w:rPr>
                <w:rFonts w:ascii="Times New Roman" w:eastAsia="Calibri" w:hAnsi="Times New Roman" w:cs="Times New Roman"/>
                <w:sz w:val="24"/>
                <w:szCs w:val="24"/>
                <w14:ligatures w14:val="none"/>
              </w:rPr>
              <w:t>«</w:t>
            </w:r>
            <w:r w:rsidRPr="006B5F24">
              <w:rPr>
                <w:rFonts w:ascii="Times New Roman" w:eastAsia="Calibri" w:hAnsi="Times New Roman" w:cs="Times New Roman"/>
                <w:sz w:val="24"/>
                <w:szCs w:val="24"/>
                <w:lang w:val="kk-KZ"/>
                <w14:ligatures w14:val="none"/>
              </w:rPr>
              <w:t xml:space="preserve">Методика обучения основам моделирования в предмете </w:t>
            </w:r>
            <w:r w:rsidRPr="006B5F24">
              <w:rPr>
                <w:rFonts w:ascii="Times New Roman" w:eastAsia="Calibri" w:hAnsi="Times New Roman" w:cs="Times New Roman"/>
                <w:sz w:val="24"/>
                <w:szCs w:val="24"/>
                <w14:ligatures w14:val="none"/>
              </w:rPr>
              <w:t>«</w:t>
            </w:r>
            <w:r w:rsidRPr="006B5F24">
              <w:rPr>
                <w:rFonts w:ascii="Times New Roman" w:eastAsia="Calibri" w:hAnsi="Times New Roman" w:cs="Times New Roman"/>
                <w:sz w:val="24"/>
                <w:szCs w:val="24"/>
                <w:lang w:val="kk-KZ"/>
                <w14:ligatures w14:val="none"/>
              </w:rPr>
              <w:t>Информатика</w:t>
            </w:r>
            <w:r w:rsidRPr="006B5F24">
              <w:rPr>
                <w:rFonts w:ascii="Times New Roman" w:eastAsia="Calibri" w:hAnsi="Times New Roman" w:cs="Times New Roman"/>
                <w:sz w:val="24"/>
                <w:szCs w:val="24"/>
                <w14:ligatures w14:val="none"/>
              </w:rPr>
              <w:t xml:space="preserve">»» </w:t>
            </w:r>
            <w:r w:rsidRPr="006B5F24">
              <w:rPr>
                <w:rFonts w:ascii="Times New Roman" w:eastAsia="Calibri" w:hAnsi="Times New Roman" w:cs="Times New Roman"/>
                <w:sz w:val="24"/>
                <w:szCs w:val="24"/>
                <w:lang w:val="kk-KZ"/>
                <w14:ligatures w14:val="none"/>
              </w:rPr>
              <w:t xml:space="preserve">в размках  куорсов повышения квалификации педагогов </w:t>
            </w:r>
            <w:r w:rsidRPr="006B5F24">
              <w:rPr>
                <w:rFonts w:ascii="Times New Roman" w:eastAsia="Calibri" w:hAnsi="Times New Roman" w:cs="Times New Roman"/>
                <w:sz w:val="24"/>
                <w:szCs w:val="24"/>
                <w14:ligatures w14:val="none"/>
              </w:rPr>
              <w:t>«</w:t>
            </w:r>
            <w:r w:rsidRPr="006B5F24">
              <w:rPr>
                <w:rFonts w:ascii="Times New Roman" w:eastAsia="Calibri" w:hAnsi="Times New Roman" w:cs="Times New Roman"/>
                <w:sz w:val="24"/>
                <w:szCs w:val="24"/>
                <w:lang w:val="kk-KZ"/>
                <w14:ligatures w14:val="none"/>
              </w:rPr>
              <w:t xml:space="preserve">Развития </w:t>
            </w:r>
            <w:r w:rsidRPr="006B5F24">
              <w:rPr>
                <w:rFonts w:ascii="Times New Roman" w:eastAsia="Calibri" w:hAnsi="Times New Roman" w:cs="Times New Roman"/>
                <w:sz w:val="24"/>
                <w:szCs w:val="24"/>
                <w:lang w:val="kk-KZ"/>
                <w14:ligatures w14:val="none"/>
              </w:rPr>
              <w:lastRenderedPageBreak/>
              <w:t>профессиональных компетенций учителя</w:t>
            </w:r>
            <w:r w:rsidRPr="006B5F24">
              <w:rPr>
                <w:rFonts w:ascii="Times New Roman" w:eastAsia="Calibri" w:hAnsi="Times New Roman" w:cs="Times New Roman"/>
                <w:sz w:val="24"/>
                <w:szCs w:val="24"/>
                <w14:ligatures w14:val="none"/>
              </w:rPr>
              <w:t>»</w:t>
            </w:r>
          </w:p>
        </w:tc>
        <w:tc>
          <w:tcPr>
            <w:tcW w:w="2116" w:type="dxa"/>
          </w:tcPr>
          <w:p w14:paraId="396C3505"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lang w:val="kk-KZ"/>
                <w14:ligatures w14:val="none"/>
              </w:rPr>
              <w:lastRenderedPageBreak/>
              <w:t>Область,  18.04-29.04.2022г</w:t>
            </w:r>
          </w:p>
        </w:tc>
      </w:tr>
      <w:tr w:rsidR="00E401AD" w:rsidRPr="006B5F24" w14:paraId="6ED6DCDE" w14:textId="77777777" w:rsidTr="006F66FC">
        <w:tc>
          <w:tcPr>
            <w:tcW w:w="554" w:type="dxa"/>
          </w:tcPr>
          <w:p w14:paraId="773F5812"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lang w:val="en-US"/>
                <w14:ligatures w14:val="none"/>
              </w:rPr>
              <w:lastRenderedPageBreak/>
              <w:t>5</w:t>
            </w:r>
          </w:p>
        </w:tc>
        <w:tc>
          <w:tcPr>
            <w:tcW w:w="2125" w:type="dxa"/>
          </w:tcPr>
          <w:p w14:paraId="5422AF03"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lang w:val="kk-KZ"/>
                <w14:ligatures w14:val="none"/>
              </w:rPr>
              <w:t>Тулебаев К.Е.</w:t>
            </w:r>
          </w:p>
        </w:tc>
        <w:tc>
          <w:tcPr>
            <w:tcW w:w="4776" w:type="dxa"/>
          </w:tcPr>
          <w:p w14:paraId="51A0E553"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lang w:val="kk-KZ"/>
                <w14:ligatures w14:val="none"/>
              </w:rPr>
              <w:t xml:space="preserve">Опыт работы </w:t>
            </w:r>
            <w:r w:rsidRPr="006B5F24">
              <w:rPr>
                <w:rFonts w:ascii="Times New Roman" w:eastAsia="Calibri" w:hAnsi="Times New Roman" w:cs="Times New Roman"/>
                <w:sz w:val="24"/>
                <w:szCs w:val="24"/>
                <w14:ligatures w14:val="none"/>
              </w:rPr>
              <w:t>«</w:t>
            </w:r>
            <w:r w:rsidRPr="006B5F24">
              <w:rPr>
                <w:rFonts w:ascii="Times New Roman" w:eastAsia="Calibri" w:hAnsi="Times New Roman" w:cs="Times New Roman"/>
                <w:sz w:val="24"/>
                <w:szCs w:val="24"/>
                <w:lang w:val="kk-KZ"/>
                <w14:ligatures w14:val="none"/>
              </w:rPr>
              <w:t xml:space="preserve">Ипользование Lerning Apps, как средство формирующего оценивания в области проведения курсов повышения квалификации учителей физики по образовательной программе развития профессиональных компетенций </w:t>
            </w:r>
            <w:r w:rsidRPr="006B5F24">
              <w:rPr>
                <w:rFonts w:ascii="Times New Roman" w:eastAsia="Calibri" w:hAnsi="Times New Roman" w:cs="Times New Roman"/>
                <w:sz w:val="24"/>
                <w:szCs w:val="24"/>
                <w14:ligatures w14:val="none"/>
              </w:rPr>
              <w:t>»</w:t>
            </w:r>
          </w:p>
        </w:tc>
        <w:tc>
          <w:tcPr>
            <w:tcW w:w="2116" w:type="dxa"/>
          </w:tcPr>
          <w:p w14:paraId="248A75D3"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lang w:val="kk-KZ"/>
                <w14:ligatures w14:val="none"/>
              </w:rPr>
              <w:t>Область, 30.05-10.06. 2022г</w:t>
            </w:r>
          </w:p>
        </w:tc>
      </w:tr>
      <w:tr w:rsidR="00E401AD" w:rsidRPr="006B5F24" w14:paraId="07070A8D" w14:textId="77777777" w:rsidTr="006F66FC">
        <w:tc>
          <w:tcPr>
            <w:tcW w:w="554" w:type="dxa"/>
          </w:tcPr>
          <w:p w14:paraId="43E419D9"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4</w:t>
            </w:r>
          </w:p>
        </w:tc>
        <w:tc>
          <w:tcPr>
            <w:tcW w:w="2125" w:type="dxa"/>
          </w:tcPr>
          <w:p w14:paraId="20C07493"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p w14:paraId="1244DD9B"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Кульмаганбетова А.Б.</w:t>
            </w:r>
          </w:p>
        </w:tc>
        <w:tc>
          <w:tcPr>
            <w:tcW w:w="4776" w:type="dxa"/>
          </w:tcPr>
          <w:p w14:paraId="76F6519B"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lang w:val="kk-KZ"/>
                <w14:ligatures w14:val="none"/>
              </w:rPr>
              <w:t xml:space="preserve">Интервью </w:t>
            </w:r>
            <w:r w:rsidRPr="006B5F24">
              <w:rPr>
                <w:rFonts w:ascii="Times New Roman" w:eastAsia="Calibri" w:hAnsi="Times New Roman" w:cs="Times New Roman"/>
                <w:sz w:val="24"/>
                <w:szCs w:val="24"/>
                <w14:ligatures w14:val="none"/>
              </w:rPr>
              <w:t>«</w:t>
            </w:r>
            <w:r w:rsidRPr="006B5F24">
              <w:rPr>
                <w:rFonts w:ascii="Times New Roman" w:eastAsia="Calibri" w:hAnsi="Times New Roman" w:cs="Times New Roman"/>
                <w:sz w:val="24"/>
                <w:szCs w:val="24"/>
                <w:lang w:val="kk-KZ"/>
                <w14:ligatures w14:val="none"/>
              </w:rPr>
              <w:t>Дети попали в сети</w:t>
            </w:r>
            <w:r w:rsidRPr="006B5F24">
              <w:rPr>
                <w:rFonts w:ascii="Times New Roman" w:eastAsia="Calibri" w:hAnsi="Times New Roman" w:cs="Times New Roman"/>
                <w:sz w:val="24"/>
                <w:szCs w:val="24"/>
                <w14:ligatures w14:val="none"/>
              </w:rPr>
              <w:t>»</w:t>
            </w:r>
          </w:p>
        </w:tc>
        <w:tc>
          <w:tcPr>
            <w:tcW w:w="2116" w:type="dxa"/>
          </w:tcPr>
          <w:p w14:paraId="62A5A064"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Область газета </w:t>
            </w:r>
            <w:r w:rsidRPr="006B5F24">
              <w:rPr>
                <w:rFonts w:ascii="Times New Roman" w:eastAsia="Calibri" w:hAnsi="Times New Roman" w:cs="Times New Roman"/>
                <w:sz w:val="24"/>
                <w:szCs w:val="24"/>
                <w14:ligatures w14:val="none"/>
              </w:rPr>
              <w:t>«</w:t>
            </w:r>
            <w:r w:rsidRPr="006B5F24">
              <w:rPr>
                <w:rFonts w:ascii="Times New Roman" w:eastAsia="Calibri" w:hAnsi="Times New Roman" w:cs="Times New Roman"/>
                <w:sz w:val="24"/>
                <w:szCs w:val="24"/>
                <w:lang w:val="kk-KZ"/>
                <w14:ligatures w14:val="none"/>
              </w:rPr>
              <w:t>звезда Прииртышья</w:t>
            </w:r>
            <w:r w:rsidRPr="006B5F24">
              <w:rPr>
                <w:rFonts w:ascii="Times New Roman" w:eastAsia="Calibri" w:hAnsi="Times New Roman" w:cs="Times New Roman"/>
                <w:sz w:val="24"/>
                <w:szCs w:val="24"/>
                <w14:ligatures w14:val="none"/>
              </w:rPr>
              <w:t>», 29.03.2018</w:t>
            </w:r>
            <w:r w:rsidRPr="006B5F24">
              <w:rPr>
                <w:rFonts w:ascii="Times New Roman" w:eastAsia="Calibri" w:hAnsi="Times New Roman" w:cs="Times New Roman"/>
                <w:sz w:val="24"/>
                <w:szCs w:val="24"/>
                <w:lang w:val="kk-KZ"/>
                <w14:ligatures w14:val="none"/>
              </w:rPr>
              <w:t>г</w:t>
            </w:r>
          </w:p>
        </w:tc>
      </w:tr>
      <w:tr w:rsidR="00E401AD" w:rsidRPr="006B5F24" w14:paraId="2476855E" w14:textId="77777777" w:rsidTr="006F66FC">
        <w:tc>
          <w:tcPr>
            <w:tcW w:w="554" w:type="dxa"/>
          </w:tcPr>
          <w:p w14:paraId="342C7E1E"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5</w:t>
            </w:r>
          </w:p>
        </w:tc>
        <w:tc>
          <w:tcPr>
            <w:tcW w:w="2125" w:type="dxa"/>
          </w:tcPr>
          <w:p w14:paraId="29EF15E6"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Турсунбаева Н.К</w:t>
            </w:r>
          </w:p>
        </w:tc>
        <w:tc>
          <w:tcPr>
            <w:tcW w:w="4776" w:type="dxa"/>
          </w:tcPr>
          <w:p w14:paraId="5427D997"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"ХХІ Сәтбаев оқулары" атты халықаралық ғылыми коныеренция</w:t>
            </w:r>
          </w:p>
        </w:tc>
        <w:tc>
          <w:tcPr>
            <w:tcW w:w="2116" w:type="dxa"/>
          </w:tcPr>
          <w:p w14:paraId="17D3692C"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международный</w:t>
            </w:r>
          </w:p>
        </w:tc>
      </w:tr>
      <w:tr w:rsidR="00E401AD" w:rsidRPr="006B5F24" w14:paraId="0FAF4EDE" w14:textId="77777777" w:rsidTr="006F66FC">
        <w:tc>
          <w:tcPr>
            <w:tcW w:w="554" w:type="dxa"/>
          </w:tcPr>
          <w:p w14:paraId="71E72C74"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6</w:t>
            </w:r>
          </w:p>
        </w:tc>
        <w:tc>
          <w:tcPr>
            <w:tcW w:w="2125" w:type="dxa"/>
          </w:tcPr>
          <w:p w14:paraId="4CA15F04"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p w14:paraId="65C7067A"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Кульмаганбетова А.Б.</w:t>
            </w:r>
          </w:p>
        </w:tc>
        <w:tc>
          <w:tcPr>
            <w:tcW w:w="4776" w:type="dxa"/>
          </w:tcPr>
          <w:p w14:paraId="1F5050FC"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Облыстық педагогикалыіқ тамыз конференциясы Современные IT технологии как инструмент управления качеством обучения</w:t>
            </w:r>
          </w:p>
        </w:tc>
        <w:tc>
          <w:tcPr>
            <w:tcW w:w="2116" w:type="dxa"/>
          </w:tcPr>
          <w:p w14:paraId="673FA524"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областной</w:t>
            </w:r>
          </w:p>
        </w:tc>
      </w:tr>
      <w:tr w:rsidR="00E401AD" w:rsidRPr="006B5F24" w14:paraId="63E299EC" w14:textId="77777777" w:rsidTr="006F66FC">
        <w:tc>
          <w:tcPr>
            <w:tcW w:w="554" w:type="dxa"/>
          </w:tcPr>
          <w:p w14:paraId="537146A1"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7</w:t>
            </w:r>
          </w:p>
        </w:tc>
        <w:tc>
          <w:tcPr>
            <w:tcW w:w="2125" w:type="dxa"/>
            <w:tcBorders>
              <w:top w:val="nil"/>
              <w:left w:val="single" w:sz="4" w:space="0" w:color="auto"/>
              <w:bottom w:val="single" w:sz="4" w:space="0" w:color="auto"/>
              <w:right w:val="single" w:sz="4" w:space="0" w:color="auto"/>
            </w:tcBorders>
            <w:shd w:val="clear" w:color="auto" w:fill="auto"/>
          </w:tcPr>
          <w:p w14:paraId="3BAF803B"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Шайхыбекова С.К</w:t>
            </w:r>
          </w:p>
          <w:p w14:paraId="56D726EE"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4776" w:type="dxa"/>
            <w:tcBorders>
              <w:top w:val="nil"/>
              <w:left w:val="nil"/>
              <w:bottom w:val="single" w:sz="4" w:space="0" w:color="auto"/>
              <w:right w:val="single" w:sz="4" w:space="0" w:color="auto"/>
            </w:tcBorders>
            <w:shd w:val="clear" w:color="auto" w:fill="auto"/>
          </w:tcPr>
          <w:p w14:paraId="16FD6DF4"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Облыстық педагогикалыіқ тамыз конференциясы </w:t>
            </w:r>
            <w:r w:rsidRPr="006B5F24">
              <w:rPr>
                <w:rFonts w:ascii="Times New Roman" w:eastAsia="Calibri" w:hAnsi="Times New Roman" w:cs="Times New Roman"/>
                <w:bCs/>
                <w:sz w:val="24"/>
                <w:szCs w:val="24"/>
                <w:lang w:val="kk-KZ"/>
                <w14:ligatures w14:val="none"/>
              </w:rPr>
              <w:t>«Заманауи білім беру – жаңа мүмкіндіктер уақыты» интербелсенді сессиясы                    (инновациялық педагогикалық тәжірибені таныстыру</w:t>
            </w:r>
            <w:r w:rsidRPr="006B5F24">
              <w:rPr>
                <w:rFonts w:ascii="Times New Roman" w:eastAsia="Calibri" w:hAnsi="Times New Roman" w:cs="Times New Roman"/>
                <w:b/>
                <w:bCs/>
                <w:sz w:val="24"/>
                <w:szCs w:val="24"/>
                <w:lang w:val="kk-KZ"/>
                <w14:ligatures w14:val="none"/>
              </w:rPr>
              <w:t>)</w:t>
            </w:r>
          </w:p>
          <w:p w14:paraId="136FD5ED"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2116" w:type="dxa"/>
            <w:tcBorders>
              <w:top w:val="nil"/>
              <w:left w:val="nil"/>
              <w:bottom w:val="single" w:sz="4" w:space="0" w:color="auto"/>
              <w:right w:val="single" w:sz="4" w:space="0" w:color="auto"/>
            </w:tcBorders>
            <w:shd w:val="clear" w:color="auto" w:fill="auto"/>
          </w:tcPr>
          <w:p w14:paraId="446EA5FC"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область</w:t>
            </w:r>
          </w:p>
        </w:tc>
      </w:tr>
      <w:tr w:rsidR="00E401AD" w:rsidRPr="006B5F24" w14:paraId="688DF7B3" w14:textId="77777777" w:rsidTr="006F66FC">
        <w:tc>
          <w:tcPr>
            <w:tcW w:w="554" w:type="dxa"/>
          </w:tcPr>
          <w:p w14:paraId="0737E9B9"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8</w:t>
            </w:r>
          </w:p>
        </w:tc>
        <w:tc>
          <w:tcPr>
            <w:tcW w:w="2125" w:type="dxa"/>
          </w:tcPr>
          <w:p w14:paraId="070E22C5"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p w14:paraId="44589AC3"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Турсунбаева Н.К.</w:t>
            </w:r>
          </w:p>
        </w:tc>
        <w:tc>
          <w:tcPr>
            <w:tcW w:w="4776" w:type="dxa"/>
          </w:tcPr>
          <w:p w14:paraId="1635F15A"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"Педмастерство"</w:t>
            </w:r>
            <w:r w:rsidRPr="006B5F24">
              <w:rPr>
                <w:rFonts w:ascii="Times New Roman" w:eastAsia="Calibri" w:hAnsi="Times New Roman" w:cs="Times New Roman"/>
                <w:sz w:val="24"/>
                <w:szCs w:val="24"/>
                <w14:ligatures w14:val="none"/>
              </w:rPr>
              <w:t xml:space="preserve"> </w:t>
            </w:r>
            <w:r w:rsidRPr="006B5F24">
              <w:rPr>
                <w:rFonts w:ascii="Times New Roman" w:eastAsia="Calibri" w:hAnsi="Times New Roman" w:cs="Times New Roman"/>
                <w:sz w:val="24"/>
                <w:szCs w:val="24"/>
                <w:lang w:val="kk-KZ"/>
                <w14:ligatures w14:val="none"/>
              </w:rPr>
              <w:t>"ДИДАКТИЧЕСКИЕ МАТЕРИАЛЫ ПО ГЕОГРАФИИ ДЛЯ УЧАЩИХСЯ С ООП"</w:t>
            </w:r>
          </w:p>
        </w:tc>
        <w:tc>
          <w:tcPr>
            <w:tcW w:w="2116" w:type="dxa"/>
          </w:tcPr>
          <w:p w14:paraId="2E78BA40"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областной</w:t>
            </w:r>
          </w:p>
        </w:tc>
      </w:tr>
      <w:tr w:rsidR="00E401AD" w:rsidRPr="006B5F24" w14:paraId="689248DD" w14:textId="77777777" w:rsidTr="006F66FC">
        <w:tc>
          <w:tcPr>
            <w:tcW w:w="554" w:type="dxa"/>
          </w:tcPr>
          <w:p w14:paraId="29646EB0" w14:textId="77777777" w:rsidR="00866432" w:rsidRPr="006B5F24" w:rsidRDefault="00866432" w:rsidP="00866432">
            <w:pPr>
              <w:autoSpaceDE w:val="0"/>
              <w:autoSpaceDN w:val="0"/>
              <w:adjustRightInd w:val="0"/>
              <w:spacing w:after="0" w:line="259" w:lineRule="atLeast"/>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9</w:t>
            </w:r>
          </w:p>
        </w:tc>
        <w:tc>
          <w:tcPr>
            <w:tcW w:w="2125" w:type="dxa"/>
            <w:vMerge w:val="restart"/>
          </w:tcPr>
          <w:p w14:paraId="0CF7158E" w14:textId="77777777" w:rsidR="00866432" w:rsidRPr="006B5F24" w:rsidRDefault="00866432" w:rsidP="00866432">
            <w:pPr>
              <w:autoSpaceDE w:val="0"/>
              <w:autoSpaceDN w:val="0"/>
              <w:adjustRightInd w:val="0"/>
              <w:spacing w:after="0" w:line="259" w:lineRule="atLeast"/>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Стручалина (Шевченко) </w:t>
            </w:r>
          </w:p>
          <w:p w14:paraId="7E02A43A" w14:textId="77777777" w:rsidR="00866432" w:rsidRPr="006B5F24" w:rsidRDefault="00866432" w:rsidP="00866432">
            <w:pPr>
              <w:autoSpaceDE w:val="0"/>
              <w:autoSpaceDN w:val="0"/>
              <w:adjustRightInd w:val="0"/>
              <w:spacing w:after="0" w:line="259" w:lineRule="atLeast"/>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Алена Григорьевна</w:t>
            </w:r>
          </w:p>
          <w:p w14:paraId="46633563"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p>
          <w:p w14:paraId="6703FB97"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p>
          <w:p w14:paraId="1ED7CDE3"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p>
          <w:p w14:paraId="580244DF"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p>
          <w:p w14:paraId="6A18FCD2"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p>
          <w:p w14:paraId="5BA7EE03"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p>
          <w:p w14:paraId="5462CE3E"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p>
        </w:tc>
        <w:tc>
          <w:tcPr>
            <w:tcW w:w="4776" w:type="dxa"/>
          </w:tcPr>
          <w:p w14:paraId="6D8F029A" w14:textId="77777777" w:rsidR="00866432" w:rsidRPr="006B5F24" w:rsidRDefault="00866432" w:rsidP="00866432">
            <w:pPr>
              <w:autoSpaceDE w:val="0"/>
              <w:autoSpaceDN w:val="0"/>
              <w:adjustRightInd w:val="0"/>
              <w:spacing w:after="0" w:line="259" w:lineRule="atLeast"/>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lang w:val="kk-KZ"/>
                <w14:ligatures w14:val="none"/>
              </w:rPr>
              <w:t xml:space="preserve">Выпуск телепередачи 2023 г. </w:t>
            </w:r>
            <w:r w:rsidRPr="006B5F24">
              <w:rPr>
                <w:rFonts w:ascii="Times New Roman" w:eastAsia="Calibri" w:hAnsi="Times New Roman" w:cs="Times New Roman"/>
                <w:sz w:val="24"/>
                <w:szCs w:val="24"/>
                <w14:ligatures w14:val="none"/>
              </w:rPr>
              <w:t>«</w:t>
            </w:r>
            <w:r w:rsidRPr="006B5F24">
              <w:rPr>
                <w:rFonts w:ascii="Times New Roman" w:eastAsia="Calibri" w:hAnsi="Times New Roman" w:cs="Times New Roman"/>
                <w:sz w:val="24"/>
                <w:szCs w:val="24"/>
                <w:lang w:val="en-US"/>
                <w14:ligatures w14:val="none"/>
              </w:rPr>
              <w:t>ERTIS</w:t>
            </w:r>
            <w:r w:rsidRPr="006B5F24">
              <w:rPr>
                <w:rFonts w:ascii="Times New Roman" w:eastAsia="Calibri" w:hAnsi="Times New Roman" w:cs="Times New Roman"/>
                <w:sz w:val="24"/>
                <w:szCs w:val="24"/>
                <w14:ligatures w14:val="none"/>
              </w:rPr>
              <w:t xml:space="preserve"> </w:t>
            </w:r>
            <w:r w:rsidRPr="006B5F24">
              <w:rPr>
                <w:rFonts w:ascii="Times New Roman" w:eastAsia="Calibri" w:hAnsi="Times New Roman" w:cs="Times New Roman"/>
                <w:sz w:val="24"/>
                <w:szCs w:val="24"/>
                <w:lang w:val="en-US"/>
                <w14:ligatures w14:val="none"/>
              </w:rPr>
              <w:t>AQPARAT</w:t>
            </w:r>
            <w:r w:rsidRPr="006B5F24">
              <w:rPr>
                <w:rFonts w:ascii="Times New Roman" w:eastAsia="Calibri" w:hAnsi="Times New Roman" w:cs="Times New Roman"/>
                <w:sz w:val="24"/>
                <w:szCs w:val="24"/>
                <w14:ligatures w14:val="none"/>
              </w:rPr>
              <w:t xml:space="preserve">: </w:t>
            </w:r>
            <w:r w:rsidRPr="006B5F24">
              <w:rPr>
                <w:rFonts w:ascii="Times New Roman" w:eastAsia="Calibri" w:hAnsi="Times New Roman" w:cs="Times New Roman"/>
                <w:sz w:val="24"/>
                <w:szCs w:val="24"/>
                <w:lang w:val="kk-KZ"/>
                <w14:ligatures w14:val="none"/>
              </w:rPr>
              <w:t>Игромания</w:t>
            </w:r>
            <w:r w:rsidRPr="006B5F24">
              <w:rPr>
                <w:rFonts w:ascii="Times New Roman" w:eastAsia="Calibri" w:hAnsi="Times New Roman" w:cs="Times New Roman"/>
                <w:sz w:val="24"/>
                <w:szCs w:val="24"/>
                <w14:ligatures w14:val="none"/>
              </w:rPr>
              <w:t>»</w:t>
            </w:r>
          </w:p>
        </w:tc>
        <w:tc>
          <w:tcPr>
            <w:tcW w:w="2116" w:type="dxa"/>
          </w:tcPr>
          <w:p w14:paraId="2263C53C" w14:textId="77777777" w:rsidR="00866432" w:rsidRPr="006B5F24" w:rsidRDefault="00866432" w:rsidP="00866432">
            <w:pPr>
              <w:autoSpaceDE w:val="0"/>
              <w:autoSpaceDN w:val="0"/>
              <w:adjustRightInd w:val="0"/>
              <w:spacing w:after="0" w:line="259" w:lineRule="atLeast"/>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lang w:val="kk-KZ"/>
                <w14:ligatures w14:val="none"/>
              </w:rPr>
              <w:t>Область</w:t>
            </w:r>
          </w:p>
        </w:tc>
      </w:tr>
      <w:tr w:rsidR="00E401AD" w:rsidRPr="006B5F24" w14:paraId="4A29B793" w14:textId="77777777" w:rsidTr="006F66FC">
        <w:tc>
          <w:tcPr>
            <w:tcW w:w="554" w:type="dxa"/>
          </w:tcPr>
          <w:p w14:paraId="4F023DB8"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10</w:t>
            </w:r>
          </w:p>
        </w:tc>
        <w:tc>
          <w:tcPr>
            <w:tcW w:w="2125" w:type="dxa"/>
            <w:vMerge/>
          </w:tcPr>
          <w:p w14:paraId="2406AA37"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4776" w:type="dxa"/>
          </w:tcPr>
          <w:p w14:paraId="2EBCC8D0"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Выпуск телепередачи 2023 г. </w:t>
            </w:r>
            <w:r w:rsidRPr="006B5F24">
              <w:rPr>
                <w:rFonts w:ascii="Times New Roman" w:eastAsia="Calibri" w:hAnsi="Times New Roman" w:cs="Times New Roman"/>
                <w:sz w:val="24"/>
                <w:szCs w:val="24"/>
                <w14:ligatures w14:val="none"/>
              </w:rPr>
              <w:t>«</w:t>
            </w:r>
            <w:r w:rsidRPr="006B5F24">
              <w:rPr>
                <w:rFonts w:ascii="Times New Roman" w:eastAsia="Calibri" w:hAnsi="Times New Roman" w:cs="Times New Roman"/>
                <w:sz w:val="24"/>
                <w:szCs w:val="24"/>
                <w:lang w:val="en-US"/>
                <w14:ligatures w14:val="none"/>
              </w:rPr>
              <w:t>ERTIS</w:t>
            </w:r>
            <w:r w:rsidRPr="006B5F24">
              <w:rPr>
                <w:rFonts w:ascii="Times New Roman" w:eastAsia="Calibri" w:hAnsi="Times New Roman" w:cs="Times New Roman"/>
                <w:sz w:val="24"/>
                <w:szCs w:val="24"/>
                <w14:ligatures w14:val="none"/>
              </w:rPr>
              <w:t xml:space="preserve"> </w:t>
            </w:r>
            <w:r w:rsidRPr="006B5F24">
              <w:rPr>
                <w:rFonts w:ascii="Times New Roman" w:eastAsia="Calibri" w:hAnsi="Times New Roman" w:cs="Times New Roman"/>
                <w:sz w:val="24"/>
                <w:szCs w:val="24"/>
                <w:lang w:val="en-US"/>
                <w14:ligatures w14:val="none"/>
              </w:rPr>
              <w:t>AQPARAT</w:t>
            </w:r>
            <w:r w:rsidRPr="006B5F24">
              <w:rPr>
                <w:rFonts w:ascii="Times New Roman" w:eastAsia="Calibri" w:hAnsi="Times New Roman" w:cs="Times New Roman"/>
                <w:sz w:val="24"/>
                <w:szCs w:val="24"/>
                <w14:ligatures w14:val="none"/>
              </w:rPr>
              <w:t xml:space="preserve">: </w:t>
            </w:r>
            <w:r w:rsidRPr="006B5F24">
              <w:rPr>
                <w:rFonts w:ascii="Times New Roman" w:eastAsia="Calibri" w:hAnsi="Times New Roman" w:cs="Times New Roman"/>
                <w:sz w:val="24"/>
                <w:szCs w:val="24"/>
                <w:lang w:val="kk-KZ"/>
                <w14:ligatures w14:val="none"/>
              </w:rPr>
              <w:t>Последний звонок</w:t>
            </w:r>
            <w:r w:rsidRPr="006B5F24">
              <w:rPr>
                <w:rFonts w:ascii="Times New Roman" w:eastAsia="Calibri" w:hAnsi="Times New Roman" w:cs="Times New Roman"/>
                <w:sz w:val="24"/>
                <w:szCs w:val="24"/>
                <w14:ligatures w14:val="none"/>
              </w:rPr>
              <w:t>»</w:t>
            </w:r>
          </w:p>
        </w:tc>
        <w:tc>
          <w:tcPr>
            <w:tcW w:w="2116" w:type="dxa"/>
          </w:tcPr>
          <w:p w14:paraId="1B709C52"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Область</w:t>
            </w:r>
          </w:p>
        </w:tc>
      </w:tr>
      <w:tr w:rsidR="00E401AD" w:rsidRPr="006B5F24" w14:paraId="383B2D63" w14:textId="77777777" w:rsidTr="006F66FC">
        <w:tc>
          <w:tcPr>
            <w:tcW w:w="554" w:type="dxa"/>
          </w:tcPr>
          <w:p w14:paraId="3D746EAD"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2125" w:type="dxa"/>
            <w:vMerge/>
          </w:tcPr>
          <w:p w14:paraId="36C6A862"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4776" w:type="dxa"/>
          </w:tcPr>
          <w:p w14:paraId="7E3680A7" w14:textId="77777777" w:rsidR="00866432" w:rsidRPr="006B5F24" w:rsidRDefault="00866432" w:rsidP="00866432">
            <w:pPr>
              <w:autoSpaceDE w:val="0"/>
              <w:autoSpaceDN w:val="0"/>
              <w:adjustRightInd w:val="0"/>
              <w:spacing w:after="0" w:line="259" w:lineRule="atLeast"/>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Августовская конфренция 2022 г. </w:t>
            </w:r>
          </w:p>
          <w:p w14:paraId="0BF28AB2"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«Білімнің басты құндылықтары: терең білім, еңбекқорлық және отнашылдық қасиет» </w:t>
            </w:r>
          </w:p>
        </w:tc>
        <w:tc>
          <w:tcPr>
            <w:tcW w:w="2116" w:type="dxa"/>
          </w:tcPr>
          <w:p w14:paraId="72BF8416"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Город</w:t>
            </w:r>
          </w:p>
        </w:tc>
      </w:tr>
      <w:tr w:rsidR="00E401AD" w:rsidRPr="006B5F24" w14:paraId="471661A6" w14:textId="77777777" w:rsidTr="006F66FC">
        <w:tc>
          <w:tcPr>
            <w:tcW w:w="554" w:type="dxa"/>
          </w:tcPr>
          <w:p w14:paraId="5149104C"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2125" w:type="dxa"/>
            <w:vMerge/>
          </w:tcPr>
          <w:p w14:paraId="7B030B92"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p>
        </w:tc>
        <w:tc>
          <w:tcPr>
            <w:tcW w:w="4776" w:type="dxa"/>
          </w:tcPr>
          <w:p w14:paraId="3EDFE9AF"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Онлайн конкурс уроков 1 место </w:t>
            </w:r>
            <w:r w:rsidRPr="006B5F24">
              <w:rPr>
                <w:rFonts w:ascii="Times New Roman" w:eastAsia="Calibri" w:hAnsi="Times New Roman" w:cs="Times New Roman"/>
                <w:sz w:val="24"/>
                <w:szCs w:val="24"/>
                <w14:ligatures w14:val="none"/>
              </w:rPr>
              <w:t>«</w:t>
            </w:r>
            <w:r w:rsidRPr="006B5F24">
              <w:rPr>
                <w:rFonts w:ascii="Times New Roman" w:eastAsia="Calibri" w:hAnsi="Times New Roman" w:cs="Times New Roman"/>
                <w:sz w:val="24"/>
                <w:szCs w:val="24"/>
                <w:lang w:val="kk-KZ"/>
                <w14:ligatures w14:val="none"/>
              </w:rPr>
              <w:t>Лучший учитель географии</w:t>
            </w:r>
            <w:r w:rsidRPr="006B5F24">
              <w:rPr>
                <w:rFonts w:ascii="Times New Roman" w:eastAsia="Calibri" w:hAnsi="Times New Roman" w:cs="Times New Roman"/>
                <w:sz w:val="24"/>
                <w:szCs w:val="24"/>
                <w14:ligatures w14:val="none"/>
              </w:rPr>
              <w:t xml:space="preserve">», </w:t>
            </w:r>
            <w:r w:rsidRPr="006B5F24">
              <w:rPr>
                <w:rFonts w:ascii="Times New Roman" w:eastAsia="Calibri" w:hAnsi="Times New Roman" w:cs="Times New Roman"/>
                <w:sz w:val="24"/>
                <w:szCs w:val="24"/>
                <w:lang w:val="kk-KZ"/>
                <w14:ligatures w14:val="none"/>
              </w:rPr>
              <w:t>г. Алматы 2022 г.</w:t>
            </w:r>
          </w:p>
        </w:tc>
        <w:tc>
          <w:tcPr>
            <w:tcW w:w="2116" w:type="dxa"/>
          </w:tcPr>
          <w:p w14:paraId="2F14ABFA"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Республика</w:t>
            </w:r>
          </w:p>
        </w:tc>
      </w:tr>
      <w:tr w:rsidR="00E401AD" w:rsidRPr="006B5F24" w14:paraId="124C90F6" w14:textId="77777777" w:rsidTr="006F66FC">
        <w:tc>
          <w:tcPr>
            <w:tcW w:w="554" w:type="dxa"/>
          </w:tcPr>
          <w:p w14:paraId="40ACF040"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2125" w:type="dxa"/>
            <w:vMerge/>
          </w:tcPr>
          <w:p w14:paraId="4589A403"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p>
        </w:tc>
        <w:tc>
          <w:tcPr>
            <w:tcW w:w="4776" w:type="dxa"/>
          </w:tcPr>
          <w:p w14:paraId="4C65DBFC"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en-US"/>
                <w14:ligatures w14:val="none"/>
              </w:rPr>
              <w:t>ZIAT</w:t>
            </w:r>
            <w:r w:rsidRPr="006B5F24">
              <w:rPr>
                <w:rFonts w:ascii="Times New Roman" w:eastAsia="Calibri" w:hAnsi="Times New Roman" w:cs="Times New Roman"/>
                <w:sz w:val="24"/>
                <w:szCs w:val="24"/>
                <w14:ligatures w14:val="none"/>
              </w:rPr>
              <w:t xml:space="preserve"> «</w:t>
            </w:r>
            <w:r w:rsidRPr="006B5F24">
              <w:rPr>
                <w:rFonts w:ascii="Times New Roman" w:eastAsia="Calibri" w:hAnsi="Times New Roman" w:cs="Times New Roman"/>
                <w:sz w:val="24"/>
                <w:szCs w:val="24"/>
                <w:lang w:val="kk-KZ"/>
                <w14:ligatures w14:val="none"/>
              </w:rPr>
              <w:t>Сабаққа арналған үздік презентация</w:t>
            </w:r>
            <w:r w:rsidRPr="006B5F24">
              <w:rPr>
                <w:rFonts w:ascii="Times New Roman" w:eastAsia="Calibri" w:hAnsi="Times New Roman" w:cs="Times New Roman"/>
                <w:sz w:val="24"/>
                <w:szCs w:val="24"/>
                <w14:ligatures w14:val="none"/>
              </w:rPr>
              <w:t xml:space="preserve">» </w:t>
            </w:r>
            <w:r w:rsidRPr="006B5F24">
              <w:rPr>
                <w:rFonts w:ascii="Times New Roman" w:eastAsia="Calibri" w:hAnsi="Times New Roman" w:cs="Times New Roman"/>
                <w:sz w:val="24"/>
                <w:szCs w:val="24"/>
                <w:lang w:val="kk-KZ"/>
                <w14:ligatures w14:val="none"/>
              </w:rPr>
              <w:t>г№</w:t>
            </w:r>
            <w:r w:rsidRPr="006B5F24">
              <w:rPr>
                <w:rFonts w:ascii="Times New Roman" w:eastAsia="Calibri" w:hAnsi="Times New Roman" w:cs="Times New Roman"/>
                <w:sz w:val="24"/>
                <w:szCs w:val="24"/>
                <w14:ligatures w14:val="none"/>
              </w:rPr>
              <w:t xml:space="preserve"> </w:t>
            </w:r>
            <w:r w:rsidRPr="006B5F24">
              <w:rPr>
                <w:rFonts w:ascii="Times New Roman" w:eastAsia="Calibri" w:hAnsi="Times New Roman" w:cs="Times New Roman"/>
                <w:sz w:val="24"/>
                <w:szCs w:val="24"/>
                <w:lang w:val="kk-KZ"/>
                <w14:ligatures w14:val="none"/>
              </w:rPr>
              <w:t xml:space="preserve">Нур-Султан 2022 г. </w:t>
            </w:r>
          </w:p>
        </w:tc>
        <w:tc>
          <w:tcPr>
            <w:tcW w:w="2116" w:type="dxa"/>
          </w:tcPr>
          <w:p w14:paraId="7AB524AA"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Республика</w:t>
            </w:r>
          </w:p>
        </w:tc>
      </w:tr>
      <w:tr w:rsidR="00E401AD" w:rsidRPr="006B5F24" w14:paraId="504B555F" w14:textId="77777777" w:rsidTr="006F66FC">
        <w:tc>
          <w:tcPr>
            <w:tcW w:w="554" w:type="dxa"/>
          </w:tcPr>
          <w:p w14:paraId="1E61E2F1"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2125" w:type="dxa"/>
            <w:vMerge/>
          </w:tcPr>
          <w:p w14:paraId="2C4C0C85"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p>
        </w:tc>
        <w:tc>
          <w:tcPr>
            <w:tcW w:w="4776" w:type="dxa"/>
          </w:tcPr>
          <w:p w14:paraId="7C892367"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НЦПК Өрлеу ППО </w:t>
            </w:r>
            <w:r w:rsidRPr="006B5F24">
              <w:rPr>
                <w:rFonts w:ascii="Times New Roman" w:eastAsia="Calibri" w:hAnsi="Times New Roman" w:cs="Times New Roman"/>
                <w:sz w:val="24"/>
                <w:szCs w:val="24"/>
                <w14:ligatures w14:val="none"/>
              </w:rPr>
              <w:t>«</w:t>
            </w:r>
            <w:r w:rsidRPr="006B5F24">
              <w:rPr>
                <w:rFonts w:ascii="Times New Roman" w:eastAsia="Calibri" w:hAnsi="Times New Roman" w:cs="Times New Roman"/>
                <w:sz w:val="24"/>
                <w:szCs w:val="24"/>
                <w:lang w:val="kk-KZ"/>
                <w14:ligatures w14:val="none"/>
              </w:rPr>
              <w:t>Разработка и реализация образовательной программы для обучающегося с ООП в инклюзивной практике</w:t>
            </w:r>
            <w:r w:rsidRPr="006B5F24">
              <w:rPr>
                <w:rFonts w:ascii="Times New Roman" w:eastAsia="Calibri" w:hAnsi="Times New Roman" w:cs="Times New Roman"/>
                <w:sz w:val="24"/>
                <w:szCs w:val="24"/>
                <w14:ligatures w14:val="none"/>
              </w:rPr>
              <w:t xml:space="preserve">» 2022 </w:t>
            </w:r>
            <w:r w:rsidRPr="006B5F24">
              <w:rPr>
                <w:rFonts w:ascii="Times New Roman" w:eastAsia="Calibri" w:hAnsi="Times New Roman" w:cs="Times New Roman"/>
                <w:sz w:val="24"/>
                <w:szCs w:val="24"/>
                <w:lang w:val="kk-KZ"/>
                <w14:ligatures w14:val="none"/>
              </w:rPr>
              <w:t>г.</w:t>
            </w:r>
          </w:p>
        </w:tc>
        <w:tc>
          <w:tcPr>
            <w:tcW w:w="2116" w:type="dxa"/>
          </w:tcPr>
          <w:p w14:paraId="3420257F"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Город</w:t>
            </w:r>
          </w:p>
        </w:tc>
      </w:tr>
      <w:tr w:rsidR="00E401AD" w:rsidRPr="006B5F24" w14:paraId="5F022558" w14:textId="77777777" w:rsidTr="006F66FC">
        <w:tc>
          <w:tcPr>
            <w:tcW w:w="554" w:type="dxa"/>
          </w:tcPr>
          <w:p w14:paraId="75170E5A"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2125" w:type="dxa"/>
            <w:vMerge/>
          </w:tcPr>
          <w:p w14:paraId="108E81AB"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p>
        </w:tc>
        <w:tc>
          <w:tcPr>
            <w:tcW w:w="4776" w:type="dxa"/>
          </w:tcPr>
          <w:p w14:paraId="4611310C"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Выпуск телепередачи 2021 г. </w:t>
            </w:r>
            <w:r w:rsidRPr="006B5F24">
              <w:rPr>
                <w:rFonts w:ascii="Times New Roman" w:eastAsia="Calibri" w:hAnsi="Times New Roman" w:cs="Times New Roman"/>
                <w:sz w:val="24"/>
                <w:szCs w:val="24"/>
                <w14:ligatures w14:val="none"/>
              </w:rPr>
              <w:t>«</w:t>
            </w:r>
            <w:r w:rsidRPr="006B5F24">
              <w:rPr>
                <w:rFonts w:ascii="Times New Roman" w:eastAsia="Calibri" w:hAnsi="Times New Roman" w:cs="Times New Roman"/>
                <w:sz w:val="24"/>
                <w:szCs w:val="24"/>
                <w:lang w:val="en-US"/>
                <w14:ligatures w14:val="none"/>
              </w:rPr>
              <w:t>ERTIS</w:t>
            </w:r>
            <w:r w:rsidRPr="006B5F24">
              <w:rPr>
                <w:rFonts w:ascii="Times New Roman" w:eastAsia="Calibri" w:hAnsi="Times New Roman" w:cs="Times New Roman"/>
                <w:sz w:val="24"/>
                <w:szCs w:val="24"/>
                <w14:ligatures w14:val="none"/>
              </w:rPr>
              <w:t xml:space="preserve"> </w:t>
            </w:r>
            <w:r w:rsidRPr="006B5F24">
              <w:rPr>
                <w:rFonts w:ascii="Times New Roman" w:eastAsia="Calibri" w:hAnsi="Times New Roman" w:cs="Times New Roman"/>
                <w:sz w:val="24"/>
                <w:szCs w:val="24"/>
                <w:lang w:val="en-US"/>
                <w14:ligatures w14:val="none"/>
              </w:rPr>
              <w:t>AQPARAT</w:t>
            </w:r>
            <w:r w:rsidRPr="006B5F24">
              <w:rPr>
                <w:rFonts w:ascii="Times New Roman" w:eastAsia="Calibri" w:hAnsi="Times New Roman" w:cs="Times New Roman"/>
                <w:sz w:val="24"/>
                <w:szCs w:val="24"/>
                <w14:ligatures w14:val="none"/>
              </w:rPr>
              <w:t xml:space="preserve">: </w:t>
            </w:r>
            <w:r w:rsidRPr="006B5F24">
              <w:rPr>
                <w:rFonts w:ascii="Times New Roman" w:eastAsia="Calibri" w:hAnsi="Times New Roman" w:cs="Times New Roman"/>
                <w:sz w:val="24"/>
                <w:szCs w:val="24"/>
                <w:lang w:val="kk-KZ"/>
                <w14:ligatures w14:val="none"/>
              </w:rPr>
              <w:t>Ни дня без Абая</w:t>
            </w:r>
            <w:r w:rsidRPr="006B5F24">
              <w:rPr>
                <w:rFonts w:ascii="Times New Roman" w:eastAsia="Calibri" w:hAnsi="Times New Roman" w:cs="Times New Roman"/>
                <w:sz w:val="24"/>
                <w:szCs w:val="24"/>
                <w14:ligatures w14:val="none"/>
              </w:rPr>
              <w:t>»</w:t>
            </w:r>
          </w:p>
        </w:tc>
        <w:tc>
          <w:tcPr>
            <w:tcW w:w="2116" w:type="dxa"/>
          </w:tcPr>
          <w:p w14:paraId="1C936E7B"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Область</w:t>
            </w:r>
          </w:p>
        </w:tc>
      </w:tr>
      <w:tr w:rsidR="00E401AD" w:rsidRPr="006B5F24" w14:paraId="01861FA4" w14:textId="77777777" w:rsidTr="006F66FC">
        <w:tc>
          <w:tcPr>
            <w:tcW w:w="554" w:type="dxa"/>
          </w:tcPr>
          <w:p w14:paraId="705F97CD"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2125" w:type="dxa"/>
            <w:vMerge/>
          </w:tcPr>
          <w:p w14:paraId="1E4F96D3"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p>
        </w:tc>
        <w:tc>
          <w:tcPr>
            <w:tcW w:w="4776" w:type="dxa"/>
          </w:tcPr>
          <w:p w14:paraId="6E59E029" w14:textId="77777777" w:rsidR="00866432" w:rsidRPr="006B5F24" w:rsidRDefault="00866432" w:rsidP="00866432">
            <w:pPr>
              <w:autoSpaceDE w:val="0"/>
              <w:autoSpaceDN w:val="0"/>
              <w:adjustRightInd w:val="0"/>
              <w:spacing w:after="0" w:line="259" w:lineRule="atLeast"/>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Августовская конфренция 2021 г. </w:t>
            </w:r>
          </w:p>
          <w:p w14:paraId="08F977FD"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14:ligatures w14:val="none"/>
              </w:rPr>
              <w:t>«</w:t>
            </w:r>
            <w:r w:rsidRPr="006B5F24">
              <w:rPr>
                <w:rFonts w:ascii="Times New Roman" w:eastAsia="Calibri" w:hAnsi="Times New Roman" w:cs="Times New Roman"/>
                <w:sz w:val="24"/>
                <w:szCs w:val="24"/>
                <w:lang w:val="kk-KZ"/>
                <w14:ligatures w14:val="none"/>
              </w:rPr>
              <w:t>Интербелсенді ғаламтор платформалары арқылы география сабақтарында функционалдық сауаттылықты жүзеге асыру</w:t>
            </w:r>
            <w:r w:rsidRPr="006B5F24">
              <w:rPr>
                <w:rFonts w:ascii="Times New Roman" w:eastAsia="Calibri" w:hAnsi="Times New Roman" w:cs="Times New Roman"/>
                <w:sz w:val="24"/>
                <w:szCs w:val="24"/>
                <w14:ligatures w14:val="none"/>
              </w:rPr>
              <w:t xml:space="preserve">» </w:t>
            </w:r>
          </w:p>
        </w:tc>
        <w:tc>
          <w:tcPr>
            <w:tcW w:w="2116" w:type="dxa"/>
          </w:tcPr>
          <w:p w14:paraId="657CD862"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Область</w:t>
            </w:r>
          </w:p>
        </w:tc>
      </w:tr>
      <w:tr w:rsidR="00E401AD" w:rsidRPr="006B5F24" w14:paraId="737D8810" w14:textId="77777777" w:rsidTr="006F66FC">
        <w:tc>
          <w:tcPr>
            <w:tcW w:w="554" w:type="dxa"/>
          </w:tcPr>
          <w:p w14:paraId="1178899C"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2125" w:type="dxa"/>
            <w:vMerge/>
            <w:vAlign w:val="bottom"/>
          </w:tcPr>
          <w:p w14:paraId="5843CD89"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p>
        </w:tc>
        <w:tc>
          <w:tcPr>
            <w:tcW w:w="4776" w:type="dxa"/>
          </w:tcPr>
          <w:p w14:paraId="3C30D806" w14:textId="77777777" w:rsidR="00866432" w:rsidRPr="006B5F24" w:rsidRDefault="00866432" w:rsidP="00866432">
            <w:pPr>
              <w:spacing w:after="0" w:line="240" w:lineRule="auto"/>
              <w:rPr>
                <w:rFonts w:ascii="Times New Roman" w:eastAsia="Calibri" w:hAnsi="Times New Roman" w:cs="Times New Roman"/>
                <w:b/>
                <w:sz w:val="24"/>
                <w:szCs w:val="24"/>
                <w:lang w:val="kk-KZ"/>
                <w14:ligatures w14:val="none"/>
              </w:rPr>
            </w:pPr>
            <w:r w:rsidRPr="006B5F24">
              <w:rPr>
                <w:rFonts w:ascii="Times New Roman" w:eastAsia="Calibri" w:hAnsi="Times New Roman" w:cs="Times New Roman"/>
                <w:b/>
                <w:sz w:val="24"/>
                <w:szCs w:val="24"/>
                <w:lang w:val="kk-KZ"/>
                <w14:ligatures w14:val="none"/>
              </w:rPr>
              <w:t xml:space="preserve">Республикалық </w:t>
            </w:r>
            <w:r w:rsidRPr="006B5F24">
              <w:rPr>
                <w:rFonts w:ascii="Times New Roman" w:eastAsia="Calibri" w:hAnsi="Times New Roman" w:cs="Times New Roman"/>
                <w:b/>
                <w:sz w:val="24"/>
                <w:szCs w:val="24"/>
                <w14:ligatures w14:val="none"/>
              </w:rPr>
              <w:t>«</w:t>
            </w:r>
            <w:r w:rsidRPr="006B5F24">
              <w:rPr>
                <w:rFonts w:ascii="Times New Roman" w:eastAsia="Calibri" w:hAnsi="Times New Roman" w:cs="Times New Roman"/>
                <w:b/>
                <w:sz w:val="24"/>
                <w:szCs w:val="24"/>
                <w:lang w:val="kk-KZ"/>
                <w14:ligatures w14:val="none"/>
              </w:rPr>
              <w:t>Теле  - сабақтар</w:t>
            </w:r>
            <w:r w:rsidRPr="006B5F24">
              <w:rPr>
                <w:rFonts w:ascii="Times New Roman" w:eastAsia="Calibri" w:hAnsi="Times New Roman" w:cs="Times New Roman"/>
                <w:b/>
                <w:sz w:val="24"/>
                <w:szCs w:val="24"/>
                <w14:ligatures w14:val="none"/>
              </w:rPr>
              <w:t xml:space="preserve">», </w:t>
            </w:r>
            <w:r w:rsidRPr="006B5F24">
              <w:rPr>
                <w:rFonts w:ascii="Times New Roman" w:eastAsia="Calibri" w:hAnsi="Times New Roman" w:cs="Times New Roman"/>
                <w:b/>
                <w:sz w:val="24"/>
                <w:szCs w:val="24"/>
                <w:lang w:val="kk-KZ"/>
                <w14:ligatures w14:val="none"/>
              </w:rPr>
              <w:t>грамота Министра РК А. Аймагамбетова, 2021 г.</w:t>
            </w:r>
          </w:p>
        </w:tc>
        <w:tc>
          <w:tcPr>
            <w:tcW w:w="2116" w:type="dxa"/>
          </w:tcPr>
          <w:p w14:paraId="38DC38D8"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Республика</w:t>
            </w:r>
          </w:p>
        </w:tc>
      </w:tr>
      <w:tr w:rsidR="00E401AD" w:rsidRPr="006B5F24" w14:paraId="0755D270" w14:textId="77777777" w:rsidTr="006F66FC">
        <w:tc>
          <w:tcPr>
            <w:tcW w:w="554" w:type="dxa"/>
          </w:tcPr>
          <w:p w14:paraId="31D9C699"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2125" w:type="dxa"/>
            <w:vMerge/>
          </w:tcPr>
          <w:p w14:paraId="0AA4ADEF"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p>
        </w:tc>
        <w:tc>
          <w:tcPr>
            <w:tcW w:w="4776" w:type="dxa"/>
          </w:tcPr>
          <w:p w14:paraId="6AB14ED6"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Педагогический форум, статья </w:t>
            </w:r>
            <w:r w:rsidRPr="006B5F24">
              <w:rPr>
                <w:rFonts w:ascii="Times New Roman" w:eastAsia="Calibri" w:hAnsi="Times New Roman" w:cs="Times New Roman"/>
                <w:sz w:val="24"/>
                <w:szCs w:val="24"/>
                <w14:ligatures w14:val="none"/>
              </w:rPr>
              <w:t>«</w:t>
            </w:r>
            <w:r w:rsidRPr="006B5F24">
              <w:rPr>
                <w:rFonts w:ascii="Times New Roman" w:eastAsia="Calibri" w:hAnsi="Times New Roman" w:cs="Times New Roman"/>
                <w:sz w:val="24"/>
                <w:szCs w:val="24"/>
                <w:lang w:val="kk-KZ"/>
                <w14:ligatures w14:val="none"/>
              </w:rPr>
              <w:t>Заманауи білім береудің функционалдық векторы</w:t>
            </w:r>
            <w:r w:rsidRPr="006B5F24">
              <w:rPr>
                <w:rFonts w:ascii="Times New Roman" w:eastAsia="Calibri" w:hAnsi="Times New Roman" w:cs="Times New Roman"/>
                <w:sz w:val="24"/>
                <w:szCs w:val="24"/>
                <w14:ligatures w14:val="none"/>
              </w:rPr>
              <w:t xml:space="preserve">», </w:t>
            </w:r>
            <w:r w:rsidRPr="006B5F24">
              <w:rPr>
                <w:rFonts w:ascii="Times New Roman" w:eastAsia="Calibri" w:hAnsi="Times New Roman" w:cs="Times New Roman"/>
                <w:sz w:val="24"/>
                <w:szCs w:val="24"/>
                <w14:ligatures w14:val="none"/>
              </w:rPr>
              <w:lastRenderedPageBreak/>
              <w:t xml:space="preserve">2021 </w:t>
            </w:r>
            <w:r w:rsidRPr="006B5F24">
              <w:rPr>
                <w:rFonts w:ascii="Times New Roman" w:eastAsia="Calibri" w:hAnsi="Times New Roman" w:cs="Times New Roman"/>
                <w:sz w:val="24"/>
                <w:szCs w:val="24"/>
                <w:lang w:val="kk-KZ"/>
                <w14:ligatures w14:val="none"/>
              </w:rPr>
              <w:t>г.</w:t>
            </w:r>
          </w:p>
        </w:tc>
        <w:tc>
          <w:tcPr>
            <w:tcW w:w="2116" w:type="dxa"/>
          </w:tcPr>
          <w:p w14:paraId="2F2A5D9B"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lastRenderedPageBreak/>
              <w:t>Город</w:t>
            </w:r>
          </w:p>
        </w:tc>
      </w:tr>
      <w:tr w:rsidR="00E401AD" w:rsidRPr="006B5F24" w14:paraId="3E68B1DC" w14:textId="77777777" w:rsidTr="006F66FC">
        <w:tc>
          <w:tcPr>
            <w:tcW w:w="554" w:type="dxa"/>
          </w:tcPr>
          <w:p w14:paraId="0276BEF9"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2125" w:type="dxa"/>
            <w:vMerge/>
          </w:tcPr>
          <w:p w14:paraId="20891759"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p>
        </w:tc>
        <w:tc>
          <w:tcPr>
            <w:tcW w:w="4776" w:type="dxa"/>
          </w:tcPr>
          <w:p w14:paraId="46517059"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НЦПК Өрлеу ППО </w:t>
            </w:r>
            <w:r w:rsidRPr="006B5F24">
              <w:rPr>
                <w:rFonts w:ascii="Times New Roman" w:eastAsia="Calibri" w:hAnsi="Times New Roman" w:cs="Times New Roman"/>
                <w:sz w:val="24"/>
                <w:szCs w:val="24"/>
                <w14:ligatures w14:val="none"/>
              </w:rPr>
              <w:t>«</w:t>
            </w:r>
            <w:r w:rsidRPr="006B5F24">
              <w:rPr>
                <w:rFonts w:ascii="Times New Roman" w:eastAsia="Calibri" w:hAnsi="Times New Roman" w:cs="Times New Roman"/>
                <w:sz w:val="24"/>
                <w:szCs w:val="24"/>
                <w:lang w:val="kk-KZ"/>
                <w14:ligatures w14:val="none"/>
              </w:rPr>
              <w:t>Особенности формирования функциональной грамотности на уроках географии</w:t>
            </w:r>
            <w:r w:rsidRPr="006B5F24">
              <w:rPr>
                <w:rFonts w:ascii="Times New Roman" w:eastAsia="Calibri" w:hAnsi="Times New Roman" w:cs="Times New Roman"/>
                <w:sz w:val="24"/>
                <w:szCs w:val="24"/>
                <w14:ligatures w14:val="none"/>
              </w:rPr>
              <w:t xml:space="preserve">», 2021 </w:t>
            </w:r>
            <w:r w:rsidRPr="006B5F24">
              <w:rPr>
                <w:rFonts w:ascii="Times New Roman" w:eastAsia="Calibri" w:hAnsi="Times New Roman" w:cs="Times New Roman"/>
                <w:sz w:val="24"/>
                <w:szCs w:val="24"/>
                <w:lang w:val="kk-KZ"/>
                <w14:ligatures w14:val="none"/>
              </w:rPr>
              <w:t xml:space="preserve">г. </w:t>
            </w:r>
          </w:p>
        </w:tc>
        <w:tc>
          <w:tcPr>
            <w:tcW w:w="2116" w:type="dxa"/>
          </w:tcPr>
          <w:p w14:paraId="3D4FEDF5"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Город</w:t>
            </w:r>
          </w:p>
        </w:tc>
      </w:tr>
      <w:tr w:rsidR="00E401AD" w:rsidRPr="006B5F24" w14:paraId="1CEF6EDE" w14:textId="77777777" w:rsidTr="006F66FC">
        <w:tc>
          <w:tcPr>
            <w:tcW w:w="554" w:type="dxa"/>
          </w:tcPr>
          <w:p w14:paraId="517C274D"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2125" w:type="dxa"/>
            <w:vMerge/>
          </w:tcPr>
          <w:p w14:paraId="22FCA1C5"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p>
        </w:tc>
        <w:tc>
          <w:tcPr>
            <w:tcW w:w="4776" w:type="dxa"/>
          </w:tcPr>
          <w:p w14:paraId="50D6D284" w14:textId="77777777" w:rsidR="00866432" w:rsidRPr="006B5F24" w:rsidRDefault="00866432" w:rsidP="00866432">
            <w:pPr>
              <w:autoSpaceDE w:val="0"/>
              <w:autoSpaceDN w:val="0"/>
              <w:adjustRightInd w:val="0"/>
              <w:spacing w:after="0" w:line="259" w:lineRule="atLeast"/>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Августовская конфренция 2021 г. </w:t>
            </w:r>
          </w:p>
          <w:p w14:paraId="5C56E486"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«Білім беру жүйесін сандық түрлендіру»</w:t>
            </w:r>
          </w:p>
        </w:tc>
        <w:tc>
          <w:tcPr>
            <w:tcW w:w="2116" w:type="dxa"/>
          </w:tcPr>
          <w:p w14:paraId="0C89C8F7"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Область</w:t>
            </w:r>
          </w:p>
        </w:tc>
      </w:tr>
      <w:tr w:rsidR="00E401AD" w:rsidRPr="006B5F24" w14:paraId="3764A485" w14:textId="77777777" w:rsidTr="006F66FC">
        <w:tc>
          <w:tcPr>
            <w:tcW w:w="554" w:type="dxa"/>
          </w:tcPr>
          <w:p w14:paraId="287D0AE6"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2125" w:type="dxa"/>
            <w:vMerge/>
          </w:tcPr>
          <w:p w14:paraId="6017E1A2"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4776" w:type="dxa"/>
          </w:tcPr>
          <w:p w14:paraId="0F37FA04"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Нетворкинг «Қашықтықтан оқытуға үлгерімі нашар балалармен жұмыс және қиынтақырыптар бойынша жұмысты ұйымдастыру» 2021 г.</w:t>
            </w:r>
          </w:p>
        </w:tc>
        <w:tc>
          <w:tcPr>
            <w:tcW w:w="2116" w:type="dxa"/>
          </w:tcPr>
          <w:p w14:paraId="717F3016"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Город </w:t>
            </w:r>
          </w:p>
        </w:tc>
      </w:tr>
      <w:tr w:rsidR="00E401AD" w:rsidRPr="006B5F24" w14:paraId="6438082C" w14:textId="77777777" w:rsidTr="006F66FC">
        <w:tc>
          <w:tcPr>
            <w:tcW w:w="554" w:type="dxa"/>
          </w:tcPr>
          <w:p w14:paraId="2B0844C8" w14:textId="77777777" w:rsidR="00866432" w:rsidRPr="006B5F24" w:rsidRDefault="00866432" w:rsidP="00866432">
            <w:pPr>
              <w:autoSpaceDE w:val="0"/>
              <w:autoSpaceDN w:val="0"/>
              <w:adjustRightInd w:val="0"/>
              <w:spacing w:after="0" w:line="259" w:lineRule="atLeast"/>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11</w:t>
            </w:r>
          </w:p>
        </w:tc>
        <w:tc>
          <w:tcPr>
            <w:tcW w:w="2125" w:type="dxa"/>
          </w:tcPr>
          <w:p w14:paraId="7743648D" w14:textId="77777777" w:rsidR="00866432" w:rsidRPr="006B5F24" w:rsidRDefault="00866432" w:rsidP="00866432">
            <w:pPr>
              <w:autoSpaceDE w:val="0"/>
              <w:autoSpaceDN w:val="0"/>
              <w:adjustRightInd w:val="0"/>
              <w:spacing w:after="0" w:line="259" w:lineRule="atLeast"/>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14:ligatures w14:val="none"/>
              </w:rPr>
              <w:t>Муликбаева Т.С.</w:t>
            </w:r>
          </w:p>
        </w:tc>
        <w:tc>
          <w:tcPr>
            <w:tcW w:w="4776" w:type="dxa"/>
          </w:tcPr>
          <w:p w14:paraId="6F756264" w14:textId="77777777" w:rsidR="00866432" w:rsidRPr="006B5F24" w:rsidRDefault="00866432" w:rsidP="00866432">
            <w:pPr>
              <w:autoSpaceDE w:val="0"/>
              <w:autoSpaceDN w:val="0"/>
              <w:adjustRightInd w:val="0"/>
              <w:spacing w:after="0" w:line="259" w:lineRule="atLeast"/>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lang w:val="en-US"/>
                <w14:ligatures w14:val="none"/>
              </w:rPr>
              <w:t>«</w:t>
            </w:r>
            <w:r w:rsidRPr="006B5F24">
              <w:rPr>
                <w:rFonts w:ascii="Times New Roman" w:eastAsia="Calibri" w:hAnsi="Times New Roman" w:cs="Times New Roman"/>
                <w:sz w:val="24"/>
                <w:szCs w:val="24"/>
                <w14:ligatures w14:val="none"/>
              </w:rPr>
              <w:t>Физика</w:t>
            </w:r>
            <w:r w:rsidRPr="006B5F24">
              <w:rPr>
                <w:rFonts w:ascii="Times New Roman" w:eastAsia="Calibri" w:hAnsi="Times New Roman" w:cs="Times New Roman"/>
                <w:sz w:val="24"/>
                <w:szCs w:val="24"/>
                <w:lang w:val="en-US"/>
                <w14:ligatures w14:val="none"/>
              </w:rPr>
              <w:t xml:space="preserve"> </w:t>
            </w:r>
            <w:r w:rsidRPr="006B5F24">
              <w:rPr>
                <w:rFonts w:ascii="Times New Roman" w:eastAsia="Calibri" w:hAnsi="Times New Roman" w:cs="Times New Roman"/>
                <w:sz w:val="24"/>
                <w:szCs w:val="24"/>
                <w14:ligatures w14:val="none"/>
              </w:rPr>
              <w:t>пәні</w:t>
            </w:r>
            <w:r w:rsidRPr="006B5F24">
              <w:rPr>
                <w:rFonts w:ascii="Times New Roman" w:eastAsia="Calibri" w:hAnsi="Times New Roman" w:cs="Times New Roman"/>
                <w:sz w:val="24"/>
                <w:szCs w:val="24"/>
                <w:lang w:val="en-US"/>
                <w14:ligatures w14:val="none"/>
              </w:rPr>
              <w:t xml:space="preserve"> </w:t>
            </w:r>
            <w:r w:rsidRPr="006B5F24">
              <w:rPr>
                <w:rFonts w:ascii="Times New Roman" w:eastAsia="Calibri" w:hAnsi="Times New Roman" w:cs="Times New Roman"/>
                <w:sz w:val="24"/>
                <w:szCs w:val="24"/>
                <w14:ligatures w14:val="none"/>
              </w:rPr>
              <w:t>бойынша</w:t>
            </w:r>
            <w:r w:rsidRPr="006B5F24">
              <w:rPr>
                <w:rFonts w:ascii="Times New Roman" w:eastAsia="Calibri" w:hAnsi="Times New Roman" w:cs="Times New Roman"/>
                <w:sz w:val="24"/>
                <w:szCs w:val="24"/>
                <w:lang w:val="en-US"/>
                <w14:ligatures w14:val="none"/>
              </w:rPr>
              <w:t xml:space="preserve"> </w:t>
            </w:r>
            <w:r w:rsidRPr="006B5F24">
              <w:rPr>
                <w:rFonts w:ascii="Times New Roman" w:eastAsia="Calibri" w:hAnsi="Times New Roman" w:cs="Times New Roman"/>
                <w:sz w:val="24"/>
                <w:szCs w:val="24"/>
                <w14:ligatures w14:val="none"/>
              </w:rPr>
              <w:t>оқушылардың</w:t>
            </w:r>
            <w:r w:rsidRPr="006B5F24">
              <w:rPr>
                <w:rFonts w:ascii="Times New Roman" w:eastAsia="Calibri" w:hAnsi="Times New Roman" w:cs="Times New Roman"/>
                <w:sz w:val="24"/>
                <w:szCs w:val="24"/>
                <w:lang w:val="en-US"/>
                <w14:ligatures w14:val="none"/>
              </w:rPr>
              <w:t xml:space="preserve"> </w:t>
            </w:r>
            <w:r w:rsidRPr="006B5F24">
              <w:rPr>
                <w:rFonts w:ascii="Times New Roman" w:eastAsia="Calibri" w:hAnsi="Times New Roman" w:cs="Times New Roman"/>
                <w:sz w:val="24"/>
                <w:szCs w:val="24"/>
                <w14:ligatures w14:val="none"/>
              </w:rPr>
              <w:t>қалалық</w:t>
            </w:r>
            <w:r w:rsidRPr="006B5F24">
              <w:rPr>
                <w:rFonts w:ascii="Times New Roman" w:eastAsia="Calibri" w:hAnsi="Times New Roman" w:cs="Times New Roman"/>
                <w:sz w:val="24"/>
                <w:szCs w:val="24"/>
                <w:lang w:val="en-US"/>
                <w14:ligatures w14:val="none"/>
              </w:rPr>
              <w:t xml:space="preserve"> </w:t>
            </w:r>
            <w:r w:rsidRPr="006B5F24">
              <w:rPr>
                <w:rFonts w:ascii="Times New Roman" w:eastAsia="Calibri" w:hAnsi="Times New Roman" w:cs="Times New Roman"/>
                <w:sz w:val="24"/>
                <w:szCs w:val="24"/>
                <w14:ligatures w14:val="none"/>
              </w:rPr>
              <w:t>олимпиадасына</w:t>
            </w:r>
            <w:r w:rsidRPr="006B5F24">
              <w:rPr>
                <w:rFonts w:ascii="Times New Roman" w:eastAsia="Calibri" w:hAnsi="Times New Roman" w:cs="Times New Roman"/>
                <w:sz w:val="24"/>
                <w:szCs w:val="24"/>
                <w:lang w:val="en-US"/>
                <w14:ligatures w14:val="none"/>
              </w:rPr>
              <w:t xml:space="preserve"> </w:t>
            </w:r>
            <w:r w:rsidRPr="006B5F24">
              <w:rPr>
                <w:rFonts w:ascii="Times New Roman" w:eastAsia="Calibri" w:hAnsi="Times New Roman" w:cs="Times New Roman"/>
                <w:sz w:val="24"/>
                <w:szCs w:val="24"/>
                <w14:ligatures w14:val="none"/>
              </w:rPr>
              <w:t>тиімді</w:t>
            </w:r>
            <w:r w:rsidRPr="006B5F24">
              <w:rPr>
                <w:rFonts w:ascii="Times New Roman" w:eastAsia="Calibri" w:hAnsi="Times New Roman" w:cs="Times New Roman"/>
                <w:sz w:val="24"/>
                <w:szCs w:val="24"/>
                <w:lang w:val="en-US"/>
                <w14:ligatures w14:val="none"/>
              </w:rPr>
              <w:t xml:space="preserve"> </w:t>
            </w:r>
            <w:r w:rsidRPr="006B5F24">
              <w:rPr>
                <w:rFonts w:ascii="Times New Roman" w:eastAsia="Calibri" w:hAnsi="Times New Roman" w:cs="Times New Roman"/>
                <w:sz w:val="24"/>
                <w:szCs w:val="24"/>
                <w14:ligatures w14:val="none"/>
              </w:rPr>
              <w:t>дайындық</w:t>
            </w:r>
            <w:r w:rsidRPr="006B5F24">
              <w:rPr>
                <w:rFonts w:ascii="Times New Roman" w:eastAsia="Calibri" w:hAnsi="Times New Roman" w:cs="Times New Roman"/>
                <w:sz w:val="24"/>
                <w:szCs w:val="24"/>
                <w:lang w:val="en-US"/>
                <w14:ligatures w14:val="none"/>
              </w:rPr>
              <w:t xml:space="preserve"> </w:t>
            </w:r>
            <w:r w:rsidRPr="006B5F24">
              <w:rPr>
                <w:rFonts w:ascii="Times New Roman" w:eastAsia="Calibri" w:hAnsi="Times New Roman" w:cs="Times New Roman"/>
                <w:sz w:val="24"/>
                <w:szCs w:val="24"/>
                <w14:ligatures w14:val="none"/>
              </w:rPr>
              <w:t>стратегиясы</w:t>
            </w:r>
            <w:r w:rsidRPr="006B5F24">
              <w:rPr>
                <w:rFonts w:ascii="Times New Roman" w:eastAsia="Calibri" w:hAnsi="Times New Roman" w:cs="Times New Roman"/>
                <w:sz w:val="24"/>
                <w:szCs w:val="24"/>
                <w:lang w:val="en-US"/>
                <w14:ligatures w14:val="none"/>
              </w:rPr>
              <w:t xml:space="preserve">» </w:t>
            </w:r>
            <w:r w:rsidRPr="006B5F24">
              <w:rPr>
                <w:rFonts w:ascii="Times New Roman" w:eastAsia="Calibri" w:hAnsi="Times New Roman" w:cs="Times New Roman"/>
                <w:sz w:val="24"/>
                <w:szCs w:val="24"/>
                <w14:ligatures w14:val="none"/>
              </w:rPr>
              <w:t>семинарының</w:t>
            </w:r>
            <w:r w:rsidRPr="006B5F24">
              <w:rPr>
                <w:rFonts w:ascii="Times New Roman" w:eastAsia="Calibri" w:hAnsi="Times New Roman" w:cs="Times New Roman"/>
                <w:sz w:val="24"/>
                <w:szCs w:val="24"/>
                <w:lang w:val="en-US"/>
                <w14:ligatures w14:val="none"/>
              </w:rPr>
              <w:t xml:space="preserve"> </w:t>
            </w:r>
            <w:r w:rsidRPr="006B5F24">
              <w:rPr>
                <w:rFonts w:ascii="Times New Roman" w:eastAsia="Calibri" w:hAnsi="Times New Roman" w:cs="Times New Roman"/>
                <w:sz w:val="24"/>
                <w:szCs w:val="24"/>
                <w14:ligatures w14:val="none"/>
              </w:rPr>
              <w:t>қатысушысы</w:t>
            </w:r>
            <w:r w:rsidRPr="006B5F24">
              <w:rPr>
                <w:rFonts w:ascii="Times New Roman" w:eastAsia="Calibri" w:hAnsi="Times New Roman" w:cs="Times New Roman"/>
                <w:sz w:val="24"/>
                <w:szCs w:val="24"/>
                <w:lang w:val="en-US"/>
                <w14:ligatures w14:val="none"/>
              </w:rPr>
              <w:t xml:space="preserve">.2023 </w:t>
            </w:r>
            <w:r w:rsidRPr="006B5F24">
              <w:rPr>
                <w:rFonts w:ascii="Times New Roman" w:eastAsia="Calibri" w:hAnsi="Times New Roman" w:cs="Times New Roman"/>
                <w:sz w:val="24"/>
                <w:szCs w:val="24"/>
                <w14:ligatures w14:val="none"/>
              </w:rPr>
              <w:t>г</w:t>
            </w:r>
          </w:p>
        </w:tc>
        <w:tc>
          <w:tcPr>
            <w:tcW w:w="2116" w:type="dxa"/>
          </w:tcPr>
          <w:p w14:paraId="054C8932" w14:textId="77777777" w:rsidR="00866432" w:rsidRPr="006B5F24" w:rsidRDefault="00866432" w:rsidP="00866432">
            <w:pPr>
              <w:autoSpaceDE w:val="0"/>
              <w:autoSpaceDN w:val="0"/>
              <w:adjustRightInd w:val="0"/>
              <w:spacing w:after="0" w:line="259" w:lineRule="atLeast"/>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14:ligatures w14:val="none"/>
              </w:rPr>
              <w:t>область</w:t>
            </w:r>
          </w:p>
        </w:tc>
      </w:tr>
      <w:tr w:rsidR="00E401AD" w:rsidRPr="006B5F24" w14:paraId="333CE2F1" w14:textId="77777777" w:rsidTr="006F66FC">
        <w:tc>
          <w:tcPr>
            <w:tcW w:w="554" w:type="dxa"/>
          </w:tcPr>
          <w:p w14:paraId="549E64FD"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kk-KZ"/>
                <w14:ligatures w14:val="none"/>
              </w:rPr>
            </w:pPr>
          </w:p>
        </w:tc>
        <w:tc>
          <w:tcPr>
            <w:tcW w:w="2125" w:type="dxa"/>
          </w:tcPr>
          <w:p w14:paraId="5B95120E"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kk-KZ"/>
                <w14:ligatures w14:val="none"/>
              </w:rPr>
            </w:pPr>
          </w:p>
        </w:tc>
        <w:tc>
          <w:tcPr>
            <w:tcW w:w="4776" w:type="dxa"/>
          </w:tcPr>
          <w:p w14:paraId="00E27C41"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«Физика сабақтарында «Quizlet» мүмкіндіктерін пайдалану» тақырыбында тәжірибе бөлісу</w:t>
            </w:r>
          </w:p>
        </w:tc>
        <w:tc>
          <w:tcPr>
            <w:tcW w:w="2116" w:type="dxa"/>
          </w:tcPr>
          <w:p w14:paraId="0BC582F0"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14:ligatures w14:val="none"/>
              </w:rPr>
              <w:t>область</w:t>
            </w:r>
          </w:p>
        </w:tc>
      </w:tr>
      <w:tr w:rsidR="00E401AD" w:rsidRPr="006B5F24" w14:paraId="4998D3A0" w14:textId="77777777" w:rsidTr="006F66FC">
        <w:tc>
          <w:tcPr>
            <w:tcW w:w="554" w:type="dxa"/>
          </w:tcPr>
          <w:p w14:paraId="41DB0DE8"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kk-KZ"/>
                <w14:ligatures w14:val="none"/>
              </w:rPr>
            </w:pPr>
          </w:p>
        </w:tc>
        <w:tc>
          <w:tcPr>
            <w:tcW w:w="2125" w:type="dxa"/>
          </w:tcPr>
          <w:p w14:paraId="0BB15104"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kk-KZ"/>
                <w14:ligatures w14:val="none"/>
              </w:rPr>
            </w:pPr>
          </w:p>
        </w:tc>
        <w:tc>
          <w:tcPr>
            <w:tcW w:w="4776" w:type="dxa"/>
          </w:tcPr>
          <w:p w14:paraId="2C7DCC83"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«Павлодар қаласы мектептерінде үштілді оқытуды тәжірибесінен» IV қалалық онлайн ғылыми-практикалық конференция  </w:t>
            </w:r>
          </w:p>
        </w:tc>
        <w:tc>
          <w:tcPr>
            <w:tcW w:w="2116" w:type="dxa"/>
          </w:tcPr>
          <w:p w14:paraId="711B910F"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14:ligatures w14:val="none"/>
              </w:rPr>
              <w:t>город</w:t>
            </w:r>
          </w:p>
        </w:tc>
      </w:tr>
      <w:tr w:rsidR="00E401AD" w:rsidRPr="006B5F24" w14:paraId="1F741C1A" w14:textId="77777777" w:rsidTr="006F66FC">
        <w:tc>
          <w:tcPr>
            <w:tcW w:w="554" w:type="dxa"/>
          </w:tcPr>
          <w:p w14:paraId="06FB7F9D"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kk-KZ"/>
                <w14:ligatures w14:val="none"/>
              </w:rPr>
            </w:pPr>
          </w:p>
        </w:tc>
        <w:tc>
          <w:tcPr>
            <w:tcW w:w="2125" w:type="dxa"/>
          </w:tcPr>
          <w:p w14:paraId="795B5F62"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kk-KZ"/>
                <w14:ligatures w14:val="none"/>
              </w:rPr>
            </w:pPr>
          </w:p>
        </w:tc>
        <w:tc>
          <w:tcPr>
            <w:tcW w:w="4776" w:type="dxa"/>
          </w:tcPr>
          <w:p w14:paraId="41671907"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Научно-практический семинар «</w:t>
            </w:r>
            <w:r w:rsidRPr="006B5F24">
              <w:rPr>
                <w:rFonts w:ascii="Times New Roman" w:eastAsia="Calibri" w:hAnsi="Times New Roman" w:cs="Times New Roman"/>
                <w:sz w:val="24"/>
                <w:szCs w:val="24"/>
                <w:lang w:val="en-US"/>
                <w14:ligatures w14:val="none"/>
              </w:rPr>
              <w:t>STEAM</w:t>
            </w:r>
            <w:r w:rsidRPr="006B5F24">
              <w:rPr>
                <w:rFonts w:ascii="Times New Roman" w:eastAsia="Calibri" w:hAnsi="Times New Roman" w:cs="Times New Roman"/>
                <w:sz w:val="24"/>
                <w:szCs w:val="24"/>
                <w14:ligatures w14:val="none"/>
              </w:rPr>
              <w:t xml:space="preserve"> образование в современной Казахстанской школе» </w:t>
            </w:r>
          </w:p>
        </w:tc>
        <w:tc>
          <w:tcPr>
            <w:tcW w:w="2116" w:type="dxa"/>
          </w:tcPr>
          <w:p w14:paraId="2B380713"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14:ligatures w14:val="none"/>
              </w:rPr>
              <w:t>республика</w:t>
            </w:r>
          </w:p>
        </w:tc>
      </w:tr>
      <w:tr w:rsidR="00E401AD" w:rsidRPr="006B5F24" w14:paraId="13194CEA" w14:textId="77777777" w:rsidTr="006F66FC">
        <w:tc>
          <w:tcPr>
            <w:tcW w:w="554" w:type="dxa"/>
          </w:tcPr>
          <w:p w14:paraId="4466CDC3" w14:textId="77777777" w:rsidR="00866432" w:rsidRPr="006B5F24" w:rsidRDefault="00866432" w:rsidP="00866432">
            <w:pPr>
              <w:autoSpaceDE w:val="0"/>
              <w:autoSpaceDN w:val="0"/>
              <w:adjustRightInd w:val="0"/>
              <w:spacing w:after="0" w:line="259" w:lineRule="atLeast"/>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12</w:t>
            </w:r>
          </w:p>
        </w:tc>
        <w:tc>
          <w:tcPr>
            <w:tcW w:w="2125" w:type="dxa"/>
          </w:tcPr>
          <w:p w14:paraId="36F09426" w14:textId="77777777" w:rsidR="00866432" w:rsidRPr="006B5F24" w:rsidRDefault="00866432" w:rsidP="00866432">
            <w:pPr>
              <w:autoSpaceDE w:val="0"/>
              <w:autoSpaceDN w:val="0"/>
              <w:adjustRightInd w:val="0"/>
              <w:spacing w:after="0" w:line="259" w:lineRule="atLeast"/>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14:ligatures w14:val="none"/>
              </w:rPr>
              <w:t>Ярешко Т.М.</w:t>
            </w:r>
          </w:p>
        </w:tc>
        <w:tc>
          <w:tcPr>
            <w:tcW w:w="4776" w:type="dxa"/>
          </w:tcPr>
          <w:p w14:paraId="46703545" w14:textId="77777777" w:rsidR="00866432" w:rsidRPr="006B5F24" w:rsidRDefault="00866432" w:rsidP="00866432">
            <w:pPr>
              <w:autoSpaceDE w:val="0"/>
              <w:autoSpaceDN w:val="0"/>
              <w:adjustRightInd w:val="0"/>
              <w:spacing w:after="0" w:line="259" w:lineRule="atLeast"/>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Сборник «</w:t>
            </w:r>
            <w:r w:rsidRPr="006B5F24">
              <w:rPr>
                <w:rFonts w:ascii="Times New Roman" w:eastAsia="Calibri" w:hAnsi="Times New Roman" w:cs="Times New Roman"/>
                <w:sz w:val="24"/>
                <w:szCs w:val="24"/>
                <w:lang w:val="en-US"/>
                <w14:ligatures w14:val="none"/>
              </w:rPr>
              <w:t>Activity</w:t>
            </w:r>
            <w:r w:rsidRPr="006B5F24">
              <w:rPr>
                <w:rFonts w:ascii="Times New Roman" w:eastAsia="Calibri" w:hAnsi="Times New Roman" w:cs="Times New Roman"/>
                <w:sz w:val="24"/>
                <w:szCs w:val="24"/>
                <w14:ligatures w14:val="none"/>
              </w:rPr>
              <w:t>» по физике, 8 класс с использованием предметно-языкового интегрированного обучения CLIL, 2019</w:t>
            </w:r>
          </w:p>
        </w:tc>
        <w:tc>
          <w:tcPr>
            <w:tcW w:w="2116" w:type="dxa"/>
          </w:tcPr>
          <w:p w14:paraId="59B86C22" w14:textId="77777777" w:rsidR="00866432" w:rsidRPr="006B5F24" w:rsidRDefault="00866432" w:rsidP="00866432">
            <w:pPr>
              <w:autoSpaceDE w:val="0"/>
              <w:autoSpaceDN w:val="0"/>
              <w:adjustRightInd w:val="0"/>
              <w:spacing w:after="0" w:line="259" w:lineRule="atLeast"/>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14:ligatures w14:val="none"/>
              </w:rPr>
              <w:t>город, область</w:t>
            </w:r>
          </w:p>
        </w:tc>
      </w:tr>
      <w:tr w:rsidR="00E401AD" w:rsidRPr="006B5F24" w14:paraId="53ACDC02" w14:textId="77777777" w:rsidTr="006F66FC">
        <w:tc>
          <w:tcPr>
            <w:tcW w:w="554" w:type="dxa"/>
          </w:tcPr>
          <w:p w14:paraId="4CA86A73"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kk-KZ"/>
                <w14:ligatures w14:val="none"/>
              </w:rPr>
            </w:pPr>
          </w:p>
        </w:tc>
        <w:tc>
          <w:tcPr>
            <w:tcW w:w="2125" w:type="dxa"/>
          </w:tcPr>
          <w:p w14:paraId="74089584"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kk-KZ"/>
                <w14:ligatures w14:val="none"/>
              </w:rPr>
            </w:pPr>
          </w:p>
        </w:tc>
        <w:tc>
          <w:tcPr>
            <w:tcW w:w="4776" w:type="dxa"/>
          </w:tcPr>
          <w:p w14:paraId="085CDDB2"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«Заманауи жағдайларда оқушылардын функционалдық сауаттылығын қалыптастыруды педагогикалық сүйемелдеу», 2020г</w:t>
            </w:r>
          </w:p>
        </w:tc>
        <w:tc>
          <w:tcPr>
            <w:tcW w:w="2116" w:type="dxa"/>
          </w:tcPr>
          <w:p w14:paraId="6DB1A8FD"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14:ligatures w14:val="none"/>
              </w:rPr>
              <w:t>область</w:t>
            </w:r>
          </w:p>
        </w:tc>
      </w:tr>
      <w:tr w:rsidR="00E401AD" w:rsidRPr="006B5F24" w14:paraId="55244C74" w14:textId="77777777" w:rsidTr="006F66FC">
        <w:tc>
          <w:tcPr>
            <w:tcW w:w="554" w:type="dxa"/>
          </w:tcPr>
          <w:p w14:paraId="29811A5C"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kk-KZ"/>
                <w14:ligatures w14:val="none"/>
              </w:rPr>
            </w:pPr>
          </w:p>
        </w:tc>
        <w:tc>
          <w:tcPr>
            <w:tcW w:w="2125" w:type="dxa"/>
          </w:tcPr>
          <w:p w14:paraId="58DD08E6"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kk-KZ"/>
                <w14:ligatures w14:val="none"/>
              </w:rPr>
            </w:pPr>
          </w:p>
        </w:tc>
        <w:tc>
          <w:tcPr>
            <w:tcW w:w="4776" w:type="dxa"/>
          </w:tcPr>
          <w:p w14:paraId="32AB325A"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Разработка контентов цифровых уроков по предмету «Информатика» размещенных на Республиканском образовательном канале «Өрлеу», 2021</w:t>
            </w:r>
          </w:p>
        </w:tc>
        <w:tc>
          <w:tcPr>
            <w:tcW w:w="2116" w:type="dxa"/>
          </w:tcPr>
          <w:p w14:paraId="6CB77584"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14:ligatures w14:val="none"/>
              </w:rPr>
              <w:t>республика</w:t>
            </w:r>
          </w:p>
        </w:tc>
      </w:tr>
      <w:tr w:rsidR="00E401AD" w:rsidRPr="006B5F24" w14:paraId="2F11664A" w14:textId="77777777" w:rsidTr="006F66FC">
        <w:tc>
          <w:tcPr>
            <w:tcW w:w="554" w:type="dxa"/>
          </w:tcPr>
          <w:p w14:paraId="6C95CF96"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kk-KZ"/>
                <w14:ligatures w14:val="none"/>
              </w:rPr>
            </w:pPr>
          </w:p>
        </w:tc>
        <w:tc>
          <w:tcPr>
            <w:tcW w:w="2125" w:type="dxa"/>
          </w:tcPr>
          <w:p w14:paraId="4A499857"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kk-KZ"/>
                <w14:ligatures w14:val="none"/>
              </w:rPr>
            </w:pPr>
          </w:p>
        </w:tc>
        <w:tc>
          <w:tcPr>
            <w:tcW w:w="4776" w:type="dxa"/>
          </w:tcPr>
          <w:p w14:paraId="04661C33"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Программа полиязычного спецкурса по физики для 9 класса, 2021</w:t>
            </w:r>
          </w:p>
        </w:tc>
        <w:tc>
          <w:tcPr>
            <w:tcW w:w="2116" w:type="dxa"/>
          </w:tcPr>
          <w:p w14:paraId="5C5474CB"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14:ligatures w14:val="none"/>
              </w:rPr>
              <w:t>город</w:t>
            </w:r>
          </w:p>
        </w:tc>
      </w:tr>
      <w:tr w:rsidR="00E401AD" w:rsidRPr="006B5F24" w14:paraId="25AD311A" w14:textId="77777777" w:rsidTr="006F66FC">
        <w:tc>
          <w:tcPr>
            <w:tcW w:w="554" w:type="dxa"/>
          </w:tcPr>
          <w:p w14:paraId="498DF6DB"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p>
        </w:tc>
        <w:tc>
          <w:tcPr>
            <w:tcW w:w="2125" w:type="dxa"/>
          </w:tcPr>
          <w:p w14:paraId="6643FE75"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kk-KZ"/>
                <w14:ligatures w14:val="none"/>
              </w:rPr>
            </w:pPr>
          </w:p>
        </w:tc>
        <w:tc>
          <w:tcPr>
            <w:tcW w:w="4776" w:type="dxa"/>
          </w:tcPr>
          <w:p w14:paraId="5985B29B"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Программа спецкурса для интегрированного изучения физики на английском языке для учащихся 7 класса, 2022</w:t>
            </w:r>
          </w:p>
          <w:p w14:paraId="7921D7EB"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14:ligatures w14:val="none"/>
              </w:rPr>
            </w:pPr>
          </w:p>
        </w:tc>
        <w:tc>
          <w:tcPr>
            <w:tcW w:w="2116" w:type="dxa"/>
          </w:tcPr>
          <w:p w14:paraId="22655CFE"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en-US"/>
                <w14:ligatures w14:val="none"/>
              </w:rPr>
            </w:pPr>
            <w:r w:rsidRPr="006B5F24">
              <w:rPr>
                <w:rFonts w:ascii="Times New Roman" w:eastAsia="Calibri" w:hAnsi="Times New Roman" w:cs="Times New Roman"/>
                <w:sz w:val="24"/>
                <w:szCs w:val="24"/>
                <w14:ligatures w14:val="none"/>
              </w:rPr>
              <w:t>город</w:t>
            </w:r>
          </w:p>
        </w:tc>
      </w:tr>
      <w:tr w:rsidR="00E401AD" w:rsidRPr="006B5F24" w14:paraId="3B9AC551" w14:textId="77777777" w:rsidTr="006F66FC">
        <w:tc>
          <w:tcPr>
            <w:tcW w:w="554" w:type="dxa"/>
          </w:tcPr>
          <w:p w14:paraId="00416819"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14:ligatures w14:val="none"/>
              </w:rPr>
            </w:pPr>
          </w:p>
        </w:tc>
        <w:tc>
          <w:tcPr>
            <w:tcW w:w="2125" w:type="dxa"/>
          </w:tcPr>
          <w:p w14:paraId="68433CA7"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lang w:val="kk-KZ"/>
                <w14:ligatures w14:val="none"/>
              </w:rPr>
            </w:pPr>
          </w:p>
        </w:tc>
        <w:tc>
          <w:tcPr>
            <w:tcW w:w="4776" w:type="dxa"/>
          </w:tcPr>
          <w:p w14:paraId="767ACE00"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Обобщение опыта по теме «Создание и преобразование информационных объектов. Особености преподования подраздела «</w:t>
            </w:r>
            <w:r w:rsidRPr="006B5F24">
              <w:rPr>
                <w:rFonts w:ascii="Times New Roman" w:eastAsia="Calibri" w:hAnsi="Times New Roman" w:cs="Times New Roman"/>
                <w:sz w:val="24"/>
                <w:szCs w:val="24"/>
                <w:lang w:val="en-US"/>
                <w14:ligatures w14:val="none"/>
              </w:rPr>
              <w:t>Web</w:t>
            </w:r>
            <w:r w:rsidRPr="006B5F24">
              <w:rPr>
                <w:rFonts w:ascii="Times New Roman" w:eastAsia="Calibri" w:hAnsi="Times New Roman" w:cs="Times New Roman"/>
                <w:sz w:val="24"/>
                <w:szCs w:val="24"/>
                <w14:ligatures w14:val="none"/>
              </w:rPr>
              <w:t>-программирование» в рамках курсов повышения квалификации педагогов «Развитие профессиональных компетенций учителя информатики», 2022</w:t>
            </w:r>
          </w:p>
        </w:tc>
        <w:tc>
          <w:tcPr>
            <w:tcW w:w="2116" w:type="dxa"/>
          </w:tcPr>
          <w:p w14:paraId="603DBD79"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область</w:t>
            </w:r>
          </w:p>
        </w:tc>
      </w:tr>
      <w:tr w:rsidR="00E401AD" w:rsidRPr="006B5F24" w14:paraId="2891C343" w14:textId="77777777" w:rsidTr="006F66FC">
        <w:tc>
          <w:tcPr>
            <w:tcW w:w="554" w:type="dxa"/>
          </w:tcPr>
          <w:p w14:paraId="3B907FA8"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14:ligatures w14:val="none"/>
              </w:rPr>
            </w:pPr>
          </w:p>
        </w:tc>
        <w:tc>
          <w:tcPr>
            <w:tcW w:w="2125" w:type="dxa"/>
          </w:tcPr>
          <w:p w14:paraId="317E1198"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14:ligatures w14:val="none"/>
              </w:rPr>
            </w:pPr>
          </w:p>
        </w:tc>
        <w:tc>
          <w:tcPr>
            <w:tcW w:w="4776" w:type="dxa"/>
          </w:tcPr>
          <w:p w14:paraId="4C75CB96"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14:ligatures w14:val="none"/>
              </w:rPr>
            </w:pPr>
          </w:p>
        </w:tc>
        <w:tc>
          <w:tcPr>
            <w:tcW w:w="2116" w:type="dxa"/>
          </w:tcPr>
          <w:p w14:paraId="5E100B63" w14:textId="77777777" w:rsidR="00866432" w:rsidRPr="006B5F24" w:rsidRDefault="00866432" w:rsidP="00866432">
            <w:pPr>
              <w:autoSpaceDE w:val="0"/>
              <w:autoSpaceDN w:val="0"/>
              <w:adjustRightInd w:val="0"/>
              <w:spacing w:after="0" w:line="240" w:lineRule="auto"/>
              <w:rPr>
                <w:rFonts w:ascii="Times New Roman" w:eastAsia="Calibri" w:hAnsi="Times New Roman" w:cs="Times New Roman"/>
                <w:sz w:val="24"/>
                <w:szCs w:val="24"/>
                <w14:ligatures w14:val="none"/>
              </w:rPr>
            </w:pPr>
          </w:p>
        </w:tc>
      </w:tr>
    </w:tbl>
    <w:p w14:paraId="7AFCA333" w14:textId="77777777" w:rsidR="00866432" w:rsidRPr="006B5F24" w:rsidRDefault="00866432" w:rsidP="00866432">
      <w:pPr>
        <w:spacing w:after="0" w:line="276" w:lineRule="auto"/>
        <w:rPr>
          <w:rFonts w:ascii="Times New Roman" w:eastAsia="Calibri" w:hAnsi="Times New Roman" w:cs="Times New Roman"/>
          <w:vanish/>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2115"/>
        <w:gridCol w:w="4785"/>
        <w:gridCol w:w="2116"/>
      </w:tblGrid>
      <w:tr w:rsidR="00E401AD" w:rsidRPr="006B5F24" w14:paraId="7E1CFCAC" w14:textId="77777777" w:rsidTr="006F66FC">
        <w:tc>
          <w:tcPr>
            <w:tcW w:w="555" w:type="dxa"/>
            <w:shd w:val="clear" w:color="auto" w:fill="auto"/>
          </w:tcPr>
          <w:p w14:paraId="490DCEC4"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13</w:t>
            </w:r>
          </w:p>
        </w:tc>
        <w:tc>
          <w:tcPr>
            <w:tcW w:w="2115" w:type="dxa"/>
            <w:shd w:val="clear" w:color="auto" w:fill="auto"/>
          </w:tcPr>
          <w:p w14:paraId="31C21CFB"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Жуматаева Гульнур Тагатовна</w:t>
            </w:r>
          </w:p>
        </w:tc>
        <w:tc>
          <w:tcPr>
            <w:tcW w:w="4785" w:type="dxa"/>
            <w:shd w:val="clear" w:color="auto" w:fill="auto"/>
          </w:tcPr>
          <w:p w14:paraId="7EDE929C"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«Ұстаз шапағаты» журналы 2022жыл</w:t>
            </w:r>
          </w:p>
          <w:p w14:paraId="3BAB6B2D"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Сабак жоспары 7 сынып</w:t>
            </w:r>
          </w:p>
          <w:p w14:paraId="3A3B649B"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«Зар заман» жырының тақырыбы, идеясы</w:t>
            </w:r>
          </w:p>
        </w:tc>
        <w:tc>
          <w:tcPr>
            <w:tcW w:w="2116" w:type="dxa"/>
            <w:shd w:val="clear" w:color="auto" w:fill="auto"/>
          </w:tcPr>
          <w:p w14:paraId="138F5E2F"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республика</w:t>
            </w:r>
          </w:p>
        </w:tc>
      </w:tr>
      <w:tr w:rsidR="00E401AD" w:rsidRPr="006B5F24" w14:paraId="63C72D5C" w14:textId="77777777" w:rsidTr="006F66FC">
        <w:tc>
          <w:tcPr>
            <w:tcW w:w="555" w:type="dxa"/>
            <w:shd w:val="clear" w:color="auto" w:fill="auto"/>
          </w:tcPr>
          <w:p w14:paraId="39165D41"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14</w:t>
            </w:r>
          </w:p>
        </w:tc>
        <w:tc>
          <w:tcPr>
            <w:tcW w:w="2115" w:type="dxa"/>
            <w:shd w:val="clear" w:color="auto" w:fill="auto"/>
          </w:tcPr>
          <w:p w14:paraId="2A044960" w14:textId="77777777" w:rsidR="00866432" w:rsidRPr="006B5F24" w:rsidRDefault="00866432" w:rsidP="00866432">
            <w:pPr>
              <w:autoSpaceDE w:val="0"/>
              <w:autoSpaceDN w:val="0"/>
              <w:adjustRightInd w:val="0"/>
              <w:spacing w:after="0" w:line="241" w:lineRule="atLeast"/>
              <w:rPr>
                <w:rFonts w:ascii="Times New Roman" w:eastAsia="Calibri" w:hAnsi="Times New Roman" w:cs="Times New Roman"/>
                <w:bCs/>
                <w:iCs/>
                <w:sz w:val="24"/>
                <w:szCs w:val="24"/>
                <w:lang w:val="kk-KZ"/>
                <w14:ligatures w14:val="none"/>
              </w:rPr>
            </w:pPr>
            <w:r w:rsidRPr="006B5F24">
              <w:rPr>
                <w:rFonts w:ascii="Times New Roman" w:eastAsia="Calibri" w:hAnsi="Times New Roman" w:cs="Times New Roman"/>
                <w:bCs/>
                <w:iCs/>
                <w:sz w:val="24"/>
                <w:szCs w:val="24"/>
                <w:lang w:val="kk-KZ"/>
                <w14:ligatures w14:val="none"/>
              </w:rPr>
              <w:t xml:space="preserve">Айдарханова Дидар </w:t>
            </w:r>
            <w:r w:rsidRPr="006B5F24">
              <w:rPr>
                <w:rFonts w:ascii="Times New Roman" w:eastAsia="Calibri" w:hAnsi="Times New Roman" w:cs="Times New Roman"/>
                <w:bCs/>
                <w:iCs/>
                <w:sz w:val="24"/>
                <w:szCs w:val="24"/>
                <w:lang w:val="kk-KZ"/>
                <w14:ligatures w14:val="none"/>
              </w:rPr>
              <w:lastRenderedPageBreak/>
              <w:t>Акбайзеновна</w:t>
            </w:r>
          </w:p>
        </w:tc>
        <w:tc>
          <w:tcPr>
            <w:tcW w:w="4785" w:type="dxa"/>
            <w:shd w:val="clear" w:color="auto" w:fill="auto"/>
          </w:tcPr>
          <w:p w14:paraId="017FBBA6"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lastRenderedPageBreak/>
              <w:t>«Ұстаз шапағаты» журналы 2022жыл</w:t>
            </w:r>
          </w:p>
          <w:p w14:paraId="1C4E85A1"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Сабак жоспары 6 сынып</w:t>
            </w:r>
          </w:p>
          <w:p w14:paraId="0B693F6B"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lastRenderedPageBreak/>
              <w:t xml:space="preserve">Отырар кітапханасы </w:t>
            </w:r>
          </w:p>
        </w:tc>
        <w:tc>
          <w:tcPr>
            <w:tcW w:w="2116" w:type="dxa"/>
            <w:shd w:val="clear" w:color="auto" w:fill="auto"/>
          </w:tcPr>
          <w:p w14:paraId="5FB2A740"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lastRenderedPageBreak/>
              <w:t>республика</w:t>
            </w:r>
          </w:p>
        </w:tc>
      </w:tr>
      <w:tr w:rsidR="00E401AD" w:rsidRPr="006B5F24" w14:paraId="4A51634B" w14:textId="77777777" w:rsidTr="006F66FC">
        <w:tc>
          <w:tcPr>
            <w:tcW w:w="555" w:type="dxa"/>
            <w:shd w:val="clear" w:color="auto" w:fill="auto"/>
          </w:tcPr>
          <w:p w14:paraId="6B240241"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lastRenderedPageBreak/>
              <w:t>15</w:t>
            </w:r>
          </w:p>
        </w:tc>
        <w:tc>
          <w:tcPr>
            <w:tcW w:w="2115" w:type="dxa"/>
            <w:shd w:val="clear" w:color="auto" w:fill="auto"/>
          </w:tcPr>
          <w:p w14:paraId="5F775DAA" w14:textId="77777777" w:rsidR="00866432" w:rsidRPr="006B5F24" w:rsidRDefault="00866432" w:rsidP="00866432">
            <w:pPr>
              <w:autoSpaceDE w:val="0"/>
              <w:autoSpaceDN w:val="0"/>
              <w:adjustRightInd w:val="0"/>
              <w:spacing w:after="0" w:line="241" w:lineRule="atLeast"/>
              <w:rPr>
                <w:rFonts w:ascii="Times New Roman" w:eastAsia="Calibri" w:hAnsi="Times New Roman" w:cs="Times New Roman"/>
                <w:bCs/>
                <w:iCs/>
                <w:sz w:val="24"/>
                <w:szCs w:val="24"/>
                <w:lang w:val="kk-KZ"/>
                <w14:ligatures w14:val="none"/>
              </w:rPr>
            </w:pPr>
            <w:r w:rsidRPr="006B5F24">
              <w:rPr>
                <w:rFonts w:ascii="Times New Roman" w:eastAsia="Calibri" w:hAnsi="Times New Roman" w:cs="Times New Roman"/>
                <w:bCs/>
                <w:iCs/>
                <w:sz w:val="24"/>
                <w:szCs w:val="24"/>
                <w:lang w:val="kk-KZ"/>
                <w14:ligatures w14:val="none"/>
              </w:rPr>
              <w:t>Утенова Бакытгуль Табилдиновна</w:t>
            </w:r>
          </w:p>
        </w:tc>
        <w:tc>
          <w:tcPr>
            <w:tcW w:w="4785" w:type="dxa"/>
            <w:shd w:val="clear" w:color="auto" w:fill="auto"/>
          </w:tcPr>
          <w:p w14:paraId="01512BBD"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мақала «Ұлы Дала Ұстазы» журналы </w:t>
            </w:r>
          </w:p>
          <w:p w14:paraId="22079122"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№02 (34).2022 жыл</w:t>
            </w:r>
          </w:p>
          <w:p w14:paraId="175783EC"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Әлихан Бөкейхан және тәуелсіздік тағылымы</w:t>
            </w:r>
          </w:p>
        </w:tc>
        <w:tc>
          <w:tcPr>
            <w:tcW w:w="2116" w:type="dxa"/>
            <w:shd w:val="clear" w:color="auto" w:fill="auto"/>
          </w:tcPr>
          <w:p w14:paraId="136CA70D"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республика</w:t>
            </w:r>
          </w:p>
        </w:tc>
      </w:tr>
      <w:tr w:rsidR="00E401AD" w:rsidRPr="006B5F24" w14:paraId="70EDBFDC" w14:textId="77777777" w:rsidTr="006F66FC">
        <w:tc>
          <w:tcPr>
            <w:tcW w:w="555" w:type="dxa"/>
            <w:shd w:val="clear" w:color="auto" w:fill="auto"/>
          </w:tcPr>
          <w:p w14:paraId="2F5B13F8"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15</w:t>
            </w:r>
          </w:p>
        </w:tc>
        <w:tc>
          <w:tcPr>
            <w:tcW w:w="2115" w:type="dxa"/>
            <w:shd w:val="clear" w:color="auto" w:fill="auto"/>
          </w:tcPr>
          <w:p w14:paraId="5419D98C" w14:textId="77777777" w:rsidR="00866432" w:rsidRPr="006B5F24" w:rsidRDefault="00866432" w:rsidP="00866432">
            <w:pPr>
              <w:autoSpaceDE w:val="0"/>
              <w:autoSpaceDN w:val="0"/>
              <w:adjustRightInd w:val="0"/>
              <w:spacing w:after="0" w:line="241" w:lineRule="atLeast"/>
              <w:rPr>
                <w:rFonts w:ascii="Times New Roman" w:eastAsia="Calibri" w:hAnsi="Times New Roman" w:cs="Times New Roman"/>
                <w:bCs/>
                <w:iCs/>
                <w:sz w:val="24"/>
                <w:szCs w:val="24"/>
                <w:lang w:val="kk-KZ"/>
                <w14:ligatures w14:val="none"/>
              </w:rPr>
            </w:pPr>
            <w:r w:rsidRPr="006B5F24">
              <w:rPr>
                <w:rFonts w:ascii="Times New Roman" w:eastAsia="Calibri" w:hAnsi="Times New Roman" w:cs="Times New Roman"/>
                <w:bCs/>
                <w:iCs/>
                <w:sz w:val="24"/>
                <w:szCs w:val="24"/>
                <w:lang w:val="kk-KZ"/>
                <w14:ligatures w14:val="none"/>
              </w:rPr>
              <w:t>Кабиденова Баян Мукарамовна</w:t>
            </w:r>
          </w:p>
        </w:tc>
        <w:tc>
          <w:tcPr>
            <w:tcW w:w="4785" w:type="dxa"/>
            <w:shd w:val="clear" w:color="auto" w:fill="auto"/>
          </w:tcPr>
          <w:p w14:paraId="7EBBC27F"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мақала «Ұлы Дала Ұстазы» журналы </w:t>
            </w:r>
          </w:p>
          <w:p w14:paraId="04217EE5"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№02 (34).2022 жыл</w:t>
            </w:r>
          </w:p>
          <w:p w14:paraId="140DDB4E"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Ұлы даланың ұлы күйшісі </w:t>
            </w:r>
          </w:p>
        </w:tc>
        <w:tc>
          <w:tcPr>
            <w:tcW w:w="2116" w:type="dxa"/>
            <w:shd w:val="clear" w:color="auto" w:fill="auto"/>
          </w:tcPr>
          <w:p w14:paraId="72A2F714"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республика</w:t>
            </w:r>
          </w:p>
        </w:tc>
      </w:tr>
      <w:tr w:rsidR="00E401AD" w:rsidRPr="006B5F24" w14:paraId="08EAF8C6" w14:textId="77777777" w:rsidTr="006F66FC">
        <w:tc>
          <w:tcPr>
            <w:tcW w:w="555" w:type="dxa"/>
            <w:shd w:val="clear" w:color="auto" w:fill="auto"/>
          </w:tcPr>
          <w:p w14:paraId="6BE65607"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16</w:t>
            </w:r>
          </w:p>
        </w:tc>
        <w:tc>
          <w:tcPr>
            <w:tcW w:w="2115" w:type="dxa"/>
            <w:shd w:val="clear" w:color="auto" w:fill="auto"/>
          </w:tcPr>
          <w:p w14:paraId="7E7F352A"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Ахметова Маржан Куандыковна</w:t>
            </w:r>
          </w:p>
        </w:tc>
        <w:tc>
          <w:tcPr>
            <w:tcW w:w="4785" w:type="dxa"/>
            <w:shd w:val="clear" w:color="auto" w:fill="auto"/>
          </w:tcPr>
          <w:p w14:paraId="71277860"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баяндама «Ұстаздар газеті" 15.07.2021, "Домбыраның үні шарықтай берсін!" </w:t>
            </w:r>
          </w:p>
        </w:tc>
        <w:tc>
          <w:tcPr>
            <w:tcW w:w="2116" w:type="dxa"/>
            <w:shd w:val="clear" w:color="auto" w:fill="auto"/>
          </w:tcPr>
          <w:p w14:paraId="1241FF47"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областной</w:t>
            </w:r>
          </w:p>
        </w:tc>
      </w:tr>
      <w:tr w:rsidR="00E401AD" w:rsidRPr="006B5F24" w14:paraId="5A5785E5" w14:textId="77777777" w:rsidTr="006F66FC">
        <w:tc>
          <w:tcPr>
            <w:tcW w:w="555" w:type="dxa"/>
            <w:shd w:val="clear" w:color="auto" w:fill="auto"/>
          </w:tcPr>
          <w:p w14:paraId="39567D53"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2115" w:type="dxa"/>
            <w:shd w:val="clear" w:color="auto" w:fill="auto"/>
          </w:tcPr>
          <w:p w14:paraId="4612B83C"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4785" w:type="dxa"/>
            <w:shd w:val="clear" w:color="auto" w:fill="auto"/>
          </w:tcPr>
          <w:p w14:paraId="5732C2E4"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«Функционалдық сауаттылық және ХХІ ғасырдың дағдылары» атты вебинар аясында өз тәжірибесімен бөлісу. «Оқушылардың функционалдық сауаттылығын қалыптастыруға арналған тапсырмалар» 2020-2021 жыл</w:t>
            </w:r>
          </w:p>
          <w:p w14:paraId="516B90A6"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2116" w:type="dxa"/>
            <w:shd w:val="clear" w:color="auto" w:fill="auto"/>
          </w:tcPr>
          <w:p w14:paraId="269918C2"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областной</w:t>
            </w:r>
          </w:p>
        </w:tc>
      </w:tr>
      <w:tr w:rsidR="00E401AD" w:rsidRPr="006B5F24" w14:paraId="6B102572" w14:textId="77777777" w:rsidTr="006F66FC">
        <w:tc>
          <w:tcPr>
            <w:tcW w:w="555" w:type="dxa"/>
            <w:shd w:val="clear" w:color="auto" w:fill="auto"/>
          </w:tcPr>
          <w:p w14:paraId="6AB87D9A"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2115" w:type="dxa"/>
            <w:shd w:val="clear" w:color="auto" w:fill="auto"/>
          </w:tcPr>
          <w:p w14:paraId="42B76DDD"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4785" w:type="dxa"/>
            <w:shd w:val="clear" w:color="auto" w:fill="auto"/>
          </w:tcPr>
          <w:p w14:paraId="11FE86DD"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 «Функционалдық сауаттылық өзекті пәндік оқытудың нәтижесі» атты вебинар аясында өз тәжірибесімен бөлісу.</w:t>
            </w:r>
          </w:p>
          <w:p w14:paraId="6C887C03"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 «Қазақ тілі мен әдебиет сабақтарында оқушылардың функционалдық сауаттылығын дамытудың тиімді жолдары» 2020-2021 жыл</w:t>
            </w:r>
          </w:p>
        </w:tc>
        <w:tc>
          <w:tcPr>
            <w:tcW w:w="2116" w:type="dxa"/>
            <w:shd w:val="clear" w:color="auto" w:fill="auto"/>
          </w:tcPr>
          <w:p w14:paraId="4B0A73FA"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областной</w:t>
            </w:r>
          </w:p>
        </w:tc>
      </w:tr>
      <w:tr w:rsidR="00E401AD" w:rsidRPr="006B5F24" w14:paraId="2155C42C" w14:textId="77777777" w:rsidTr="006F66FC">
        <w:tc>
          <w:tcPr>
            <w:tcW w:w="555" w:type="dxa"/>
            <w:shd w:val="clear" w:color="auto" w:fill="auto"/>
          </w:tcPr>
          <w:p w14:paraId="65796845"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17</w:t>
            </w:r>
          </w:p>
        </w:tc>
        <w:tc>
          <w:tcPr>
            <w:tcW w:w="2115" w:type="dxa"/>
            <w:shd w:val="clear" w:color="auto" w:fill="auto"/>
          </w:tcPr>
          <w:p w14:paraId="7DA20172"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Жусупова Гаухар Жангалиевна</w:t>
            </w:r>
          </w:p>
        </w:tc>
        <w:tc>
          <w:tcPr>
            <w:tcW w:w="4785" w:type="dxa"/>
            <w:shd w:val="clear" w:color="auto" w:fill="auto"/>
          </w:tcPr>
          <w:p w14:paraId="4B1E5F36" w14:textId="77777777" w:rsidR="00866432" w:rsidRPr="006B5F24" w:rsidRDefault="00866432" w:rsidP="00866432">
            <w:pPr>
              <w:spacing w:after="0" w:line="256"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мақала «Қазақ елі мәңгілік ел» журналы 12-2(34)  2021ж  </w:t>
            </w:r>
          </w:p>
          <w:p w14:paraId="67376A90" w14:textId="77777777" w:rsidR="00866432" w:rsidRPr="006B5F24" w:rsidRDefault="00866432" w:rsidP="00866432">
            <w:pPr>
              <w:spacing w:after="0" w:line="256"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«Мәтін арқылы оқушылардың ауызекі тілін дамыту» </w:t>
            </w:r>
          </w:p>
        </w:tc>
        <w:tc>
          <w:tcPr>
            <w:tcW w:w="2116" w:type="dxa"/>
            <w:shd w:val="clear" w:color="auto" w:fill="auto"/>
          </w:tcPr>
          <w:p w14:paraId="54000F3F"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республика</w:t>
            </w:r>
          </w:p>
        </w:tc>
      </w:tr>
      <w:tr w:rsidR="00E401AD" w:rsidRPr="006B5F24" w14:paraId="706A126B" w14:textId="77777777" w:rsidTr="006F66FC">
        <w:tc>
          <w:tcPr>
            <w:tcW w:w="555" w:type="dxa"/>
            <w:shd w:val="clear" w:color="auto" w:fill="auto"/>
          </w:tcPr>
          <w:p w14:paraId="72538F1E"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18</w:t>
            </w:r>
          </w:p>
        </w:tc>
        <w:tc>
          <w:tcPr>
            <w:tcW w:w="2115" w:type="dxa"/>
            <w:shd w:val="clear" w:color="auto" w:fill="auto"/>
          </w:tcPr>
          <w:p w14:paraId="0AA66883"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Жусупова Гаухар Жангалиевна, Жакупова Гульмира Хасейновна</w:t>
            </w:r>
          </w:p>
        </w:tc>
        <w:tc>
          <w:tcPr>
            <w:tcW w:w="4785" w:type="dxa"/>
            <w:shd w:val="clear" w:color="auto" w:fill="auto"/>
          </w:tcPr>
          <w:p w14:paraId="2D0431BF"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мақала «Педагогикалық альманах»</w:t>
            </w:r>
          </w:p>
          <w:p w14:paraId="14F54328" w14:textId="77777777" w:rsidR="00866432" w:rsidRPr="006B5F24" w:rsidRDefault="00866432" w:rsidP="00866432">
            <w:pPr>
              <w:spacing w:after="0" w:line="256"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№3(83) – 2022ж</w:t>
            </w:r>
          </w:p>
          <w:p w14:paraId="201E160C" w14:textId="77777777" w:rsidR="00866432" w:rsidRPr="006B5F24" w:rsidRDefault="00866432" w:rsidP="00866432">
            <w:pPr>
              <w:spacing w:after="0" w:line="256"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Ахмет Байтұрсынұлы өлеңдерінің ғибраты</w:t>
            </w:r>
          </w:p>
        </w:tc>
        <w:tc>
          <w:tcPr>
            <w:tcW w:w="2116" w:type="dxa"/>
            <w:shd w:val="clear" w:color="auto" w:fill="auto"/>
          </w:tcPr>
          <w:p w14:paraId="3D408CE5"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областной</w:t>
            </w:r>
          </w:p>
        </w:tc>
      </w:tr>
      <w:tr w:rsidR="00E401AD" w:rsidRPr="006B5F24" w14:paraId="7AE4B1ED" w14:textId="77777777" w:rsidTr="006F66FC">
        <w:tc>
          <w:tcPr>
            <w:tcW w:w="555" w:type="dxa"/>
            <w:shd w:val="clear" w:color="auto" w:fill="auto"/>
          </w:tcPr>
          <w:p w14:paraId="30517BEC"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2115" w:type="dxa"/>
            <w:shd w:val="clear" w:color="auto" w:fill="auto"/>
          </w:tcPr>
          <w:p w14:paraId="410BD989"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Жусупова Гаухар Жангалиевна</w:t>
            </w:r>
          </w:p>
          <w:p w14:paraId="7EA53D93"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Жакупова Гульмира Хасейновна</w:t>
            </w:r>
          </w:p>
        </w:tc>
        <w:tc>
          <w:tcPr>
            <w:tcW w:w="4785" w:type="dxa"/>
            <w:shd w:val="clear" w:color="auto" w:fill="auto"/>
          </w:tcPr>
          <w:p w14:paraId="24382452" w14:textId="77777777" w:rsidR="00866432" w:rsidRPr="006B5F24" w:rsidRDefault="00866432" w:rsidP="00866432">
            <w:pPr>
              <w:spacing w:after="0"/>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 Мақала Жақсы адам ғана жақсы ұстаз бола алады ....</w:t>
            </w:r>
          </w:p>
          <w:p w14:paraId="18D61144" w14:textId="77777777" w:rsidR="00866432" w:rsidRPr="006B5F24" w:rsidRDefault="00866432" w:rsidP="00866432">
            <w:pPr>
              <w:spacing w:after="0"/>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 xml:space="preserve"> «Ахмет Байтұрсынұлы мұрасы: қазақ тілі және заманауи білім беру үдерісі» атты халықаралық ғылыми-тәжірибелік конференциясының жинағы. </w:t>
            </w:r>
          </w:p>
          <w:p w14:paraId="67612F5F"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2116" w:type="dxa"/>
            <w:shd w:val="clear" w:color="auto" w:fill="auto"/>
          </w:tcPr>
          <w:p w14:paraId="16634F44"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международный</w:t>
            </w:r>
          </w:p>
        </w:tc>
      </w:tr>
    </w:tbl>
    <w:p w14:paraId="328AC337" w14:textId="77777777" w:rsidR="00866432" w:rsidRPr="006B5F24" w:rsidRDefault="00866432" w:rsidP="00866432">
      <w:pPr>
        <w:spacing w:after="200" w:line="276" w:lineRule="auto"/>
        <w:rPr>
          <w:rFonts w:ascii="Times New Roman" w:eastAsia="Calibri" w:hAnsi="Times New Roman" w:cs="Times New Roman"/>
          <w:kern w:val="0"/>
          <w:sz w:val="24"/>
          <w:szCs w:val="24"/>
          <w:lang w:val="kk-KZ"/>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117"/>
        <w:gridCol w:w="4778"/>
        <w:gridCol w:w="2119"/>
      </w:tblGrid>
      <w:tr w:rsidR="00E401AD" w:rsidRPr="006B5F24" w14:paraId="43D3B2AC" w14:textId="77777777" w:rsidTr="006F66FC">
        <w:tc>
          <w:tcPr>
            <w:tcW w:w="557" w:type="dxa"/>
            <w:shd w:val="clear" w:color="auto" w:fill="auto"/>
          </w:tcPr>
          <w:p w14:paraId="106FE109" w14:textId="394711E6" w:rsidR="00866432" w:rsidRPr="006B5F24" w:rsidRDefault="00C97B5A" w:rsidP="00866432">
            <w:pPr>
              <w:spacing w:after="0"/>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19</w:t>
            </w:r>
          </w:p>
        </w:tc>
        <w:tc>
          <w:tcPr>
            <w:tcW w:w="2117" w:type="dxa"/>
            <w:shd w:val="clear" w:color="auto" w:fill="auto"/>
          </w:tcPr>
          <w:p w14:paraId="2F18D7C2" w14:textId="77777777" w:rsidR="00866432" w:rsidRPr="006B5F24" w:rsidRDefault="00866432" w:rsidP="00866432">
            <w:pPr>
              <w:spacing w:after="0" w:line="240" w:lineRule="auto"/>
              <w:contextualSpacing/>
              <w:jc w:val="both"/>
              <w:rPr>
                <w:rFonts w:ascii="Times New Roman" w:eastAsia="Times New Roman" w:hAnsi="Times New Roman" w:cs="Times New Roman"/>
                <w:sz w:val="24"/>
                <w:szCs w:val="24"/>
                <w:lang w:eastAsia="ru-RU"/>
                <w14:ligatures w14:val="none"/>
              </w:rPr>
            </w:pPr>
            <w:r w:rsidRPr="006B5F24">
              <w:rPr>
                <w:rFonts w:ascii="Times New Roman" w:eastAsia="Times New Roman" w:hAnsi="Times New Roman" w:cs="Times New Roman"/>
                <w:sz w:val="24"/>
                <w:szCs w:val="24"/>
                <w:lang w:eastAsia="ru-RU"/>
                <w14:ligatures w14:val="none"/>
              </w:rPr>
              <w:t>Аюпов А.С.</w:t>
            </w:r>
          </w:p>
          <w:p w14:paraId="6719FDDF" w14:textId="77777777" w:rsidR="00866432" w:rsidRPr="006B5F24" w:rsidRDefault="00866432" w:rsidP="00866432">
            <w:pPr>
              <w:spacing w:after="0" w:line="240" w:lineRule="auto"/>
              <w:contextualSpacing/>
              <w:jc w:val="both"/>
              <w:rPr>
                <w:rFonts w:ascii="Times New Roman" w:eastAsia="Times New Roman" w:hAnsi="Times New Roman" w:cs="Times New Roman"/>
                <w:sz w:val="24"/>
                <w:szCs w:val="24"/>
                <w:lang w:eastAsia="ru-RU"/>
                <w14:ligatures w14:val="none"/>
              </w:rPr>
            </w:pPr>
          </w:p>
          <w:p w14:paraId="6B2D5064" w14:textId="77777777" w:rsidR="00866432" w:rsidRPr="006B5F24" w:rsidRDefault="00866432" w:rsidP="00866432">
            <w:pPr>
              <w:spacing w:after="0" w:line="240" w:lineRule="auto"/>
              <w:contextualSpacing/>
              <w:jc w:val="both"/>
              <w:rPr>
                <w:rFonts w:ascii="Times New Roman" w:eastAsia="Times New Roman" w:hAnsi="Times New Roman" w:cs="Times New Roman"/>
                <w:sz w:val="24"/>
                <w:szCs w:val="24"/>
                <w:lang w:eastAsia="ru-RU"/>
                <w14:ligatures w14:val="none"/>
              </w:rPr>
            </w:pPr>
          </w:p>
        </w:tc>
        <w:tc>
          <w:tcPr>
            <w:tcW w:w="4778" w:type="dxa"/>
            <w:shd w:val="clear" w:color="auto" w:fill="auto"/>
          </w:tcPr>
          <w:p w14:paraId="4471FA3F" w14:textId="77777777" w:rsidR="00866432" w:rsidRPr="006B5F24" w:rsidRDefault="00866432" w:rsidP="00866432">
            <w:pPr>
              <w:spacing w:after="0" w:line="240" w:lineRule="auto"/>
              <w:contextualSpacing/>
              <w:jc w:val="both"/>
              <w:rPr>
                <w:rFonts w:ascii="Times New Roman" w:eastAsia="Times New Roman" w:hAnsi="Times New Roman" w:cs="Times New Roman"/>
                <w:sz w:val="24"/>
                <w:szCs w:val="24"/>
                <w:lang w:eastAsia="ru-RU"/>
                <w14:ligatures w14:val="none"/>
              </w:rPr>
            </w:pPr>
            <w:r w:rsidRPr="006B5F24">
              <w:rPr>
                <w:rFonts w:ascii="Times New Roman" w:eastAsia="Times New Roman" w:hAnsi="Times New Roman" w:cs="Times New Roman"/>
                <w:sz w:val="24"/>
                <w:szCs w:val="24"/>
                <w:lang w:eastAsia="ru-RU"/>
                <w14:ligatures w14:val="none"/>
              </w:rPr>
              <w:t xml:space="preserve">  Обобщение пед.опыта </w:t>
            </w:r>
          </w:p>
          <w:p w14:paraId="639A2EB5" w14:textId="77777777" w:rsidR="00866432" w:rsidRPr="006B5F24" w:rsidRDefault="00866432" w:rsidP="00866432">
            <w:pPr>
              <w:spacing w:after="0" w:line="240" w:lineRule="auto"/>
              <w:contextualSpacing/>
              <w:jc w:val="both"/>
              <w:rPr>
                <w:rFonts w:ascii="Times New Roman" w:eastAsia="Times New Roman" w:hAnsi="Times New Roman" w:cs="Times New Roman"/>
                <w:sz w:val="24"/>
                <w:szCs w:val="24"/>
                <w:lang w:eastAsia="ru-RU"/>
                <w14:ligatures w14:val="none"/>
              </w:rPr>
            </w:pPr>
            <w:r w:rsidRPr="006B5F24">
              <w:rPr>
                <w:rFonts w:ascii="Times New Roman" w:eastAsia="Times New Roman" w:hAnsi="Times New Roman" w:cs="Times New Roman"/>
                <w:sz w:val="24"/>
                <w:szCs w:val="24"/>
                <w:lang w:eastAsia="ru-RU"/>
                <w14:ligatures w14:val="none"/>
              </w:rPr>
              <w:t>Спортивное ориентирование в школе.</w:t>
            </w:r>
          </w:p>
        </w:tc>
        <w:tc>
          <w:tcPr>
            <w:tcW w:w="2119" w:type="dxa"/>
            <w:shd w:val="clear" w:color="auto" w:fill="auto"/>
          </w:tcPr>
          <w:p w14:paraId="2CFEBE35" w14:textId="77777777" w:rsidR="00866432" w:rsidRPr="006B5F24" w:rsidRDefault="00866432" w:rsidP="00866432">
            <w:pPr>
              <w:spacing w:after="0" w:line="240" w:lineRule="auto"/>
              <w:contextualSpacing/>
              <w:jc w:val="both"/>
              <w:rPr>
                <w:rFonts w:ascii="Times New Roman" w:eastAsia="Times New Roman" w:hAnsi="Times New Roman" w:cs="Times New Roman"/>
                <w:sz w:val="24"/>
                <w:szCs w:val="24"/>
                <w:lang w:eastAsia="ru-RU"/>
                <w14:ligatures w14:val="none"/>
              </w:rPr>
            </w:pPr>
            <w:r w:rsidRPr="006B5F24">
              <w:rPr>
                <w:rFonts w:ascii="Times New Roman" w:eastAsia="Times New Roman" w:hAnsi="Times New Roman" w:cs="Times New Roman"/>
                <w:sz w:val="24"/>
                <w:szCs w:val="24"/>
                <w:lang w:eastAsia="ru-RU"/>
                <w14:ligatures w14:val="none"/>
              </w:rPr>
              <w:t>Город</w:t>
            </w:r>
          </w:p>
        </w:tc>
      </w:tr>
      <w:tr w:rsidR="00E401AD" w:rsidRPr="006B5F24" w14:paraId="20FA7D99" w14:textId="77777777" w:rsidTr="006F66FC">
        <w:tc>
          <w:tcPr>
            <w:tcW w:w="557" w:type="dxa"/>
            <w:shd w:val="clear" w:color="auto" w:fill="auto"/>
          </w:tcPr>
          <w:p w14:paraId="2B7A4BE6"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2117" w:type="dxa"/>
            <w:shd w:val="clear" w:color="auto" w:fill="auto"/>
          </w:tcPr>
          <w:p w14:paraId="0DBE811D" w14:textId="3CBA0734" w:rsidR="00866432" w:rsidRPr="006B5F24" w:rsidRDefault="00EE0B07" w:rsidP="00866432">
            <w:pPr>
              <w:spacing w:after="0" w:line="240" w:lineRule="auto"/>
              <w:contextualSpacing/>
              <w:jc w:val="both"/>
              <w:rPr>
                <w:rFonts w:ascii="Times New Roman" w:eastAsia="Times New Roman" w:hAnsi="Times New Roman" w:cs="Times New Roman"/>
                <w:sz w:val="24"/>
                <w:szCs w:val="24"/>
                <w:lang w:val="kk-KZ" w:eastAsia="ru-RU"/>
                <w14:ligatures w14:val="none"/>
              </w:rPr>
            </w:pPr>
            <w:r>
              <w:rPr>
                <w:rFonts w:ascii="Times New Roman" w:eastAsia="Times New Roman" w:hAnsi="Times New Roman" w:cs="Times New Roman"/>
                <w:sz w:val="24"/>
                <w:szCs w:val="24"/>
                <w:lang w:val="kk-KZ" w:eastAsia="ru-RU"/>
                <w14:ligatures w14:val="none"/>
              </w:rPr>
              <w:t>Аюпов А.С.</w:t>
            </w:r>
          </w:p>
          <w:p w14:paraId="606BDEBE" w14:textId="77777777" w:rsidR="00866432" w:rsidRPr="006B5F24" w:rsidRDefault="00866432" w:rsidP="00866432">
            <w:pPr>
              <w:spacing w:after="0" w:line="240" w:lineRule="auto"/>
              <w:contextualSpacing/>
              <w:jc w:val="both"/>
              <w:rPr>
                <w:rFonts w:ascii="Times New Roman" w:eastAsia="Times New Roman" w:hAnsi="Times New Roman" w:cs="Times New Roman"/>
                <w:sz w:val="24"/>
                <w:szCs w:val="24"/>
                <w:lang w:eastAsia="ru-RU"/>
                <w14:ligatures w14:val="none"/>
              </w:rPr>
            </w:pPr>
          </w:p>
          <w:p w14:paraId="254D1B7B"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4778" w:type="dxa"/>
            <w:shd w:val="clear" w:color="auto" w:fill="auto"/>
          </w:tcPr>
          <w:p w14:paraId="1A240C36"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b/>
                <w:sz w:val="24"/>
                <w:szCs w:val="24"/>
                <w14:ligatures w14:val="none"/>
              </w:rPr>
              <w:t>РЕСПУБЛИКАНСКИЙ КОНКУРС  «ИТОГИ ГОДА-2021» Номинация -нагрудной знак «Лучший педагог»</w:t>
            </w:r>
          </w:p>
        </w:tc>
        <w:tc>
          <w:tcPr>
            <w:tcW w:w="2119" w:type="dxa"/>
            <w:shd w:val="clear" w:color="auto" w:fill="auto"/>
          </w:tcPr>
          <w:p w14:paraId="73F534E0"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b/>
                <w:sz w:val="24"/>
                <w:szCs w:val="24"/>
                <w14:ligatures w14:val="none"/>
              </w:rPr>
              <w:t>Республика</w:t>
            </w:r>
          </w:p>
        </w:tc>
      </w:tr>
      <w:tr w:rsidR="00E401AD" w:rsidRPr="006B5F24" w14:paraId="5B61144D" w14:textId="77777777" w:rsidTr="006F66FC">
        <w:tc>
          <w:tcPr>
            <w:tcW w:w="557" w:type="dxa"/>
            <w:shd w:val="clear" w:color="auto" w:fill="auto"/>
          </w:tcPr>
          <w:p w14:paraId="44B1129A" w14:textId="6D3E07A0" w:rsidR="00866432" w:rsidRPr="006B5F24" w:rsidRDefault="00C97B5A"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20</w:t>
            </w:r>
          </w:p>
        </w:tc>
        <w:tc>
          <w:tcPr>
            <w:tcW w:w="2117" w:type="dxa"/>
            <w:shd w:val="clear" w:color="auto" w:fill="auto"/>
          </w:tcPr>
          <w:p w14:paraId="58236460"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p w14:paraId="60CEAD2F"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14:ligatures w14:val="none"/>
              </w:rPr>
              <w:t xml:space="preserve">Шортомбаев </w:t>
            </w:r>
            <w:r w:rsidRPr="006B5F24">
              <w:rPr>
                <w:rFonts w:ascii="Times New Roman" w:eastAsia="Calibri" w:hAnsi="Times New Roman" w:cs="Times New Roman"/>
                <w:sz w:val="24"/>
                <w:szCs w:val="24"/>
                <w:lang w:val="kk-KZ"/>
                <w14:ligatures w14:val="none"/>
              </w:rPr>
              <w:t>М</w:t>
            </w:r>
            <w:r w:rsidRPr="006B5F24">
              <w:rPr>
                <w:rFonts w:ascii="Times New Roman" w:eastAsia="Calibri" w:hAnsi="Times New Roman" w:cs="Times New Roman"/>
                <w:sz w:val="24"/>
                <w:szCs w:val="24"/>
                <w14:ligatures w14:val="none"/>
              </w:rPr>
              <w:t>.М.</w:t>
            </w:r>
          </w:p>
        </w:tc>
        <w:tc>
          <w:tcPr>
            <w:tcW w:w="4778" w:type="dxa"/>
            <w:shd w:val="clear" w:color="auto" w:fill="auto"/>
          </w:tcPr>
          <w:p w14:paraId="73D6DD01" w14:textId="77777777" w:rsidR="00866432" w:rsidRPr="006B5F24" w:rsidRDefault="00866432" w:rsidP="00866432">
            <w:pPr>
              <w:tabs>
                <w:tab w:val="left" w:pos="900"/>
              </w:tabs>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ab/>
            </w:r>
            <w:r w:rsidRPr="006B5F24">
              <w:rPr>
                <w:rFonts w:ascii="Times New Roman" w:eastAsia="Calibri" w:hAnsi="Times New Roman" w:cs="Times New Roman"/>
                <w:sz w:val="24"/>
                <w:szCs w:val="24"/>
                <w14:ligatures w14:val="none"/>
              </w:rPr>
              <w:t>Үздік әдістемелік-дидактикалық материал-2021" қалалық сайысы в составе творческой группы</w:t>
            </w:r>
          </w:p>
        </w:tc>
        <w:tc>
          <w:tcPr>
            <w:tcW w:w="2119" w:type="dxa"/>
            <w:shd w:val="clear" w:color="auto" w:fill="auto"/>
          </w:tcPr>
          <w:p w14:paraId="14E97603"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14:ligatures w14:val="none"/>
              </w:rPr>
              <w:t>город</w:t>
            </w:r>
          </w:p>
        </w:tc>
      </w:tr>
      <w:tr w:rsidR="00E401AD" w:rsidRPr="006B5F24" w14:paraId="04F88D99" w14:textId="77777777" w:rsidTr="006F66FC">
        <w:tc>
          <w:tcPr>
            <w:tcW w:w="557" w:type="dxa"/>
            <w:shd w:val="clear" w:color="auto" w:fill="auto"/>
          </w:tcPr>
          <w:p w14:paraId="3654A531" w14:textId="6BAC27AB" w:rsidR="00866432" w:rsidRPr="006B5F24" w:rsidRDefault="00C97B5A"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21</w:t>
            </w:r>
          </w:p>
        </w:tc>
        <w:tc>
          <w:tcPr>
            <w:tcW w:w="2117" w:type="dxa"/>
            <w:shd w:val="clear" w:color="auto" w:fill="auto"/>
          </w:tcPr>
          <w:p w14:paraId="68520CC2"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Аюпов А.С.</w:t>
            </w:r>
          </w:p>
        </w:tc>
        <w:tc>
          <w:tcPr>
            <w:tcW w:w="4778" w:type="dxa"/>
            <w:shd w:val="clear" w:color="auto" w:fill="auto"/>
          </w:tcPr>
          <w:p w14:paraId="2EC06504"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 xml:space="preserve">Педагогикалық порталдың ресми сайтында оқу-әдістемелік құрал жариялғаны туралы. Тақырыбы: «Спортивное ориентирование в </w:t>
            </w:r>
            <w:r w:rsidRPr="006B5F24">
              <w:rPr>
                <w:rFonts w:ascii="Times New Roman" w:eastAsia="Calibri" w:hAnsi="Times New Roman" w:cs="Times New Roman"/>
                <w:sz w:val="24"/>
                <w:szCs w:val="24"/>
                <w14:ligatures w14:val="none"/>
              </w:rPr>
              <w:lastRenderedPageBreak/>
              <w:t>школе»</w:t>
            </w:r>
          </w:p>
        </w:tc>
        <w:tc>
          <w:tcPr>
            <w:tcW w:w="2119" w:type="dxa"/>
            <w:shd w:val="clear" w:color="auto" w:fill="auto"/>
          </w:tcPr>
          <w:p w14:paraId="25F00B91"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r>
      <w:tr w:rsidR="00E401AD" w:rsidRPr="006B5F24" w14:paraId="782163EE" w14:textId="77777777" w:rsidTr="006F66FC">
        <w:tc>
          <w:tcPr>
            <w:tcW w:w="557" w:type="dxa"/>
            <w:shd w:val="clear" w:color="auto" w:fill="auto"/>
          </w:tcPr>
          <w:p w14:paraId="4E5CEAD7" w14:textId="168B677A" w:rsidR="00866432" w:rsidRPr="006B5F24" w:rsidRDefault="00C97B5A"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lastRenderedPageBreak/>
              <w:t>22</w:t>
            </w:r>
          </w:p>
        </w:tc>
        <w:tc>
          <w:tcPr>
            <w:tcW w:w="2117" w:type="dxa"/>
            <w:shd w:val="clear" w:color="auto" w:fill="auto"/>
          </w:tcPr>
          <w:p w14:paraId="5DAA2627"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14:ligatures w14:val="none"/>
              </w:rPr>
              <w:t>Шибаков В.С.</w:t>
            </w:r>
          </w:p>
        </w:tc>
        <w:tc>
          <w:tcPr>
            <w:tcW w:w="4778" w:type="dxa"/>
            <w:shd w:val="clear" w:color="auto" w:fill="auto"/>
          </w:tcPr>
          <w:p w14:paraId="63867D28"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Свидетельство о публикации учебно-методического материала "Оздоровление учащихся через уроки плавания"</w:t>
            </w:r>
          </w:p>
          <w:p w14:paraId="397C6350"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p>
        </w:tc>
        <w:tc>
          <w:tcPr>
            <w:tcW w:w="2119" w:type="dxa"/>
            <w:shd w:val="clear" w:color="auto" w:fill="auto"/>
          </w:tcPr>
          <w:p w14:paraId="73FAD099"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r>
      <w:tr w:rsidR="00E401AD" w:rsidRPr="006B5F24" w14:paraId="25D729A5" w14:textId="77777777" w:rsidTr="006F66FC">
        <w:tc>
          <w:tcPr>
            <w:tcW w:w="557" w:type="dxa"/>
            <w:shd w:val="clear" w:color="auto" w:fill="auto"/>
          </w:tcPr>
          <w:p w14:paraId="3403A64F" w14:textId="0643BBEE" w:rsidR="00866432" w:rsidRPr="006B5F24" w:rsidRDefault="00C97B5A"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23</w:t>
            </w:r>
          </w:p>
        </w:tc>
        <w:tc>
          <w:tcPr>
            <w:tcW w:w="2117" w:type="dxa"/>
            <w:shd w:val="clear" w:color="auto" w:fill="auto"/>
            <w:vAlign w:val="center"/>
          </w:tcPr>
          <w:p w14:paraId="0B10007D"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Аюпов А.С.</w:t>
            </w:r>
          </w:p>
        </w:tc>
        <w:tc>
          <w:tcPr>
            <w:tcW w:w="4778" w:type="dxa"/>
            <w:shd w:val="clear" w:color="auto" w:fill="auto"/>
          </w:tcPr>
          <w:p w14:paraId="7FEF8270"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К победному финишу. Звезда Прииртышья</w:t>
            </w:r>
          </w:p>
        </w:tc>
        <w:tc>
          <w:tcPr>
            <w:tcW w:w="2119" w:type="dxa"/>
            <w:shd w:val="clear" w:color="auto" w:fill="auto"/>
          </w:tcPr>
          <w:p w14:paraId="226C0A63"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город</w:t>
            </w:r>
          </w:p>
        </w:tc>
      </w:tr>
      <w:tr w:rsidR="00E401AD" w:rsidRPr="006B5F24" w14:paraId="57ADE2F0" w14:textId="77777777" w:rsidTr="006F66FC">
        <w:tc>
          <w:tcPr>
            <w:tcW w:w="557" w:type="dxa"/>
            <w:shd w:val="clear" w:color="auto" w:fill="auto"/>
          </w:tcPr>
          <w:p w14:paraId="4A6562D3" w14:textId="11DB3C4A" w:rsidR="00866432" w:rsidRPr="006B5F24" w:rsidRDefault="00C97B5A"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24</w:t>
            </w:r>
          </w:p>
        </w:tc>
        <w:tc>
          <w:tcPr>
            <w:tcW w:w="2117" w:type="dxa"/>
            <w:tcBorders>
              <w:top w:val="nil"/>
              <w:left w:val="single" w:sz="4" w:space="0" w:color="auto"/>
              <w:bottom w:val="nil"/>
              <w:right w:val="single" w:sz="4" w:space="0" w:color="auto"/>
            </w:tcBorders>
            <w:shd w:val="clear" w:color="auto" w:fill="auto"/>
            <w:vAlign w:val="bottom"/>
          </w:tcPr>
          <w:p w14:paraId="2E8D2839"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14:ligatures w14:val="none"/>
              </w:rPr>
              <w:t>Макажанов А.А</w:t>
            </w:r>
          </w:p>
        </w:tc>
        <w:tc>
          <w:tcPr>
            <w:tcW w:w="4778" w:type="dxa"/>
            <w:tcBorders>
              <w:top w:val="nil"/>
              <w:left w:val="nil"/>
              <w:bottom w:val="nil"/>
              <w:right w:val="single" w:sz="4" w:space="0" w:color="auto"/>
            </w:tcBorders>
            <w:shd w:val="clear" w:color="auto" w:fill="auto"/>
            <w:vAlign w:val="bottom"/>
          </w:tcPr>
          <w:p w14:paraId="784CD7F0"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14:ligatures w14:val="none"/>
              </w:rPr>
              <w:t>Городской конкурс учитель года физической культуры</w:t>
            </w:r>
          </w:p>
        </w:tc>
        <w:tc>
          <w:tcPr>
            <w:tcW w:w="2119" w:type="dxa"/>
            <w:tcBorders>
              <w:top w:val="nil"/>
              <w:left w:val="nil"/>
              <w:bottom w:val="nil"/>
              <w:right w:val="single" w:sz="4" w:space="0" w:color="auto"/>
            </w:tcBorders>
            <w:shd w:val="clear" w:color="auto" w:fill="auto"/>
            <w:vAlign w:val="bottom"/>
          </w:tcPr>
          <w:p w14:paraId="37050C19"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город</w:t>
            </w:r>
          </w:p>
        </w:tc>
      </w:tr>
      <w:tr w:rsidR="00E401AD" w:rsidRPr="006B5F24" w14:paraId="4DCE49F1" w14:textId="77777777" w:rsidTr="006F66FC">
        <w:tc>
          <w:tcPr>
            <w:tcW w:w="557" w:type="dxa"/>
            <w:shd w:val="clear" w:color="auto" w:fill="auto"/>
          </w:tcPr>
          <w:p w14:paraId="44E7F272"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c>
          <w:tcPr>
            <w:tcW w:w="2117" w:type="dxa"/>
            <w:tcBorders>
              <w:top w:val="nil"/>
              <w:left w:val="single" w:sz="4" w:space="0" w:color="auto"/>
              <w:bottom w:val="single" w:sz="4" w:space="0" w:color="auto"/>
              <w:right w:val="single" w:sz="4" w:space="0" w:color="auto"/>
            </w:tcBorders>
            <w:shd w:val="clear" w:color="auto" w:fill="auto"/>
            <w:vAlign w:val="bottom"/>
          </w:tcPr>
          <w:p w14:paraId="114CD06A"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p>
        </w:tc>
        <w:tc>
          <w:tcPr>
            <w:tcW w:w="4778" w:type="dxa"/>
            <w:tcBorders>
              <w:top w:val="nil"/>
              <w:left w:val="nil"/>
              <w:bottom w:val="single" w:sz="4" w:space="0" w:color="auto"/>
              <w:right w:val="single" w:sz="4" w:space="0" w:color="auto"/>
            </w:tcBorders>
            <w:shd w:val="clear" w:color="auto" w:fill="auto"/>
            <w:vAlign w:val="bottom"/>
          </w:tcPr>
          <w:p w14:paraId="4AE4338C"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p>
        </w:tc>
        <w:tc>
          <w:tcPr>
            <w:tcW w:w="2119" w:type="dxa"/>
            <w:tcBorders>
              <w:top w:val="nil"/>
              <w:left w:val="nil"/>
              <w:bottom w:val="single" w:sz="4" w:space="0" w:color="auto"/>
              <w:right w:val="single" w:sz="4" w:space="0" w:color="auto"/>
            </w:tcBorders>
            <w:shd w:val="clear" w:color="auto" w:fill="auto"/>
            <w:vAlign w:val="bottom"/>
          </w:tcPr>
          <w:p w14:paraId="2F9A4ED0" w14:textId="77777777" w:rsidR="00866432" w:rsidRPr="006B5F24" w:rsidRDefault="00866432" w:rsidP="00866432">
            <w:pPr>
              <w:spacing w:after="0" w:line="240" w:lineRule="auto"/>
              <w:rPr>
                <w:rFonts w:ascii="Times New Roman" w:eastAsia="Calibri" w:hAnsi="Times New Roman" w:cs="Times New Roman"/>
                <w:sz w:val="24"/>
                <w:szCs w:val="24"/>
                <w:lang w:val="kk-KZ"/>
                <w14:ligatures w14:val="none"/>
              </w:rPr>
            </w:pPr>
          </w:p>
        </w:tc>
      </w:tr>
    </w:tbl>
    <w:p w14:paraId="7DF78E38" w14:textId="77777777" w:rsidR="00866432" w:rsidRPr="006B5F24" w:rsidRDefault="00866432" w:rsidP="00866432">
      <w:pPr>
        <w:spacing w:after="0" w:line="276" w:lineRule="auto"/>
        <w:rPr>
          <w:rFonts w:ascii="Times New Roman" w:eastAsia="Calibri" w:hAnsi="Times New Roman" w:cs="Times New Roman"/>
          <w:vanish/>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09"/>
        <w:gridCol w:w="1995"/>
        <w:gridCol w:w="109"/>
        <w:gridCol w:w="4685"/>
        <w:gridCol w:w="109"/>
        <w:gridCol w:w="2009"/>
        <w:gridCol w:w="108"/>
      </w:tblGrid>
      <w:tr w:rsidR="006B5F24" w:rsidRPr="006B5F24" w14:paraId="4B50F2A4" w14:textId="77777777" w:rsidTr="00866432">
        <w:tc>
          <w:tcPr>
            <w:tcW w:w="556" w:type="dxa"/>
            <w:gridSpan w:val="2"/>
            <w:shd w:val="clear" w:color="auto" w:fill="auto"/>
          </w:tcPr>
          <w:p w14:paraId="1D17FB39" w14:textId="03458D19" w:rsidR="00866432" w:rsidRPr="006B5F24" w:rsidRDefault="00C97B5A" w:rsidP="00866432">
            <w:pPr>
              <w:spacing w:after="0"/>
              <w:ind w:right="-3845"/>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25</w:t>
            </w:r>
          </w:p>
        </w:tc>
        <w:tc>
          <w:tcPr>
            <w:tcW w:w="2104" w:type="dxa"/>
            <w:gridSpan w:val="2"/>
            <w:shd w:val="clear" w:color="auto" w:fill="auto"/>
          </w:tcPr>
          <w:p w14:paraId="3C0D7D5E"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Абишева А.Н.</w:t>
            </w:r>
          </w:p>
        </w:tc>
        <w:tc>
          <w:tcPr>
            <w:tcW w:w="4794" w:type="dxa"/>
            <w:gridSpan w:val="2"/>
            <w:shd w:val="clear" w:color="auto" w:fill="auto"/>
          </w:tcPr>
          <w:p w14:paraId="6C8F59CF"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Статья в журнале «</w:t>
            </w:r>
            <w:r w:rsidRPr="006B5F24">
              <w:rPr>
                <w:rFonts w:ascii="Times New Roman" w:eastAsia="Calibri" w:hAnsi="Times New Roman" w:cs="Times New Roman"/>
                <w:sz w:val="24"/>
                <w:szCs w:val="24"/>
                <w:lang w:val="en-US"/>
                <w14:ligatures w14:val="none"/>
              </w:rPr>
              <w:t>UZDIK</w:t>
            </w:r>
            <w:r w:rsidRPr="006B5F24">
              <w:rPr>
                <w:rFonts w:ascii="Times New Roman" w:eastAsia="Calibri" w:hAnsi="Times New Roman" w:cs="Times New Roman"/>
                <w:sz w:val="24"/>
                <w:szCs w:val="24"/>
                <w14:ligatures w14:val="none"/>
              </w:rPr>
              <w:t xml:space="preserve"> </w:t>
            </w:r>
            <w:r w:rsidRPr="006B5F24">
              <w:rPr>
                <w:rFonts w:ascii="Times New Roman" w:eastAsia="Calibri" w:hAnsi="Times New Roman" w:cs="Times New Roman"/>
                <w:sz w:val="24"/>
                <w:szCs w:val="24"/>
                <w:lang w:val="en-US"/>
                <w14:ligatures w14:val="none"/>
              </w:rPr>
              <w:t>USTAZ</w:t>
            </w:r>
            <w:r w:rsidRPr="006B5F24">
              <w:rPr>
                <w:rFonts w:ascii="Times New Roman" w:eastAsia="Calibri" w:hAnsi="Times New Roman" w:cs="Times New Roman"/>
                <w:sz w:val="24"/>
                <w:szCs w:val="24"/>
                <w14:ligatures w14:val="none"/>
              </w:rPr>
              <w:t>»</w:t>
            </w:r>
          </w:p>
          <w:p w14:paraId="52755229"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 Эффективные  стратегии работы с текстом на уроках русского языка».</w:t>
            </w:r>
          </w:p>
        </w:tc>
        <w:tc>
          <w:tcPr>
            <w:tcW w:w="2117" w:type="dxa"/>
            <w:gridSpan w:val="2"/>
            <w:shd w:val="clear" w:color="auto" w:fill="auto"/>
          </w:tcPr>
          <w:p w14:paraId="79DDC163"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республика</w:t>
            </w:r>
          </w:p>
        </w:tc>
      </w:tr>
      <w:tr w:rsidR="006B5F24" w:rsidRPr="006B5F24" w14:paraId="7659E040" w14:textId="77777777" w:rsidTr="00866432">
        <w:tc>
          <w:tcPr>
            <w:tcW w:w="556" w:type="dxa"/>
            <w:gridSpan w:val="2"/>
            <w:shd w:val="clear" w:color="auto" w:fill="auto"/>
          </w:tcPr>
          <w:p w14:paraId="7B796B32" w14:textId="69203A55" w:rsidR="00866432" w:rsidRPr="006B5F24" w:rsidRDefault="00C97B5A" w:rsidP="00866432">
            <w:pPr>
              <w:spacing w:after="0"/>
              <w:ind w:right="-3845"/>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26</w:t>
            </w:r>
          </w:p>
        </w:tc>
        <w:tc>
          <w:tcPr>
            <w:tcW w:w="2104" w:type="dxa"/>
            <w:gridSpan w:val="2"/>
            <w:shd w:val="clear" w:color="auto" w:fill="auto"/>
          </w:tcPr>
          <w:p w14:paraId="7C125366" w14:textId="77777777" w:rsidR="00866432" w:rsidRPr="006B5F24" w:rsidRDefault="00866432" w:rsidP="00866432">
            <w:pPr>
              <w:spacing w:after="0"/>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Ауталипов Н.Е.</w:t>
            </w:r>
          </w:p>
        </w:tc>
        <w:tc>
          <w:tcPr>
            <w:tcW w:w="4794" w:type="dxa"/>
            <w:gridSpan w:val="2"/>
            <w:shd w:val="clear" w:color="auto" w:fill="auto"/>
          </w:tcPr>
          <w:p w14:paraId="66166205"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lang w:val="kk-KZ"/>
                <w14:ligatures w14:val="none"/>
              </w:rPr>
              <w:t>"ХХ III Сәтбаев оқулары" атты халықаралық ғылыми конференция.</w:t>
            </w:r>
            <w:r w:rsidRPr="006B5F24">
              <w:rPr>
                <w:rFonts w:ascii="Times New Roman" w:eastAsia="Calibri" w:hAnsi="Times New Roman" w:cs="Times New Roman"/>
                <w:sz w:val="24"/>
                <w:szCs w:val="24"/>
                <w14:ligatures w14:val="none"/>
              </w:rPr>
              <w:t xml:space="preserve"> Международная научная конференция "ХХІІІ Сатпаевские чтения "</w:t>
            </w:r>
          </w:p>
          <w:p w14:paraId="03BB3E4D" w14:textId="77777777" w:rsidR="00866432" w:rsidRPr="006B5F24" w:rsidRDefault="00866432" w:rsidP="00866432">
            <w:pPr>
              <w:spacing w:after="0"/>
              <w:rPr>
                <w:rFonts w:ascii="Times New Roman" w:eastAsia="Calibri" w:hAnsi="Times New Roman" w:cs="Times New Roman"/>
                <w:sz w:val="24"/>
                <w:szCs w:val="24"/>
                <w14:ligatures w14:val="none"/>
              </w:rPr>
            </w:pPr>
          </w:p>
        </w:tc>
        <w:tc>
          <w:tcPr>
            <w:tcW w:w="2117" w:type="dxa"/>
            <w:gridSpan w:val="2"/>
            <w:shd w:val="clear" w:color="auto" w:fill="auto"/>
          </w:tcPr>
          <w:p w14:paraId="4151B357" w14:textId="77777777" w:rsidR="00866432" w:rsidRPr="006B5F24" w:rsidRDefault="00866432" w:rsidP="00866432">
            <w:pPr>
              <w:spacing w:after="0"/>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международный</w:t>
            </w:r>
          </w:p>
        </w:tc>
      </w:tr>
      <w:tr w:rsidR="006B5F24" w:rsidRPr="006B5F24" w14:paraId="3A349729" w14:textId="77777777" w:rsidTr="00866432">
        <w:tc>
          <w:tcPr>
            <w:tcW w:w="556" w:type="dxa"/>
            <w:gridSpan w:val="2"/>
            <w:shd w:val="clear" w:color="auto" w:fill="auto"/>
          </w:tcPr>
          <w:p w14:paraId="70FCFAAC" w14:textId="015A19ED" w:rsidR="00866432" w:rsidRPr="006B5F24" w:rsidRDefault="00C97B5A" w:rsidP="00866432">
            <w:pPr>
              <w:spacing w:after="0"/>
              <w:ind w:right="-3845"/>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27</w:t>
            </w:r>
          </w:p>
        </w:tc>
        <w:tc>
          <w:tcPr>
            <w:tcW w:w="2104" w:type="dxa"/>
            <w:gridSpan w:val="2"/>
            <w:shd w:val="clear" w:color="auto" w:fill="auto"/>
          </w:tcPr>
          <w:p w14:paraId="34298941" w14:textId="77777777" w:rsidR="00866432" w:rsidRPr="006B5F24" w:rsidRDefault="00866432" w:rsidP="00866432">
            <w:pPr>
              <w:spacing w:after="0"/>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Авдеюк О.С.</w:t>
            </w:r>
          </w:p>
        </w:tc>
        <w:tc>
          <w:tcPr>
            <w:tcW w:w="4794" w:type="dxa"/>
            <w:gridSpan w:val="2"/>
            <w:shd w:val="clear" w:color="auto" w:fill="auto"/>
          </w:tcPr>
          <w:p w14:paraId="38834454" w14:textId="77777777" w:rsidR="00866432" w:rsidRPr="006B5F24" w:rsidRDefault="00866432" w:rsidP="00866432">
            <w:pPr>
              <w:spacing w:after="0"/>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14:ligatures w14:val="none"/>
              </w:rPr>
              <w:t>XII Республиканский научно-практический конкурс для педагогов РК(Лучшая педагогическая статья)(г.Алматы)</w:t>
            </w:r>
          </w:p>
        </w:tc>
        <w:tc>
          <w:tcPr>
            <w:tcW w:w="2117" w:type="dxa"/>
            <w:gridSpan w:val="2"/>
            <w:shd w:val="clear" w:color="auto" w:fill="auto"/>
          </w:tcPr>
          <w:p w14:paraId="1EE10975" w14:textId="77777777" w:rsidR="00866432" w:rsidRPr="006B5F24" w:rsidRDefault="00866432" w:rsidP="00866432">
            <w:pPr>
              <w:spacing w:after="0"/>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14:ligatures w14:val="none"/>
              </w:rPr>
              <w:t>республика</w:t>
            </w:r>
          </w:p>
        </w:tc>
      </w:tr>
      <w:tr w:rsidR="006B5F24" w:rsidRPr="006B5F24" w14:paraId="6A870DAE" w14:textId="77777777" w:rsidTr="00866432">
        <w:tc>
          <w:tcPr>
            <w:tcW w:w="556" w:type="dxa"/>
            <w:gridSpan w:val="2"/>
            <w:shd w:val="clear" w:color="auto" w:fill="auto"/>
          </w:tcPr>
          <w:p w14:paraId="0E97C894" w14:textId="67771135" w:rsidR="00866432" w:rsidRPr="006B5F24" w:rsidRDefault="00C97B5A" w:rsidP="00866432">
            <w:pPr>
              <w:spacing w:after="0"/>
              <w:ind w:right="-3845"/>
              <w:jc w:val="both"/>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28</w:t>
            </w:r>
          </w:p>
        </w:tc>
        <w:tc>
          <w:tcPr>
            <w:tcW w:w="2104" w:type="dxa"/>
            <w:gridSpan w:val="2"/>
            <w:shd w:val="clear" w:color="auto" w:fill="auto"/>
          </w:tcPr>
          <w:p w14:paraId="6FF69095" w14:textId="77777777" w:rsidR="00866432" w:rsidRPr="006B5F24" w:rsidRDefault="00866432" w:rsidP="00866432">
            <w:pPr>
              <w:spacing w:after="0"/>
              <w:jc w:val="both"/>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Айгожина Г.Т.</w:t>
            </w:r>
          </w:p>
        </w:tc>
        <w:tc>
          <w:tcPr>
            <w:tcW w:w="4794" w:type="dxa"/>
            <w:gridSpan w:val="2"/>
            <w:shd w:val="clear" w:color="auto" w:fill="auto"/>
          </w:tcPr>
          <w:p w14:paraId="61159485" w14:textId="77777777" w:rsidR="00866432" w:rsidRPr="006B5F24" w:rsidRDefault="00866432" w:rsidP="00866432">
            <w:pPr>
              <w:spacing w:after="0"/>
              <w:jc w:val="both"/>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Статья в журнале "Ы.Алтынсарин ізбасарлары:"</w:t>
            </w:r>
            <w:r w:rsidRPr="006B5F24">
              <w:rPr>
                <w:rFonts w:ascii="Times New Roman" w:eastAsia="Calibri" w:hAnsi="Times New Roman" w:cs="Times New Roman"/>
                <w:sz w:val="24"/>
                <w:szCs w:val="24"/>
                <w14:ligatures w14:val="none"/>
              </w:rPr>
              <w:t>Слова в художественном тексте"</w:t>
            </w:r>
          </w:p>
        </w:tc>
        <w:tc>
          <w:tcPr>
            <w:tcW w:w="2117" w:type="dxa"/>
            <w:gridSpan w:val="2"/>
            <w:shd w:val="clear" w:color="auto" w:fill="auto"/>
          </w:tcPr>
          <w:p w14:paraId="13EF9DD7"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республика</w:t>
            </w:r>
          </w:p>
        </w:tc>
      </w:tr>
      <w:tr w:rsidR="006B5F24" w:rsidRPr="006B5F24" w14:paraId="68015C9A" w14:textId="77777777" w:rsidTr="00866432">
        <w:tc>
          <w:tcPr>
            <w:tcW w:w="556" w:type="dxa"/>
            <w:gridSpan w:val="2"/>
            <w:shd w:val="clear" w:color="auto" w:fill="auto"/>
          </w:tcPr>
          <w:p w14:paraId="5A24BE7A" w14:textId="77777777" w:rsidR="00866432" w:rsidRPr="006B5F24" w:rsidRDefault="00866432" w:rsidP="00866432">
            <w:pPr>
              <w:spacing w:after="0"/>
              <w:ind w:right="-3845"/>
              <w:jc w:val="both"/>
              <w:rPr>
                <w:rFonts w:ascii="Times New Roman" w:eastAsia="Calibri" w:hAnsi="Times New Roman" w:cs="Times New Roman"/>
                <w:sz w:val="24"/>
                <w:szCs w:val="24"/>
                <w:lang w:val="kk-KZ"/>
                <w14:ligatures w14:val="none"/>
              </w:rPr>
            </w:pPr>
          </w:p>
        </w:tc>
        <w:tc>
          <w:tcPr>
            <w:tcW w:w="2104" w:type="dxa"/>
            <w:gridSpan w:val="2"/>
            <w:shd w:val="clear" w:color="auto" w:fill="auto"/>
          </w:tcPr>
          <w:p w14:paraId="4EAC283C" w14:textId="77777777" w:rsidR="00866432" w:rsidRPr="006B5F24" w:rsidRDefault="00866432" w:rsidP="00866432">
            <w:pPr>
              <w:spacing w:after="0"/>
              <w:jc w:val="both"/>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Айгожина Г.Т.</w:t>
            </w:r>
          </w:p>
        </w:tc>
        <w:tc>
          <w:tcPr>
            <w:tcW w:w="4794" w:type="dxa"/>
            <w:gridSpan w:val="2"/>
            <w:shd w:val="clear" w:color="auto" w:fill="auto"/>
          </w:tcPr>
          <w:p w14:paraId="3D905E70" w14:textId="77777777" w:rsidR="00866432" w:rsidRPr="006B5F24" w:rsidRDefault="00866432" w:rsidP="00866432">
            <w:pPr>
              <w:spacing w:after="0" w:line="240" w:lineRule="auto"/>
              <w:contextualSpacing/>
              <w:jc w:val="both"/>
              <w:rPr>
                <w:rFonts w:ascii="Times New Roman" w:eastAsia="Times New Roman" w:hAnsi="Times New Roman" w:cs="Times New Roman"/>
                <w:sz w:val="24"/>
                <w:szCs w:val="24"/>
                <w:lang w:eastAsia="ru-RU"/>
                <w14:ligatures w14:val="none"/>
              </w:rPr>
            </w:pPr>
            <w:r w:rsidRPr="006B5F24">
              <w:rPr>
                <w:rFonts w:ascii="Times New Roman" w:eastAsia="Times New Roman" w:hAnsi="Times New Roman" w:cs="Times New Roman"/>
                <w:sz w:val="24"/>
                <w:szCs w:val="24"/>
                <w:lang w:eastAsia="ru-RU"/>
                <w14:ligatures w14:val="none"/>
              </w:rPr>
              <w:t>Обмен педопытом на областном семинаре. Тема: «Использование приемов критического мышления на уроках русского языка в 5 классе для достижения целей обучения».</w:t>
            </w:r>
          </w:p>
        </w:tc>
        <w:tc>
          <w:tcPr>
            <w:tcW w:w="2117" w:type="dxa"/>
            <w:gridSpan w:val="2"/>
            <w:shd w:val="clear" w:color="auto" w:fill="auto"/>
          </w:tcPr>
          <w:p w14:paraId="6683C3F4"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областной</w:t>
            </w:r>
          </w:p>
        </w:tc>
      </w:tr>
      <w:tr w:rsidR="006B5F24" w:rsidRPr="006B5F24" w14:paraId="2FD08402" w14:textId="77777777" w:rsidTr="00866432">
        <w:tc>
          <w:tcPr>
            <w:tcW w:w="556" w:type="dxa"/>
            <w:gridSpan w:val="2"/>
            <w:shd w:val="clear" w:color="auto" w:fill="auto"/>
          </w:tcPr>
          <w:p w14:paraId="174A6E8B" w14:textId="617336FB" w:rsidR="00866432" w:rsidRPr="006B5F24" w:rsidRDefault="00C97B5A" w:rsidP="00866432">
            <w:pPr>
              <w:spacing w:after="0"/>
              <w:ind w:right="-3845"/>
              <w:jc w:val="both"/>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29</w:t>
            </w:r>
          </w:p>
        </w:tc>
        <w:tc>
          <w:tcPr>
            <w:tcW w:w="2104" w:type="dxa"/>
            <w:gridSpan w:val="2"/>
            <w:shd w:val="clear" w:color="auto" w:fill="auto"/>
          </w:tcPr>
          <w:p w14:paraId="1D7F81DF" w14:textId="77777777" w:rsidR="00866432" w:rsidRPr="006B5F24" w:rsidRDefault="00866432" w:rsidP="00866432">
            <w:pPr>
              <w:spacing w:after="0"/>
              <w:jc w:val="both"/>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Билая М.Е.</w:t>
            </w:r>
          </w:p>
        </w:tc>
        <w:tc>
          <w:tcPr>
            <w:tcW w:w="4794" w:type="dxa"/>
            <w:gridSpan w:val="2"/>
            <w:shd w:val="clear" w:color="auto" w:fill="auto"/>
          </w:tcPr>
          <w:p w14:paraId="3FA60467" w14:textId="77777777" w:rsidR="00866432" w:rsidRPr="006B5F24" w:rsidRDefault="00866432" w:rsidP="00866432">
            <w:pPr>
              <w:spacing w:after="0"/>
              <w:jc w:val="both"/>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Статья в журнале "Ы.Алтынсарин ізбасарлары:"</w:t>
            </w:r>
            <w:r w:rsidRPr="006B5F24">
              <w:rPr>
                <w:rFonts w:ascii="Times New Roman" w:eastAsia="Calibri" w:hAnsi="Times New Roman" w:cs="Times New Roman"/>
                <w:sz w:val="24"/>
                <w:szCs w:val="24"/>
                <w14:ligatures w14:val="none"/>
              </w:rPr>
              <w:t xml:space="preserve"> Потенциал уроков литературы в реализации проекта «Читающая школа»."</w:t>
            </w:r>
          </w:p>
        </w:tc>
        <w:tc>
          <w:tcPr>
            <w:tcW w:w="2117" w:type="dxa"/>
            <w:gridSpan w:val="2"/>
            <w:shd w:val="clear" w:color="auto" w:fill="auto"/>
          </w:tcPr>
          <w:p w14:paraId="5F03CCB1"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r w:rsidRPr="006B5F24">
              <w:rPr>
                <w:rFonts w:ascii="Times New Roman" w:eastAsia="Calibri" w:hAnsi="Times New Roman" w:cs="Times New Roman"/>
                <w:sz w:val="24"/>
                <w:szCs w:val="24"/>
                <w14:ligatures w14:val="none"/>
              </w:rPr>
              <w:t>республика</w:t>
            </w:r>
          </w:p>
        </w:tc>
      </w:tr>
      <w:tr w:rsidR="006B5F24" w:rsidRPr="006B5F24" w14:paraId="72F2C382" w14:textId="77777777" w:rsidTr="00866432">
        <w:tc>
          <w:tcPr>
            <w:tcW w:w="556" w:type="dxa"/>
            <w:gridSpan w:val="2"/>
            <w:shd w:val="clear" w:color="auto" w:fill="auto"/>
          </w:tcPr>
          <w:p w14:paraId="6D65152B" w14:textId="77777777" w:rsidR="00866432" w:rsidRPr="006B5F24" w:rsidRDefault="00866432" w:rsidP="00866432">
            <w:pPr>
              <w:spacing w:after="0"/>
              <w:ind w:right="-3845"/>
              <w:jc w:val="both"/>
              <w:rPr>
                <w:rFonts w:ascii="Times New Roman" w:eastAsia="Calibri" w:hAnsi="Times New Roman" w:cs="Times New Roman"/>
                <w:sz w:val="24"/>
                <w:szCs w:val="24"/>
                <w:lang w:val="kk-KZ"/>
                <w14:ligatures w14:val="none"/>
              </w:rPr>
            </w:pPr>
          </w:p>
        </w:tc>
        <w:tc>
          <w:tcPr>
            <w:tcW w:w="2104" w:type="dxa"/>
            <w:gridSpan w:val="2"/>
            <w:shd w:val="clear" w:color="auto" w:fill="auto"/>
          </w:tcPr>
          <w:p w14:paraId="59EA07A8" w14:textId="77777777" w:rsidR="00866432" w:rsidRPr="006B5F24" w:rsidRDefault="00866432" w:rsidP="00866432">
            <w:pPr>
              <w:spacing w:after="0"/>
              <w:jc w:val="both"/>
              <w:rPr>
                <w:rFonts w:ascii="Times New Roman" w:eastAsia="Calibri" w:hAnsi="Times New Roman" w:cs="Times New Roman"/>
                <w:sz w:val="24"/>
                <w:szCs w:val="24"/>
                <w:lang w:val="kk-KZ"/>
                <w14:ligatures w14:val="none"/>
              </w:rPr>
            </w:pPr>
          </w:p>
        </w:tc>
        <w:tc>
          <w:tcPr>
            <w:tcW w:w="4794" w:type="dxa"/>
            <w:gridSpan w:val="2"/>
            <w:shd w:val="clear" w:color="auto" w:fill="auto"/>
          </w:tcPr>
          <w:p w14:paraId="0234AD99" w14:textId="77777777" w:rsidR="00866432" w:rsidRPr="006B5F24" w:rsidRDefault="00866432" w:rsidP="00866432">
            <w:pPr>
              <w:spacing w:after="0"/>
              <w:jc w:val="both"/>
              <w:rPr>
                <w:rFonts w:ascii="Times New Roman" w:eastAsia="Calibri" w:hAnsi="Times New Roman" w:cs="Times New Roman"/>
                <w:sz w:val="24"/>
                <w:szCs w:val="24"/>
                <w:lang w:val="kk-KZ"/>
                <w14:ligatures w14:val="none"/>
              </w:rPr>
            </w:pPr>
          </w:p>
        </w:tc>
        <w:tc>
          <w:tcPr>
            <w:tcW w:w="2117" w:type="dxa"/>
            <w:gridSpan w:val="2"/>
            <w:shd w:val="clear" w:color="auto" w:fill="auto"/>
          </w:tcPr>
          <w:p w14:paraId="39F479D5" w14:textId="77777777" w:rsidR="00866432" w:rsidRPr="006B5F24" w:rsidRDefault="00866432" w:rsidP="00866432">
            <w:pPr>
              <w:spacing w:after="0" w:line="240" w:lineRule="auto"/>
              <w:rPr>
                <w:rFonts w:ascii="Times New Roman" w:eastAsia="Calibri" w:hAnsi="Times New Roman" w:cs="Times New Roman"/>
                <w:sz w:val="24"/>
                <w:szCs w:val="24"/>
                <w14:ligatures w14:val="none"/>
              </w:rPr>
            </w:pPr>
          </w:p>
        </w:tc>
      </w:tr>
      <w:tr w:rsidR="006B5F24" w:rsidRPr="006B5F24" w14:paraId="733CDE83" w14:textId="77777777" w:rsidTr="008664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After w:val="1"/>
          <w:wAfter w:w="108" w:type="dxa"/>
        </w:trPr>
        <w:tc>
          <w:tcPr>
            <w:tcW w:w="447" w:type="dxa"/>
          </w:tcPr>
          <w:p w14:paraId="66434EFB" w14:textId="14BFD800" w:rsidR="00866432" w:rsidRPr="006B5F24" w:rsidRDefault="00C97B5A" w:rsidP="00866432">
            <w:pPr>
              <w:spacing w:after="20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30</w:t>
            </w:r>
          </w:p>
        </w:tc>
        <w:tc>
          <w:tcPr>
            <w:tcW w:w="2104" w:type="dxa"/>
            <w:gridSpan w:val="2"/>
          </w:tcPr>
          <w:p w14:paraId="3F39DDA8" w14:textId="77777777" w:rsidR="00866432" w:rsidRPr="006B5F24" w:rsidRDefault="00866432" w:rsidP="00866432">
            <w:pPr>
              <w:spacing w:after="20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 xml:space="preserve">Карибаева Гульфиза Ислямовна </w:t>
            </w:r>
          </w:p>
        </w:tc>
        <w:tc>
          <w:tcPr>
            <w:tcW w:w="4794" w:type="dxa"/>
            <w:gridSpan w:val="2"/>
          </w:tcPr>
          <w:p w14:paraId="29F95425" w14:textId="77777777" w:rsidR="00866432" w:rsidRPr="006B5F24" w:rsidRDefault="00866432" w:rsidP="00866432">
            <w:pPr>
              <w:spacing w:after="20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Статья в журнале “Учителя Казахстана”: “Технология интерактивного обучения на уроках английского языка” 2022г.</w:t>
            </w:r>
          </w:p>
          <w:p w14:paraId="5D1DC84F" w14:textId="77777777" w:rsidR="00866432" w:rsidRPr="006B5F24" w:rsidRDefault="00866432" w:rsidP="00866432">
            <w:pPr>
              <w:spacing w:after="200"/>
              <w:rPr>
                <w:rFonts w:ascii="Times New Roman" w:eastAsia="Times New Roman" w:hAnsi="Times New Roman" w:cs="Times New Roman"/>
                <w:kern w:val="0"/>
                <w:sz w:val="24"/>
                <w:szCs w:val="24"/>
                <w:lang w:val="kk-KZ" w:eastAsia="ru-RU"/>
                <w14:ligatures w14:val="none"/>
              </w:rPr>
            </w:pPr>
          </w:p>
        </w:tc>
        <w:tc>
          <w:tcPr>
            <w:tcW w:w="2118" w:type="dxa"/>
            <w:gridSpan w:val="2"/>
          </w:tcPr>
          <w:p w14:paraId="5A9A79BB" w14:textId="77777777" w:rsidR="00866432" w:rsidRPr="006B5F24" w:rsidRDefault="00866432" w:rsidP="00866432">
            <w:pPr>
              <w:spacing w:after="20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республика</w:t>
            </w:r>
          </w:p>
        </w:tc>
      </w:tr>
      <w:tr w:rsidR="006B5F24" w:rsidRPr="006B5F24" w14:paraId="15218CEF" w14:textId="77777777" w:rsidTr="008664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After w:val="1"/>
          <w:wAfter w:w="108" w:type="dxa"/>
        </w:trPr>
        <w:tc>
          <w:tcPr>
            <w:tcW w:w="447" w:type="dxa"/>
          </w:tcPr>
          <w:p w14:paraId="013130CB" w14:textId="77777777" w:rsidR="00866432" w:rsidRPr="006B5F24" w:rsidRDefault="00866432" w:rsidP="00866432">
            <w:pPr>
              <w:spacing w:after="200" w:line="276" w:lineRule="auto"/>
              <w:rPr>
                <w:rFonts w:ascii="Times New Roman" w:eastAsia="Times New Roman" w:hAnsi="Times New Roman" w:cs="Times New Roman"/>
                <w:kern w:val="0"/>
                <w:sz w:val="24"/>
                <w:szCs w:val="24"/>
                <w:lang w:val="kk-KZ" w:eastAsia="ru-RU"/>
                <w14:ligatures w14:val="none"/>
              </w:rPr>
            </w:pPr>
          </w:p>
        </w:tc>
        <w:tc>
          <w:tcPr>
            <w:tcW w:w="2104" w:type="dxa"/>
            <w:gridSpan w:val="2"/>
          </w:tcPr>
          <w:p w14:paraId="5729901F" w14:textId="77777777" w:rsidR="00866432" w:rsidRPr="006B5F24" w:rsidRDefault="00866432" w:rsidP="00866432">
            <w:pPr>
              <w:spacing w:after="20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 xml:space="preserve">Карибаева Гульфиза Ислямовна </w:t>
            </w:r>
          </w:p>
        </w:tc>
        <w:tc>
          <w:tcPr>
            <w:tcW w:w="4794" w:type="dxa"/>
            <w:gridSpan w:val="2"/>
          </w:tcPr>
          <w:p w14:paraId="708ACDD3" w14:textId="77777777" w:rsidR="00866432" w:rsidRPr="006B5F24" w:rsidRDefault="00866432" w:rsidP="00866432">
            <w:pPr>
              <w:spacing w:after="20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Статья в журнале “Ustaz”: “Цифровизация образования” 2023г.</w:t>
            </w:r>
          </w:p>
          <w:p w14:paraId="180717C8" w14:textId="77777777" w:rsidR="00866432" w:rsidRPr="006B5F24" w:rsidRDefault="00866432" w:rsidP="00866432">
            <w:pPr>
              <w:spacing w:after="200" w:line="276" w:lineRule="auto"/>
              <w:rPr>
                <w:rFonts w:ascii="Times New Roman" w:eastAsia="Times New Roman" w:hAnsi="Times New Roman" w:cs="Times New Roman"/>
                <w:kern w:val="0"/>
                <w:sz w:val="24"/>
                <w:szCs w:val="24"/>
                <w:lang w:val="kk-KZ" w:eastAsia="ru-RU"/>
                <w14:ligatures w14:val="none"/>
              </w:rPr>
            </w:pPr>
          </w:p>
        </w:tc>
        <w:tc>
          <w:tcPr>
            <w:tcW w:w="2118" w:type="dxa"/>
            <w:gridSpan w:val="2"/>
          </w:tcPr>
          <w:p w14:paraId="63281E5C" w14:textId="77777777" w:rsidR="00866432" w:rsidRPr="006B5F24" w:rsidRDefault="00866432" w:rsidP="00866432">
            <w:pPr>
              <w:spacing w:after="200" w:line="276" w:lineRule="auto"/>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республика</w:t>
            </w:r>
          </w:p>
        </w:tc>
      </w:tr>
      <w:tr w:rsidR="006B5F24" w:rsidRPr="006B5F24" w14:paraId="41DA1FA7" w14:textId="77777777" w:rsidTr="008664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After w:val="1"/>
          <w:wAfter w:w="108" w:type="dxa"/>
        </w:trPr>
        <w:tc>
          <w:tcPr>
            <w:tcW w:w="447" w:type="dxa"/>
          </w:tcPr>
          <w:p w14:paraId="43287AAD" w14:textId="77777777" w:rsidR="00866432" w:rsidRPr="006B5F24" w:rsidRDefault="00866432" w:rsidP="00866432">
            <w:pPr>
              <w:spacing w:after="200" w:line="276" w:lineRule="auto"/>
              <w:rPr>
                <w:rFonts w:ascii="Times New Roman" w:eastAsia="Times New Roman" w:hAnsi="Times New Roman" w:cs="Times New Roman"/>
                <w:kern w:val="0"/>
                <w:sz w:val="24"/>
                <w:szCs w:val="24"/>
                <w:lang w:val="kk-KZ" w:eastAsia="ru-RU"/>
                <w14:ligatures w14:val="none"/>
              </w:rPr>
            </w:pPr>
          </w:p>
        </w:tc>
        <w:tc>
          <w:tcPr>
            <w:tcW w:w="2104" w:type="dxa"/>
            <w:gridSpan w:val="2"/>
          </w:tcPr>
          <w:p w14:paraId="02F70E20" w14:textId="77777777" w:rsidR="00866432" w:rsidRPr="006B5F24" w:rsidRDefault="00866432" w:rsidP="00866432">
            <w:pPr>
              <w:spacing w:after="20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 xml:space="preserve">Карибаева Гульфиза Ислямовна </w:t>
            </w:r>
          </w:p>
        </w:tc>
        <w:tc>
          <w:tcPr>
            <w:tcW w:w="4794" w:type="dxa"/>
            <w:gridSpan w:val="2"/>
          </w:tcPr>
          <w:p w14:paraId="5AE59BD8" w14:textId="77777777" w:rsidR="00866432" w:rsidRPr="006B5F24" w:rsidRDefault="00866432" w:rsidP="00866432">
            <w:pPr>
              <w:spacing w:after="20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 xml:space="preserve">Статья в журнале “Ustaz”: “Формирование навыков научно-исследовательской работы” </w:t>
            </w:r>
          </w:p>
          <w:p w14:paraId="35988C7B" w14:textId="77777777" w:rsidR="00866432" w:rsidRPr="006B5F24" w:rsidRDefault="00866432" w:rsidP="00866432">
            <w:pPr>
              <w:spacing w:after="200"/>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 xml:space="preserve">2023г. </w:t>
            </w:r>
          </w:p>
        </w:tc>
        <w:tc>
          <w:tcPr>
            <w:tcW w:w="2118" w:type="dxa"/>
            <w:gridSpan w:val="2"/>
          </w:tcPr>
          <w:p w14:paraId="38522174" w14:textId="77777777" w:rsidR="00866432" w:rsidRPr="006B5F24" w:rsidRDefault="00866432" w:rsidP="00866432">
            <w:pPr>
              <w:spacing w:after="200" w:line="276" w:lineRule="auto"/>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val="kk-KZ" w:eastAsia="ru-RU"/>
                <w14:ligatures w14:val="none"/>
              </w:rPr>
              <w:t>республика</w:t>
            </w:r>
          </w:p>
        </w:tc>
      </w:tr>
    </w:tbl>
    <w:tbl>
      <w:tblPr>
        <w:tblStyle w:val="19"/>
        <w:tblW w:w="0" w:type="auto"/>
        <w:tblLook w:val="04A0" w:firstRow="1" w:lastRow="0" w:firstColumn="1" w:lastColumn="0" w:noHBand="0" w:noVBand="1"/>
      </w:tblPr>
      <w:tblGrid>
        <w:gridCol w:w="555"/>
        <w:gridCol w:w="2122"/>
        <w:gridCol w:w="4777"/>
        <w:gridCol w:w="2117"/>
      </w:tblGrid>
      <w:tr w:rsidR="006B5F24" w:rsidRPr="00C97B5A" w14:paraId="4BDABF73" w14:textId="77777777" w:rsidTr="00C97B5A">
        <w:tc>
          <w:tcPr>
            <w:tcW w:w="555" w:type="dxa"/>
          </w:tcPr>
          <w:p w14:paraId="2E6A84AE" w14:textId="6A324D47" w:rsidR="00C97B5A" w:rsidRPr="00C97B5A" w:rsidRDefault="00C97B5A" w:rsidP="00C97B5A">
            <w:pPr>
              <w:spacing w:line="259" w:lineRule="auto"/>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31</w:t>
            </w:r>
          </w:p>
        </w:tc>
        <w:tc>
          <w:tcPr>
            <w:tcW w:w="2122" w:type="dxa"/>
          </w:tcPr>
          <w:p w14:paraId="4770E58C" w14:textId="77777777" w:rsidR="00C97B5A" w:rsidRPr="00C97B5A" w:rsidRDefault="00C97B5A" w:rsidP="00C97B5A">
            <w:pPr>
              <w:spacing w:line="259" w:lineRule="auto"/>
              <w:rPr>
                <w:rFonts w:ascii="Times New Roman" w:eastAsia="Calibri" w:hAnsi="Times New Roman" w:cs="Times New Roman"/>
                <w:sz w:val="24"/>
                <w:szCs w:val="24"/>
                <w:lang w:val="kk-KZ"/>
              </w:rPr>
            </w:pPr>
            <w:r w:rsidRPr="00C97B5A">
              <w:rPr>
                <w:rFonts w:ascii="Times New Roman" w:eastAsia="Times New Roman" w:hAnsi="Times New Roman" w:cs="Times New Roman"/>
                <w:sz w:val="24"/>
                <w:szCs w:val="24"/>
                <w:lang w:eastAsia="ru-RU"/>
              </w:rPr>
              <w:t>Беланова И.В.</w:t>
            </w:r>
          </w:p>
        </w:tc>
        <w:tc>
          <w:tcPr>
            <w:tcW w:w="4777" w:type="dxa"/>
          </w:tcPr>
          <w:p w14:paraId="5122F9A2" w14:textId="77777777" w:rsidR="00C97B5A" w:rsidRPr="00C97B5A" w:rsidRDefault="00C97B5A" w:rsidP="00C97B5A">
            <w:pPr>
              <w:spacing w:line="259" w:lineRule="auto"/>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rPr>
              <w:t xml:space="preserve">Республиканский научно-практический журнал «Ы.Алтынсарин </w:t>
            </w:r>
            <w:r w:rsidRPr="00C97B5A">
              <w:rPr>
                <w:rFonts w:ascii="Times New Roman" w:eastAsia="Calibri" w:hAnsi="Times New Roman" w:cs="Times New Roman"/>
                <w:sz w:val="24"/>
                <w:szCs w:val="24"/>
                <w:lang w:val="kk-KZ"/>
              </w:rPr>
              <w:t>ізбасарлары</w:t>
            </w:r>
            <w:r w:rsidRPr="00C97B5A">
              <w:rPr>
                <w:rFonts w:ascii="Times New Roman" w:eastAsia="Calibri" w:hAnsi="Times New Roman" w:cs="Times New Roman"/>
                <w:sz w:val="24"/>
                <w:szCs w:val="24"/>
              </w:rPr>
              <w:t>»</w:t>
            </w:r>
            <w:r w:rsidRPr="00C97B5A">
              <w:rPr>
                <w:rFonts w:ascii="Times New Roman" w:eastAsia="Calibri" w:hAnsi="Times New Roman" w:cs="Times New Roman"/>
                <w:sz w:val="24"/>
                <w:szCs w:val="24"/>
                <w:lang w:val="kk-KZ"/>
              </w:rPr>
              <w:t>Статья в журнале "Ы.Алтынсарин ізбасарлары:"Национальный и религиозный состав населения Казахстана"</w:t>
            </w:r>
          </w:p>
          <w:p w14:paraId="45CFAA85" w14:textId="77777777" w:rsidR="00C97B5A" w:rsidRPr="00C97B5A" w:rsidRDefault="00C97B5A" w:rsidP="00C97B5A">
            <w:pPr>
              <w:spacing w:line="259" w:lineRule="auto"/>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rPr>
              <w:lastRenderedPageBreak/>
              <w:t>«Значение развития функциональной грамотности обучающихся в начальной школе»</w:t>
            </w:r>
          </w:p>
        </w:tc>
        <w:tc>
          <w:tcPr>
            <w:tcW w:w="2117" w:type="dxa"/>
          </w:tcPr>
          <w:p w14:paraId="4ACD9505" w14:textId="77777777" w:rsidR="00C97B5A" w:rsidRPr="00C97B5A" w:rsidRDefault="00C97B5A" w:rsidP="00C97B5A">
            <w:pPr>
              <w:spacing w:line="259" w:lineRule="auto"/>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lang w:val="kk-KZ"/>
              </w:rPr>
              <w:lastRenderedPageBreak/>
              <w:t>республика</w:t>
            </w:r>
          </w:p>
        </w:tc>
      </w:tr>
      <w:tr w:rsidR="006B5F24" w:rsidRPr="00C97B5A" w14:paraId="6A4FCC89" w14:textId="77777777" w:rsidTr="00C97B5A">
        <w:tc>
          <w:tcPr>
            <w:tcW w:w="555" w:type="dxa"/>
          </w:tcPr>
          <w:p w14:paraId="21EF886E" w14:textId="6A7B4984" w:rsidR="00C97B5A" w:rsidRPr="00C97B5A" w:rsidRDefault="00C97B5A"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lastRenderedPageBreak/>
              <w:t>32</w:t>
            </w:r>
          </w:p>
        </w:tc>
        <w:tc>
          <w:tcPr>
            <w:tcW w:w="2122" w:type="dxa"/>
          </w:tcPr>
          <w:p w14:paraId="7D519BC7"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rPr>
              <w:t>Ицкова Е.В.</w:t>
            </w:r>
          </w:p>
        </w:tc>
        <w:tc>
          <w:tcPr>
            <w:tcW w:w="4777" w:type="dxa"/>
          </w:tcPr>
          <w:p w14:paraId="3ED22DDC" w14:textId="77777777" w:rsidR="00C97B5A" w:rsidRPr="00C97B5A" w:rsidRDefault="00C97B5A" w:rsidP="00C97B5A">
            <w:pPr>
              <w:rPr>
                <w:rFonts w:ascii="Times New Roman" w:eastAsia="Calibri" w:hAnsi="Times New Roman" w:cs="Times New Roman"/>
                <w:sz w:val="24"/>
                <w:szCs w:val="24"/>
              </w:rPr>
            </w:pPr>
            <w:r w:rsidRPr="00C97B5A">
              <w:rPr>
                <w:rFonts w:ascii="Times New Roman" w:eastAsia="Calibri" w:hAnsi="Times New Roman" w:cs="Times New Roman"/>
                <w:sz w:val="24"/>
                <w:szCs w:val="24"/>
              </w:rPr>
              <w:t>Научно-практический журнал Ы,Алтынсарина</w:t>
            </w:r>
          </w:p>
          <w:p w14:paraId="20362179"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lang w:val="kk-KZ"/>
              </w:rPr>
              <w:t>«Проблемы и решение преемственности дошкольного и начального образования»</w:t>
            </w:r>
          </w:p>
        </w:tc>
        <w:tc>
          <w:tcPr>
            <w:tcW w:w="2117" w:type="dxa"/>
          </w:tcPr>
          <w:p w14:paraId="57AEDC8C"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lang w:val="kk-KZ"/>
              </w:rPr>
              <w:t>республика</w:t>
            </w:r>
          </w:p>
        </w:tc>
      </w:tr>
      <w:tr w:rsidR="006B5F24" w:rsidRPr="00C97B5A" w14:paraId="75655CD4" w14:textId="77777777" w:rsidTr="00C97B5A">
        <w:tc>
          <w:tcPr>
            <w:tcW w:w="555" w:type="dxa"/>
          </w:tcPr>
          <w:p w14:paraId="12669045" w14:textId="16C03E06"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lang w:val="kk-KZ"/>
              </w:rPr>
              <w:t>3</w:t>
            </w:r>
            <w:r w:rsidRPr="006B5F24">
              <w:rPr>
                <w:rFonts w:ascii="Times New Roman" w:eastAsia="Calibri" w:hAnsi="Times New Roman" w:cs="Times New Roman"/>
                <w:sz w:val="24"/>
                <w:szCs w:val="24"/>
                <w:lang w:val="kk-KZ"/>
              </w:rPr>
              <w:t>3</w:t>
            </w:r>
          </w:p>
        </w:tc>
        <w:tc>
          <w:tcPr>
            <w:tcW w:w="2122" w:type="dxa"/>
          </w:tcPr>
          <w:p w14:paraId="03B95B25"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rPr>
              <w:t>Косова Л.П.</w:t>
            </w:r>
          </w:p>
        </w:tc>
        <w:tc>
          <w:tcPr>
            <w:tcW w:w="4777" w:type="dxa"/>
          </w:tcPr>
          <w:p w14:paraId="78EA5721" w14:textId="77777777" w:rsidR="00C97B5A" w:rsidRPr="00C97B5A" w:rsidRDefault="00C97B5A" w:rsidP="00C97B5A">
            <w:pPr>
              <w:rPr>
                <w:rFonts w:ascii="Times New Roman" w:eastAsia="Calibri" w:hAnsi="Times New Roman" w:cs="Times New Roman"/>
                <w:sz w:val="24"/>
                <w:szCs w:val="24"/>
              </w:rPr>
            </w:pPr>
            <w:r w:rsidRPr="00C97B5A">
              <w:rPr>
                <w:rFonts w:ascii="Times New Roman" w:eastAsia="Calibri" w:hAnsi="Times New Roman" w:cs="Times New Roman"/>
                <w:sz w:val="24"/>
                <w:szCs w:val="24"/>
              </w:rPr>
              <w:t>журнал «Начальная школа Казахстана»</w:t>
            </w:r>
          </w:p>
          <w:p w14:paraId="511D9223" w14:textId="77777777" w:rsidR="00C97B5A" w:rsidRPr="00C97B5A" w:rsidRDefault="00C97B5A" w:rsidP="00C97B5A">
            <w:pPr>
              <w:rPr>
                <w:rFonts w:ascii="Times New Roman" w:eastAsia="Calibri" w:hAnsi="Times New Roman" w:cs="Times New Roman"/>
                <w:sz w:val="24"/>
                <w:szCs w:val="24"/>
              </w:rPr>
            </w:pPr>
            <w:r w:rsidRPr="00C97B5A">
              <w:rPr>
                <w:rFonts w:ascii="Times New Roman" w:eastAsia="Calibri" w:hAnsi="Times New Roman" w:cs="Times New Roman"/>
                <w:sz w:val="24"/>
                <w:szCs w:val="24"/>
              </w:rPr>
              <w:t>«Истоки казахского народа» конспект урока по познанию мира в 4 классе</w:t>
            </w:r>
          </w:p>
          <w:p w14:paraId="767C1A02" w14:textId="77777777" w:rsidR="00C97B5A" w:rsidRPr="00C97B5A" w:rsidRDefault="00C97B5A" w:rsidP="00C97B5A">
            <w:pPr>
              <w:rPr>
                <w:rFonts w:ascii="Times New Roman" w:eastAsia="Calibri" w:hAnsi="Times New Roman" w:cs="Times New Roman"/>
                <w:sz w:val="24"/>
                <w:szCs w:val="24"/>
                <w:lang w:val="kk-KZ"/>
              </w:rPr>
            </w:pPr>
          </w:p>
        </w:tc>
        <w:tc>
          <w:tcPr>
            <w:tcW w:w="2117" w:type="dxa"/>
          </w:tcPr>
          <w:p w14:paraId="11FEC201"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lang w:val="kk-KZ"/>
              </w:rPr>
              <w:t>республика</w:t>
            </w:r>
          </w:p>
        </w:tc>
      </w:tr>
      <w:tr w:rsidR="006B5F24" w:rsidRPr="00C97B5A" w14:paraId="78CDD3D1" w14:textId="77777777" w:rsidTr="00C97B5A">
        <w:tc>
          <w:tcPr>
            <w:tcW w:w="555" w:type="dxa"/>
          </w:tcPr>
          <w:p w14:paraId="4CA72142" w14:textId="01101B5F" w:rsidR="00C97B5A" w:rsidRPr="00C97B5A" w:rsidRDefault="00C97B5A"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34</w:t>
            </w:r>
          </w:p>
        </w:tc>
        <w:tc>
          <w:tcPr>
            <w:tcW w:w="2122" w:type="dxa"/>
          </w:tcPr>
          <w:p w14:paraId="42B3BE90"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lang w:val="kk-KZ"/>
              </w:rPr>
              <w:t>Калиева О.П.</w:t>
            </w:r>
          </w:p>
        </w:tc>
        <w:tc>
          <w:tcPr>
            <w:tcW w:w="4777" w:type="dxa"/>
          </w:tcPr>
          <w:p w14:paraId="04A26F23"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rPr>
              <w:t xml:space="preserve">Журнал «Ы.Алтынсарин </w:t>
            </w:r>
            <w:r w:rsidRPr="00C97B5A">
              <w:rPr>
                <w:rFonts w:ascii="Times New Roman" w:eastAsia="Calibri" w:hAnsi="Times New Roman" w:cs="Times New Roman"/>
                <w:sz w:val="24"/>
                <w:szCs w:val="24"/>
                <w:lang w:val="kk-KZ"/>
              </w:rPr>
              <w:t>ізбасарлары»</w:t>
            </w:r>
            <w:r w:rsidRPr="00C97B5A">
              <w:rPr>
                <w:rFonts w:ascii="Times New Roman" w:eastAsia="Calibri" w:hAnsi="Times New Roman" w:cs="Times New Roman"/>
                <w:sz w:val="24"/>
                <w:szCs w:val="24"/>
              </w:rPr>
              <w:t xml:space="preserve"> Урок «Правила безопасности  в окружающей среде»</w:t>
            </w:r>
          </w:p>
        </w:tc>
        <w:tc>
          <w:tcPr>
            <w:tcW w:w="2117" w:type="dxa"/>
          </w:tcPr>
          <w:p w14:paraId="668E3681"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lang w:val="kk-KZ"/>
              </w:rPr>
              <w:t>республика</w:t>
            </w:r>
          </w:p>
        </w:tc>
      </w:tr>
      <w:tr w:rsidR="006B5F24" w:rsidRPr="00C97B5A" w14:paraId="2B166BDE" w14:textId="77777777" w:rsidTr="00C97B5A">
        <w:tc>
          <w:tcPr>
            <w:tcW w:w="555" w:type="dxa"/>
          </w:tcPr>
          <w:p w14:paraId="0B43FAC8" w14:textId="507473D1" w:rsidR="00C97B5A" w:rsidRPr="00C97B5A" w:rsidRDefault="00C97B5A"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35</w:t>
            </w:r>
          </w:p>
        </w:tc>
        <w:tc>
          <w:tcPr>
            <w:tcW w:w="2122" w:type="dxa"/>
          </w:tcPr>
          <w:p w14:paraId="49F875E4"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rPr>
              <w:t>Тезекпаева С.М.</w:t>
            </w:r>
          </w:p>
        </w:tc>
        <w:tc>
          <w:tcPr>
            <w:tcW w:w="4777" w:type="dxa"/>
          </w:tcPr>
          <w:p w14:paraId="5BCF7E3F"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lang w:val="kk-KZ"/>
              </w:rPr>
              <w:t>Үздік ұстаз</w:t>
            </w:r>
          </w:p>
          <w:p w14:paraId="422B2F99"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rPr>
              <w:t xml:space="preserve">Критическое мышление как способ развития познавательных способностей учащихся </w:t>
            </w:r>
          </w:p>
        </w:tc>
        <w:tc>
          <w:tcPr>
            <w:tcW w:w="2117" w:type="dxa"/>
          </w:tcPr>
          <w:p w14:paraId="0DCDCBF7"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lang w:val="kk-KZ"/>
              </w:rPr>
              <w:t>республика</w:t>
            </w:r>
          </w:p>
        </w:tc>
      </w:tr>
      <w:tr w:rsidR="006B5F24" w:rsidRPr="00C97B5A" w14:paraId="724F035D" w14:textId="77777777" w:rsidTr="00C97B5A">
        <w:tc>
          <w:tcPr>
            <w:tcW w:w="555" w:type="dxa"/>
          </w:tcPr>
          <w:p w14:paraId="1634F2C7" w14:textId="7C6B3E29" w:rsidR="00C97B5A" w:rsidRPr="00C97B5A" w:rsidRDefault="00C97B5A"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36</w:t>
            </w:r>
          </w:p>
        </w:tc>
        <w:tc>
          <w:tcPr>
            <w:tcW w:w="2122" w:type="dxa"/>
          </w:tcPr>
          <w:p w14:paraId="08526894" w14:textId="77777777" w:rsidR="00C97B5A" w:rsidRPr="00C97B5A" w:rsidRDefault="00C97B5A" w:rsidP="00C97B5A">
            <w:pPr>
              <w:rPr>
                <w:rFonts w:ascii="Times New Roman" w:eastAsia="Calibri" w:hAnsi="Times New Roman" w:cs="Times New Roman"/>
                <w:sz w:val="24"/>
                <w:szCs w:val="24"/>
                <w:lang w:val="kk-KZ"/>
              </w:rPr>
            </w:pPr>
          </w:p>
          <w:p w14:paraId="5C82B6A7"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lang w:val="kk-KZ"/>
              </w:rPr>
              <w:t>Байдельдинова А.Ж.</w:t>
            </w:r>
          </w:p>
        </w:tc>
        <w:tc>
          <w:tcPr>
            <w:tcW w:w="4777" w:type="dxa"/>
          </w:tcPr>
          <w:p w14:paraId="1DA60A0C" w14:textId="77777777" w:rsidR="00C97B5A" w:rsidRPr="00C97B5A" w:rsidRDefault="00C97B5A" w:rsidP="00C97B5A">
            <w:pPr>
              <w:rPr>
                <w:rFonts w:ascii="Times New Roman" w:eastAsia="Calibri" w:hAnsi="Times New Roman" w:cs="Times New Roman"/>
                <w:sz w:val="24"/>
                <w:szCs w:val="24"/>
              </w:rPr>
            </w:pPr>
            <w:r w:rsidRPr="00C97B5A">
              <w:rPr>
                <w:rFonts w:ascii="Times New Roman" w:eastAsia="Calibri" w:hAnsi="Times New Roman" w:cs="Times New Roman"/>
                <w:sz w:val="24"/>
                <w:szCs w:val="24"/>
                <w:lang w:val="kk-KZ"/>
              </w:rPr>
              <w:t xml:space="preserve"> Журнал «Ілім</w:t>
            </w:r>
            <w:r w:rsidRPr="00C97B5A">
              <w:rPr>
                <w:rFonts w:ascii="Times New Roman" w:eastAsia="Calibri" w:hAnsi="Times New Roman" w:cs="Times New Roman"/>
                <w:sz w:val="24"/>
                <w:szCs w:val="24"/>
              </w:rPr>
              <w:t>.К</w:t>
            </w:r>
            <w:r w:rsidRPr="00C97B5A">
              <w:rPr>
                <w:rFonts w:ascii="Times New Roman" w:eastAsia="Calibri" w:hAnsi="Times New Roman" w:cs="Times New Roman"/>
                <w:sz w:val="24"/>
                <w:szCs w:val="24"/>
                <w:lang w:val="en-US"/>
              </w:rPr>
              <w:t>z</w:t>
            </w:r>
            <w:r w:rsidRPr="00C97B5A">
              <w:rPr>
                <w:rFonts w:ascii="Times New Roman" w:eastAsia="Calibri" w:hAnsi="Times New Roman" w:cs="Times New Roman"/>
                <w:sz w:val="24"/>
                <w:szCs w:val="24"/>
              </w:rPr>
              <w:t>»</w:t>
            </w:r>
          </w:p>
          <w:p w14:paraId="05DC3EFC"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rPr>
              <w:t>Развитие читательской грамотности на уроках в начальной школе</w:t>
            </w:r>
          </w:p>
        </w:tc>
        <w:tc>
          <w:tcPr>
            <w:tcW w:w="2117" w:type="dxa"/>
          </w:tcPr>
          <w:p w14:paraId="6D690E1B"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lang w:val="kk-KZ"/>
              </w:rPr>
              <w:t>республика</w:t>
            </w:r>
          </w:p>
        </w:tc>
      </w:tr>
      <w:tr w:rsidR="006B5F24" w:rsidRPr="00C97B5A" w14:paraId="068E1141" w14:textId="77777777" w:rsidTr="00C97B5A">
        <w:tc>
          <w:tcPr>
            <w:tcW w:w="555" w:type="dxa"/>
          </w:tcPr>
          <w:p w14:paraId="5C40F3A8" w14:textId="684BA684" w:rsidR="00C97B5A" w:rsidRPr="00C97B5A" w:rsidRDefault="00C97B5A"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37</w:t>
            </w:r>
          </w:p>
        </w:tc>
        <w:tc>
          <w:tcPr>
            <w:tcW w:w="2122" w:type="dxa"/>
            <w:tcBorders>
              <w:top w:val="nil"/>
              <w:left w:val="single" w:sz="4" w:space="0" w:color="auto"/>
              <w:bottom w:val="single" w:sz="4" w:space="0" w:color="auto"/>
              <w:right w:val="single" w:sz="4" w:space="0" w:color="auto"/>
            </w:tcBorders>
            <w:shd w:val="clear" w:color="auto" w:fill="auto"/>
            <w:vAlign w:val="bottom"/>
          </w:tcPr>
          <w:p w14:paraId="42D04B06"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Times New Roman" w:hAnsi="Times New Roman" w:cs="Times New Roman"/>
                <w:sz w:val="24"/>
                <w:szCs w:val="24"/>
                <w:lang w:eastAsia="ru-RU"/>
              </w:rPr>
              <w:t>Беланова И.В</w:t>
            </w:r>
          </w:p>
        </w:tc>
        <w:tc>
          <w:tcPr>
            <w:tcW w:w="4777" w:type="dxa"/>
            <w:tcBorders>
              <w:top w:val="nil"/>
              <w:left w:val="nil"/>
              <w:bottom w:val="single" w:sz="4" w:space="0" w:color="auto"/>
              <w:right w:val="single" w:sz="4" w:space="0" w:color="auto"/>
            </w:tcBorders>
            <w:shd w:val="clear" w:color="auto" w:fill="auto"/>
            <w:vAlign w:val="bottom"/>
          </w:tcPr>
          <w:p w14:paraId="4BDAFA99"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lang w:val="kk-KZ"/>
              </w:rPr>
              <w:t>Составление текстов для пятиминутного чтения (литературное чтение)</w:t>
            </w:r>
          </w:p>
        </w:tc>
        <w:tc>
          <w:tcPr>
            <w:tcW w:w="2117" w:type="dxa"/>
            <w:tcBorders>
              <w:top w:val="nil"/>
              <w:left w:val="nil"/>
              <w:bottom w:val="single" w:sz="4" w:space="0" w:color="auto"/>
              <w:right w:val="single" w:sz="4" w:space="0" w:color="auto"/>
            </w:tcBorders>
            <w:shd w:val="clear" w:color="auto" w:fill="auto"/>
            <w:vAlign w:val="bottom"/>
          </w:tcPr>
          <w:p w14:paraId="2ACC9C1F" w14:textId="146140D7" w:rsidR="00C97B5A" w:rsidRPr="00C97B5A" w:rsidRDefault="00717B18"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Учебно-метадические пособие</w:t>
            </w:r>
          </w:p>
        </w:tc>
      </w:tr>
      <w:tr w:rsidR="006B5F24" w:rsidRPr="00C97B5A" w14:paraId="7E8BD262" w14:textId="77777777" w:rsidTr="00C97B5A">
        <w:tc>
          <w:tcPr>
            <w:tcW w:w="555" w:type="dxa"/>
          </w:tcPr>
          <w:p w14:paraId="1338A2BD" w14:textId="67601394" w:rsidR="00C97B5A" w:rsidRPr="00C97B5A" w:rsidRDefault="00C97B5A"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38</w:t>
            </w:r>
          </w:p>
        </w:tc>
        <w:tc>
          <w:tcPr>
            <w:tcW w:w="2122" w:type="dxa"/>
          </w:tcPr>
          <w:p w14:paraId="7EC7E201" w14:textId="77777777" w:rsidR="00C97B5A" w:rsidRPr="00C97B5A" w:rsidRDefault="00C97B5A" w:rsidP="00C97B5A">
            <w:pPr>
              <w:rPr>
                <w:rFonts w:ascii="Times New Roman" w:eastAsia="Calibri" w:hAnsi="Times New Roman" w:cs="Times New Roman"/>
                <w:sz w:val="24"/>
                <w:szCs w:val="24"/>
                <w:lang w:val="kk-KZ"/>
              </w:rPr>
            </w:pPr>
          </w:p>
          <w:p w14:paraId="55364D27"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rPr>
              <w:t>Голубко А.В.</w:t>
            </w:r>
          </w:p>
        </w:tc>
        <w:tc>
          <w:tcPr>
            <w:tcW w:w="4777" w:type="dxa"/>
          </w:tcPr>
          <w:p w14:paraId="1F3AB6B3"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Times New Roman" w:hAnsi="Times New Roman" w:cs="Times New Roman"/>
                <w:sz w:val="24"/>
                <w:szCs w:val="24"/>
                <w:lang w:eastAsia="ru-RU"/>
              </w:rPr>
              <w:t>Теория и практика написания сочинений</w:t>
            </w:r>
          </w:p>
        </w:tc>
        <w:tc>
          <w:tcPr>
            <w:tcW w:w="2117" w:type="dxa"/>
          </w:tcPr>
          <w:p w14:paraId="2A7FA93A" w14:textId="71EBD69D" w:rsidR="00C97B5A" w:rsidRPr="00C97B5A" w:rsidRDefault="00717B18"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Учебно-метадические пособие</w:t>
            </w:r>
          </w:p>
        </w:tc>
      </w:tr>
      <w:tr w:rsidR="006B5F24" w:rsidRPr="00C97B5A" w14:paraId="15133294" w14:textId="77777777" w:rsidTr="00C97B5A">
        <w:tc>
          <w:tcPr>
            <w:tcW w:w="555" w:type="dxa"/>
          </w:tcPr>
          <w:p w14:paraId="55130245" w14:textId="6F8E5FC8" w:rsidR="00C97B5A" w:rsidRPr="00C97B5A" w:rsidRDefault="00C97B5A"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39</w:t>
            </w:r>
          </w:p>
        </w:tc>
        <w:tc>
          <w:tcPr>
            <w:tcW w:w="2122" w:type="dxa"/>
          </w:tcPr>
          <w:p w14:paraId="554AF6E5"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rPr>
              <w:t>Белоенко Л.В</w:t>
            </w:r>
          </w:p>
        </w:tc>
        <w:tc>
          <w:tcPr>
            <w:tcW w:w="4777" w:type="dxa"/>
          </w:tcPr>
          <w:p w14:paraId="37EE8343"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rPr>
              <w:t xml:space="preserve">Русский язык </w:t>
            </w:r>
            <w:r w:rsidRPr="00C97B5A">
              <w:rPr>
                <w:rFonts w:ascii="Times New Roman" w:eastAsia="Calibri" w:hAnsi="Times New Roman" w:cs="Times New Roman"/>
                <w:sz w:val="24"/>
                <w:szCs w:val="24"/>
              </w:rPr>
              <w:tab/>
              <w:t>« Теория и практика написания сочинения»</w:t>
            </w:r>
          </w:p>
        </w:tc>
        <w:tc>
          <w:tcPr>
            <w:tcW w:w="2117" w:type="dxa"/>
          </w:tcPr>
          <w:p w14:paraId="542E7389" w14:textId="7F953BCB" w:rsidR="00C97B5A" w:rsidRPr="00C97B5A" w:rsidRDefault="00717B18"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Учебно-метадические пособие</w:t>
            </w:r>
          </w:p>
        </w:tc>
      </w:tr>
      <w:tr w:rsidR="006B5F24" w:rsidRPr="00C97B5A" w14:paraId="4513DFFC" w14:textId="77777777" w:rsidTr="00C97B5A">
        <w:tc>
          <w:tcPr>
            <w:tcW w:w="555" w:type="dxa"/>
          </w:tcPr>
          <w:p w14:paraId="1C880925" w14:textId="03E8DA02" w:rsidR="00C97B5A" w:rsidRPr="00C97B5A" w:rsidRDefault="00C97B5A"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40</w:t>
            </w:r>
          </w:p>
        </w:tc>
        <w:tc>
          <w:tcPr>
            <w:tcW w:w="2122" w:type="dxa"/>
          </w:tcPr>
          <w:p w14:paraId="29D39ED1" w14:textId="77777777" w:rsidR="00C97B5A" w:rsidRPr="00C97B5A" w:rsidRDefault="00C97B5A" w:rsidP="00C97B5A">
            <w:pPr>
              <w:rPr>
                <w:rFonts w:ascii="Times New Roman" w:eastAsia="Calibri" w:hAnsi="Times New Roman" w:cs="Times New Roman"/>
                <w:sz w:val="24"/>
                <w:szCs w:val="24"/>
              </w:rPr>
            </w:pPr>
            <w:r w:rsidRPr="00C97B5A">
              <w:rPr>
                <w:rFonts w:ascii="Times New Roman" w:eastAsia="Times New Roman" w:hAnsi="Times New Roman" w:cs="Times New Roman"/>
                <w:sz w:val="24"/>
                <w:szCs w:val="24"/>
                <w:lang w:eastAsia="ru-RU"/>
              </w:rPr>
              <w:t>Калиева О.П.</w:t>
            </w:r>
          </w:p>
        </w:tc>
        <w:tc>
          <w:tcPr>
            <w:tcW w:w="4777" w:type="dxa"/>
          </w:tcPr>
          <w:p w14:paraId="3680919E"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rPr>
              <w:t>Составление сборника «Тексты для пятиминутного чтения в рамках проекта «Читающая школа»</w:t>
            </w:r>
          </w:p>
        </w:tc>
        <w:tc>
          <w:tcPr>
            <w:tcW w:w="2117" w:type="dxa"/>
          </w:tcPr>
          <w:p w14:paraId="7D5F1E21" w14:textId="1B23D734" w:rsidR="00C97B5A" w:rsidRPr="00C97B5A" w:rsidRDefault="00717B18"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Учебно-метадические пособие</w:t>
            </w:r>
          </w:p>
        </w:tc>
      </w:tr>
      <w:tr w:rsidR="006B5F24" w:rsidRPr="00C97B5A" w14:paraId="30B44814" w14:textId="77777777" w:rsidTr="00C97B5A">
        <w:tc>
          <w:tcPr>
            <w:tcW w:w="555" w:type="dxa"/>
          </w:tcPr>
          <w:p w14:paraId="26849419" w14:textId="4DD3DF85" w:rsidR="00C97B5A" w:rsidRPr="00C97B5A" w:rsidRDefault="00C97B5A"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41</w:t>
            </w:r>
          </w:p>
        </w:tc>
        <w:tc>
          <w:tcPr>
            <w:tcW w:w="2122" w:type="dxa"/>
          </w:tcPr>
          <w:p w14:paraId="47325CD9"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lang w:val="kk-KZ"/>
              </w:rPr>
              <w:t>Тезекпаева С.М.</w:t>
            </w:r>
          </w:p>
          <w:p w14:paraId="7220BB88" w14:textId="77777777" w:rsidR="00C97B5A" w:rsidRPr="00C97B5A" w:rsidRDefault="00C97B5A" w:rsidP="00C97B5A">
            <w:pPr>
              <w:rPr>
                <w:rFonts w:ascii="Times New Roman" w:eastAsia="Calibri" w:hAnsi="Times New Roman" w:cs="Times New Roman"/>
                <w:sz w:val="24"/>
                <w:szCs w:val="24"/>
              </w:rPr>
            </w:pPr>
          </w:p>
        </w:tc>
        <w:tc>
          <w:tcPr>
            <w:tcW w:w="4777" w:type="dxa"/>
          </w:tcPr>
          <w:p w14:paraId="6CC75447"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lang w:val="kk-KZ"/>
              </w:rPr>
              <w:t>Орфографический режим</w:t>
            </w:r>
          </w:p>
        </w:tc>
        <w:tc>
          <w:tcPr>
            <w:tcW w:w="2117" w:type="dxa"/>
          </w:tcPr>
          <w:p w14:paraId="35F91C02" w14:textId="4903B47D" w:rsidR="00C97B5A" w:rsidRPr="00C97B5A" w:rsidRDefault="00717B18"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Учебно-метадические пособие</w:t>
            </w:r>
          </w:p>
        </w:tc>
      </w:tr>
      <w:tr w:rsidR="006B5F24" w:rsidRPr="00C97B5A" w14:paraId="1280D2C9" w14:textId="77777777" w:rsidTr="00C97B5A">
        <w:tc>
          <w:tcPr>
            <w:tcW w:w="555" w:type="dxa"/>
          </w:tcPr>
          <w:p w14:paraId="0F3DE875" w14:textId="7A9A0390" w:rsidR="00C97B5A" w:rsidRPr="00C97B5A" w:rsidRDefault="00C97B5A"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42</w:t>
            </w:r>
          </w:p>
        </w:tc>
        <w:tc>
          <w:tcPr>
            <w:tcW w:w="2122" w:type="dxa"/>
          </w:tcPr>
          <w:p w14:paraId="550B8507"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rPr>
              <w:t>Матвеева Ю.С.</w:t>
            </w:r>
          </w:p>
          <w:p w14:paraId="35FB440C" w14:textId="77777777" w:rsidR="00C97B5A" w:rsidRPr="00C97B5A" w:rsidRDefault="00C97B5A" w:rsidP="00C97B5A">
            <w:pPr>
              <w:rPr>
                <w:rFonts w:ascii="Times New Roman" w:eastAsia="Calibri" w:hAnsi="Times New Roman" w:cs="Times New Roman"/>
                <w:sz w:val="24"/>
                <w:szCs w:val="24"/>
              </w:rPr>
            </w:pPr>
          </w:p>
        </w:tc>
        <w:tc>
          <w:tcPr>
            <w:tcW w:w="4777" w:type="dxa"/>
          </w:tcPr>
          <w:p w14:paraId="036E466C"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Times New Roman" w:hAnsi="Times New Roman" w:cs="Times New Roman"/>
                <w:sz w:val="24"/>
                <w:szCs w:val="24"/>
                <w:lang w:eastAsia="ru-RU"/>
              </w:rPr>
              <w:t>Теория и практика написания сочинений</w:t>
            </w:r>
          </w:p>
        </w:tc>
        <w:tc>
          <w:tcPr>
            <w:tcW w:w="2117" w:type="dxa"/>
          </w:tcPr>
          <w:p w14:paraId="38904A58" w14:textId="2E300E01" w:rsidR="00C97B5A" w:rsidRPr="00C97B5A" w:rsidRDefault="00717B18"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Учебно-метадические пособие</w:t>
            </w:r>
          </w:p>
        </w:tc>
      </w:tr>
      <w:tr w:rsidR="006B5F24" w:rsidRPr="00C97B5A" w14:paraId="7A6F66C7" w14:textId="77777777" w:rsidTr="00C97B5A">
        <w:tc>
          <w:tcPr>
            <w:tcW w:w="555" w:type="dxa"/>
          </w:tcPr>
          <w:p w14:paraId="73232110" w14:textId="7A4BF509" w:rsidR="00C97B5A" w:rsidRPr="00C97B5A" w:rsidRDefault="00C97B5A"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43</w:t>
            </w:r>
          </w:p>
        </w:tc>
        <w:tc>
          <w:tcPr>
            <w:tcW w:w="2122" w:type="dxa"/>
          </w:tcPr>
          <w:p w14:paraId="25B85DEC"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rPr>
              <w:t>Тенизбаева А.С.</w:t>
            </w:r>
          </w:p>
        </w:tc>
        <w:tc>
          <w:tcPr>
            <w:tcW w:w="4777" w:type="dxa"/>
          </w:tcPr>
          <w:p w14:paraId="2CF7EAFF"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rPr>
              <w:t>Тренажёр для формирования читательской грамотности</w:t>
            </w:r>
          </w:p>
        </w:tc>
        <w:tc>
          <w:tcPr>
            <w:tcW w:w="2117" w:type="dxa"/>
          </w:tcPr>
          <w:p w14:paraId="3DFEFE52" w14:textId="04961A1A" w:rsidR="00C97B5A" w:rsidRPr="00C97B5A" w:rsidRDefault="00717B18"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Учебно-метадические пособие</w:t>
            </w:r>
          </w:p>
        </w:tc>
      </w:tr>
      <w:tr w:rsidR="006B5F24" w:rsidRPr="00C97B5A" w14:paraId="548D901D" w14:textId="77777777" w:rsidTr="00C97B5A">
        <w:tc>
          <w:tcPr>
            <w:tcW w:w="555" w:type="dxa"/>
          </w:tcPr>
          <w:p w14:paraId="1EC6DC14" w14:textId="08FD42E4" w:rsidR="00C97B5A" w:rsidRPr="00C97B5A" w:rsidRDefault="00C97B5A"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44</w:t>
            </w:r>
          </w:p>
        </w:tc>
        <w:tc>
          <w:tcPr>
            <w:tcW w:w="2122" w:type="dxa"/>
          </w:tcPr>
          <w:p w14:paraId="4DF5A170"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rPr>
              <w:t>Байдельдинова А.Ж.</w:t>
            </w:r>
          </w:p>
          <w:p w14:paraId="633F2C0A" w14:textId="77777777" w:rsidR="00C97B5A" w:rsidRPr="00C97B5A" w:rsidRDefault="00C97B5A" w:rsidP="00C97B5A">
            <w:pPr>
              <w:rPr>
                <w:rFonts w:ascii="Times New Roman" w:eastAsia="Calibri" w:hAnsi="Times New Roman" w:cs="Times New Roman"/>
                <w:sz w:val="24"/>
                <w:szCs w:val="24"/>
              </w:rPr>
            </w:pPr>
          </w:p>
        </w:tc>
        <w:tc>
          <w:tcPr>
            <w:tcW w:w="4777" w:type="dxa"/>
          </w:tcPr>
          <w:p w14:paraId="09895A1F" w14:textId="77777777" w:rsidR="00C97B5A" w:rsidRPr="00C97B5A" w:rsidRDefault="00C97B5A" w:rsidP="00C97B5A">
            <w:pPr>
              <w:autoSpaceDE w:val="0"/>
              <w:autoSpaceDN w:val="0"/>
              <w:adjustRightInd w:val="0"/>
              <w:jc w:val="both"/>
              <w:rPr>
                <w:rFonts w:ascii="Times New Roman" w:eastAsia="Calibri" w:hAnsi="Times New Roman" w:cs="Times New Roman"/>
                <w:sz w:val="24"/>
                <w:szCs w:val="24"/>
              </w:rPr>
            </w:pPr>
            <w:r w:rsidRPr="00C97B5A">
              <w:rPr>
                <w:rFonts w:ascii="Times New Roman" w:eastAsia="Calibri" w:hAnsi="Times New Roman" w:cs="Times New Roman"/>
                <w:sz w:val="24"/>
                <w:szCs w:val="24"/>
              </w:rPr>
              <w:t xml:space="preserve">«Тренажёр для формирования </w:t>
            </w:r>
          </w:p>
          <w:p w14:paraId="75530C9C" w14:textId="77777777" w:rsidR="00C97B5A" w:rsidRPr="00C97B5A" w:rsidRDefault="00C97B5A" w:rsidP="00C97B5A">
            <w:pPr>
              <w:autoSpaceDE w:val="0"/>
              <w:autoSpaceDN w:val="0"/>
              <w:adjustRightInd w:val="0"/>
              <w:jc w:val="both"/>
              <w:rPr>
                <w:rFonts w:ascii="Times New Roman" w:eastAsia="Calibri" w:hAnsi="Times New Roman" w:cs="Times New Roman"/>
                <w:sz w:val="24"/>
                <w:szCs w:val="24"/>
              </w:rPr>
            </w:pPr>
            <w:r w:rsidRPr="00C97B5A">
              <w:rPr>
                <w:rFonts w:ascii="Times New Roman" w:eastAsia="Calibri" w:hAnsi="Times New Roman" w:cs="Times New Roman"/>
                <w:sz w:val="24"/>
                <w:szCs w:val="24"/>
              </w:rPr>
              <w:t>читательской грамотности»</w:t>
            </w:r>
          </w:p>
          <w:p w14:paraId="0E17A31A" w14:textId="77777777" w:rsidR="00C97B5A" w:rsidRPr="00C97B5A" w:rsidRDefault="00C97B5A" w:rsidP="00C97B5A">
            <w:pPr>
              <w:autoSpaceDE w:val="0"/>
              <w:autoSpaceDN w:val="0"/>
              <w:adjustRightInd w:val="0"/>
              <w:jc w:val="both"/>
              <w:rPr>
                <w:rFonts w:ascii="Times New Roman" w:eastAsia="Calibri" w:hAnsi="Times New Roman" w:cs="Times New Roman"/>
                <w:sz w:val="24"/>
                <w:szCs w:val="24"/>
              </w:rPr>
            </w:pPr>
            <w:r w:rsidRPr="00C97B5A">
              <w:rPr>
                <w:rFonts w:ascii="Times New Roman" w:eastAsia="Calibri" w:hAnsi="Times New Roman" w:cs="Times New Roman"/>
                <w:sz w:val="24"/>
                <w:szCs w:val="24"/>
              </w:rPr>
              <w:t>4 класс»</w:t>
            </w:r>
          </w:p>
          <w:p w14:paraId="3BD8DB9C" w14:textId="77777777" w:rsidR="00C97B5A" w:rsidRPr="00C97B5A" w:rsidRDefault="00C97B5A" w:rsidP="00C97B5A">
            <w:pPr>
              <w:rPr>
                <w:rFonts w:ascii="Times New Roman" w:eastAsia="Calibri" w:hAnsi="Times New Roman" w:cs="Times New Roman"/>
                <w:sz w:val="24"/>
                <w:szCs w:val="24"/>
                <w:lang w:val="kk-KZ"/>
              </w:rPr>
            </w:pPr>
          </w:p>
        </w:tc>
        <w:tc>
          <w:tcPr>
            <w:tcW w:w="2117" w:type="dxa"/>
          </w:tcPr>
          <w:p w14:paraId="096DCE3C" w14:textId="0D7413D7" w:rsidR="00C97B5A" w:rsidRPr="00C97B5A" w:rsidRDefault="00717B18"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Учебно-метадические пособие</w:t>
            </w:r>
          </w:p>
        </w:tc>
      </w:tr>
      <w:tr w:rsidR="006B5F24" w:rsidRPr="00C97B5A" w14:paraId="367CB04F" w14:textId="77777777" w:rsidTr="00C97B5A">
        <w:tc>
          <w:tcPr>
            <w:tcW w:w="555" w:type="dxa"/>
          </w:tcPr>
          <w:p w14:paraId="55DE8AD7" w14:textId="66F34DE5" w:rsidR="00C97B5A" w:rsidRPr="00C97B5A" w:rsidRDefault="00C97B5A"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45</w:t>
            </w:r>
          </w:p>
        </w:tc>
        <w:tc>
          <w:tcPr>
            <w:tcW w:w="2122" w:type="dxa"/>
          </w:tcPr>
          <w:p w14:paraId="55813FEF" w14:textId="77777777" w:rsidR="00C97B5A" w:rsidRPr="00C97B5A" w:rsidRDefault="00C97B5A" w:rsidP="00C97B5A">
            <w:pPr>
              <w:rPr>
                <w:rFonts w:ascii="Times New Roman" w:eastAsia="Calibri" w:hAnsi="Times New Roman" w:cs="Times New Roman"/>
                <w:sz w:val="24"/>
                <w:szCs w:val="24"/>
              </w:rPr>
            </w:pPr>
            <w:r w:rsidRPr="00C97B5A">
              <w:rPr>
                <w:rFonts w:ascii="Times New Roman" w:eastAsia="Calibri" w:hAnsi="Times New Roman" w:cs="Times New Roman"/>
                <w:sz w:val="24"/>
                <w:szCs w:val="24"/>
              </w:rPr>
              <w:t>Косова Л.П.</w:t>
            </w:r>
          </w:p>
        </w:tc>
        <w:tc>
          <w:tcPr>
            <w:tcW w:w="4777" w:type="dxa"/>
          </w:tcPr>
          <w:p w14:paraId="5A7E87E4" w14:textId="77777777" w:rsidR="00C97B5A" w:rsidRPr="00C97B5A" w:rsidRDefault="00C97B5A" w:rsidP="00C97B5A">
            <w:pPr>
              <w:autoSpaceDE w:val="0"/>
              <w:autoSpaceDN w:val="0"/>
              <w:adjustRightInd w:val="0"/>
              <w:jc w:val="both"/>
              <w:rPr>
                <w:rFonts w:ascii="Times New Roman" w:eastAsia="Calibri" w:hAnsi="Times New Roman" w:cs="Times New Roman"/>
                <w:sz w:val="24"/>
                <w:szCs w:val="24"/>
              </w:rPr>
            </w:pPr>
            <w:r w:rsidRPr="00C97B5A">
              <w:rPr>
                <w:rFonts w:ascii="Times New Roman" w:eastAsia="Calibri" w:hAnsi="Times New Roman" w:cs="Times New Roman"/>
                <w:sz w:val="24"/>
                <w:szCs w:val="24"/>
              </w:rPr>
              <w:t>Публикация открытых уроков познание мира, литературное чтение, естествознание.</w:t>
            </w:r>
          </w:p>
          <w:p w14:paraId="43302E63" w14:textId="77777777" w:rsidR="00C97B5A" w:rsidRPr="00C97B5A" w:rsidRDefault="00C97B5A" w:rsidP="00C97B5A">
            <w:pPr>
              <w:autoSpaceDE w:val="0"/>
              <w:autoSpaceDN w:val="0"/>
              <w:adjustRightInd w:val="0"/>
              <w:jc w:val="both"/>
              <w:rPr>
                <w:rFonts w:ascii="Times New Roman" w:eastAsia="Calibri" w:hAnsi="Times New Roman" w:cs="Times New Roman"/>
                <w:sz w:val="24"/>
                <w:szCs w:val="24"/>
              </w:rPr>
            </w:pPr>
            <w:r w:rsidRPr="00C97B5A">
              <w:rPr>
                <w:rFonts w:ascii="Times New Roman" w:eastAsia="Calibri" w:hAnsi="Times New Roman" w:cs="Times New Roman"/>
                <w:sz w:val="24"/>
                <w:szCs w:val="24"/>
              </w:rPr>
              <w:t>СОР , СОЧ    «платформа Онлайн-мектеп»</w:t>
            </w:r>
          </w:p>
        </w:tc>
        <w:tc>
          <w:tcPr>
            <w:tcW w:w="2117" w:type="dxa"/>
          </w:tcPr>
          <w:p w14:paraId="2A706FC5" w14:textId="3929E204" w:rsidR="00C97B5A" w:rsidRPr="00C97B5A" w:rsidRDefault="00717B18"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Учебно-метадические пособие</w:t>
            </w:r>
          </w:p>
        </w:tc>
      </w:tr>
      <w:tr w:rsidR="006B5F24" w:rsidRPr="00C97B5A" w14:paraId="21522DE8" w14:textId="77777777" w:rsidTr="00C97B5A">
        <w:tc>
          <w:tcPr>
            <w:tcW w:w="555" w:type="dxa"/>
          </w:tcPr>
          <w:p w14:paraId="68849512" w14:textId="7E9A9C66" w:rsidR="00C97B5A" w:rsidRPr="00C97B5A" w:rsidRDefault="00C97B5A"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46</w:t>
            </w:r>
          </w:p>
        </w:tc>
        <w:tc>
          <w:tcPr>
            <w:tcW w:w="2122" w:type="dxa"/>
          </w:tcPr>
          <w:p w14:paraId="4157D397"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rPr>
              <w:t>Лунгу Н.Н.</w:t>
            </w:r>
          </w:p>
        </w:tc>
        <w:tc>
          <w:tcPr>
            <w:tcW w:w="4777" w:type="dxa"/>
          </w:tcPr>
          <w:p w14:paraId="615D31F4" w14:textId="77777777" w:rsidR="00C97B5A" w:rsidRPr="00C97B5A" w:rsidRDefault="00C97B5A" w:rsidP="00C97B5A">
            <w:pPr>
              <w:rPr>
                <w:rFonts w:ascii="Times New Roman" w:eastAsia="Calibri" w:hAnsi="Times New Roman" w:cs="Times New Roman"/>
                <w:sz w:val="24"/>
                <w:szCs w:val="24"/>
                <w:lang w:val="kk-KZ"/>
              </w:rPr>
            </w:pPr>
            <w:r w:rsidRPr="00C97B5A">
              <w:rPr>
                <w:rFonts w:ascii="Times New Roman" w:eastAsia="Calibri" w:hAnsi="Times New Roman" w:cs="Times New Roman"/>
                <w:sz w:val="24"/>
                <w:szCs w:val="24"/>
                <w:lang w:val="kk-KZ"/>
              </w:rPr>
              <w:t>Познание, естествознание, литературное чтение (рабочие тетради-2 класс), (сборник читательских дневников)</w:t>
            </w:r>
          </w:p>
        </w:tc>
        <w:tc>
          <w:tcPr>
            <w:tcW w:w="2117" w:type="dxa"/>
          </w:tcPr>
          <w:p w14:paraId="4F523F46" w14:textId="54BA4A47" w:rsidR="00C97B5A" w:rsidRPr="00C97B5A" w:rsidRDefault="00717B18" w:rsidP="00C97B5A">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Учебно-метадические пособие</w:t>
            </w:r>
          </w:p>
        </w:tc>
      </w:tr>
    </w:tbl>
    <w:tbl>
      <w:tblPr>
        <w:tblStyle w:val="200"/>
        <w:tblW w:w="0" w:type="auto"/>
        <w:tblLook w:val="04A0" w:firstRow="1" w:lastRow="0" w:firstColumn="1" w:lastColumn="0" w:noHBand="0" w:noVBand="1"/>
      </w:tblPr>
      <w:tblGrid>
        <w:gridCol w:w="550"/>
        <w:gridCol w:w="2067"/>
        <w:gridCol w:w="4790"/>
        <w:gridCol w:w="2164"/>
      </w:tblGrid>
      <w:tr w:rsidR="00EE0B07" w:rsidRPr="00EE0B07" w14:paraId="2031C228" w14:textId="77777777" w:rsidTr="005539F6">
        <w:tc>
          <w:tcPr>
            <w:tcW w:w="550" w:type="dxa"/>
          </w:tcPr>
          <w:p w14:paraId="700640EF" w14:textId="27D2504D" w:rsidR="00EE0B07" w:rsidRPr="00EE0B07" w:rsidRDefault="00EE0B07" w:rsidP="00EE0B07">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47</w:t>
            </w:r>
          </w:p>
        </w:tc>
        <w:tc>
          <w:tcPr>
            <w:tcW w:w="2067" w:type="dxa"/>
            <w:vMerge w:val="restart"/>
          </w:tcPr>
          <w:p w14:paraId="3AF6154C"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Жусупова Гаухар Жангалиевна</w:t>
            </w:r>
          </w:p>
        </w:tc>
        <w:tc>
          <w:tcPr>
            <w:tcW w:w="4790" w:type="dxa"/>
          </w:tcPr>
          <w:p w14:paraId="0D9BE3D9"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ab/>
            </w:r>
            <w:r w:rsidRPr="00EE0B07">
              <w:rPr>
                <w:rFonts w:ascii="Times New Roman" w:eastAsia="Calibri" w:hAnsi="Times New Roman" w:cs="Times New Roman"/>
                <w:b/>
                <w:bCs/>
                <w:sz w:val="24"/>
                <w:szCs w:val="24"/>
                <w:lang w:val="kk-KZ"/>
              </w:rPr>
              <w:t xml:space="preserve">«Білім беру мазмұнын жаңарту үрдісінде оқушылардың білімін </w:t>
            </w:r>
            <w:r w:rsidRPr="00EE0B07">
              <w:rPr>
                <w:rFonts w:ascii="Times New Roman" w:eastAsia="Calibri" w:hAnsi="Times New Roman" w:cs="Times New Roman"/>
                <w:b/>
                <w:bCs/>
                <w:sz w:val="24"/>
                <w:szCs w:val="24"/>
                <w:lang w:val="kk-KZ"/>
              </w:rPr>
              <w:lastRenderedPageBreak/>
              <w:t xml:space="preserve">дамытудағы әдіс-тәсілдердің тиімділігі » </w:t>
            </w:r>
            <w:r w:rsidRPr="00EE0B07">
              <w:rPr>
                <w:rFonts w:ascii="Times New Roman" w:eastAsia="Calibri" w:hAnsi="Times New Roman" w:cs="Times New Roman"/>
                <w:bCs/>
                <w:sz w:val="24"/>
                <w:szCs w:val="24"/>
                <w:lang w:val="kk-KZ"/>
              </w:rPr>
              <w:t xml:space="preserve">тақырыбында </w:t>
            </w:r>
            <w:r w:rsidRPr="00EE0B07">
              <w:rPr>
                <w:rFonts w:ascii="Times New Roman" w:eastAsia="Calibri" w:hAnsi="Times New Roman" w:cs="Times New Roman"/>
                <w:sz w:val="24"/>
                <w:szCs w:val="24"/>
                <w:lang w:val="kk-KZ"/>
              </w:rPr>
              <w:t xml:space="preserve">қалалық семинарда  өз тәжірибесімен бөліскені үшін </w:t>
            </w:r>
          </w:p>
          <w:p w14:paraId="3080AA24" w14:textId="77777777" w:rsidR="00EE0B07" w:rsidRPr="00EE0B07" w:rsidRDefault="00EE0B07" w:rsidP="00EE0B07">
            <w:pPr>
              <w:tabs>
                <w:tab w:val="left" w:pos="2897"/>
              </w:tabs>
              <w:rPr>
                <w:rFonts w:ascii="Times New Roman" w:eastAsia="Calibri" w:hAnsi="Times New Roman" w:cs="Times New Roman"/>
                <w:sz w:val="24"/>
                <w:szCs w:val="24"/>
                <w:lang w:val="kk-KZ"/>
              </w:rPr>
            </w:pPr>
          </w:p>
        </w:tc>
        <w:tc>
          <w:tcPr>
            <w:tcW w:w="2164" w:type="dxa"/>
          </w:tcPr>
          <w:p w14:paraId="530BE44B" w14:textId="77777777" w:rsidR="00EE0B07" w:rsidRPr="00EE0B07" w:rsidRDefault="00EE0B07" w:rsidP="00EE0B07">
            <w:pPr>
              <w:rPr>
                <w:rFonts w:ascii="Times New Roman" w:eastAsia="Calibri" w:hAnsi="Times New Roman" w:cs="Times New Roman"/>
                <w:sz w:val="24"/>
                <w:szCs w:val="24"/>
              </w:rPr>
            </w:pPr>
            <w:r w:rsidRPr="00EE0B07">
              <w:rPr>
                <w:rFonts w:ascii="Times New Roman" w:eastAsia="Calibri" w:hAnsi="Times New Roman" w:cs="Times New Roman"/>
                <w:sz w:val="24"/>
                <w:szCs w:val="24"/>
              </w:rPr>
              <w:lastRenderedPageBreak/>
              <w:t>сертификат</w:t>
            </w:r>
          </w:p>
          <w:p w14:paraId="0A41FA73" w14:textId="77777777" w:rsidR="00EE0B07" w:rsidRPr="00EE0B07" w:rsidRDefault="00EE0B07" w:rsidP="00EE0B07">
            <w:pPr>
              <w:rPr>
                <w:rFonts w:ascii="Times New Roman" w:eastAsia="Calibri" w:hAnsi="Times New Roman" w:cs="Times New Roman"/>
                <w:sz w:val="24"/>
                <w:szCs w:val="24"/>
                <w:lang w:val="kk-KZ"/>
              </w:rPr>
            </w:pPr>
          </w:p>
        </w:tc>
      </w:tr>
      <w:tr w:rsidR="00EE0B07" w:rsidRPr="00EE0B07" w14:paraId="66E431E3" w14:textId="77777777" w:rsidTr="005539F6">
        <w:tc>
          <w:tcPr>
            <w:tcW w:w="550" w:type="dxa"/>
          </w:tcPr>
          <w:p w14:paraId="2FF22ABC" w14:textId="77777777" w:rsidR="00EE0B07" w:rsidRPr="00EE0B07" w:rsidRDefault="00EE0B07" w:rsidP="00EE0B07">
            <w:pPr>
              <w:rPr>
                <w:rFonts w:ascii="Times New Roman" w:eastAsia="Calibri" w:hAnsi="Times New Roman" w:cs="Times New Roman"/>
                <w:sz w:val="24"/>
                <w:szCs w:val="24"/>
                <w:lang w:val="kk-KZ"/>
              </w:rPr>
            </w:pPr>
          </w:p>
        </w:tc>
        <w:tc>
          <w:tcPr>
            <w:tcW w:w="2067" w:type="dxa"/>
            <w:vMerge/>
          </w:tcPr>
          <w:p w14:paraId="785E3C98"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52478C4D"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 xml:space="preserve">Бұхар Жырау Қалқаманұлының </w:t>
            </w:r>
          </w:p>
          <w:p w14:paraId="1DDE5432"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 xml:space="preserve">355 жылдығына арналған  мәнерлеп оқу сайысына оқушы дайындаған үшін </w:t>
            </w:r>
          </w:p>
          <w:p w14:paraId="7550BD0E" w14:textId="77777777" w:rsidR="00EE0B07" w:rsidRPr="00EE0B07" w:rsidRDefault="00EE0B07" w:rsidP="00EE0B07">
            <w:pPr>
              <w:rPr>
                <w:rFonts w:ascii="Times New Roman" w:eastAsia="Calibri" w:hAnsi="Times New Roman" w:cs="Times New Roman"/>
                <w:sz w:val="24"/>
                <w:szCs w:val="24"/>
                <w:lang w:val="kk-KZ"/>
              </w:rPr>
            </w:pPr>
          </w:p>
        </w:tc>
        <w:tc>
          <w:tcPr>
            <w:tcW w:w="2164" w:type="dxa"/>
          </w:tcPr>
          <w:p w14:paraId="3571B973"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Алғыс хат</w:t>
            </w:r>
          </w:p>
        </w:tc>
      </w:tr>
      <w:tr w:rsidR="00EE0B07" w:rsidRPr="00D77AB5" w14:paraId="187C25BF" w14:textId="77777777" w:rsidTr="005539F6">
        <w:tc>
          <w:tcPr>
            <w:tcW w:w="550" w:type="dxa"/>
          </w:tcPr>
          <w:p w14:paraId="5B5ACBBF" w14:textId="77777777" w:rsidR="00EE0B07" w:rsidRPr="00EE0B07" w:rsidRDefault="00EE0B07" w:rsidP="00EE0B07">
            <w:pPr>
              <w:rPr>
                <w:rFonts w:ascii="Times New Roman" w:eastAsia="Calibri" w:hAnsi="Times New Roman" w:cs="Times New Roman"/>
                <w:sz w:val="24"/>
                <w:szCs w:val="24"/>
                <w:lang w:val="kk-KZ"/>
              </w:rPr>
            </w:pPr>
          </w:p>
        </w:tc>
        <w:tc>
          <w:tcPr>
            <w:tcW w:w="2067" w:type="dxa"/>
            <w:vMerge/>
          </w:tcPr>
          <w:p w14:paraId="45474902"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5AC8BDC6" w14:textId="77777777" w:rsidR="00EE0B07" w:rsidRPr="00EE0B07" w:rsidRDefault="00EE0B07" w:rsidP="00EE0B07">
            <w:pPr>
              <w:rPr>
                <w:rFonts w:ascii="Times New Roman" w:eastAsia="Calibri" w:hAnsi="Times New Roman" w:cs="Times New Roman"/>
                <w:sz w:val="24"/>
                <w:szCs w:val="24"/>
                <w:lang w:val="kk-KZ"/>
              </w:rPr>
            </w:pPr>
          </w:p>
          <w:p w14:paraId="62252BEB"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Сараптама кеңесінде 11 “А” сыныбымен ашық сабақ бердім “ Сайын Мұратбеков - шығармашыл тұлға”</w:t>
            </w:r>
          </w:p>
          <w:p w14:paraId="4712D227"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 xml:space="preserve"> </w:t>
            </w:r>
          </w:p>
        </w:tc>
        <w:tc>
          <w:tcPr>
            <w:tcW w:w="2164" w:type="dxa"/>
          </w:tcPr>
          <w:p w14:paraId="3814FEB5" w14:textId="77777777" w:rsidR="00EE0B07" w:rsidRPr="00EE0B07" w:rsidRDefault="00EE0B07" w:rsidP="00EE0B07">
            <w:pPr>
              <w:rPr>
                <w:rFonts w:ascii="Times New Roman" w:eastAsia="Calibri" w:hAnsi="Times New Roman" w:cs="Times New Roman"/>
                <w:sz w:val="24"/>
                <w:szCs w:val="24"/>
                <w:lang w:val="kk-KZ"/>
              </w:rPr>
            </w:pPr>
          </w:p>
        </w:tc>
      </w:tr>
      <w:tr w:rsidR="00EE0B07" w:rsidRPr="00EE0B07" w14:paraId="06964A01" w14:textId="77777777" w:rsidTr="005539F6">
        <w:tc>
          <w:tcPr>
            <w:tcW w:w="550" w:type="dxa"/>
          </w:tcPr>
          <w:p w14:paraId="6DC0C881" w14:textId="77777777" w:rsidR="00EE0B07" w:rsidRPr="00EE0B07" w:rsidRDefault="00EE0B07" w:rsidP="00EE0B07">
            <w:pPr>
              <w:rPr>
                <w:rFonts w:ascii="Times New Roman" w:eastAsia="Calibri" w:hAnsi="Times New Roman" w:cs="Times New Roman"/>
                <w:sz w:val="24"/>
                <w:szCs w:val="24"/>
                <w:lang w:val="kk-KZ"/>
              </w:rPr>
            </w:pPr>
          </w:p>
        </w:tc>
        <w:tc>
          <w:tcPr>
            <w:tcW w:w="2067" w:type="dxa"/>
            <w:vMerge/>
          </w:tcPr>
          <w:p w14:paraId="17D8FEF1"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7AB9239C"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"Тыңдалым дағдысын арттыру арқылы оқушылардың коммуникативтік шығармашылығына әсер ету" тақырыбында қалалық онлайн семинарда тәжірибемен бөлістім.</w:t>
            </w:r>
          </w:p>
        </w:tc>
        <w:tc>
          <w:tcPr>
            <w:tcW w:w="2164" w:type="dxa"/>
          </w:tcPr>
          <w:p w14:paraId="2B98237D"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тәжірибемен бөлісу</w:t>
            </w:r>
          </w:p>
        </w:tc>
      </w:tr>
      <w:tr w:rsidR="00EE0B07" w:rsidRPr="00EE0B07" w14:paraId="6E03B50F" w14:textId="77777777" w:rsidTr="005539F6">
        <w:tc>
          <w:tcPr>
            <w:tcW w:w="550" w:type="dxa"/>
          </w:tcPr>
          <w:p w14:paraId="4EA1C8CD" w14:textId="77777777" w:rsidR="00EE0B07" w:rsidRPr="00EE0B07" w:rsidRDefault="00EE0B07" w:rsidP="00EE0B07">
            <w:pPr>
              <w:rPr>
                <w:rFonts w:ascii="Times New Roman" w:eastAsia="Calibri" w:hAnsi="Times New Roman" w:cs="Times New Roman"/>
                <w:sz w:val="24"/>
                <w:szCs w:val="24"/>
                <w:lang w:val="kk-KZ"/>
              </w:rPr>
            </w:pPr>
          </w:p>
        </w:tc>
        <w:tc>
          <w:tcPr>
            <w:tcW w:w="2067" w:type="dxa"/>
            <w:vMerge/>
          </w:tcPr>
          <w:p w14:paraId="2FA14268"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587D52C4"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 xml:space="preserve">С.Торайғыров ат. облыстық көркемсөз оқулары - алғыс хат, "Сұлтанмахмұттың қоңыр күзі" қалалық конурсы - диплом, "Асау жүрек" аталымы,  Мәшһүр Жүсіп шығармаларына арналған қалалық конкурс - алғыс хат,  Республикалық ғылыми жобалар конкурсының қалалық кезеңі - ІІІ орын, "Ұлы Абай мұрасы" қалалық олимпиадасы . </w:t>
            </w:r>
          </w:p>
        </w:tc>
        <w:tc>
          <w:tcPr>
            <w:tcW w:w="2164" w:type="dxa"/>
          </w:tcPr>
          <w:p w14:paraId="5ADD11E0"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ІІІ орын,</w:t>
            </w:r>
          </w:p>
        </w:tc>
      </w:tr>
      <w:tr w:rsidR="00EE0B07" w:rsidRPr="00EE0B07" w14:paraId="59A53F55" w14:textId="77777777" w:rsidTr="005539F6">
        <w:tc>
          <w:tcPr>
            <w:tcW w:w="550" w:type="dxa"/>
          </w:tcPr>
          <w:p w14:paraId="1F45F5DD" w14:textId="77777777" w:rsidR="00EE0B07" w:rsidRPr="00EE0B07" w:rsidRDefault="00EE0B07" w:rsidP="00EE0B07">
            <w:pPr>
              <w:rPr>
                <w:rFonts w:ascii="Times New Roman" w:eastAsia="Calibri" w:hAnsi="Times New Roman" w:cs="Times New Roman"/>
                <w:sz w:val="24"/>
                <w:szCs w:val="24"/>
                <w:lang w:val="kk-KZ"/>
              </w:rPr>
            </w:pPr>
          </w:p>
        </w:tc>
        <w:tc>
          <w:tcPr>
            <w:tcW w:w="2067" w:type="dxa"/>
            <w:vMerge/>
          </w:tcPr>
          <w:p w14:paraId="59F5EB09"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4A46AA9C"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 xml:space="preserve">“Әділетті Қазақстан: Сапалы білім, адал ұрпақ, табысты ұлт” атты </w:t>
            </w:r>
          </w:p>
          <w:p w14:paraId="140C038F"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 xml:space="preserve">қалалық  тамыз семинар-кеңесінің секциялық отырысында </w:t>
            </w:r>
            <w:r w:rsidRPr="00EE0B07">
              <w:rPr>
                <w:rFonts w:ascii="Times New Roman" w:eastAsia="Calibri" w:hAnsi="Times New Roman" w:cs="Times New Roman"/>
                <w:b/>
                <w:bCs/>
                <w:sz w:val="24"/>
                <w:szCs w:val="24"/>
                <w:lang w:val="kk-KZ"/>
              </w:rPr>
              <w:t xml:space="preserve">«Цифрлық ресурстарын қолдану арқылы оқушыларды өздігінен білім алуға үйрету»  </w:t>
            </w:r>
            <w:r w:rsidRPr="00EE0B07">
              <w:rPr>
                <w:rFonts w:ascii="Times New Roman" w:eastAsia="Calibri" w:hAnsi="Times New Roman" w:cs="Times New Roman"/>
                <w:sz w:val="24"/>
                <w:szCs w:val="24"/>
                <w:lang w:val="kk-KZ"/>
              </w:rPr>
              <w:t xml:space="preserve"> тақырыбында </w:t>
            </w:r>
          </w:p>
          <w:p w14:paraId="2BF1331B"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 xml:space="preserve"> тәжірибесімен бөліскені үшін</w:t>
            </w:r>
          </w:p>
        </w:tc>
        <w:tc>
          <w:tcPr>
            <w:tcW w:w="2164" w:type="dxa"/>
          </w:tcPr>
          <w:p w14:paraId="5F426873" w14:textId="77777777" w:rsidR="00EE0B07" w:rsidRPr="00EE0B07" w:rsidRDefault="00EE0B07" w:rsidP="00EE0B07">
            <w:pPr>
              <w:rPr>
                <w:rFonts w:ascii="Times New Roman" w:eastAsia="Calibri" w:hAnsi="Times New Roman" w:cs="Times New Roman"/>
                <w:sz w:val="24"/>
                <w:szCs w:val="24"/>
              </w:rPr>
            </w:pPr>
            <w:r w:rsidRPr="00EE0B07">
              <w:rPr>
                <w:rFonts w:ascii="Times New Roman" w:eastAsia="Calibri" w:hAnsi="Times New Roman" w:cs="Times New Roman"/>
                <w:sz w:val="24"/>
                <w:szCs w:val="24"/>
              </w:rPr>
              <w:t>сертификат</w:t>
            </w:r>
          </w:p>
          <w:p w14:paraId="11ADF539" w14:textId="77777777" w:rsidR="00EE0B07" w:rsidRPr="00EE0B07" w:rsidRDefault="00EE0B07" w:rsidP="00EE0B07">
            <w:pPr>
              <w:rPr>
                <w:rFonts w:ascii="Times New Roman" w:eastAsia="Calibri" w:hAnsi="Times New Roman" w:cs="Times New Roman"/>
                <w:sz w:val="24"/>
                <w:szCs w:val="24"/>
              </w:rPr>
            </w:pPr>
          </w:p>
        </w:tc>
      </w:tr>
      <w:tr w:rsidR="00EE0B07" w:rsidRPr="00EE0B07" w14:paraId="41B89D11" w14:textId="77777777" w:rsidTr="005539F6">
        <w:tc>
          <w:tcPr>
            <w:tcW w:w="550" w:type="dxa"/>
          </w:tcPr>
          <w:p w14:paraId="1508AC8A"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5</w:t>
            </w:r>
          </w:p>
        </w:tc>
        <w:tc>
          <w:tcPr>
            <w:tcW w:w="2067" w:type="dxa"/>
            <w:vMerge w:val="restart"/>
            <w:tcBorders>
              <w:top w:val="single" w:sz="4" w:space="0" w:color="auto"/>
            </w:tcBorders>
          </w:tcPr>
          <w:p w14:paraId="08CFEE65" w14:textId="77777777" w:rsidR="00EE0B07" w:rsidRPr="00EE0B07" w:rsidRDefault="00EE0B07" w:rsidP="00EE0B07">
            <w:pPr>
              <w:rPr>
                <w:rFonts w:ascii="Times New Roman" w:eastAsia="Calibri" w:hAnsi="Times New Roman" w:cs="Times New Roman"/>
                <w:sz w:val="24"/>
                <w:szCs w:val="24"/>
                <w:lang w:val="kk-KZ"/>
              </w:rPr>
            </w:pPr>
          </w:p>
        </w:tc>
        <w:tc>
          <w:tcPr>
            <w:tcW w:w="4790" w:type="dxa"/>
            <w:vAlign w:val="bottom"/>
          </w:tcPr>
          <w:p w14:paraId="2BF95E60" w14:textId="77777777" w:rsidR="00EE0B07" w:rsidRPr="00EE0B07" w:rsidRDefault="00EE0B07" w:rsidP="00EE0B07">
            <w:pPr>
              <w:rPr>
                <w:rFonts w:ascii="Times New Roman" w:eastAsia="Calibri" w:hAnsi="Times New Roman" w:cs="Times New Roman"/>
                <w:color w:val="000000"/>
                <w:sz w:val="24"/>
                <w:szCs w:val="24"/>
              </w:rPr>
            </w:pPr>
            <w:r w:rsidRPr="00EE0B07">
              <w:rPr>
                <w:rFonts w:ascii="Times New Roman" w:eastAsia="Calibri" w:hAnsi="Times New Roman" w:cs="Times New Roman"/>
                <w:color w:val="000000"/>
                <w:sz w:val="24"/>
                <w:szCs w:val="24"/>
              </w:rPr>
              <w:t xml:space="preserve">Педагогика бойынша республикалық рейтингтік олимпиадасынан </w:t>
            </w:r>
          </w:p>
        </w:tc>
        <w:tc>
          <w:tcPr>
            <w:tcW w:w="2164" w:type="dxa"/>
          </w:tcPr>
          <w:p w14:paraId="18A65FDF" w14:textId="3A007F1A" w:rsidR="00EE0B07" w:rsidRPr="00EE0B07" w:rsidRDefault="00EE0B07" w:rsidP="00EE0B07">
            <w:pPr>
              <w:rPr>
                <w:rFonts w:ascii="Times New Roman" w:eastAsia="Calibri" w:hAnsi="Times New Roman" w:cs="Times New Roman"/>
                <w:sz w:val="24"/>
                <w:szCs w:val="24"/>
                <w:lang w:val="kk-KZ"/>
              </w:rPr>
            </w:pPr>
            <w:r>
              <w:rPr>
                <w:rFonts w:ascii="Times New Roman" w:eastAsia="Calibri" w:hAnsi="Times New Roman" w:cs="Times New Roman"/>
                <w:b/>
                <w:bCs/>
                <w:color w:val="000000"/>
                <w:sz w:val="24"/>
                <w:szCs w:val="24"/>
              </w:rPr>
              <w:t>III орын</w:t>
            </w:r>
          </w:p>
        </w:tc>
      </w:tr>
      <w:tr w:rsidR="00EE0B07" w:rsidRPr="00EE0B07" w14:paraId="1C45D640" w14:textId="77777777" w:rsidTr="005539F6">
        <w:tc>
          <w:tcPr>
            <w:tcW w:w="550" w:type="dxa"/>
          </w:tcPr>
          <w:p w14:paraId="626E71B6"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6</w:t>
            </w:r>
          </w:p>
        </w:tc>
        <w:tc>
          <w:tcPr>
            <w:tcW w:w="2067" w:type="dxa"/>
            <w:vMerge/>
            <w:tcBorders>
              <w:top w:val="single" w:sz="4" w:space="0" w:color="auto"/>
            </w:tcBorders>
          </w:tcPr>
          <w:p w14:paraId="420D3978" w14:textId="77777777" w:rsidR="00EE0B07" w:rsidRPr="00EE0B07" w:rsidRDefault="00EE0B07" w:rsidP="00EE0B07">
            <w:pPr>
              <w:rPr>
                <w:rFonts w:ascii="Times New Roman" w:eastAsia="Calibri" w:hAnsi="Times New Roman" w:cs="Times New Roman"/>
                <w:sz w:val="24"/>
                <w:szCs w:val="24"/>
                <w:lang w:val="kk-KZ"/>
              </w:rPr>
            </w:pPr>
          </w:p>
        </w:tc>
        <w:tc>
          <w:tcPr>
            <w:tcW w:w="4790" w:type="dxa"/>
            <w:vAlign w:val="bottom"/>
          </w:tcPr>
          <w:p w14:paraId="10628F15" w14:textId="77777777" w:rsidR="00EE0B07" w:rsidRPr="00EE0B07" w:rsidRDefault="00EE0B07" w:rsidP="00EE0B07">
            <w:pPr>
              <w:rPr>
                <w:rFonts w:ascii="Times New Roman" w:eastAsia="Calibri" w:hAnsi="Times New Roman" w:cs="Times New Roman"/>
                <w:color w:val="000000"/>
                <w:sz w:val="24"/>
                <w:szCs w:val="24"/>
                <w:lang w:val="kk-KZ"/>
              </w:rPr>
            </w:pPr>
            <w:r w:rsidRPr="00EE0B07">
              <w:rPr>
                <w:rFonts w:ascii="Times New Roman" w:eastAsia="Calibri" w:hAnsi="Times New Roman" w:cs="Times New Roman"/>
                <w:color w:val="000000"/>
                <w:sz w:val="24"/>
                <w:szCs w:val="24"/>
                <w:lang w:val="kk-KZ"/>
              </w:rPr>
              <w:t xml:space="preserve">"Ustaz tilegi"  ғылыми-әдістемелік орталығы ұйымдастырған Республикалық Қазақ тілі мен әдебиеті пәнінен ұстаздар арасындағы  олимпиадасының </w:t>
            </w:r>
          </w:p>
        </w:tc>
        <w:tc>
          <w:tcPr>
            <w:tcW w:w="2164" w:type="dxa"/>
          </w:tcPr>
          <w:p w14:paraId="3017CDFB" w14:textId="2796A068"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b/>
                <w:bCs/>
                <w:color w:val="000000"/>
                <w:sz w:val="24"/>
                <w:szCs w:val="24"/>
                <w:lang w:val="kk-KZ"/>
              </w:rPr>
              <w:t>II орын</w:t>
            </w:r>
            <w:r>
              <w:rPr>
                <w:rFonts w:ascii="Times New Roman" w:eastAsia="Calibri" w:hAnsi="Times New Roman" w:cs="Times New Roman"/>
                <w:color w:val="000000"/>
                <w:sz w:val="24"/>
                <w:szCs w:val="24"/>
                <w:lang w:val="kk-KZ"/>
              </w:rPr>
              <w:t xml:space="preserve"> жеңімпазы </w:t>
            </w:r>
          </w:p>
        </w:tc>
      </w:tr>
      <w:tr w:rsidR="00EE0B07" w:rsidRPr="00EE0B07" w14:paraId="4709AABE" w14:textId="77777777" w:rsidTr="005539F6">
        <w:tc>
          <w:tcPr>
            <w:tcW w:w="550" w:type="dxa"/>
          </w:tcPr>
          <w:p w14:paraId="3E391457"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7</w:t>
            </w:r>
          </w:p>
        </w:tc>
        <w:tc>
          <w:tcPr>
            <w:tcW w:w="2067" w:type="dxa"/>
            <w:vMerge/>
          </w:tcPr>
          <w:p w14:paraId="2ECE2533" w14:textId="77777777" w:rsidR="00EE0B07" w:rsidRPr="00EE0B07" w:rsidRDefault="00EE0B07" w:rsidP="00EE0B07">
            <w:pPr>
              <w:rPr>
                <w:rFonts w:ascii="Times New Roman" w:eastAsia="Calibri" w:hAnsi="Times New Roman" w:cs="Times New Roman"/>
                <w:sz w:val="24"/>
                <w:szCs w:val="24"/>
                <w:lang w:val="kk-KZ"/>
              </w:rPr>
            </w:pPr>
          </w:p>
        </w:tc>
        <w:tc>
          <w:tcPr>
            <w:tcW w:w="4790" w:type="dxa"/>
            <w:vAlign w:val="bottom"/>
          </w:tcPr>
          <w:p w14:paraId="3575D5F7" w14:textId="77777777" w:rsidR="00EE0B07" w:rsidRPr="00EE0B07" w:rsidRDefault="00EE0B07" w:rsidP="00EE0B07">
            <w:pPr>
              <w:rPr>
                <w:rFonts w:ascii="Times New Roman" w:eastAsia="Calibri" w:hAnsi="Times New Roman" w:cs="Times New Roman"/>
                <w:color w:val="000000"/>
                <w:sz w:val="24"/>
                <w:szCs w:val="24"/>
                <w:lang w:val="kk-KZ"/>
              </w:rPr>
            </w:pPr>
            <w:r w:rsidRPr="00EE0B07">
              <w:rPr>
                <w:rFonts w:ascii="Times New Roman" w:eastAsia="Calibri" w:hAnsi="Times New Roman" w:cs="Times New Roman"/>
                <w:color w:val="000000"/>
                <w:sz w:val="24"/>
                <w:szCs w:val="24"/>
                <w:lang w:val="kk-KZ"/>
              </w:rPr>
              <w:t xml:space="preserve">"Тәуелсіз ел жастары" қоғамдық қорының ұйымдастыруымен "Өзге тілдің бәрін біл,өз тіліңді құрметте" атты республикалық байқауға дарынды шәкірт дайындағаны үшін </w:t>
            </w:r>
          </w:p>
        </w:tc>
        <w:tc>
          <w:tcPr>
            <w:tcW w:w="2164" w:type="dxa"/>
          </w:tcPr>
          <w:p w14:paraId="049E46AA" w14:textId="5F71EBD8"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b/>
                <w:bCs/>
                <w:color w:val="000000"/>
                <w:sz w:val="24"/>
                <w:szCs w:val="24"/>
                <w:lang w:val="kk-KZ"/>
              </w:rPr>
              <w:t>ДИПЛОМ</w:t>
            </w:r>
            <w:r>
              <w:rPr>
                <w:rFonts w:ascii="Times New Roman" w:eastAsia="Calibri" w:hAnsi="Times New Roman" w:cs="Times New Roman"/>
                <w:color w:val="000000"/>
                <w:sz w:val="24"/>
                <w:szCs w:val="24"/>
                <w:lang w:val="kk-KZ"/>
              </w:rPr>
              <w:t xml:space="preserve"> </w:t>
            </w:r>
          </w:p>
        </w:tc>
      </w:tr>
      <w:tr w:rsidR="00EE0B07" w:rsidRPr="00EE0B07" w14:paraId="58FAC846" w14:textId="77777777" w:rsidTr="005539F6">
        <w:tc>
          <w:tcPr>
            <w:tcW w:w="550" w:type="dxa"/>
          </w:tcPr>
          <w:p w14:paraId="4C1585EA"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15</w:t>
            </w:r>
          </w:p>
        </w:tc>
        <w:tc>
          <w:tcPr>
            <w:tcW w:w="2067" w:type="dxa"/>
          </w:tcPr>
          <w:p w14:paraId="70BF5193" w14:textId="77777777" w:rsidR="00EE0B07" w:rsidRPr="00EE0B07" w:rsidRDefault="00EE0B07" w:rsidP="00EE0B07">
            <w:pPr>
              <w:rPr>
                <w:rFonts w:ascii="Times New Roman" w:eastAsia="Calibri" w:hAnsi="Times New Roman" w:cs="Times New Roman"/>
                <w:sz w:val="24"/>
                <w:szCs w:val="24"/>
                <w:lang w:val="kk-KZ"/>
              </w:rPr>
            </w:pPr>
          </w:p>
          <w:p w14:paraId="76A95FFF"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Ахметова Маржан Куандыковна</w:t>
            </w:r>
          </w:p>
        </w:tc>
        <w:tc>
          <w:tcPr>
            <w:tcW w:w="4790" w:type="dxa"/>
          </w:tcPr>
          <w:p w14:paraId="5AD4B38B" w14:textId="77777777" w:rsidR="00EE0B07" w:rsidRPr="00EE0B07" w:rsidRDefault="00EE0B07" w:rsidP="00EE0B07">
            <w:pPr>
              <w:rPr>
                <w:rFonts w:ascii="Times New Roman" w:eastAsia="Calibri" w:hAnsi="Times New Roman" w:cs="Times New Roman"/>
                <w:color w:val="000000"/>
                <w:sz w:val="24"/>
                <w:szCs w:val="24"/>
                <w:lang w:val="kk-KZ"/>
              </w:rPr>
            </w:pPr>
            <w:r w:rsidRPr="00EE0B07">
              <w:rPr>
                <w:rFonts w:ascii="Times New Roman" w:eastAsia="Calibri" w:hAnsi="Times New Roman" w:cs="Times New Roman"/>
                <w:color w:val="000000"/>
                <w:sz w:val="24"/>
                <w:szCs w:val="24"/>
                <w:lang w:val="kk-KZ"/>
              </w:rPr>
              <w:t>«Функционалдық сауаттылық және XXI ғасырдың дағдылары» атты облыстық вебинар аясында</w:t>
            </w:r>
            <w:r w:rsidRPr="00EE0B07">
              <w:rPr>
                <w:rFonts w:ascii="Times New Roman" w:eastAsia="Calibri" w:hAnsi="Times New Roman" w:cs="Times New Roman"/>
                <w:b/>
                <w:color w:val="000000"/>
                <w:sz w:val="24"/>
                <w:szCs w:val="24"/>
                <w:lang w:val="kk-KZ"/>
              </w:rPr>
              <w:t xml:space="preserve"> </w:t>
            </w:r>
            <w:r w:rsidRPr="00EE0B07">
              <w:rPr>
                <w:rFonts w:ascii="Times New Roman" w:eastAsia="Calibri" w:hAnsi="Times New Roman" w:cs="Times New Roman"/>
                <w:color w:val="000000"/>
                <w:sz w:val="24"/>
                <w:szCs w:val="24"/>
                <w:lang w:val="kk-KZ"/>
              </w:rPr>
              <w:t xml:space="preserve">өз </w:t>
            </w:r>
            <w:r w:rsidRPr="00EE0B07">
              <w:rPr>
                <w:rFonts w:ascii="Times New Roman" w:eastAsia="Calibri" w:hAnsi="Times New Roman" w:cs="Times New Roman"/>
                <w:sz w:val="24"/>
                <w:szCs w:val="24"/>
                <w:lang w:val="kk-KZ"/>
              </w:rPr>
              <w:t xml:space="preserve"> тәжірибесімен бөліскені үшін</w:t>
            </w:r>
          </w:p>
          <w:p w14:paraId="2CF8C9B8" w14:textId="77777777" w:rsidR="00EE0B07" w:rsidRPr="00EE0B07" w:rsidRDefault="00EE0B07" w:rsidP="00EE0B07">
            <w:pPr>
              <w:rPr>
                <w:rFonts w:ascii="Times New Roman" w:eastAsia="Calibri" w:hAnsi="Times New Roman" w:cs="Times New Roman"/>
                <w:sz w:val="24"/>
                <w:szCs w:val="24"/>
                <w:lang w:val="kk-KZ"/>
              </w:rPr>
            </w:pPr>
          </w:p>
          <w:p w14:paraId="5F5F52BC" w14:textId="77777777" w:rsidR="00EE0B07" w:rsidRPr="00EE0B07" w:rsidRDefault="00EE0B07" w:rsidP="00EE0B07">
            <w:pPr>
              <w:rPr>
                <w:rFonts w:ascii="Times New Roman" w:eastAsia="Calibri" w:hAnsi="Times New Roman" w:cs="Times New Roman"/>
                <w:sz w:val="24"/>
                <w:szCs w:val="24"/>
                <w:lang w:val="kk-KZ"/>
              </w:rPr>
            </w:pPr>
          </w:p>
        </w:tc>
        <w:tc>
          <w:tcPr>
            <w:tcW w:w="2164" w:type="dxa"/>
          </w:tcPr>
          <w:p w14:paraId="66F5EDA8" w14:textId="77777777" w:rsidR="00EE0B07" w:rsidRPr="00EE0B07" w:rsidRDefault="00EE0B07" w:rsidP="00EE0B07">
            <w:pPr>
              <w:rPr>
                <w:rFonts w:ascii="Times New Roman" w:eastAsia="Calibri" w:hAnsi="Times New Roman" w:cs="Times New Roman"/>
                <w:sz w:val="24"/>
                <w:szCs w:val="24"/>
              </w:rPr>
            </w:pPr>
            <w:r w:rsidRPr="00EE0B07">
              <w:rPr>
                <w:rFonts w:ascii="Times New Roman" w:eastAsia="Calibri" w:hAnsi="Times New Roman" w:cs="Times New Roman"/>
                <w:sz w:val="24"/>
                <w:szCs w:val="24"/>
              </w:rPr>
              <w:t>сертификат</w:t>
            </w:r>
          </w:p>
          <w:p w14:paraId="03AB2D70" w14:textId="77777777" w:rsidR="00EE0B07" w:rsidRPr="00EE0B07" w:rsidRDefault="00EE0B07" w:rsidP="00EE0B07">
            <w:pPr>
              <w:rPr>
                <w:rFonts w:ascii="Times New Roman" w:eastAsia="Calibri" w:hAnsi="Times New Roman" w:cs="Times New Roman"/>
                <w:sz w:val="24"/>
                <w:szCs w:val="24"/>
                <w:lang w:val="kk-KZ"/>
              </w:rPr>
            </w:pPr>
          </w:p>
        </w:tc>
      </w:tr>
      <w:tr w:rsidR="00EE0B07" w:rsidRPr="00EE0B07" w14:paraId="5E222ED0" w14:textId="77777777" w:rsidTr="005539F6">
        <w:tc>
          <w:tcPr>
            <w:tcW w:w="550" w:type="dxa"/>
          </w:tcPr>
          <w:p w14:paraId="27E2142D"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16</w:t>
            </w:r>
          </w:p>
        </w:tc>
        <w:tc>
          <w:tcPr>
            <w:tcW w:w="2067" w:type="dxa"/>
            <w:tcBorders>
              <w:top w:val="single" w:sz="4" w:space="0" w:color="auto"/>
              <w:left w:val="single" w:sz="4" w:space="0" w:color="auto"/>
              <w:bottom w:val="nil"/>
              <w:right w:val="single" w:sz="4" w:space="0" w:color="auto"/>
            </w:tcBorders>
            <w:shd w:val="clear" w:color="auto" w:fill="auto"/>
          </w:tcPr>
          <w:p w14:paraId="272CC7A8"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7BF4528B"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color w:val="000000"/>
                <w:sz w:val="24"/>
                <w:szCs w:val="24"/>
                <w:lang w:val="kk-KZ"/>
              </w:rPr>
              <w:t xml:space="preserve">"Қазақ тілі мен әдебиет сабақтарында оқушылардың функционалдық сауаттылығын дамытудың тиімді </w:t>
            </w:r>
            <w:r w:rsidRPr="00EE0B07">
              <w:rPr>
                <w:rFonts w:ascii="Times New Roman" w:eastAsia="Calibri" w:hAnsi="Times New Roman" w:cs="Times New Roman"/>
                <w:color w:val="000000"/>
                <w:sz w:val="24"/>
                <w:szCs w:val="24"/>
                <w:lang w:val="kk-KZ"/>
              </w:rPr>
              <w:lastRenderedPageBreak/>
              <w:t>жолдары</w:t>
            </w:r>
            <w:r w:rsidRPr="00EE0B07">
              <w:rPr>
                <w:rFonts w:ascii="Times New Roman" w:eastAsia="Calibri" w:hAnsi="Times New Roman" w:cs="Times New Roman"/>
                <w:b/>
                <w:color w:val="000000"/>
                <w:sz w:val="24"/>
                <w:szCs w:val="24"/>
                <w:lang w:val="kk-KZ"/>
              </w:rPr>
              <w:t>"</w:t>
            </w:r>
            <w:r w:rsidRPr="00EE0B07">
              <w:rPr>
                <w:rFonts w:ascii="Times New Roman" w:eastAsia="Calibri" w:hAnsi="Times New Roman" w:cs="Times New Roman"/>
                <w:color w:val="000000"/>
                <w:sz w:val="24"/>
                <w:szCs w:val="24"/>
                <w:lang w:val="kk-KZ"/>
              </w:rPr>
              <w:t>облыстық</w:t>
            </w:r>
          </w:p>
          <w:p w14:paraId="670F8884" w14:textId="77777777" w:rsidR="00EE0B07" w:rsidRPr="00EE0B07" w:rsidRDefault="00EE0B07" w:rsidP="00EE0B07">
            <w:pPr>
              <w:rPr>
                <w:rFonts w:ascii="Times New Roman" w:eastAsia="Calibri" w:hAnsi="Times New Roman" w:cs="Times New Roman"/>
                <w:color w:val="000000"/>
                <w:sz w:val="24"/>
                <w:szCs w:val="24"/>
                <w:lang w:val="kk-KZ"/>
              </w:rPr>
            </w:pPr>
            <w:r w:rsidRPr="00EE0B07">
              <w:rPr>
                <w:rFonts w:ascii="Times New Roman" w:eastAsia="Calibri" w:hAnsi="Times New Roman" w:cs="Times New Roman"/>
                <w:sz w:val="24"/>
                <w:szCs w:val="24"/>
                <w:lang w:val="kk-KZ"/>
              </w:rPr>
              <w:t xml:space="preserve"> </w:t>
            </w:r>
            <w:r w:rsidRPr="00EE0B07">
              <w:rPr>
                <w:rFonts w:ascii="Times New Roman" w:eastAsia="Calibri" w:hAnsi="Times New Roman" w:cs="Times New Roman"/>
                <w:color w:val="000000"/>
                <w:sz w:val="24"/>
                <w:szCs w:val="24"/>
                <w:lang w:val="kk-KZ"/>
              </w:rPr>
              <w:t xml:space="preserve">өз </w:t>
            </w:r>
            <w:r w:rsidRPr="00EE0B07">
              <w:rPr>
                <w:rFonts w:ascii="Times New Roman" w:eastAsia="Calibri" w:hAnsi="Times New Roman" w:cs="Times New Roman"/>
                <w:sz w:val="24"/>
                <w:szCs w:val="24"/>
                <w:lang w:val="kk-KZ"/>
              </w:rPr>
              <w:t xml:space="preserve"> тәжірибесімен бөліскені үшін</w:t>
            </w:r>
          </w:p>
          <w:p w14:paraId="59F5310E" w14:textId="77777777" w:rsidR="00EE0B07" w:rsidRPr="00EE0B07" w:rsidRDefault="00EE0B07" w:rsidP="00EE0B07">
            <w:pPr>
              <w:rPr>
                <w:rFonts w:ascii="Times New Roman" w:eastAsia="Calibri" w:hAnsi="Times New Roman" w:cs="Times New Roman"/>
                <w:sz w:val="24"/>
                <w:szCs w:val="24"/>
                <w:lang w:val="kk-KZ"/>
              </w:rPr>
            </w:pPr>
          </w:p>
        </w:tc>
        <w:tc>
          <w:tcPr>
            <w:tcW w:w="2164" w:type="dxa"/>
          </w:tcPr>
          <w:p w14:paraId="2E67BEA7" w14:textId="77777777" w:rsidR="00EE0B07" w:rsidRPr="00EE0B07" w:rsidRDefault="00EE0B07" w:rsidP="00EE0B07">
            <w:pPr>
              <w:rPr>
                <w:rFonts w:ascii="Times New Roman" w:eastAsia="Calibri" w:hAnsi="Times New Roman" w:cs="Times New Roman"/>
                <w:sz w:val="24"/>
                <w:szCs w:val="24"/>
              </w:rPr>
            </w:pPr>
            <w:r w:rsidRPr="00EE0B07">
              <w:rPr>
                <w:rFonts w:ascii="Times New Roman" w:eastAsia="Calibri" w:hAnsi="Times New Roman" w:cs="Times New Roman"/>
                <w:sz w:val="24"/>
                <w:szCs w:val="24"/>
              </w:rPr>
              <w:lastRenderedPageBreak/>
              <w:t>сертификат</w:t>
            </w:r>
          </w:p>
          <w:p w14:paraId="5D09DAF7" w14:textId="77777777" w:rsidR="00EE0B07" w:rsidRPr="00EE0B07" w:rsidRDefault="00EE0B07" w:rsidP="00EE0B07">
            <w:pPr>
              <w:rPr>
                <w:rFonts w:ascii="Times New Roman" w:eastAsia="Calibri" w:hAnsi="Times New Roman" w:cs="Times New Roman"/>
                <w:sz w:val="24"/>
                <w:szCs w:val="24"/>
                <w:lang w:val="kk-KZ"/>
              </w:rPr>
            </w:pPr>
          </w:p>
        </w:tc>
      </w:tr>
      <w:tr w:rsidR="00EE0B07" w:rsidRPr="00EE0B07" w14:paraId="1C257307" w14:textId="77777777" w:rsidTr="005539F6">
        <w:tc>
          <w:tcPr>
            <w:tcW w:w="550" w:type="dxa"/>
          </w:tcPr>
          <w:p w14:paraId="606ACFC8"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lastRenderedPageBreak/>
              <w:t>17</w:t>
            </w:r>
          </w:p>
        </w:tc>
        <w:tc>
          <w:tcPr>
            <w:tcW w:w="2067" w:type="dxa"/>
            <w:tcBorders>
              <w:top w:val="single" w:sz="4" w:space="0" w:color="auto"/>
              <w:left w:val="single" w:sz="4" w:space="0" w:color="auto"/>
              <w:bottom w:val="single" w:sz="4" w:space="0" w:color="auto"/>
              <w:right w:val="single" w:sz="4" w:space="0" w:color="auto"/>
            </w:tcBorders>
            <w:shd w:val="clear" w:color="auto" w:fill="auto"/>
          </w:tcPr>
          <w:p w14:paraId="7CB20CE9"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rPr>
              <w:t>.</w:t>
            </w:r>
          </w:p>
        </w:tc>
        <w:tc>
          <w:tcPr>
            <w:tcW w:w="4790" w:type="dxa"/>
          </w:tcPr>
          <w:p w14:paraId="55A63E01"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"Қашықтан оқыту барысынла аудио-бейне жазба материалдарын пайдалану ерекшеліктері"</w:t>
            </w:r>
          </w:p>
        </w:tc>
        <w:tc>
          <w:tcPr>
            <w:tcW w:w="2164" w:type="dxa"/>
          </w:tcPr>
          <w:p w14:paraId="65A593D6"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Алғыс хат</w:t>
            </w:r>
          </w:p>
        </w:tc>
      </w:tr>
      <w:tr w:rsidR="00EE0B07" w:rsidRPr="00EE0B07" w14:paraId="4A7F6A55" w14:textId="77777777" w:rsidTr="005539F6">
        <w:tc>
          <w:tcPr>
            <w:tcW w:w="550" w:type="dxa"/>
          </w:tcPr>
          <w:p w14:paraId="63BA97CD"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18</w:t>
            </w:r>
          </w:p>
        </w:tc>
        <w:tc>
          <w:tcPr>
            <w:tcW w:w="2067" w:type="dxa"/>
          </w:tcPr>
          <w:p w14:paraId="085E7F86" w14:textId="77777777" w:rsidR="00EE0B07" w:rsidRPr="00EE0B07" w:rsidRDefault="00EE0B07" w:rsidP="00EE0B07">
            <w:pPr>
              <w:rPr>
                <w:rFonts w:ascii="Times New Roman" w:eastAsia="Calibri" w:hAnsi="Times New Roman" w:cs="Times New Roman"/>
                <w:sz w:val="24"/>
                <w:szCs w:val="24"/>
                <w:lang w:val="kk-KZ"/>
              </w:rPr>
            </w:pPr>
          </w:p>
          <w:p w14:paraId="2C4EE84F"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6A32F41D" w14:textId="77777777" w:rsidR="00EE0B07" w:rsidRPr="00EE0B07" w:rsidRDefault="00EE0B07" w:rsidP="00EE0B07">
            <w:pPr>
              <w:jc w:val="center"/>
              <w:rPr>
                <w:rFonts w:ascii="Times New Roman" w:eastAsia="Calibri" w:hAnsi="Times New Roman" w:cs="Times New Roman"/>
                <w:color w:val="000000"/>
                <w:sz w:val="24"/>
                <w:szCs w:val="24"/>
                <w:lang w:val="kk-KZ"/>
              </w:rPr>
            </w:pPr>
            <w:r w:rsidRPr="00EE0B07">
              <w:rPr>
                <w:rFonts w:ascii="Times New Roman" w:eastAsia="Calibri" w:hAnsi="Times New Roman" w:cs="Times New Roman"/>
                <w:color w:val="000000"/>
                <w:sz w:val="24"/>
                <w:szCs w:val="24"/>
                <w:lang w:val="kk-KZ"/>
              </w:rPr>
              <w:t xml:space="preserve">Павлодар обл. ақпарат және қоғамдық даму басқармасының "Қоғамдық Келісім" КММ </w:t>
            </w:r>
          </w:p>
          <w:p w14:paraId="3FCBFF6F"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Абай Құнанбаевтің 175 жылдығына</w:t>
            </w:r>
            <w:r w:rsidRPr="00EE0B07">
              <w:rPr>
                <w:rFonts w:ascii="Times New Roman" w:eastAsia="Calibri" w:hAnsi="Times New Roman" w:cs="Times New Roman"/>
                <w:b/>
                <w:sz w:val="24"/>
                <w:szCs w:val="24"/>
                <w:lang w:val="kk-KZ"/>
              </w:rPr>
              <w:t xml:space="preserve"> </w:t>
            </w:r>
            <w:r w:rsidRPr="00EE0B07">
              <w:rPr>
                <w:rFonts w:ascii="Times New Roman" w:eastAsia="Calibri" w:hAnsi="Times New Roman" w:cs="Times New Roman"/>
                <w:sz w:val="24"/>
                <w:szCs w:val="24"/>
                <w:lang w:val="kk-KZ"/>
              </w:rPr>
              <w:t>арналған</w:t>
            </w:r>
          </w:p>
        </w:tc>
        <w:tc>
          <w:tcPr>
            <w:tcW w:w="2164" w:type="dxa"/>
          </w:tcPr>
          <w:p w14:paraId="10132BAE"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мақала</w:t>
            </w:r>
          </w:p>
        </w:tc>
      </w:tr>
      <w:tr w:rsidR="00EE0B07" w:rsidRPr="00EE0B07" w14:paraId="3A5E8D24" w14:textId="77777777" w:rsidTr="005539F6">
        <w:tc>
          <w:tcPr>
            <w:tcW w:w="550" w:type="dxa"/>
          </w:tcPr>
          <w:p w14:paraId="151F1A98"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19</w:t>
            </w:r>
          </w:p>
        </w:tc>
        <w:tc>
          <w:tcPr>
            <w:tcW w:w="2067" w:type="dxa"/>
          </w:tcPr>
          <w:p w14:paraId="654BF948"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2EA7249C"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Облыстық"Ұстаздар "газеті "Домбыраның үні, шарықтай берсін!"</w:t>
            </w:r>
          </w:p>
        </w:tc>
        <w:tc>
          <w:tcPr>
            <w:tcW w:w="2164" w:type="dxa"/>
          </w:tcPr>
          <w:p w14:paraId="5D344C43"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мақала</w:t>
            </w:r>
          </w:p>
        </w:tc>
      </w:tr>
      <w:tr w:rsidR="00EE0B07" w:rsidRPr="00EE0B07" w14:paraId="0265315B" w14:textId="77777777" w:rsidTr="005539F6">
        <w:tc>
          <w:tcPr>
            <w:tcW w:w="550" w:type="dxa"/>
          </w:tcPr>
          <w:p w14:paraId="58598002"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20</w:t>
            </w:r>
          </w:p>
        </w:tc>
        <w:tc>
          <w:tcPr>
            <w:tcW w:w="2067" w:type="dxa"/>
          </w:tcPr>
          <w:p w14:paraId="7C90B613" w14:textId="77777777" w:rsidR="00EE0B07" w:rsidRPr="00EE0B07" w:rsidRDefault="00EE0B07" w:rsidP="00EE0B07">
            <w:pPr>
              <w:rPr>
                <w:rFonts w:ascii="Times New Roman" w:eastAsia="Calibri" w:hAnsi="Times New Roman" w:cs="Times New Roman"/>
                <w:sz w:val="24"/>
                <w:szCs w:val="24"/>
                <w:lang w:val="kk-KZ"/>
              </w:rPr>
            </w:pPr>
          </w:p>
          <w:p w14:paraId="56A5DF93" w14:textId="77777777" w:rsidR="00EE0B07" w:rsidRPr="00EE0B07" w:rsidRDefault="00EE0B07" w:rsidP="00EE0B07">
            <w:pPr>
              <w:rPr>
                <w:rFonts w:ascii="Times New Roman" w:eastAsia="Calibri" w:hAnsi="Times New Roman" w:cs="Times New Roman"/>
                <w:sz w:val="24"/>
                <w:szCs w:val="24"/>
              </w:rPr>
            </w:pPr>
          </w:p>
        </w:tc>
        <w:tc>
          <w:tcPr>
            <w:tcW w:w="4790" w:type="dxa"/>
          </w:tcPr>
          <w:p w14:paraId="347F012A"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«Ustaz tilegi»  ғылыми-әдістемелік орталығы Республикалық  Қазақ тілі мен әдебиеті пәнінен  онлайн олимпиадасы</w:t>
            </w:r>
          </w:p>
        </w:tc>
        <w:tc>
          <w:tcPr>
            <w:tcW w:w="2164" w:type="dxa"/>
          </w:tcPr>
          <w:p w14:paraId="075C7E47"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Диплом 1 орын</w:t>
            </w:r>
          </w:p>
        </w:tc>
      </w:tr>
      <w:tr w:rsidR="00EE0B07" w:rsidRPr="00EE0B07" w14:paraId="7CD7B584" w14:textId="77777777" w:rsidTr="005539F6">
        <w:tc>
          <w:tcPr>
            <w:tcW w:w="550" w:type="dxa"/>
          </w:tcPr>
          <w:p w14:paraId="7F230F13"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21</w:t>
            </w:r>
          </w:p>
        </w:tc>
        <w:tc>
          <w:tcPr>
            <w:tcW w:w="2067" w:type="dxa"/>
          </w:tcPr>
          <w:p w14:paraId="7F0653BF" w14:textId="77777777" w:rsidR="00EE0B07" w:rsidRPr="00EE0B07" w:rsidRDefault="00EE0B07" w:rsidP="00EE0B07">
            <w:pPr>
              <w:rPr>
                <w:rFonts w:ascii="Times New Roman" w:eastAsia="Calibri" w:hAnsi="Times New Roman" w:cs="Times New Roman"/>
                <w:sz w:val="24"/>
                <w:szCs w:val="24"/>
                <w:lang w:val="kk-KZ"/>
              </w:rPr>
            </w:pPr>
          </w:p>
          <w:p w14:paraId="30C7C34B"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7A9BE64A"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«Қазақ тілі оқулықтарындағы  мәтінмен жұмыс: ұстанымдары мен әдістемесі» Республикалық  ғылыми-практикалық семинар</w:t>
            </w:r>
          </w:p>
        </w:tc>
        <w:tc>
          <w:tcPr>
            <w:tcW w:w="2164" w:type="dxa"/>
          </w:tcPr>
          <w:p w14:paraId="49DEA11D"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сертификат</w:t>
            </w:r>
          </w:p>
        </w:tc>
      </w:tr>
      <w:tr w:rsidR="00EE0B07" w:rsidRPr="00EE0B07" w14:paraId="081BA91A" w14:textId="77777777" w:rsidTr="005539F6">
        <w:tc>
          <w:tcPr>
            <w:tcW w:w="550" w:type="dxa"/>
          </w:tcPr>
          <w:p w14:paraId="7A5B7CF0"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22</w:t>
            </w:r>
          </w:p>
        </w:tc>
        <w:tc>
          <w:tcPr>
            <w:tcW w:w="2067" w:type="dxa"/>
          </w:tcPr>
          <w:p w14:paraId="22D50A49"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61F8592D" w14:textId="77777777" w:rsidR="00EE0B07" w:rsidRPr="00EE0B07" w:rsidRDefault="00EE0B07" w:rsidP="00EE0B07">
            <w:pPr>
              <w:rPr>
                <w:rFonts w:ascii="Calibri" w:eastAsia="Calibri" w:hAnsi="Calibri" w:cs="Times New Roman"/>
                <w:lang w:val="kk-KZ"/>
              </w:rPr>
            </w:pPr>
            <w:r w:rsidRPr="00EE0B07">
              <w:rPr>
                <w:rFonts w:ascii="Times New Roman" w:eastAsia="Calibri" w:hAnsi="Times New Roman" w:cs="Times New Roman"/>
                <w:b/>
                <w:bCs/>
                <w:sz w:val="24"/>
                <w:szCs w:val="24"/>
                <w:lang w:val="kk-KZ"/>
              </w:rPr>
              <w:t xml:space="preserve">«Білім беру мазмұнын жаңарту үрдісінде оқушылардың білімін дамытудағы әдіс-тәсілдердің тиімділігі » </w:t>
            </w:r>
            <w:r w:rsidRPr="00EE0B07">
              <w:rPr>
                <w:rFonts w:ascii="Times New Roman" w:eastAsia="Calibri" w:hAnsi="Times New Roman" w:cs="Times New Roman"/>
                <w:bCs/>
                <w:sz w:val="24"/>
                <w:szCs w:val="24"/>
                <w:lang w:val="kk-KZ"/>
              </w:rPr>
              <w:t xml:space="preserve">тақырыбында </w:t>
            </w:r>
            <w:r w:rsidRPr="00EE0B07">
              <w:rPr>
                <w:rFonts w:ascii="Times New Roman" w:eastAsia="Calibri" w:hAnsi="Times New Roman" w:cs="Times New Roman"/>
                <w:sz w:val="24"/>
                <w:szCs w:val="24"/>
                <w:lang w:val="kk-KZ"/>
              </w:rPr>
              <w:t xml:space="preserve">қалалық семинарда  өз тәжірибесімен бөліскені үшін </w:t>
            </w:r>
          </w:p>
        </w:tc>
        <w:tc>
          <w:tcPr>
            <w:tcW w:w="2164" w:type="dxa"/>
          </w:tcPr>
          <w:p w14:paraId="0F81F834" w14:textId="77777777" w:rsidR="00EE0B07" w:rsidRPr="00EE0B07" w:rsidRDefault="00EE0B07" w:rsidP="00EE0B07">
            <w:pPr>
              <w:rPr>
                <w:rFonts w:ascii="Calibri" w:eastAsia="Calibri" w:hAnsi="Calibri" w:cs="Times New Roman"/>
              </w:rPr>
            </w:pPr>
            <w:r w:rsidRPr="00EE0B07">
              <w:rPr>
                <w:rFonts w:ascii="Times New Roman" w:eastAsia="Calibri" w:hAnsi="Times New Roman" w:cs="Times New Roman"/>
                <w:sz w:val="24"/>
                <w:szCs w:val="24"/>
                <w:lang w:val="kk-KZ"/>
              </w:rPr>
              <w:t>сертификат</w:t>
            </w:r>
          </w:p>
        </w:tc>
      </w:tr>
      <w:tr w:rsidR="00EE0B07" w:rsidRPr="00EE0B07" w14:paraId="671488A3" w14:textId="77777777" w:rsidTr="005539F6">
        <w:tc>
          <w:tcPr>
            <w:tcW w:w="550" w:type="dxa"/>
          </w:tcPr>
          <w:p w14:paraId="2833057E"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23</w:t>
            </w:r>
          </w:p>
        </w:tc>
        <w:tc>
          <w:tcPr>
            <w:tcW w:w="2067" w:type="dxa"/>
          </w:tcPr>
          <w:p w14:paraId="48666B58"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1C30EE21" w14:textId="77777777" w:rsidR="00EE0B07" w:rsidRPr="00EE0B07" w:rsidRDefault="00EE0B07" w:rsidP="00EE0B07">
            <w:pPr>
              <w:rPr>
                <w:rFonts w:ascii="Calibri" w:eastAsia="Calibri" w:hAnsi="Calibri" w:cs="Times New Roman"/>
                <w:lang w:val="kk-KZ"/>
              </w:rPr>
            </w:pPr>
            <w:r w:rsidRPr="00EE0B07">
              <w:rPr>
                <w:rFonts w:ascii="Times New Roman" w:eastAsia="Calibri" w:hAnsi="Times New Roman" w:cs="Times New Roman"/>
                <w:b/>
                <w:bCs/>
                <w:sz w:val="24"/>
                <w:szCs w:val="24"/>
                <w:lang w:val="kk-KZ"/>
              </w:rPr>
              <w:t xml:space="preserve">«Білім беру мазмұнын жаңарту үрдісінде оқушылардың білімін дамытудағы әдіс-тәсілдердің тиімділігі » </w:t>
            </w:r>
            <w:r w:rsidRPr="00EE0B07">
              <w:rPr>
                <w:rFonts w:ascii="Times New Roman" w:eastAsia="Calibri" w:hAnsi="Times New Roman" w:cs="Times New Roman"/>
                <w:bCs/>
                <w:sz w:val="24"/>
                <w:szCs w:val="24"/>
                <w:lang w:val="kk-KZ"/>
              </w:rPr>
              <w:t xml:space="preserve">тақырыбында </w:t>
            </w:r>
            <w:r w:rsidRPr="00EE0B07">
              <w:rPr>
                <w:rFonts w:ascii="Times New Roman" w:eastAsia="Calibri" w:hAnsi="Times New Roman" w:cs="Times New Roman"/>
                <w:sz w:val="24"/>
                <w:szCs w:val="24"/>
                <w:lang w:val="kk-KZ"/>
              </w:rPr>
              <w:t xml:space="preserve">қалалық семинарда  өз тәжірибесімен бөліскені үшін </w:t>
            </w:r>
          </w:p>
        </w:tc>
        <w:tc>
          <w:tcPr>
            <w:tcW w:w="2164" w:type="dxa"/>
          </w:tcPr>
          <w:p w14:paraId="1C2C35B1" w14:textId="77777777" w:rsidR="00EE0B07" w:rsidRPr="00EE0B07" w:rsidRDefault="00EE0B07" w:rsidP="00EE0B07">
            <w:pPr>
              <w:rPr>
                <w:rFonts w:ascii="Calibri" w:eastAsia="Calibri" w:hAnsi="Calibri" w:cs="Times New Roman"/>
              </w:rPr>
            </w:pPr>
            <w:r w:rsidRPr="00EE0B07">
              <w:rPr>
                <w:rFonts w:ascii="Times New Roman" w:eastAsia="Calibri" w:hAnsi="Times New Roman" w:cs="Times New Roman"/>
                <w:sz w:val="24"/>
                <w:szCs w:val="24"/>
                <w:lang w:val="kk-KZ"/>
              </w:rPr>
              <w:t>сертификат</w:t>
            </w:r>
          </w:p>
        </w:tc>
      </w:tr>
      <w:tr w:rsidR="00EE0B07" w:rsidRPr="00EE0B07" w14:paraId="6CD4F42C" w14:textId="77777777" w:rsidTr="005539F6">
        <w:tc>
          <w:tcPr>
            <w:tcW w:w="550" w:type="dxa"/>
          </w:tcPr>
          <w:p w14:paraId="19CABE0B"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24</w:t>
            </w:r>
          </w:p>
        </w:tc>
        <w:tc>
          <w:tcPr>
            <w:tcW w:w="2067" w:type="dxa"/>
          </w:tcPr>
          <w:p w14:paraId="11E963E5"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Ермекова Арайлым Куатбековна</w:t>
            </w:r>
          </w:p>
          <w:p w14:paraId="41AA0F00"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340E3F6E"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b/>
                <w:bCs/>
                <w:sz w:val="24"/>
                <w:szCs w:val="24"/>
                <w:lang w:val="kk-KZ"/>
              </w:rPr>
              <w:t>«Үздік әдістемелік-дидактикалық материал – 2022»</w:t>
            </w:r>
          </w:p>
          <w:p w14:paraId="21A41CEE" w14:textId="77777777" w:rsidR="00EE0B07" w:rsidRPr="00EE0B07" w:rsidRDefault="00EE0B07" w:rsidP="00EE0B07">
            <w:pPr>
              <w:rPr>
                <w:rFonts w:ascii="Times New Roman" w:eastAsia="Calibri" w:hAnsi="Times New Roman" w:cs="Times New Roman"/>
                <w:sz w:val="24"/>
                <w:szCs w:val="24"/>
                <w:lang w:val="kk-KZ"/>
              </w:rPr>
            </w:pPr>
          </w:p>
        </w:tc>
        <w:tc>
          <w:tcPr>
            <w:tcW w:w="2164" w:type="dxa"/>
          </w:tcPr>
          <w:p w14:paraId="2FF69241"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3 орын</w:t>
            </w:r>
          </w:p>
          <w:p w14:paraId="21559F82" w14:textId="77777777" w:rsidR="00EE0B07" w:rsidRPr="00EE0B07" w:rsidRDefault="00EE0B07" w:rsidP="00EE0B07">
            <w:pPr>
              <w:rPr>
                <w:rFonts w:ascii="Times New Roman" w:eastAsia="Calibri" w:hAnsi="Times New Roman" w:cs="Times New Roman"/>
                <w:sz w:val="24"/>
                <w:szCs w:val="24"/>
                <w:lang w:val="kk-KZ"/>
              </w:rPr>
            </w:pPr>
          </w:p>
        </w:tc>
      </w:tr>
      <w:tr w:rsidR="00EE0B07" w:rsidRPr="00EE0B07" w14:paraId="216A1A8B" w14:textId="77777777" w:rsidTr="005539F6">
        <w:tc>
          <w:tcPr>
            <w:tcW w:w="550" w:type="dxa"/>
          </w:tcPr>
          <w:p w14:paraId="40A833CC" w14:textId="77777777" w:rsidR="00EE0B07" w:rsidRPr="00EE0B07" w:rsidRDefault="00EE0B07" w:rsidP="00EE0B07">
            <w:pPr>
              <w:rPr>
                <w:rFonts w:ascii="Times New Roman" w:eastAsia="Calibri" w:hAnsi="Times New Roman" w:cs="Times New Roman"/>
                <w:sz w:val="24"/>
                <w:szCs w:val="24"/>
                <w:lang w:val="kk-KZ"/>
              </w:rPr>
            </w:pPr>
          </w:p>
        </w:tc>
        <w:tc>
          <w:tcPr>
            <w:tcW w:w="2067" w:type="dxa"/>
          </w:tcPr>
          <w:p w14:paraId="0FD7DDAC"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Мулькибаева Рысты Бейсенбековна</w:t>
            </w:r>
          </w:p>
        </w:tc>
        <w:tc>
          <w:tcPr>
            <w:tcW w:w="4790" w:type="dxa"/>
          </w:tcPr>
          <w:p w14:paraId="675FCAAD" w14:textId="77777777" w:rsidR="00EE0B07" w:rsidRPr="00EE0B07" w:rsidRDefault="00EE0B07" w:rsidP="00EE0B07">
            <w:pPr>
              <w:rPr>
                <w:rFonts w:ascii="Times New Roman" w:eastAsia="Calibri" w:hAnsi="Times New Roman" w:cs="Times New Roman"/>
              </w:rPr>
            </w:pPr>
            <w:r w:rsidRPr="00EE0B07">
              <w:rPr>
                <w:rFonts w:ascii="Times New Roman" w:eastAsia="Calibri" w:hAnsi="Times New Roman" w:cs="Times New Roman"/>
              </w:rPr>
              <w:t>Журнал «</w:t>
            </w:r>
            <w:r w:rsidRPr="00EE0B07">
              <w:rPr>
                <w:rFonts w:ascii="Times New Roman" w:eastAsia="Calibri" w:hAnsi="Times New Roman" w:cs="Times New Roman"/>
                <w:lang w:val="kk-KZ"/>
              </w:rPr>
              <w:t>Техникалық және кәсіптік білім</w:t>
            </w:r>
            <w:r w:rsidRPr="00EE0B07">
              <w:rPr>
                <w:rFonts w:ascii="Times New Roman" w:eastAsia="Calibri" w:hAnsi="Times New Roman" w:cs="Times New Roman"/>
              </w:rPr>
              <w:t>»</w:t>
            </w:r>
          </w:p>
          <w:p w14:paraId="60EF3BB7" w14:textId="77777777" w:rsidR="00EE0B07" w:rsidRPr="00EE0B07" w:rsidRDefault="00EE0B07" w:rsidP="00EE0B07">
            <w:pPr>
              <w:rPr>
                <w:rFonts w:ascii="Times New Roman" w:eastAsia="Calibri" w:hAnsi="Times New Roman" w:cs="Times New Roman"/>
                <w:lang w:val="kk-KZ"/>
              </w:rPr>
            </w:pPr>
            <w:r w:rsidRPr="00EE0B07">
              <w:rPr>
                <w:rFonts w:ascii="Times New Roman" w:eastAsia="Calibri" w:hAnsi="Times New Roman" w:cs="Times New Roman"/>
                <w:lang w:val="kk-KZ"/>
              </w:rPr>
              <w:t xml:space="preserve">Статья «Қазақ тілін оқытуда саттылай оқыту принциптері»  </w:t>
            </w:r>
            <w:r w:rsidRPr="00EE0B07">
              <w:rPr>
                <w:rFonts w:ascii="Times New Roman" w:eastAsia="Calibri" w:hAnsi="Times New Roman" w:cs="Times New Roman"/>
                <w:szCs w:val="28"/>
                <w:lang w:val="kk-KZ"/>
              </w:rPr>
              <w:t>Авторлық әдістеме</w:t>
            </w:r>
            <w:r w:rsidRPr="00EE0B07">
              <w:rPr>
                <w:rFonts w:ascii="Times New Roman" w:eastAsia="Calibri" w:hAnsi="Times New Roman" w:cs="Times New Roman"/>
                <w:lang w:val="kk-KZ"/>
              </w:rPr>
              <w:t>.  2021ж</w:t>
            </w:r>
          </w:p>
          <w:p w14:paraId="54D2D8C2" w14:textId="77777777" w:rsidR="00EE0B07" w:rsidRPr="00EE0B07" w:rsidRDefault="00EE0B07" w:rsidP="00EE0B07">
            <w:pPr>
              <w:spacing w:line="259" w:lineRule="auto"/>
              <w:jc w:val="both"/>
              <w:rPr>
                <w:rFonts w:ascii="Times New Roman" w:eastAsia="Calibri" w:hAnsi="Times New Roman" w:cs="Times New Roman"/>
                <w:sz w:val="24"/>
                <w:szCs w:val="24"/>
                <w:lang w:val="kk-KZ"/>
              </w:rPr>
            </w:pPr>
          </w:p>
        </w:tc>
        <w:tc>
          <w:tcPr>
            <w:tcW w:w="2164" w:type="dxa"/>
          </w:tcPr>
          <w:p w14:paraId="37D27F4A" w14:textId="77777777" w:rsidR="00EE0B07" w:rsidRPr="00EE0B07" w:rsidRDefault="00EE0B07" w:rsidP="00EE0B07">
            <w:pPr>
              <w:spacing w:line="259" w:lineRule="auto"/>
              <w:jc w:val="both"/>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Республикалық</w:t>
            </w:r>
          </w:p>
        </w:tc>
      </w:tr>
      <w:tr w:rsidR="00EE0B07" w:rsidRPr="00EE0B07" w14:paraId="5023DBC2" w14:textId="77777777" w:rsidTr="005539F6">
        <w:tc>
          <w:tcPr>
            <w:tcW w:w="550" w:type="dxa"/>
          </w:tcPr>
          <w:p w14:paraId="7E89061B" w14:textId="77777777" w:rsidR="00EE0B07" w:rsidRPr="00EE0B07" w:rsidRDefault="00EE0B07" w:rsidP="00EE0B07">
            <w:pPr>
              <w:rPr>
                <w:rFonts w:ascii="Times New Roman" w:eastAsia="Calibri" w:hAnsi="Times New Roman" w:cs="Times New Roman"/>
                <w:sz w:val="24"/>
                <w:szCs w:val="24"/>
                <w:lang w:val="kk-KZ"/>
              </w:rPr>
            </w:pPr>
          </w:p>
        </w:tc>
        <w:tc>
          <w:tcPr>
            <w:tcW w:w="2067" w:type="dxa"/>
          </w:tcPr>
          <w:p w14:paraId="69BC422D"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7643A8AA" w14:textId="77777777" w:rsidR="00EE0B07" w:rsidRPr="00EE0B07" w:rsidRDefault="00EE0B07" w:rsidP="00EE0B07">
            <w:pPr>
              <w:rPr>
                <w:rFonts w:ascii="Times New Roman" w:eastAsia="Calibri" w:hAnsi="Times New Roman" w:cs="Times New Roman"/>
                <w:lang w:val="kk-KZ"/>
              </w:rPr>
            </w:pPr>
            <w:r w:rsidRPr="00EE0B07">
              <w:rPr>
                <w:rFonts w:ascii="Times New Roman" w:eastAsia="Calibri" w:hAnsi="Times New Roman" w:cs="Times New Roman"/>
                <w:sz w:val="24"/>
                <w:szCs w:val="24"/>
                <w:lang w:val="kk-KZ"/>
              </w:rPr>
              <w:t>Баяндама. Тақырып «Байланыс теориясына негізделген сөйлеу және жазу процестерін дамыту әдістемесі» 2021ж</w:t>
            </w:r>
          </w:p>
        </w:tc>
        <w:tc>
          <w:tcPr>
            <w:tcW w:w="2164" w:type="dxa"/>
          </w:tcPr>
          <w:p w14:paraId="1CAA6650" w14:textId="77777777" w:rsidR="00EE0B07" w:rsidRPr="00EE0B07" w:rsidRDefault="00EE0B07" w:rsidP="00EE0B07">
            <w:pPr>
              <w:spacing w:line="259" w:lineRule="auto"/>
              <w:jc w:val="both"/>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Республикалық</w:t>
            </w:r>
          </w:p>
        </w:tc>
      </w:tr>
      <w:tr w:rsidR="00EE0B07" w:rsidRPr="00EE0B07" w14:paraId="016F7FF7" w14:textId="77777777" w:rsidTr="005539F6">
        <w:tc>
          <w:tcPr>
            <w:tcW w:w="550" w:type="dxa"/>
          </w:tcPr>
          <w:p w14:paraId="0AB2935F" w14:textId="77777777" w:rsidR="00EE0B07" w:rsidRPr="00EE0B07" w:rsidRDefault="00EE0B07" w:rsidP="00EE0B07">
            <w:pPr>
              <w:rPr>
                <w:rFonts w:ascii="Times New Roman" w:eastAsia="Calibri" w:hAnsi="Times New Roman" w:cs="Times New Roman"/>
                <w:sz w:val="24"/>
                <w:szCs w:val="24"/>
                <w:lang w:val="kk-KZ"/>
              </w:rPr>
            </w:pPr>
          </w:p>
        </w:tc>
        <w:tc>
          <w:tcPr>
            <w:tcW w:w="2067" w:type="dxa"/>
          </w:tcPr>
          <w:p w14:paraId="7FCC5A95"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5DBBF35F" w14:textId="77777777" w:rsidR="00EE0B07" w:rsidRPr="00EE0B07" w:rsidRDefault="00EE0B07" w:rsidP="00EE0B07">
            <w:pPr>
              <w:keepNext/>
              <w:keepLines/>
              <w:spacing w:before="240" w:line="259" w:lineRule="auto"/>
              <w:outlineLvl w:val="0"/>
              <w:rPr>
                <w:rFonts w:ascii="Times New Roman" w:eastAsia="Times New Roman" w:hAnsi="Times New Roman" w:cs="Times New Roman"/>
                <w:szCs w:val="28"/>
                <w:lang w:val="kk-KZ"/>
              </w:rPr>
            </w:pPr>
            <w:r w:rsidRPr="00EE0B07">
              <w:rPr>
                <w:rFonts w:ascii="Times New Roman" w:eastAsia="Times New Roman" w:hAnsi="Times New Roman" w:cs="Times New Roman"/>
                <w:szCs w:val="28"/>
                <w:lang w:val="kk-KZ"/>
              </w:rPr>
              <w:t>Баяндама. Тақырып: «Құрамалы оқыту қағидаты». «Етістікпен жұмыс жасау жолдары» 2022ж.  Авторлық әдістеме.</w:t>
            </w:r>
          </w:p>
          <w:p w14:paraId="0E747D46" w14:textId="77777777" w:rsidR="00EE0B07" w:rsidRPr="00EE0B07" w:rsidRDefault="00EE0B07" w:rsidP="00EE0B07">
            <w:pPr>
              <w:rPr>
                <w:rFonts w:ascii="Times New Roman" w:eastAsia="Calibri" w:hAnsi="Times New Roman" w:cs="Times New Roman"/>
                <w:sz w:val="24"/>
                <w:szCs w:val="24"/>
                <w:lang w:val="kk-KZ"/>
              </w:rPr>
            </w:pPr>
          </w:p>
        </w:tc>
        <w:tc>
          <w:tcPr>
            <w:tcW w:w="2164" w:type="dxa"/>
          </w:tcPr>
          <w:p w14:paraId="25F6A047" w14:textId="77777777" w:rsidR="00EE0B07" w:rsidRPr="00EE0B07" w:rsidRDefault="00EE0B07" w:rsidP="00EE0B07">
            <w:pPr>
              <w:spacing w:line="259" w:lineRule="auto"/>
              <w:jc w:val="both"/>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Облыстық</w:t>
            </w:r>
          </w:p>
        </w:tc>
      </w:tr>
      <w:tr w:rsidR="00EE0B07" w:rsidRPr="00EE0B07" w14:paraId="61862204" w14:textId="77777777" w:rsidTr="005539F6">
        <w:tc>
          <w:tcPr>
            <w:tcW w:w="550" w:type="dxa"/>
          </w:tcPr>
          <w:p w14:paraId="52CB8A57" w14:textId="77777777" w:rsidR="00EE0B07" w:rsidRPr="00EE0B07" w:rsidRDefault="00EE0B07" w:rsidP="00EE0B07">
            <w:pPr>
              <w:rPr>
                <w:rFonts w:ascii="Times New Roman" w:eastAsia="Calibri" w:hAnsi="Times New Roman" w:cs="Times New Roman"/>
                <w:sz w:val="24"/>
                <w:szCs w:val="24"/>
                <w:lang w:val="kk-KZ"/>
              </w:rPr>
            </w:pPr>
          </w:p>
        </w:tc>
        <w:tc>
          <w:tcPr>
            <w:tcW w:w="2067" w:type="dxa"/>
          </w:tcPr>
          <w:p w14:paraId="65871567"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0A4CFC8B"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«Фонетикалық аквариуммен жұмыс»</w:t>
            </w:r>
            <w:r w:rsidRPr="00EE0B07">
              <w:rPr>
                <w:rFonts w:ascii="Times New Roman" w:eastAsia="Calibri" w:hAnsi="Times New Roman" w:cs="Times New Roman"/>
                <w:lang w:val="kk-KZ"/>
              </w:rPr>
              <w:t xml:space="preserve"> Авторлық әдіс.</w:t>
            </w:r>
          </w:p>
        </w:tc>
        <w:tc>
          <w:tcPr>
            <w:tcW w:w="2164" w:type="dxa"/>
          </w:tcPr>
          <w:p w14:paraId="46811818"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Республикалық</w:t>
            </w:r>
          </w:p>
        </w:tc>
      </w:tr>
      <w:tr w:rsidR="00EE0B07" w:rsidRPr="00EE0B07" w14:paraId="1AC0FDF3" w14:textId="77777777" w:rsidTr="005539F6">
        <w:tc>
          <w:tcPr>
            <w:tcW w:w="550" w:type="dxa"/>
          </w:tcPr>
          <w:p w14:paraId="71D3D05D" w14:textId="77777777" w:rsidR="00EE0B07" w:rsidRPr="00EE0B07" w:rsidRDefault="00EE0B07" w:rsidP="00EE0B07">
            <w:pPr>
              <w:rPr>
                <w:rFonts w:ascii="Times New Roman" w:eastAsia="Calibri" w:hAnsi="Times New Roman" w:cs="Times New Roman"/>
                <w:sz w:val="24"/>
                <w:szCs w:val="24"/>
                <w:lang w:val="kk-KZ"/>
              </w:rPr>
            </w:pPr>
          </w:p>
        </w:tc>
        <w:tc>
          <w:tcPr>
            <w:tcW w:w="2067" w:type="dxa"/>
          </w:tcPr>
          <w:p w14:paraId="65ED629D"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5EED115A"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Статья «Учить казахский легче, когда понятно».</w:t>
            </w:r>
          </w:p>
        </w:tc>
        <w:tc>
          <w:tcPr>
            <w:tcW w:w="2164" w:type="dxa"/>
          </w:tcPr>
          <w:p w14:paraId="47BF8E40"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Облыстық газет “Ұстаз”</w:t>
            </w:r>
            <w:r w:rsidRPr="00EE0B07">
              <w:rPr>
                <w:rFonts w:ascii="Times New Roman" w:eastAsia="Calibri" w:hAnsi="Times New Roman" w:cs="Times New Roman"/>
                <w:sz w:val="24"/>
                <w:szCs w:val="24"/>
              </w:rPr>
              <w:t xml:space="preserve"> </w:t>
            </w:r>
          </w:p>
        </w:tc>
      </w:tr>
      <w:tr w:rsidR="00EE0B07" w:rsidRPr="00EE0B07" w14:paraId="7CCB3DDA" w14:textId="77777777" w:rsidTr="005539F6">
        <w:tc>
          <w:tcPr>
            <w:tcW w:w="550" w:type="dxa"/>
          </w:tcPr>
          <w:p w14:paraId="78DB1ECD" w14:textId="77777777" w:rsidR="00EE0B07" w:rsidRPr="00EE0B07" w:rsidRDefault="00EE0B07" w:rsidP="00EE0B07">
            <w:pPr>
              <w:rPr>
                <w:rFonts w:ascii="Times New Roman" w:eastAsia="Calibri" w:hAnsi="Times New Roman" w:cs="Times New Roman"/>
                <w:sz w:val="24"/>
                <w:szCs w:val="24"/>
                <w:lang w:val="kk-KZ"/>
              </w:rPr>
            </w:pPr>
          </w:p>
        </w:tc>
        <w:tc>
          <w:tcPr>
            <w:tcW w:w="2067" w:type="dxa"/>
          </w:tcPr>
          <w:p w14:paraId="0939A246"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03131E64"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rPr>
              <w:t xml:space="preserve">«Проблемное обучение как средство активизации мыслительной деятельности студентов» </w:t>
            </w:r>
            <w:r w:rsidRPr="00EE0B07">
              <w:rPr>
                <w:rFonts w:ascii="Times New Roman" w:eastAsia="Calibri" w:hAnsi="Times New Roman" w:cs="Times New Roman"/>
                <w:sz w:val="24"/>
                <w:szCs w:val="24"/>
                <w:lang w:val="kk-KZ"/>
              </w:rPr>
              <w:t xml:space="preserve">. </w:t>
            </w:r>
            <w:r w:rsidRPr="00EE0B07">
              <w:rPr>
                <w:rFonts w:ascii="Times New Roman" w:eastAsia="Calibri" w:hAnsi="Times New Roman" w:cs="Times New Roman"/>
                <w:szCs w:val="28"/>
                <w:lang w:val="kk-KZ"/>
              </w:rPr>
              <w:t>Авторлық әдістеме</w:t>
            </w:r>
          </w:p>
        </w:tc>
        <w:tc>
          <w:tcPr>
            <w:tcW w:w="2164" w:type="dxa"/>
          </w:tcPr>
          <w:p w14:paraId="0F819655" w14:textId="77777777" w:rsidR="00EE0B07" w:rsidRPr="00EE0B07" w:rsidRDefault="00EE0B07" w:rsidP="00EE0B07">
            <w:pPr>
              <w:rPr>
                <w:rFonts w:ascii="Times New Roman" w:eastAsia="Calibri" w:hAnsi="Times New Roman" w:cs="Times New Roman"/>
                <w:sz w:val="24"/>
                <w:szCs w:val="24"/>
              </w:rPr>
            </w:pPr>
            <w:r w:rsidRPr="00EE0B07">
              <w:rPr>
                <w:rFonts w:ascii="Times New Roman" w:eastAsia="Calibri" w:hAnsi="Times New Roman" w:cs="Times New Roman"/>
                <w:sz w:val="24"/>
                <w:szCs w:val="24"/>
                <w:lang w:val="kk-KZ"/>
              </w:rPr>
              <w:t>Облыстық газет “Ұстаз”</w:t>
            </w:r>
            <w:r w:rsidRPr="00EE0B07">
              <w:rPr>
                <w:rFonts w:ascii="Times New Roman" w:eastAsia="Calibri" w:hAnsi="Times New Roman" w:cs="Times New Roman"/>
                <w:sz w:val="24"/>
                <w:szCs w:val="24"/>
              </w:rPr>
              <w:t xml:space="preserve"> </w:t>
            </w:r>
          </w:p>
          <w:p w14:paraId="7970F09A" w14:textId="77777777" w:rsidR="00EE0B07" w:rsidRPr="00EE0B07" w:rsidRDefault="00EE0B07" w:rsidP="00EE0B07">
            <w:pPr>
              <w:rPr>
                <w:rFonts w:ascii="Times New Roman" w:eastAsia="Calibri" w:hAnsi="Times New Roman" w:cs="Times New Roman"/>
                <w:sz w:val="24"/>
                <w:szCs w:val="24"/>
                <w:lang w:val="kk-KZ"/>
              </w:rPr>
            </w:pPr>
          </w:p>
        </w:tc>
      </w:tr>
      <w:tr w:rsidR="00EE0B07" w:rsidRPr="00EE0B07" w14:paraId="1F019D43" w14:textId="77777777" w:rsidTr="005539F6">
        <w:tc>
          <w:tcPr>
            <w:tcW w:w="550" w:type="dxa"/>
          </w:tcPr>
          <w:p w14:paraId="1C10C26B" w14:textId="77777777" w:rsidR="00EE0B07" w:rsidRPr="00EE0B07" w:rsidRDefault="00EE0B07" w:rsidP="00EE0B07">
            <w:pPr>
              <w:rPr>
                <w:rFonts w:ascii="Times New Roman" w:eastAsia="Calibri" w:hAnsi="Times New Roman" w:cs="Times New Roman"/>
                <w:sz w:val="24"/>
                <w:szCs w:val="24"/>
                <w:lang w:val="kk-KZ"/>
              </w:rPr>
            </w:pPr>
          </w:p>
        </w:tc>
        <w:tc>
          <w:tcPr>
            <w:tcW w:w="2067" w:type="dxa"/>
          </w:tcPr>
          <w:p w14:paraId="49FF3DD7"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5FF43912"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 xml:space="preserve">Педагогикалық шеберлік – 2023 </w:t>
            </w:r>
          </w:p>
          <w:p w14:paraId="373E4AD2" w14:textId="77777777" w:rsidR="00EE0B07" w:rsidRPr="00EE0B07" w:rsidRDefault="00EE0B07" w:rsidP="00EE0B07">
            <w:pPr>
              <w:rPr>
                <w:rFonts w:ascii="Times New Roman" w:eastAsia="Calibri" w:hAnsi="Times New Roman" w:cs="Times New Roman"/>
                <w:b/>
                <w:bCs/>
                <w:sz w:val="24"/>
                <w:szCs w:val="24"/>
                <w:lang w:val="kk-KZ"/>
              </w:rPr>
            </w:pPr>
            <w:r w:rsidRPr="00EE0B07">
              <w:rPr>
                <w:rFonts w:ascii="Times New Roman" w:eastAsia="Calibri" w:hAnsi="Times New Roman" w:cs="Times New Roman"/>
                <w:sz w:val="24"/>
                <w:szCs w:val="24"/>
                <w:lang w:val="kk-KZ"/>
              </w:rPr>
              <w:t xml:space="preserve">Өз тәжірибемен таныстыру. «Байланыс теориясына негізделген сөйлеу және жазу </w:t>
            </w:r>
            <w:r w:rsidRPr="00EE0B07">
              <w:rPr>
                <w:rFonts w:ascii="Times New Roman" w:eastAsia="Calibri" w:hAnsi="Times New Roman" w:cs="Times New Roman"/>
                <w:sz w:val="24"/>
                <w:szCs w:val="24"/>
                <w:lang w:val="kk-KZ"/>
              </w:rPr>
              <w:lastRenderedPageBreak/>
              <w:t>процестерін дамыту әдістемесі»</w:t>
            </w:r>
          </w:p>
        </w:tc>
        <w:tc>
          <w:tcPr>
            <w:tcW w:w="2164" w:type="dxa"/>
          </w:tcPr>
          <w:p w14:paraId="6BC9279D"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lastRenderedPageBreak/>
              <w:t>Қалалық</w:t>
            </w:r>
          </w:p>
        </w:tc>
      </w:tr>
      <w:tr w:rsidR="00EE0B07" w:rsidRPr="00EE0B07" w14:paraId="4A134CEA" w14:textId="77777777" w:rsidTr="005539F6">
        <w:tc>
          <w:tcPr>
            <w:tcW w:w="550" w:type="dxa"/>
          </w:tcPr>
          <w:p w14:paraId="1BFAC41F" w14:textId="77777777" w:rsidR="00EE0B07" w:rsidRPr="00EE0B07" w:rsidRDefault="00EE0B07" w:rsidP="00EE0B07">
            <w:pPr>
              <w:rPr>
                <w:rFonts w:ascii="Times New Roman" w:eastAsia="Calibri" w:hAnsi="Times New Roman" w:cs="Times New Roman"/>
                <w:sz w:val="24"/>
                <w:szCs w:val="24"/>
                <w:lang w:val="kk-KZ"/>
              </w:rPr>
            </w:pPr>
          </w:p>
        </w:tc>
        <w:tc>
          <w:tcPr>
            <w:tcW w:w="2067" w:type="dxa"/>
          </w:tcPr>
          <w:p w14:paraId="7E429640"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5B8B0FE8" w14:textId="77777777" w:rsidR="00EE0B07" w:rsidRPr="00EE0B07" w:rsidRDefault="00EE0B07" w:rsidP="00EE0B07">
            <w:pPr>
              <w:rPr>
                <w:rFonts w:ascii="Times New Roman" w:eastAsia="Calibri" w:hAnsi="Times New Roman" w:cs="Times New Roman"/>
                <w:b/>
                <w:bCs/>
                <w:sz w:val="24"/>
                <w:szCs w:val="24"/>
                <w:lang w:val="kk-KZ"/>
              </w:rPr>
            </w:pPr>
            <w:r w:rsidRPr="00EE0B07">
              <w:rPr>
                <w:rFonts w:ascii="Times New Roman" w:eastAsia="Calibri" w:hAnsi="Times New Roman" w:cs="Times New Roman"/>
                <w:sz w:val="24"/>
                <w:szCs w:val="24"/>
                <w:lang w:val="kk-KZ"/>
              </w:rPr>
              <w:t>Педагогикалық шеберлік – 2023 Өз тәжірибемен таныстыру. «Байланыс теориясына негізделген сөйлеу және жазу процестерін дамыту әдістемесі»</w:t>
            </w:r>
          </w:p>
        </w:tc>
        <w:tc>
          <w:tcPr>
            <w:tcW w:w="2164" w:type="dxa"/>
          </w:tcPr>
          <w:p w14:paraId="00EE1E76"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Облыстық</w:t>
            </w:r>
          </w:p>
        </w:tc>
      </w:tr>
      <w:tr w:rsidR="00EE0B07" w:rsidRPr="00EE0B07" w14:paraId="513D3035" w14:textId="77777777" w:rsidTr="005539F6">
        <w:tc>
          <w:tcPr>
            <w:tcW w:w="550" w:type="dxa"/>
          </w:tcPr>
          <w:p w14:paraId="643E1124" w14:textId="77777777" w:rsidR="00EE0B07" w:rsidRPr="00EE0B07" w:rsidRDefault="00EE0B07" w:rsidP="00EE0B07">
            <w:pPr>
              <w:rPr>
                <w:rFonts w:ascii="Times New Roman" w:eastAsia="Calibri" w:hAnsi="Times New Roman" w:cs="Times New Roman"/>
                <w:sz w:val="24"/>
                <w:szCs w:val="24"/>
                <w:lang w:val="kk-KZ"/>
              </w:rPr>
            </w:pPr>
          </w:p>
        </w:tc>
        <w:tc>
          <w:tcPr>
            <w:tcW w:w="2067" w:type="dxa"/>
          </w:tcPr>
          <w:p w14:paraId="3C248189" w14:textId="4018CDAE" w:rsidR="00EE0B07" w:rsidRPr="00EE0B07" w:rsidRDefault="00EE0B07" w:rsidP="00EE0B07">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Канжигалинова К.С.</w:t>
            </w:r>
          </w:p>
        </w:tc>
        <w:tc>
          <w:tcPr>
            <w:tcW w:w="4790" w:type="dxa"/>
          </w:tcPr>
          <w:p w14:paraId="5F8A32C5" w14:textId="77777777" w:rsidR="00EE0B07" w:rsidRPr="00EE0B07" w:rsidRDefault="00EE0B07" w:rsidP="00EE0B07">
            <w:pPr>
              <w:rPr>
                <w:rFonts w:ascii="Times New Roman" w:eastAsia="Calibri" w:hAnsi="Times New Roman" w:cs="Times New Roman"/>
                <w:sz w:val="24"/>
                <w:szCs w:val="24"/>
                <w:lang w:val="kk-KZ"/>
              </w:rPr>
            </w:pPr>
          </w:p>
          <w:p w14:paraId="53CA8CC7"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 xml:space="preserve">Ақын,жазушы Мұзафар Әлімбаевтың туғанына 100-жылдығына орай « Бақытын бала тілінен тапқан» жас орындаушылар арасында мәнерлеп оқудан 5 «Ә» сынып оқушысы Тургунова Қадиша қатысты </w:t>
            </w:r>
          </w:p>
        </w:tc>
        <w:tc>
          <w:tcPr>
            <w:tcW w:w="2164" w:type="dxa"/>
          </w:tcPr>
          <w:p w14:paraId="1C8786A3" w14:textId="2B39C2EC" w:rsidR="00EE0B07" w:rsidRPr="00EE0B07" w:rsidRDefault="00EE0B07" w:rsidP="00EE0B07">
            <w:pPr>
              <w:rPr>
                <w:rFonts w:ascii="Times New Roman" w:eastAsia="Calibri" w:hAnsi="Times New Roman" w:cs="Times New Roman"/>
                <w:sz w:val="24"/>
                <w:szCs w:val="24"/>
                <w:lang w:val="kk-KZ"/>
              </w:rPr>
            </w:pPr>
          </w:p>
          <w:p w14:paraId="61F796EF" w14:textId="77777777" w:rsid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Облыстық сайыс</w:t>
            </w:r>
          </w:p>
          <w:p w14:paraId="699D43C1" w14:textId="5762FDBD" w:rsidR="00EE0B07" w:rsidRPr="00EE0B07" w:rsidRDefault="00EE0B07" w:rsidP="00EE0B07">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Алғыс хат </w:t>
            </w:r>
          </w:p>
        </w:tc>
      </w:tr>
      <w:tr w:rsidR="00EE0B07" w:rsidRPr="00EE0B07" w14:paraId="44B41DDA" w14:textId="77777777" w:rsidTr="005539F6">
        <w:tc>
          <w:tcPr>
            <w:tcW w:w="550" w:type="dxa"/>
          </w:tcPr>
          <w:p w14:paraId="336F4D14" w14:textId="77777777" w:rsidR="00EE0B07" w:rsidRPr="00EE0B07" w:rsidRDefault="00EE0B07" w:rsidP="00EE0B07">
            <w:pPr>
              <w:rPr>
                <w:rFonts w:ascii="Times New Roman" w:eastAsia="Calibri" w:hAnsi="Times New Roman" w:cs="Times New Roman"/>
                <w:sz w:val="24"/>
                <w:szCs w:val="24"/>
                <w:lang w:val="kk-KZ"/>
              </w:rPr>
            </w:pPr>
          </w:p>
        </w:tc>
        <w:tc>
          <w:tcPr>
            <w:tcW w:w="2067" w:type="dxa"/>
          </w:tcPr>
          <w:p w14:paraId="4FECBA5A"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47B5F07A" w14:textId="77777777" w:rsidR="00EE0B07" w:rsidRPr="00EE0B07" w:rsidRDefault="00EE0B07" w:rsidP="00EE0B07">
            <w:pPr>
              <w:rPr>
                <w:rFonts w:ascii="Times New Roman" w:eastAsia="Calibri" w:hAnsi="Times New Roman" w:cs="Times New Roman"/>
                <w:sz w:val="24"/>
                <w:szCs w:val="24"/>
                <w:lang w:val="kk-KZ"/>
              </w:rPr>
            </w:pPr>
          </w:p>
        </w:tc>
        <w:tc>
          <w:tcPr>
            <w:tcW w:w="2164" w:type="dxa"/>
          </w:tcPr>
          <w:p w14:paraId="29D753BC" w14:textId="54415D42"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 xml:space="preserve"> </w:t>
            </w:r>
          </w:p>
        </w:tc>
      </w:tr>
      <w:tr w:rsidR="00EE0B07" w:rsidRPr="00EE0B07" w14:paraId="289C217F" w14:textId="77777777" w:rsidTr="005539F6">
        <w:tc>
          <w:tcPr>
            <w:tcW w:w="550" w:type="dxa"/>
          </w:tcPr>
          <w:p w14:paraId="4CEA03C5" w14:textId="77777777" w:rsidR="00EE0B07" w:rsidRPr="00EE0B07" w:rsidRDefault="00EE0B07" w:rsidP="00EE0B07">
            <w:pPr>
              <w:rPr>
                <w:rFonts w:ascii="Times New Roman" w:eastAsia="Calibri" w:hAnsi="Times New Roman" w:cs="Times New Roman"/>
                <w:sz w:val="24"/>
                <w:szCs w:val="24"/>
                <w:lang w:val="kk-KZ"/>
              </w:rPr>
            </w:pPr>
          </w:p>
        </w:tc>
        <w:tc>
          <w:tcPr>
            <w:tcW w:w="2067" w:type="dxa"/>
          </w:tcPr>
          <w:p w14:paraId="489F72A9"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kern w:val="0"/>
                <w:sz w:val="24"/>
                <w:szCs w:val="24"/>
                <w:lang w:val="kk-KZ"/>
                <w14:ligatures w14:val="none"/>
              </w:rPr>
              <w:t>Бисекеева Гульзат .Андыровна.</w:t>
            </w:r>
          </w:p>
        </w:tc>
        <w:tc>
          <w:tcPr>
            <w:tcW w:w="4790" w:type="dxa"/>
          </w:tcPr>
          <w:p w14:paraId="27FE8BEC" w14:textId="77777777" w:rsidR="00EE0B07" w:rsidRPr="00EE0B07" w:rsidRDefault="00EE0B07" w:rsidP="00EE0B07">
            <w:pPr>
              <w:spacing w:after="200" w:line="276" w:lineRule="auto"/>
              <w:rPr>
                <w:rFonts w:ascii="Times New Roman" w:eastAsia="Calibri" w:hAnsi="Times New Roman" w:cs="Times New Roman"/>
                <w:kern w:val="0"/>
                <w:sz w:val="24"/>
                <w:szCs w:val="24"/>
                <w:lang w:val="kk-KZ"/>
                <w14:ligatures w14:val="none"/>
              </w:rPr>
            </w:pPr>
            <w:r w:rsidRPr="00EE0B07">
              <w:rPr>
                <w:rFonts w:ascii="Times New Roman" w:eastAsia="Calibri" w:hAnsi="Times New Roman" w:cs="Times New Roman"/>
                <w:sz w:val="24"/>
                <w:szCs w:val="24"/>
                <w:shd w:val="clear" w:color="auto" w:fill="FFFFFF"/>
                <w:lang w:val="kk-KZ"/>
              </w:rPr>
              <w:t>Қалалық "Үздік әдістемелік-дидактикалық материал-2022" сайысы</w:t>
            </w:r>
          </w:p>
        </w:tc>
        <w:tc>
          <w:tcPr>
            <w:tcW w:w="2164" w:type="dxa"/>
          </w:tcPr>
          <w:p w14:paraId="6B4A9DFF" w14:textId="77777777" w:rsidR="00EE0B07" w:rsidRPr="00EE0B07" w:rsidRDefault="00EE0B07" w:rsidP="00EE0B07">
            <w:pPr>
              <w:spacing w:after="200" w:line="276" w:lineRule="auto"/>
              <w:rPr>
                <w:rFonts w:ascii="Times New Roman" w:eastAsia="Calibri" w:hAnsi="Times New Roman" w:cs="Times New Roman"/>
                <w:kern w:val="0"/>
                <w:sz w:val="24"/>
                <w:szCs w:val="24"/>
                <w:lang w:val="kk-KZ"/>
                <w14:ligatures w14:val="none"/>
              </w:rPr>
            </w:pPr>
            <w:r w:rsidRPr="00EE0B07">
              <w:rPr>
                <w:rFonts w:ascii="Times New Roman" w:eastAsia="Calibri" w:hAnsi="Times New Roman" w:cs="Times New Roman"/>
                <w:kern w:val="0"/>
                <w:sz w:val="24"/>
                <w:szCs w:val="24"/>
                <w:lang w:val="kk-KZ"/>
                <w14:ligatures w14:val="none"/>
              </w:rPr>
              <w:t>3-орын</w:t>
            </w:r>
          </w:p>
        </w:tc>
      </w:tr>
      <w:tr w:rsidR="00EE0B07" w:rsidRPr="00EE0B07" w14:paraId="2641F9D0" w14:textId="77777777" w:rsidTr="005539F6">
        <w:tc>
          <w:tcPr>
            <w:tcW w:w="550" w:type="dxa"/>
          </w:tcPr>
          <w:p w14:paraId="08BDC128" w14:textId="77777777" w:rsidR="00EE0B07" w:rsidRPr="00EE0B07" w:rsidRDefault="00EE0B07" w:rsidP="00EE0B07">
            <w:pPr>
              <w:rPr>
                <w:rFonts w:ascii="Times New Roman" w:eastAsia="Calibri" w:hAnsi="Times New Roman" w:cs="Times New Roman"/>
                <w:sz w:val="24"/>
                <w:szCs w:val="24"/>
                <w:lang w:val="kk-KZ"/>
              </w:rPr>
            </w:pPr>
          </w:p>
        </w:tc>
        <w:tc>
          <w:tcPr>
            <w:tcW w:w="2067" w:type="dxa"/>
          </w:tcPr>
          <w:p w14:paraId="72A7E1F6"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2D9490AE" w14:textId="77777777" w:rsidR="00EE0B07" w:rsidRPr="00EE0B07" w:rsidRDefault="00EE0B07" w:rsidP="00EE0B07">
            <w:pPr>
              <w:spacing w:after="200" w:line="276" w:lineRule="auto"/>
              <w:rPr>
                <w:rFonts w:ascii="Times New Roman" w:eastAsia="Calibri" w:hAnsi="Times New Roman" w:cs="Times New Roman"/>
                <w:kern w:val="0"/>
                <w:sz w:val="24"/>
                <w:szCs w:val="24"/>
                <w:lang w:val="kk-KZ"/>
                <w14:ligatures w14:val="none"/>
              </w:rPr>
            </w:pPr>
            <w:r w:rsidRPr="00EE0B07">
              <w:rPr>
                <w:rFonts w:ascii="Times New Roman" w:eastAsia="Calibri" w:hAnsi="Times New Roman" w:cs="Times New Roman"/>
                <w:kern w:val="0"/>
                <w:sz w:val="24"/>
                <w:szCs w:val="24"/>
                <w:lang w:val="kk-KZ"/>
                <w14:ligatures w14:val="none"/>
              </w:rPr>
              <w:t>«Қазақ тілі мен әдебиеті» пәні мұғалімдерінің семинары</w:t>
            </w:r>
          </w:p>
        </w:tc>
        <w:tc>
          <w:tcPr>
            <w:tcW w:w="2164" w:type="dxa"/>
          </w:tcPr>
          <w:p w14:paraId="377F35DC" w14:textId="77777777" w:rsidR="00EE0B07" w:rsidRPr="00EE0B07" w:rsidRDefault="00EE0B07" w:rsidP="00EE0B07">
            <w:pPr>
              <w:spacing w:after="200" w:line="276" w:lineRule="auto"/>
              <w:rPr>
                <w:rFonts w:ascii="Times New Roman" w:eastAsia="Calibri" w:hAnsi="Times New Roman" w:cs="Times New Roman"/>
                <w:kern w:val="0"/>
                <w:sz w:val="24"/>
                <w:szCs w:val="24"/>
                <w:lang w:val="kk-KZ"/>
                <w14:ligatures w14:val="none"/>
              </w:rPr>
            </w:pPr>
            <w:r w:rsidRPr="00EE0B07">
              <w:rPr>
                <w:rFonts w:ascii="Times New Roman" w:eastAsia="Calibri" w:hAnsi="Times New Roman" w:cs="Times New Roman"/>
                <w:kern w:val="0"/>
                <w:sz w:val="24"/>
                <w:szCs w:val="24"/>
                <w:lang w:val="kk-KZ"/>
                <w14:ligatures w14:val="none"/>
              </w:rPr>
              <w:t>сертификат</w:t>
            </w:r>
          </w:p>
        </w:tc>
      </w:tr>
      <w:tr w:rsidR="00EE0B07" w:rsidRPr="00EE0B07" w14:paraId="3E3D4B94" w14:textId="77777777" w:rsidTr="005539F6">
        <w:tc>
          <w:tcPr>
            <w:tcW w:w="550" w:type="dxa"/>
          </w:tcPr>
          <w:p w14:paraId="4C195F94" w14:textId="77777777" w:rsidR="00EE0B07" w:rsidRPr="00EE0B07" w:rsidRDefault="00EE0B07" w:rsidP="00EE0B07">
            <w:pPr>
              <w:rPr>
                <w:rFonts w:ascii="Times New Roman" w:eastAsia="Calibri" w:hAnsi="Times New Roman" w:cs="Times New Roman"/>
                <w:sz w:val="24"/>
                <w:szCs w:val="24"/>
                <w:lang w:val="kk-KZ"/>
              </w:rPr>
            </w:pPr>
          </w:p>
        </w:tc>
        <w:tc>
          <w:tcPr>
            <w:tcW w:w="2067" w:type="dxa"/>
          </w:tcPr>
          <w:p w14:paraId="04748164"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 xml:space="preserve">Кабиденова Баян </w:t>
            </w:r>
          </w:p>
          <w:p w14:paraId="04949DE4"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Мукарамовна</w:t>
            </w:r>
          </w:p>
        </w:tc>
        <w:tc>
          <w:tcPr>
            <w:tcW w:w="4790" w:type="dxa"/>
          </w:tcPr>
          <w:p w14:paraId="5479EF05" w14:textId="77777777" w:rsidR="00EE0B07" w:rsidRPr="00EE0B07" w:rsidRDefault="00EE0B07" w:rsidP="00EE0B07">
            <w:pPr>
              <w:rPr>
                <w:rFonts w:ascii="Times New Roman" w:eastAsia="Calibri" w:hAnsi="Times New Roman" w:cs="Times New Roman"/>
                <w:sz w:val="24"/>
                <w:szCs w:val="24"/>
                <w:lang w:val="kk-KZ"/>
              </w:rPr>
            </w:pPr>
          </w:p>
          <w:p w14:paraId="64D37FAF"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b/>
                <w:bCs/>
                <w:sz w:val="24"/>
                <w:szCs w:val="24"/>
                <w:lang w:val="kk-KZ"/>
              </w:rPr>
              <w:t xml:space="preserve">«Білім беру мазмұнын жаңарту үрдісінде оқушылардың білімін дамытудағы әдіс-тәсілдердің тиімділігі » </w:t>
            </w:r>
            <w:r w:rsidRPr="00EE0B07">
              <w:rPr>
                <w:rFonts w:ascii="Times New Roman" w:eastAsia="Calibri" w:hAnsi="Times New Roman" w:cs="Times New Roman"/>
                <w:bCs/>
                <w:sz w:val="24"/>
                <w:szCs w:val="24"/>
                <w:lang w:val="kk-KZ"/>
              </w:rPr>
              <w:t xml:space="preserve">тақырыбында </w:t>
            </w:r>
            <w:r w:rsidRPr="00EE0B07">
              <w:rPr>
                <w:rFonts w:ascii="Times New Roman" w:eastAsia="Calibri" w:hAnsi="Times New Roman" w:cs="Times New Roman"/>
                <w:sz w:val="24"/>
                <w:szCs w:val="24"/>
                <w:lang w:val="kk-KZ"/>
              </w:rPr>
              <w:t xml:space="preserve">қалалық семинарда  өз тәжірибесімен бөліскені үшін </w:t>
            </w:r>
          </w:p>
          <w:p w14:paraId="20D659DB" w14:textId="77777777" w:rsidR="00EE0B07" w:rsidRPr="00EE0B07" w:rsidRDefault="00EE0B07" w:rsidP="00EE0B07">
            <w:pPr>
              <w:rPr>
                <w:rFonts w:ascii="Times New Roman" w:eastAsia="Calibri" w:hAnsi="Times New Roman" w:cs="Times New Roman"/>
                <w:sz w:val="24"/>
                <w:szCs w:val="24"/>
                <w:lang w:val="kk-KZ"/>
              </w:rPr>
            </w:pPr>
          </w:p>
        </w:tc>
        <w:tc>
          <w:tcPr>
            <w:tcW w:w="2164" w:type="dxa"/>
          </w:tcPr>
          <w:p w14:paraId="5A41F502" w14:textId="77777777" w:rsidR="00EE0B07" w:rsidRPr="00EE0B07" w:rsidRDefault="00EE0B07" w:rsidP="00EE0B07">
            <w:pPr>
              <w:rPr>
                <w:rFonts w:ascii="Times New Roman" w:eastAsia="Calibri" w:hAnsi="Times New Roman" w:cs="Times New Roman"/>
                <w:sz w:val="24"/>
                <w:szCs w:val="24"/>
              </w:rPr>
            </w:pPr>
            <w:r w:rsidRPr="00EE0B07">
              <w:rPr>
                <w:rFonts w:ascii="Times New Roman" w:eastAsia="Calibri" w:hAnsi="Times New Roman" w:cs="Times New Roman"/>
                <w:sz w:val="24"/>
                <w:szCs w:val="24"/>
              </w:rPr>
              <w:t>сертификат</w:t>
            </w:r>
          </w:p>
          <w:p w14:paraId="2F612E63" w14:textId="77777777" w:rsidR="00EE0B07" w:rsidRPr="00EE0B07" w:rsidRDefault="00EE0B07" w:rsidP="00EE0B07">
            <w:pPr>
              <w:rPr>
                <w:rFonts w:ascii="Times New Roman" w:eastAsia="Calibri" w:hAnsi="Times New Roman" w:cs="Times New Roman"/>
                <w:sz w:val="24"/>
                <w:szCs w:val="24"/>
                <w:lang w:val="kk-KZ"/>
              </w:rPr>
            </w:pPr>
          </w:p>
        </w:tc>
      </w:tr>
      <w:tr w:rsidR="00EE0B07" w:rsidRPr="00D77AB5" w14:paraId="6830A34D" w14:textId="77777777" w:rsidTr="005539F6">
        <w:tc>
          <w:tcPr>
            <w:tcW w:w="550" w:type="dxa"/>
          </w:tcPr>
          <w:p w14:paraId="50894EC5" w14:textId="77777777" w:rsidR="00EE0B07" w:rsidRPr="00EE0B07" w:rsidRDefault="00EE0B07" w:rsidP="00EE0B07">
            <w:pPr>
              <w:rPr>
                <w:rFonts w:ascii="Times New Roman" w:eastAsia="Calibri" w:hAnsi="Times New Roman" w:cs="Times New Roman"/>
                <w:sz w:val="24"/>
                <w:szCs w:val="24"/>
                <w:lang w:val="kk-KZ"/>
              </w:rPr>
            </w:pPr>
          </w:p>
        </w:tc>
        <w:tc>
          <w:tcPr>
            <w:tcW w:w="2067" w:type="dxa"/>
          </w:tcPr>
          <w:p w14:paraId="3E9FCBE2"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135D81A9"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Сараптама кеңесінде мектеп кітапханашысымен «Әдеби кітаптарды тану» атты әдеби кеш.</w:t>
            </w:r>
          </w:p>
          <w:p w14:paraId="0543DABC" w14:textId="77777777" w:rsidR="00EE0B07" w:rsidRPr="00EE0B07" w:rsidRDefault="00EE0B07" w:rsidP="00EE0B07">
            <w:pPr>
              <w:rPr>
                <w:rFonts w:ascii="Times New Roman" w:eastAsia="Calibri" w:hAnsi="Times New Roman" w:cs="Times New Roman"/>
                <w:sz w:val="24"/>
                <w:szCs w:val="24"/>
                <w:lang w:val="kk-KZ"/>
              </w:rPr>
            </w:pPr>
          </w:p>
        </w:tc>
        <w:tc>
          <w:tcPr>
            <w:tcW w:w="2164" w:type="dxa"/>
          </w:tcPr>
          <w:p w14:paraId="172B0377" w14:textId="77777777" w:rsidR="00EE0B07" w:rsidRPr="00EE0B07" w:rsidRDefault="00EE0B07" w:rsidP="00EE0B07">
            <w:pPr>
              <w:rPr>
                <w:rFonts w:ascii="Times New Roman" w:eastAsia="Calibri" w:hAnsi="Times New Roman" w:cs="Times New Roman"/>
                <w:sz w:val="24"/>
                <w:szCs w:val="24"/>
                <w:lang w:val="kk-KZ"/>
              </w:rPr>
            </w:pPr>
          </w:p>
        </w:tc>
      </w:tr>
      <w:tr w:rsidR="00EE0B07" w:rsidRPr="00EE0B07" w14:paraId="51A68E90" w14:textId="77777777" w:rsidTr="005539F6">
        <w:tc>
          <w:tcPr>
            <w:tcW w:w="550" w:type="dxa"/>
          </w:tcPr>
          <w:p w14:paraId="2CF5AE38" w14:textId="77777777" w:rsidR="00EE0B07" w:rsidRPr="00EE0B07" w:rsidRDefault="00EE0B07" w:rsidP="00EE0B07">
            <w:pPr>
              <w:rPr>
                <w:rFonts w:ascii="Times New Roman" w:eastAsia="Calibri" w:hAnsi="Times New Roman" w:cs="Times New Roman"/>
                <w:sz w:val="24"/>
                <w:szCs w:val="24"/>
                <w:lang w:val="kk-KZ"/>
              </w:rPr>
            </w:pPr>
          </w:p>
        </w:tc>
        <w:tc>
          <w:tcPr>
            <w:tcW w:w="2067" w:type="dxa"/>
          </w:tcPr>
          <w:p w14:paraId="68296DBD"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1863CBDF"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 xml:space="preserve"> Тамыз конференциясында «Оқушылардың функционалдық сауаттылығын дамытуда PISA тапсырмаларының рөлі» тақырыбында </w:t>
            </w:r>
          </w:p>
          <w:p w14:paraId="4790E62E"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 xml:space="preserve"> тәжірибесімен бөліскені үшін</w:t>
            </w:r>
          </w:p>
        </w:tc>
        <w:tc>
          <w:tcPr>
            <w:tcW w:w="2164" w:type="dxa"/>
          </w:tcPr>
          <w:p w14:paraId="1CDB4715" w14:textId="77777777" w:rsidR="00EE0B07" w:rsidRPr="00EE0B07" w:rsidRDefault="00EE0B07" w:rsidP="00EE0B07">
            <w:pPr>
              <w:rPr>
                <w:rFonts w:ascii="Times New Roman" w:eastAsia="Calibri" w:hAnsi="Times New Roman" w:cs="Times New Roman"/>
                <w:sz w:val="24"/>
                <w:szCs w:val="24"/>
              </w:rPr>
            </w:pPr>
            <w:r w:rsidRPr="00EE0B07">
              <w:rPr>
                <w:rFonts w:ascii="Times New Roman" w:eastAsia="Calibri" w:hAnsi="Times New Roman" w:cs="Times New Roman"/>
                <w:sz w:val="24"/>
                <w:szCs w:val="24"/>
              </w:rPr>
              <w:t>сертификат</w:t>
            </w:r>
          </w:p>
          <w:p w14:paraId="2342B856" w14:textId="77777777" w:rsidR="00EE0B07" w:rsidRPr="00EE0B07" w:rsidRDefault="00EE0B07" w:rsidP="00EE0B07">
            <w:pPr>
              <w:rPr>
                <w:rFonts w:ascii="Times New Roman" w:eastAsia="Calibri" w:hAnsi="Times New Roman" w:cs="Times New Roman"/>
                <w:sz w:val="24"/>
                <w:szCs w:val="24"/>
                <w:lang w:val="kk-KZ"/>
              </w:rPr>
            </w:pPr>
          </w:p>
        </w:tc>
      </w:tr>
      <w:tr w:rsidR="00EE0B07" w:rsidRPr="00EE0B07" w14:paraId="59C81ED1" w14:textId="77777777" w:rsidTr="005539F6">
        <w:tc>
          <w:tcPr>
            <w:tcW w:w="550" w:type="dxa"/>
          </w:tcPr>
          <w:p w14:paraId="7DB8038C" w14:textId="77777777" w:rsidR="00EE0B07" w:rsidRPr="00EE0B07" w:rsidRDefault="00EE0B07" w:rsidP="00EE0B07">
            <w:pPr>
              <w:rPr>
                <w:rFonts w:ascii="Times New Roman" w:eastAsia="Calibri" w:hAnsi="Times New Roman" w:cs="Times New Roman"/>
                <w:sz w:val="24"/>
                <w:szCs w:val="24"/>
                <w:lang w:val="kk-KZ"/>
              </w:rPr>
            </w:pPr>
          </w:p>
        </w:tc>
        <w:tc>
          <w:tcPr>
            <w:tcW w:w="2067" w:type="dxa"/>
          </w:tcPr>
          <w:p w14:paraId="176D1EE1"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Шапауова Асемгуль Сембиевна</w:t>
            </w:r>
          </w:p>
        </w:tc>
        <w:tc>
          <w:tcPr>
            <w:tcW w:w="4790" w:type="dxa"/>
          </w:tcPr>
          <w:p w14:paraId="50464B5E"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b/>
                <w:bCs/>
                <w:sz w:val="24"/>
                <w:szCs w:val="24"/>
                <w:lang w:val="kk-KZ"/>
              </w:rPr>
              <w:t xml:space="preserve">«Білім беру мазмұнын жаңарту үрдісінде оқушылардың білімін дамытудағы әдіс-тәсілдердің тиімділігі » </w:t>
            </w:r>
            <w:r w:rsidRPr="00EE0B07">
              <w:rPr>
                <w:rFonts w:ascii="Times New Roman" w:eastAsia="Calibri" w:hAnsi="Times New Roman" w:cs="Times New Roman"/>
                <w:bCs/>
                <w:sz w:val="24"/>
                <w:szCs w:val="24"/>
                <w:lang w:val="kk-KZ"/>
              </w:rPr>
              <w:t xml:space="preserve">тақырыбында </w:t>
            </w:r>
            <w:r w:rsidRPr="00EE0B07">
              <w:rPr>
                <w:rFonts w:ascii="Times New Roman" w:eastAsia="Calibri" w:hAnsi="Times New Roman" w:cs="Times New Roman"/>
                <w:sz w:val="24"/>
                <w:szCs w:val="24"/>
                <w:lang w:val="kk-KZ"/>
              </w:rPr>
              <w:t xml:space="preserve">қалалық семинарда  өз тәжірибесімен бөліскені үшін </w:t>
            </w:r>
          </w:p>
          <w:p w14:paraId="33C646BE" w14:textId="77777777" w:rsidR="00EE0B07" w:rsidRPr="00EE0B07" w:rsidRDefault="00EE0B07" w:rsidP="00EE0B07">
            <w:pPr>
              <w:rPr>
                <w:rFonts w:ascii="Times New Roman" w:eastAsia="Calibri" w:hAnsi="Times New Roman" w:cs="Times New Roman"/>
                <w:sz w:val="24"/>
                <w:szCs w:val="24"/>
                <w:lang w:val="kk-KZ"/>
              </w:rPr>
            </w:pPr>
          </w:p>
        </w:tc>
        <w:tc>
          <w:tcPr>
            <w:tcW w:w="2164" w:type="dxa"/>
          </w:tcPr>
          <w:p w14:paraId="5894A896" w14:textId="77777777" w:rsidR="00EE0B07" w:rsidRPr="00EE0B07" w:rsidRDefault="00EE0B07" w:rsidP="00EE0B07">
            <w:pPr>
              <w:rPr>
                <w:rFonts w:ascii="Times New Roman" w:eastAsia="Calibri" w:hAnsi="Times New Roman" w:cs="Times New Roman"/>
                <w:sz w:val="24"/>
                <w:szCs w:val="24"/>
              </w:rPr>
            </w:pPr>
            <w:r w:rsidRPr="00EE0B07">
              <w:rPr>
                <w:rFonts w:ascii="Times New Roman" w:eastAsia="Calibri" w:hAnsi="Times New Roman" w:cs="Times New Roman"/>
                <w:sz w:val="24"/>
                <w:szCs w:val="24"/>
              </w:rPr>
              <w:t>сертификат</w:t>
            </w:r>
          </w:p>
          <w:p w14:paraId="5A1459DB" w14:textId="77777777" w:rsidR="00EE0B07" w:rsidRPr="00EE0B07" w:rsidRDefault="00EE0B07" w:rsidP="00EE0B07">
            <w:pPr>
              <w:rPr>
                <w:rFonts w:ascii="Times New Roman" w:eastAsia="Calibri" w:hAnsi="Times New Roman" w:cs="Times New Roman"/>
                <w:sz w:val="24"/>
                <w:szCs w:val="24"/>
                <w:lang w:val="kk-KZ"/>
              </w:rPr>
            </w:pPr>
          </w:p>
        </w:tc>
      </w:tr>
      <w:tr w:rsidR="00EE0B07" w:rsidRPr="00EE0B07" w14:paraId="23E1011F" w14:textId="77777777" w:rsidTr="005539F6">
        <w:tc>
          <w:tcPr>
            <w:tcW w:w="550" w:type="dxa"/>
          </w:tcPr>
          <w:p w14:paraId="6D532638" w14:textId="77777777" w:rsidR="00EE0B07" w:rsidRPr="00EE0B07" w:rsidRDefault="00EE0B07" w:rsidP="00EE0B07">
            <w:pPr>
              <w:rPr>
                <w:rFonts w:ascii="Times New Roman" w:eastAsia="Calibri" w:hAnsi="Times New Roman" w:cs="Times New Roman"/>
                <w:sz w:val="24"/>
                <w:szCs w:val="24"/>
                <w:lang w:val="kk-KZ"/>
              </w:rPr>
            </w:pPr>
          </w:p>
        </w:tc>
        <w:tc>
          <w:tcPr>
            <w:tcW w:w="2067" w:type="dxa"/>
          </w:tcPr>
          <w:p w14:paraId="29EE1A92"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2E7E1FFE" w14:textId="77777777" w:rsidR="00EE0B07" w:rsidRPr="00EE0B07" w:rsidRDefault="00EE0B07" w:rsidP="00EE0B07">
            <w:pPr>
              <w:rPr>
                <w:rFonts w:ascii="Times New Roman" w:eastAsia="Calibri" w:hAnsi="Times New Roman" w:cs="Times New Roman"/>
                <w:sz w:val="24"/>
                <w:szCs w:val="24"/>
                <w:lang w:val="kk-KZ"/>
              </w:rPr>
            </w:pPr>
            <w:r w:rsidRPr="00EE0B07">
              <w:rPr>
                <w:rFonts w:ascii="Times New Roman" w:eastAsia="Calibri" w:hAnsi="Times New Roman" w:cs="Times New Roman"/>
                <w:sz w:val="24"/>
                <w:szCs w:val="24"/>
                <w:lang w:val="kk-KZ"/>
              </w:rPr>
              <w:t>«Қазақ тілі оқулықтарындағы мәтінмен жұмыс: ұстанымдарымен әдістемесі» атты Республикалық ғылыми – практикалық семинарда пікір алмасқаны үшін</w:t>
            </w:r>
          </w:p>
        </w:tc>
        <w:tc>
          <w:tcPr>
            <w:tcW w:w="2164" w:type="dxa"/>
          </w:tcPr>
          <w:p w14:paraId="379E1BA8" w14:textId="77777777" w:rsidR="00EE0B07" w:rsidRPr="00EE0B07" w:rsidRDefault="00EE0B07" w:rsidP="00EE0B07">
            <w:pPr>
              <w:rPr>
                <w:rFonts w:ascii="Times New Roman" w:eastAsia="Calibri" w:hAnsi="Times New Roman" w:cs="Times New Roman"/>
                <w:sz w:val="24"/>
                <w:szCs w:val="24"/>
              </w:rPr>
            </w:pPr>
            <w:r w:rsidRPr="00EE0B07">
              <w:rPr>
                <w:rFonts w:ascii="Times New Roman" w:eastAsia="Calibri" w:hAnsi="Times New Roman" w:cs="Times New Roman"/>
                <w:sz w:val="24"/>
                <w:szCs w:val="24"/>
              </w:rPr>
              <w:t>сертификат</w:t>
            </w:r>
          </w:p>
          <w:p w14:paraId="4797C157" w14:textId="77777777" w:rsidR="00EE0B07" w:rsidRPr="00EE0B07" w:rsidRDefault="00EE0B07" w:rsidP="00EE0B07">
            <w:pPr>
              <w:rPr>
                <w:rFonts w:ascii="Times New Roman" w:eastAsia="Calibri" w:hAnsi="Times New Roman" w:cs="Times New Roman"/>
                <w:sz w:val="24"/>
                <w:szCs w:val="24"/>
                <w:lang w:val="kk-KZ"/>
              </w:rPr>
            </w:pPr>
          </w:p>
        </w:tc>
      </w:tr>
      <w:tr w:rsidR="00EE0B07" w:rsidRPr="00EE0B07" w14:paraId="1C1170B4" w14:textId="77777777" w:rsidTr="005539F6">
        <w:tc>
          <w:tcPr>
            <w:tcW w:w="550" w:type="dxa"/>
          </w:tcPr>
          <w:p w14:paraId="09F4C5ED" w14:textId="77777777" w:rsidR="00EE0B07" w:rsidRPr="00EE0B07" w:rsidRDefault="00EE0B07" w:rsidP="00EE0B07">
            <w:pPr>
              <w:rPr>
                <w:rFonts w:ascii="Times New Roman" w:eastAsia="Calibri" w:hAnsi="Times New Roman" w:cs="Times New Roman"/>
                <w:sz w:val="24"/>
                <w:szCs w:val="24"/>
                <w:lang w:val="kk-KZ"/>
              </w:rPr>
            </w:pPr>
          </w:p>
        </w:tc>
        <w:tc>
          <w:tcPr>
            <w:tcW w:w="2067" w:type="dxa"/>
          </w:tcPr>
          <w:p w14:paraId="0E59C967" w14:textId="77777777" w:rsidR="00EE0B07" w:rsidRPr="00EE0B07" w:rsidRDefault="00EE0B07" w:rsidP="00EE0B07">
            <w:pPr>
              <w:rPr>
                <w:rFonts w:ascii="Times New Roman" w:eastAsia="Calibri" w:hAnsi="Times New Roman" w:cs="Times New Roman"/>
                <w:sz w:val="24"/>
                <w:szCs w:val="24"/>
                <w:lang w:val="kk-KZ"/>
              </w:rPr>
            </w:pPr>
          </w:p>
        </w:tc>
        <w:tc>
          <w:tcPr>
            <w:tcW w:w="4790" w:type="dxa"/>
          </w:tcPr>
          <w:p w14:paraId="25901FA7" w14:textId="77777777" w:rsidR="00EE0B07" w:rsidRPr="00EE0B07" w:rsidRDefault="00EE0B07" w:rsidP="00EE0B07">
            <w:pPr>
              <w:rPr>
                <w:rFonts w:ascii="Times New Roman" w:eastAsia="Calibri" w:hAnsi="Times New Roman" w:cs="Times New Roman"/>
                <w:b/>
                <w:bCs/>
                <w:sz w:val="24"/>
                <w:szCs w:val="24"/>
                <w:lang w:val="kk-KZ"/>
              </w:rPr>
            </w:pPr>
          </w:p>
        </w:tc>
        <w:tc>
          <w:tcPr>
            <w:tcW w:w="2164" w:type="dxa"/>
          </w:tcPr>
          <w:p w14:paraId="251B1C17" w14:textId="77777777" w:rsidR="00EE0B07" w:rsidRPr="00EE0B07" w:rsidRDefault="00EE0B07" w:rsidP="00EE0B07">
            <w:pPr>
              <w:rPr>
                <w:rFonts w:ascii="Times New Roman" w:eastAsia="Calibri" w:hAnsi="Times New Roman" w:cs="Times New Roman"/>
                <w:sz w:val="24"/>
                <w:szCs w:val="24"/>
                <w:lang w:val="kk-KZ"/>
              </w:rPr>
            </w:pPr>
          </w:p>
        </w:tc>
      </w:tr>
    </w:tbl>
    <w:p w14:paraId="72B3B516" w14:textId="77777777" w:rsidR="00D65F51" w:rsidRPr="00B34B31" w:rsidRDefault="00D65F51" w:rsidP="00E401AD">
      <w:pPr>
        <w:spacing w:after="0"/>
        <w:rPr>
          <w:rFonts w:ascii="Times New Roman" w:eastAsia="Calibri" w:hAnsi="Times New Roman" w:cs="Times New Roman"/>
          <w:b/>
          <w:bCs/>
          <w:kern w:val="0"/>
          <w:sz w:val="24"/>
          <w:szCs w:val="24"/>
          <w:lang w:val="kk-KZ"/>
          <w14:ligatures w14:val="none"/>
        </w:rPr>
      </w:pPr>
    </w:p>
    <w:p w14:paraId="173CC9F6" w14:textId="6CA510BC" w:rsidR="00225725" w:rsidRPr="006B5F24" w:rsidRDefault="00834D20" w:rsidP="00980A95">
      <w:pPr>
        <w:spacing w:after="0"/>
        <w:jc w:val="both"/>
        <w:rPr>
          <w:rFonts w:ascii="Times New Roman" w:hAnsi="Times New Roman" w:cs="Times New Roman"/>
          <w:sz w:val="24"/>
          <w:szCs w:val="24"/>
          <w:lang w:val="kk-KZ"/>
        </w:rPr>
      </w:pPr>
      <w:r w:rsidRPr="006B5F24">
        <w:rPr>
          <w:rFonts w:ascii="Times New Roman" w:eastAsia="Calibri" w:hAnsi="Times New Roman" w:cs="Times New Roman"/>
          <w:b/>
          <w:kern w:val="0"/>
          <w:sz w:val="24"/>
          <w:szCs w:val="24"/>
          <w:lang w:val="kk-KZ"/>
          <w14:ligatures w14:val="none"/>
        </w:rPr>
        <w:t xml:space="preserve"> </w:t>
      </w:r>
      <w:r w:rsidR="00225725" w:rsidRPr="006B5F24">
        <w:rPr>
          <w:rFonts w:ascii="Times New Roman" w:hAnsi="Times New Roman" w:cs="Times New Roman"/>
          <w:sz w:val="24"/>
          <w:szCs w:val="24"/>
        </w:rPr>
        <w:t xml:space="preserve">       </w:t>
      </w:r>
      <w:bookmarkStart w:id="5" w:name="_Hlk117235353"/>
      <w:r w:rsidR="00225725" w:rsidRPr="006B5F24">
        <w:rPr>
          <w:rFonts w:ascii="Times New Roman" w:hAnsi="Times New Roman" w:cs="Times New Roman"/>
          <w:sz w:val="24"/>
          <w:szCs w:val="24"/>
        </w:rPr>
        <w:t xml:space="preserve">Современная школа – большой и сложный организм, здоровая работа которого обеспечивается эффективной работой всего коллектива. В конце учебного года  наступает день подведения определенных итогов многогранной деятельности педагогического коллектива, день смотра сил, день  заслуженной радости, день нового импульса для достижения более высокого результата профессиональной деятельности.  </w:t>
      </w:r>
      <w:r w:rsidR="00501783" w:rsidRPr="006B5F24">
        <w:rPr>
          <w:rFonts w:ascii="Times New Roman" w:hAnsi="Times New Roman" w:cs="Times New Roman"/>
          <w:sz w:val="24"/>
          <w:szCs w:val="24"/>
        </w:rPr>
        <w:t>На</w:t>
      </w:r>
      <w:r w:rsidR="002F4804" w:rsidRPr="006B5F24">
        <w:rPr>
          <w:rFonts w:ascii="Times New Roman" w:hAnsi="Times New Roman" w:cs="Times New Roman"/>
          <w:sz w:val="24"/>
          <w:szCs w:val="24"/>
        </w:rPr>
        <w:t xml:space="preserve"> </w:t>
      </w:r>
      <w:r w:rsidR="002F4804" w:rsidRPr="006B5F24">
        <w:rPr>
          <w:rFonts w:ascii="Times New Roman" w:hAnsi="Times New Roman" w:cs="Times New Roman"/>
          <w:sz w:val="24"/>
          <w:szCs w:val="24"/>
          <w:lang w:val="kk-KZ"/>
        </w:rPr>
        <w:t>итоговом</w:t>
      </w:r>
      <w:r w:rsidR="002F4804" w:rsidRPr="006B5F24">
        <w:rPr>
          <w:rFonts w:ascii="Times New Roman" w:hAnsi="Times New Roman" w:cs="Times New Roman"/>
          <w:sz w:val="24"/>
          <w:szCs w:val="24"/>
        </w:rPr>
        <w:t xml:space="preserve"> </w:t>
      </w:r>
      <w:r w:rsidR="00225725" w:rsidRPr="006B5F24">
        <w:rPr>
          <w:rFonts w:ascii="Times New Roman" w:hAnsi="Times New Roman" w:cs="Times New Roman"/>
          <w:sz w:val="24"/>
          <w:szCs w:val="24"/>
        </w:rPr>
        <w:t xml:space="preserve"> п</w:t>
      </w:r>
      <w:r w:rsidR="002F4804" w:rsidRPr="006B5F24">
        <w:rPr>
          <w:rFonts w:ascii="Times New Roman" w:hAnsi="Times New Roman" w:cs="Times New Roman"/>
          <w:sz w:val="24"/>
          <w:szCs w:val="24"/>
        </w:rPr>
        <w:t>едагогическ</w:t>
      </w:r>
      <w:r w:rsidR="002F4804" w:rsidRPr="006B5F24">
        <w:rPr>
          <w:rFonts w:ascii="Times New Roman" w:hAnsi="Times New Roman" w:cs="Times New Roman"/>
          <w:sz w:val="24"/>
          <w:szCs w:val="24"/>
          <w:lang w:val="kk-KZ"/>
        </w:rPr>
        <w:t>ом</w:t>
      </w:r>
      <w:r w:rsidR="00225725" w:rsidRPr="006B5F24">
        <w:rPr>
          <w:rFonts w:ascii="Times New Roman" w:hAnsi="Times New Roman" w:cs="Times New Roman"/>
          <w:sz w:val="24"/>
          <w:szCs w:val="24"/>
        </w:rPr>
        <w:t xml:space="preserve"> совет</w:t>
      </w:r>
      <w:r w:rsidR="002F4804" w:rsidRPr="006B5F24">
        <w:rPr>
          <w:rFonts w:ascii="Times New Roman" w:hAnsi="Times New Roman" w:cs="Times New Roman"/>
          <w:sz w:val="24"/>
          <w:szCs w:val="24"/>
          <w:lang w:val="kk-KZ"/>
        </w:rPr>
        <w:t xml:space="preserve">е </w:t>
      </w:r>
      <w:r w:rsidR="00501783" w:rsidRPr="006B5F24">
        <w:rPr>
          <w:rFonts w:ascii="Times New Roman" w:hAnsi="Times New Roman" w:cs="Times New Roman"/>
          <w:sz w:val="24"/>
          <w:szCs w:val="24"/>
        </w:rPr>
        <w:t xml:space="preserve"> </w:t>
      </w:r>
      <w:r w:rsidR="00225725" w:rsidRPr="006B5F24">
        <w:rPr>
          <w:rFonts w:ascii="Times New Roman" w:hAnsi="Times New Roman" w:cs="Times New Roman"/>
          <w:sz w:val="24"/>
          <w:szCs w:val="24"/>
        </w:rPr>
        <w:t>за высокие показатели, творческую активность, педагогическое  мастерство учителя школы бы</w:t>
      </w:r>
      <w:r w:rsidR="002F4804" w:rsidRPr="006B5F24">
        <w:rPr>
          <w:rFonts w:ascii="Times New Roman" w:hAnsi="Times New Roman" w:cs="Times New Roman"/>
          <w:sz w:val="24"/>
          <w:szCs w:val="24"/>
        </w:rPr>
        <w:t xml:space="preserve">ли награждены памятными </w:t>
      </w:r>
      <w:r w:rsidR="002F4804" w:rsidRPr="006B5F24">
        <w:rPr>
          <w:rFonts w:ascii="Times New Roman" w:hAnsi="Times New Roman" w:cs="Times New Roman"/>
          <w:sz w:val="24"/>
          <w:szCs w:val="24"/>
          <w:lang w:val="kk-KZ"/>
        </w:rPr>
        <w:t>статуэтками</w:t>
      </w:r>
      <w:r w:rsidR="00225725" w:rsidRPr="006B5F24">
        <w:rPr>
          <w:rFonts w:ascii="Times New Roman" w:hAnsi="Times New Roman" w:cs="Times New Roman"/>
          <w:sz w:val="24"/>
          <w:szCs w:val="24"/>
        </w:rPr>
        <w:t>, грамотами. В номинации:</w:t>
      </w:r>
    </w:p>
    <w:p w14:paraId="36E3BE9A" w14:textId="77777777" w:rsidR="002F4804" w:rsidRPr="006B5F24" w:rsidRDefault="002F4804" w:rsidP="00980A95">
      <w:pPr>
        <w:spacing w:after="0"/>
        <w:jc w:val="both"/>
        <w:rPr>
          <w:rFonts w:ascii="Times New Roman" w:hAnsi="Times New Roman" w:cs="Times New Roman"/>
          <w:sz w:val="24"/>
          <w:szCs w:val="24"/>
          <w:lang w:val="kk-KZ"/>
        </w:rPr>
      </w:pPr>
    </w:p>
    <w:p w14:paraId="279A4318" w14:textId="77777777" w:rsidR="002F4804" w:rsidRPr="006B5F24" w:rsidRDefault="002F4804" w:rsidP="002F4804">
      <w:pPr>
        <w:pStyle w:val="af0"/>
        <w:rPr>
          <w:rFonts w:ascii="Times New Roman" w:hAnsi="Times New Roman" w:cs="Times New Roman"/>
          <w:color w:val="auto"/>
          <w:lang w:val="kk-KZ"/>
        </w:rPr>
      </w:pPr>
      <w:r w:rsidRPr="006B5F24">
        <w:rPr>
          <w:rFonts w:ascii="Times New Roman" w:hAnsi="Times New Roman" w:cs="Times New Roman"/>
          <w:color w:val="auto"/>
          <w:lang w:val="kk-KZ"/>
        </w:rPr>
        <w:lastRenderedPageBreak/>
        <w:t>«Лучший классный руководитель 2023» - Сумина Валентина Александровна</w:t>
      </w:r>
    </w:p>
    <w:p w14:paraId="640CABA9" w14:textId="77777777" w:rsidR="002F4804" w:rsidRPr="006B5F24" w:rsidRDefault="002F4804" w:rsidP="002F4804">
      <w:pPr>
        <w:pStyle w:val="af0"/>
        <w:rPr>
          <w:rFonts w:ascii="Times New Roman" w:hAnsi="Times New Roman" w:cs="Times New Roman"/>
          <w:color w:val="auto"/>
          <w:lang w:val="kk-KZ"/>
        </w:rPr>
      </w:pPr>
      <w:r w:rsidRPr="006B5F24">
        <w:rPr>
          <w:rFonts w:ascii="Times New Roman" w:hAnsi="Times New Roman" w:cs="Times New Roman"/>
          <w:color w:val="auto"/>
          <w:lang w:val="kk-KZ"/>
        </w:rPr>
        <w:t>«Лучший тренер спорта 2023» - Аюпов Амангельды Серикович</w:t>
      </w:r>
    </w:p>
    <w:p w14:paraId="55225839" w14:textId="77777777" w:rsidR="002F4804" w:rsidRPr="006B5F24" w:rsidRDefault="002F4804" w:rsidP="002F4804">
      <w:pPr>
        <w:pStyle w:val="af0"/>
        <w:rPr>
          <w:rFonts w:ascii="Times New Roman" w:hAnsi="Times New Roman" w:cs="Times New Roman"/>
          <w:color w:val="auto"/>
          <w:lang w:val="kk-KZ"/>
        </w:rPr>
      </w:pPr>
      <w:r w:rsidRPr="006B5F24">
        <w:rPr>
          <w:rFonts w:ascii="Times New Roman" w:hAnsi="Times New Roman" w:cs="Times New Roman"/>
          <w:color w:val="auto"/>
          <w:lang w:val="kk-KZ"/>
        </w:rPr>
        <w:t>«Совремеменный учитель – 2023» - Ауталипов Нияз Ерболович</w:t>
      </w:r>
    </w:p>
    <w:p w14:paraId="219F56C7" w14:textId="77777777" w:rsidR="002F4804" w:rsidRPr="006B5F24" w:rsidRDefault="002F4804" w:rsidP="002F4804">
      <w:pPr>
        <w:pStyle w:val="af0"/>
        <w:rPr>
          <w:rFonts w:ascii="Times New Roman" w:hAnsi="Times New Roman" w:cs="Times New Roman"/>
          <w:color w:val="auto"/>
        </w:rPr>
      </w:pPr>
      <w:r w:rsidRPr="006B5F24">
        <w:rPr>
          <w:rFonts w:ascii="Times New Roman" w:hAnsi="Times New Roman" w:cs="Times New Roman"/>
          <w:color w:val="auto"/>
          <w:lang w:val="kk-KZ"/>
        </w:rPr>
        <w:t>«Шабыт - 2023» - Макажанов Асет Асылханович, Стручалина Ал</w:t>
      </w:r>
      <w:r w:rsidRPr="006B5F24">
        <w:rPr>
          <w:rFonts w:ascii="Times New Roman" w:hAnsi="Times New Roman" w:cs="Times New Roman"/>
          <w:color w:val="auto"/>
        </w:rPr>
        <w:t>ёна Григорьевна</w:t>
      </w:r>
    </w:p>
    <w:p w14:paraId="78D0E27C" w14:textId="77777777" w:rsidR="002F4804" w:rsidRPr="006B5F24" w:rsidRDefault="002F4804" w:rsidP="002F4804">
      <w:pPr>
        <w:pStyle w:val="af0"/>
        <w:rPr>
          <w:rFonts w:ascii="Times New Roman" w:hAnsi="Times New Roman" w:cs="Times New Roman"/>
          <w:color w:val="auto"/>
          <w:lang w:val="kk-KZ"/>
        </w:rPr>
      </w:pPr>
      <w:r w:rsidRPr="006B5F24">
        <w:rPr>
          <w:rFonts w:ascii="Times New Roman" w:hAnsi="Times New Roman" w:cs="Times New Roman"/>
          <w:color w:val="auto"/>
          <w:lang w:val="kk-KZ"/>
        </w:rPr>
        <w:t>«</w:t>
      </w:r>
      <w:r w:rsidRPr="006B5F24">
        <w:rPr>
          <w:rFonts w:ascii="Times New Roman" w:hAnsi="Times New Roman" w:cs="Times New Roman"/>
          <w:color w:val="auto"/>
          <w:lang w:val="en-US"/>
        </w:rPr>
        <w:t>Smart</w:t>
      </w:r>
      <w:r w:rsidRPr="006B5F24">
        <w:rPr>
          <w:rFonts w:ascii="Times New Roman" w:hAnsi="Times New Roman" w:cs="Times New Roman"/>
          <w:color w:val="auto"/>
        </w:rPr>
        <w:t xml:space="preserve"> </w:t>
      </w:r>
      <w:r w:rsidRPr="006B5F24">
        <w:rPr>
          <w:rFonts w:ascii="Times New Roman" w:hAnsi="Times New Roman" w:cs="Times New Roman"/>
          <w:color w:val="auto"/>
          <w:lang w:val="en-US"/>
        </w:rPr>
        <w:t>IT</w:t>
      </w:r>
      <w:r w:rsidRPr="006B5F24">
        <w:rPr>
          <w:rFonts w:ascii="Times New Roman" w:hAnsi="Times New Roman" w:cs="Times New Roman"/>
          <w:color w:val="auto"/>
        </w:rPr>
        <w:t xml:space="preserve"> - 2023</w:t>
      </w:r>
      <w:r w:rsidRPr="006B5F24">
        <w:rPr>
          <w:rFonts w:ascii="Times New Roman" w:hAnsi="Times New Roman" w:cs="Times New Roman"/>
          <w:color w:val="auto"/>
          <w:lang w:val="kk-KZ"/>
        </w:rPr>
        <w:t>» - Ярешко Татьяна Михайловна</w:t>
      </w:r>
    </w:p>
    <w:p w14:paraId="008DB938" w14:textId="77777777" w:rsidR="002F4804" w:rsidRPr="006B5F24" w:rsidRDefault="002F4804" w:rsidP="002F4804">
      <w:pPr>
        <w:pStyle w:val="af0"/>
        <w:rPr>
          <w:rFonts w:ascii="Times New Roman" w:hAnsi="Times New Roman" w:cs="Times New Roman"/>
          <w:color w:val="auto"/>
          <w:lang w:val="kk-KZ"/>
        </w:rPr>
      </w:pPr>
      <w:r w:rsidRPr="006B5F24">
        <w:rPr>
          <w:rFonts w:ascii="Times New Roman" w:hAnsi="Times New Roman" w:cs="Times New Roman"/>
          <w:color w:val="auto"/>
          <w:lang w:val="kk-KZ"/>
        </w:rPr>
        <w:t>«Кәсіпкер Ұстаз - 2023» - Бейсеева Әсел Бекжигитовна</w:t>
      </w:r>
    </w:p>
    <w:p w14:paraId="58074AB8" w14:textId="77777777" w:rsidR="002F4804" w:rsidRPr="006B5F24" w:rsidRDefault="002F4804" w:rsidP="002F4804">
      <w:pPr>
        <w:pStyle w:val="af0"/>
        <w:rPr>
          <w:rFonts w:ascii="Times New Roman" w:hAnsi="Times New Roman" w:cs="Times New Roman"/>
          <w:color w:val="auto"/>
        </w:rPr>
      </w:pPr>
      <w:r w:rsidRPr="006B5F24">
        <w:rPr>
          <w:rFonts w:ascii="Times New Roman" w:hAnsi="Times New Roman" w:cs="Times New Roman"/>
          <w:color w:val="auto"/>
        </w:rPr>
        <w:t>«Новатор – 2023» - Байдельдинова Анар Жумабаевна, Ахмульдинова Мадина Есентаевна, Гончерук Анастасия Ильинична</w:t>
      </w:r>
    </w:p>
    <w:p w14:paraId="2ACA6996" w14:textId="77777777" w:rsidR="002F4804" w:rsidRPr="006B5F24" w:rsidRDefault="002F4804" w:rsidP="002F4804">
      <w:pPr>
        <w:pStyle w:val="af0"/>
        <w:rPr>
          <w:rFonts w:ascii="Times New Roman" w:hAnsi="Times New Roman" w:cs="Times New Roman"/>
          <w:color w:val="auto"/>
          <w:lang w:val="kk-KZ"/>
        </w:rPr>
      </w:pPr>
      <w:r w:rsidRPr="006B5F24">
        <w:rPr>
          <w:rFonts w:ascii="Times New Roman" w:hAnsi="Times New Roman" w:cs="Times New Roman"/>
          <w:color w:val="auto"/>
          <w:lang w:val="kk-KZ"/>
        </w:rPr>
        <w:t>«Мейірімді жүрек - 2023» - Агыбаева Азиза Саклаковна</w:t>
      </w:r>
    </w:p>
    <w:p w14:paraId="32415E49" w14:textId="77777777" w:rsidR="002F4804" w:rsidRPr="006B5F24" w:rsidRDefault="002F4804" w:rsidP="002F4804">
      <w:pPr>
        <w:pStyle w:val="af0"/>
        <w:rPr>
          <w:rFonts w:ascii="Times New Roman" w:hAnsi="Times New Roman" w:cs="Times New Roman"/>
          <w:color w:val="auto"/>
          <w:lang w:val="kk-KZ"/>
        </w:rPr>
      </w:pPr>
      <w:r w:rsidRPr="006B5F24">
        <w:rPr>
          <w:rFonts w:ascii="Times New Roman" w:hAnsi="Times New Roman" w:cs="Times New Roman"/>
          <w:color w:val="auto"/>
          <w:lang w:val="kk-KZ"/>
        </w:rPr>
        <w:t>«Чуткое сердце - 2023» - Ряснова Юлия Викторовна</w:t>
      </w:r>
    </w:p>
    <w:p w14:paraId="10CAD23E" w14:textId="77777777" w:rsidR="002F4804" w:rsidRPr="006B5F24" w:rsidRDefault="002F4804" w:rsidP="002F4804">
      <w:pPr>
        <w:pStyle w:val="af0"/>
        <w:rPr>
          <w:rFonts w:ascii="Times New Roman" w:hAnsi="Times New Roman" w:cs="Times New Roman"/>
          <w:color w:val="auto"/>
          <w:lang w:val="kk-KZ"/>
        </w:rPr>
      </w:pPr>
      <w:r w:rsidRPr="006B5F24">
        <w:rPr>
          <w:rFonts w:ascii="Times New Roman" w:hAnsi="Times New Roman" w:cs="Times New Roman"/>
          <w:color w:val="auto"/>
          <w:lang w:val="kk-KZ"/>
        </w:rPr>
        <w:t>«Топ менеджер - 2023» - Скакова Роза Маратовна, Тезекбаева Самал Мегражевна</w:t>
      </w:r>
    </w:p>
    <w:p w14:paraId="4FF03F15" w14:textId="77777777" w:rsidR="002F4804" w:rsidRPr="006B5F24" w:rsidRDefault="002F4804" w:rsidP="002F4804">
      <w:pPr>
        <w:pStyle w:val="af0"/>
        <w:rPr>
          <w:rFonts w:ascii="Times New Roman" w:hAnsi="Times New Roman" w:cs="Times New Roman"/>
          <w:color w:val="auto"/>
          <w:lang w:val="kk-KZ"/>
        </w:rPr>
      </w:pPr>
      <w:r w:rsidRPr="006B5F24">
        <w:rPr>
          <w:rFonts w:ascii="Times New Roman" w:hAnsi="Times New Roman" w:cs="Times New Roman"/>
          <w:color w:val="auto"/>
          <w:lang w:val="kk-KZ"/>
        </w:rPr>
        <w:t>«Режисс</w:t>
      </w:r>
      <w:r w:rsidRPr="006B5F24">
        <w:rPr>
          <w:rFonts w:ascii="Times New Roman" w:hAnsi="Times New Roman" w:cs="Times New Roman"/>
          <w:color w:val="auto"/>
        </w:rPr>
        <w:t>ёр года - 2023</w:t>
      </w:r>
      <w:r w:rsidRPr="006B5F24">
        <w:rPr>
          <w:rFonts w:ascii="Times New Roman" w:hAnsi="Times New Roman" w:cs="Times New Roman"/>
          <w:color w:val="auto"/>
          <w:lang w:val="kk-KZ"/>
        </w:rPr>
        <w:t>» - Билая Марина Евгеньевна</w:t>
      </w:r>
    </w:p>
    <w:p w14:paraId="4EB0E910" w14:textId="77777777" w:rsidR="002F4804" w:rsidRPr="006B5F24" w:rsidRDefault="002F4804" w:rsidP="002F4804">
      <w:pPr>
        <w:pStyle w:val="af0"/>
        <w:rPr>
          <w:rFonts w:ascii="Times New Roman" w:hAnsi="Times New Roman" w:cs="Times New Roman"/>
          <w:color w:val="auto"/>
        </w:rPr>
      </w:pPr>
      <w:r w:rsidRPr="006B5F24">
        <w:rPr>
          <w:rFonts w:ascii="Times New Roman" w:hAnsi="Times New Roman" w:cs="Times New Roman"/>
          <w:color w:val="auto"/>
          <w:lang w:val="kk-KZ"/>
        </w:rPr>
        <w:t xml:space="preserve">«Ең үздік </w:t>
      </w:r>
      <w:r w:rsidRPr="006B5F24">
        <w:rPr>
          <w:rFonts w:ascii="Times New Roman" w:hAnsi="Times New Roman" w:cs="Times New Roman"/>
          <w:color w:val="auto"/>
          <w:lang w:val="en-US"/>
        </w:rPr>
        <w:t>smm</w:t>
      </w:r>
      <w:r w:rsidRPr="006B5F24">
        <w:rPr>
          <w:rFonts w:ascii="Times New Roman" w:hAnsi="Times New Roman" w:cs="Times New Roman"/>
          <w:color w:val="auto"/>
          <w:lang w:val="kk-KZ"/>
        </w:rPr>
        <w:t xml:space="preserve"> менеджері - 2023» - </w:t>
      </w:r>
      <w:r w:rsidRPr="006B5F24">
        <w:rPr>
          <w:rFonts w:ascii="Times New Roman" w:hAnsi="Times New Roman" w:cs="Times New Roman"/>
          <w:color w:val="auto"/>
        </w:rPr>
        <w:t>Кабиденова Асемгуль Сериковна</w:t>
      </w:r>
    </w:p>
    <w:p w14:paraId="73E9DBE2" w14:textId="77777777" w:rsidR="002F4804" w:rsidRPr="006B5F24" w:rsidRDefault="002F4804" w:rsidP="002F4804">
      <w:pPr>
        <w:pStyle w:val="af0"/>
        <w:rPr>
          <w:rFonts w:ascii="Times New Roman" w:hAnsi="Times New Roman" w:cs="Times New Roman"/>
          <w:color w:val="auto"/>
          <w:lang w:val="kk-KZ"/>
        </w:rPr>
      </w:pPr>
      <w:r w:rsidRPr="006B5F24">
        <w:rPr>
          <w:rFonts w:ascii="Times New Roman" w:hAnsi="Times New Roman" w:cs="Times New Roman"/>
          <w:color w:val="auto"/>
          <w:lang w:val="kk-KZ"/>
        </w:rPr>
        <w:t>«Инициатива года - 2023» - Бакен Даниял Муратович</w:t>
      </w:r>
    </w:p>
    <w:p w14:paraId="6DA55B78" w14:textId="77777777" w:rsidR="002F4804" w:rsidRPr="006B5F24" w:rsidRDefault="002F4804" w:rsidP="002F4804">
      <w:pPr>
        <w:pStyle w:val="af0"/>
        <w:rPr>
          <w:rFonts w:ascii="Times New Roman" w:hAnsi="Times New Roman" w:cs="Times New Roman"/>
          <w:color w:val="auto"/>
          <w:lang w:val="kk-KZ"/>
        </w:rPr>
      </w:pPr>
      <w:r w:rsidRPr="006B5F24">
        <w:rPr>
          <w:rFonts w:ascii="Times New Roman" w:hAnsi="Times New Roman" w:cs="Times New Roman"/>
          <w:color w:val="auto"/>
          <w:lang w:val="kk-KZ"/>
        </w:rPr>
        <w:t>«</w:t>
      </w:r>
      <w:r w:rsidRPr="006B5F24">
        <w:rPr>
          <w:rFonts w:ascii="Times New Roman" w:hAnsi="Times New Roman" w:cs="Times New Roman"/>
          <w:color w:val="auto"/>
          <w:lang w:val="en-US"/>
        </w:rPr>
        <w:t>It</w:t>
      </w:r>
      <w:r w:rsidRPr="006B5F24">
        <w:rPr>
          <w:rFonts w:ascii="Times New Roman" w:hAnsi="Times New Roman" w:cs="Times New Roman"/>
          <w:color w:val="auto"/>
        </w:rPr>
        <w:t xml:space="preserve"> администратор - 2023</w:t>
      </w:r>
      <w:r w:rsidRPr="006B5F24">
        <w:rPr>
          <w:rFonts w:ascii="Times New Roman" w:hAnsi="Times New Roman" w:cs="Times New Roman"/>
          <w:color w:val="auto"/>
          <w:lang w:val="kk-KZ"/>
        </w:rPr>
        <w:t>» - Абилов Нурлан Елибаевич</w:t>
      </w:r>
    </w:p>
    <w:p w14:paraId="7BB2F9DC" w14:textId="77777777" w:rsidR="002F4804" w:rsidRPr="006B5F24" w:rsidRDefault="002F4804" w:rsidP="002F4804">
      <w:pPr>
        <w:pStyle w:val="af0"/>
        <w:rPr>
          <w:rFonts w:ascii="Times New Roman" w:hAnsi="Times New Roman" w:cs="Times New Roman"/>
          <w:color w:val="auto"/>
          <w:lang w:val="kk-KZ"/>
        </w:rPr>
      </w:pPr>
      <w:r w:rsidRPr="006B5F24">
        <w:rPr>
          <w:rFonts w:ascii="Times New Roman" w:hAnsi="Times New Roman" w:cs="Times New Roman"/>
          <w:color w:val="auto"/>
          <w:lang w:val="kk-KZ"/>
        </w:rPr>
        <w:t>«Мудрость и опыт - 2023» - Липатова Антонина Яковлевна</w:t>
      </w:r>
    </w:p>
    <w:p w14:paraId="1C286316" w14:textId="77777777" w:rsidR="002F4804" w:rsidRPr="006B5F24" w:rsidRDefault="002F4804" w:rsidP="002F4804">
      <w:pPr>
        <w:pStyle w:val="af0"/>
        <w:rPr>
          <w:rFonts w:ascii="Times New Roman" w:hAnsi="Times New Roman" w:cs="Times New Roman"/>
          <w:color w:val="auto"/>
          <w:lang w:val="kk-KZ"/>
        </w:rPr>
      </w:pPr>
      <w:r w:rsidRPr="006B5F24">
        <w:rPr>
          <w:rFonts w:ascii="Times New Roman" w:hAnsi="Times New Roman" w:cs="Times New Roman"/>
          <w:color w:val="auto"/>
          <w:lang w:val="kk-KZ"/>
        </w:rPr>
        <w:t>«</w:t>
      </w:r>
      <w:r w:rsidRPr="006B5F24">
        <w:rPr>
          <w:rFonts w:ascii="Times New Roman" w:hAnsi="Times New Roman" w:cs="Times New Roman"/>
          <w:color w:val="auto"/>
          <w:lang w:val="en-US"/>
        </w:rPr>
        <w:t>TalantStar</w:t>
      </w:r>
      <w:r w:rsidRPr="006B5F24">
        <w:rPr>
          <w:rFonts w:ascii="Times New Roman" w:hAnsi="Times New Roman" w:cs="Times New Roman"/>
          <w:color w:val="auto"/>
        </w:rPr>
        <w:t xml:space="preserve"> - 2023</w:t>
      </w:r>
      <w:r w:rsidRPr="006B5F24">
        <w:rPr>
          <w:rFonts w:ascii="Times New Roman" w:hAnsi="Times New Roman" w:cs="Times New Roman"/>
          <w:color w:val="auto"/>
          <w:lang w:val="kk-KZ"/>
        </w:rPr>
        <w:t>» - Таропчанина Ирина Николаевна</w:t>
      </w:r>
    </w:p>
    <w:p w14:paraId="546E07B3" w14:textId="77777777" w:rsidR="002F4804" w:rsidRPr="006B5F24" w:rsidRDefault="002F4804" w:rsidP="002F4804">
      <w:pPr>
        <w:pStyle w:val="af0"/>
        <w:rPr>
          <w:rFonts w:ascii="Times New Roman" w:hAnsi="Times New Roman" w:cs="Times New Roman"/>
          <w:color w:val="auto"/>
          <w:lang w:val="kk-KZ"/>
        </w:rPr>
      </w:pPr>
      <w:r w:rsidRPr="006B5F24">
        <w:rPr>
          <w:rFonts w:ascii="Times New Roman" w:hAnsi="Times New Roman" w:cs="Times New Roman"/>
          <w:color w:val="auto"/>
          <w:lang w:val="kk-KZ"/>
        </w:rPr>
        <w:t>«Лучшее методическое объединение - 2023» - МО учителей физической культуры</w:t>
      </w:r>
    </w:p>
    <w:bookmarkEnd w:id="5"/>
    <w:p w14:paraId="702C8F5A" w14:textId="53CCF625" w:rsidR="00980A95" w:rsidRPr="006B5F24" w:rsidRDefault="00980A95" w:rsidP="002F4804">
      <w:pPr>
        <w:spacing w:after="0"/>
        <w:jc w:val="both"/>
        <w:rPr>
          <w:rFonts w:ascii="Times New Roman" w:hAnsi="Times New Roman" w:cs="Times New Roman"/>
          <w:sz w:val="24"/>
          <w:szCs w:val="24"/>
          <w:highlight w:val="yellow"/>
          <w:lang w:val="kk-KZ"/>
        </w:rPr>
      </w:pPr>
    </w:p>
    <w:p w14:paraId="02C9667E" w14:textId="563934C9" w:rsidR="00501783" w:rsidRPr="006B5F24" w:rsidRDefault="00225725" w:rsidP="00501783">
      <w:pPr>
        <w:jc w:val="both"/>
        <w:rPr>
          <w:rFonts w:ascii="Times New Roman" w:hAnsi="Times New Roman" w:cs="Times New Roman"/>
          <w:b/>
          <w:i/>
          <w:sz w:val="24"/>
          <w:szCs w:val="24"/>
        </w:rPr>
      </w:pPr>
      <w:r w:rsidRPr="006B5F24">
        <w:rPr>
          <w:rFonts w:ascii="Times New Roman" w:hAnsi="Times New Roman" w:cs="Times New Roman"/>
          <w:b/>
          <w:sz w:val="24"/>
          <w:szCs w:val="24"/>
        </w:rPr>
        <w:t xml:space="preserve">           </w:t>
      </w:r>
      <w:r w:rsidR="00501783" w:rsidRPr="006B5F24">
        <w:rPr>
          <w:rFonts w:ascii="Times New Roman" w:hAnsi="Times New Roman" w:cs="Times New Roman"/>
          <w:b/>
          <w:i/>
          <w:sz w:val="24"/>
          <w:szCs w:val="24"/>
        </w:rPr>
        <w:t xml:space="preserve">Выводы:  Анализ организации </w:t>
      </w:r>
      <w:r w:rsidR="00501783" w:rsidRPr="006B5F24">
        <w:rPr>
          <w:rFonts w:ascii="Times New Roman" w:hAnsi="Times New Roman" w:cs="Times New Roman"/>
          <w:b/>
          <w:i/>
          <w:sz w:val="24"/>
          <w:szCs w:val="24"/>
          <w:lang w:val="kk-KZ"/>
        </w:rPr>
        <w:t>научно-методической работы</w:t>
      </w:r>
      <w:r w:rsidR="00501783" w:rsidRPr="006B5F24">
        <w:rPr>
          <w:rFonts w:ascii="Times New Roman" w:hAnsi="Times New Roman" w:cs="Times New Roman"/>
          <w:b/>
          <w:i/>
          <w:sz w:val="24"/>
          <w:szCs w:val="24"/>
        </w:rPr>
        <w:t xml:space="preserve"> показал, что, в основном, деятельность </w:t>
      </w:r>
      <w:r w:rsidR="00501783" w:rsidRPr="006B5F24">
        <w:rPr>
          <w:rFonts w:ascii="Times New Roman" w:hAnsi="Times New Roman" w:cs="Times New Roman"/>
          <w:b/>
          <w:i/>
          <w:sz w:val="24"/>
          <w:szCs w:val="24"/>
          <w:lang w:val="kk-KZ"/>
        </w:rPr>
        <w:t xml:space="preserve">педагогического коллектива </w:t>
      </w:r>
      <w:r w:rsidR="00501783" w:rsidRPr="006B5F24">
        <w:rPr>
          <w:rFonts w:ascii="Times New Roman" w:hAnsi="Times New Roman" w:cs="Times New Roman"/>
          <w:b/>
          <w:i/>
          <w:sz w:val="24"/>
          <w:szCs w:val="24"/>
        </w:rPr>
        <w:t>представлена научно-исследовательск</w:t>
      </w:r>
      <w:r w:rsidR="00501783" w:rsidRPr="006B5F24">
        <w:rPr>
          <w:rFonts w:ascii="Times New Roman" w:hAnsi="Times New Roman" w:cs="Times New Roman"/>
          <w:b/>
          <w:i/>
          <w:sz w:val="24"/>
          <w:szCs w:val="24"/>
          <w:lang w:val="kk-KZ"/>
        </w:rPr>
        <w:t>ой</w:t>
      </w:r>
      <w:r w:rsidR="00501783" w:rsidRPr="006B5F24">
        <w:rPr>
          <w:rFonts w:ascii="Times New Roman" w:hAnsi="Times New Roman" w:cs="Times New Roman"/>
          <w:b/>
          <w:i/>
          <w:sz w:val="24"/>
          <w:szCs w:val="24"/>
        </w:rPr>
        <w:t xml:space="preserve"> деятельностью. В течение года проводилась работа по овладению учителями современными методиками и технологиями обучения.</w:t>
      </w:r>
      <w:r w:rsidR="005F06B9" w:rsidRPr="006B5F24">
        <w:rPr>
          <w:rFonts w:ascii="Times New Roman" w:hAnsi="Times New Roman" w:cs="Times New Roman"/>
          <w:b/>
          <w:i/>
          <w:sz w:val="24"/>
          <w:szCs w:val="24"/>
        </w:rPr>
        <w:t xml:space="preserve"> Педагоги школы рассматривают использование современных образовательных технологий  в образовательном процессе как ключевое условие повышения качества образования, формирования информационной, исследовательской  и коммуникативной культуры школьников, развития их познавательной деятельности, сохранения и укрепления здоровья учащихся.</w:t>
      </w:r>
      <w:r w:rsidR="00501783" w:rsidRPr="006B5F24">
        <w:rPr>
          <w:rFonts w:ascii="Times New Roman" w:hAnsi="Times New Roman" w:cs="Times New Roman"/>
          <w:b/>
          <w:i/>
          <w:sz w:val="24"/>
          <w:szCs w:val="24"/>
        </w:rPr>
        <w:t xml:space="preserve"> Работа МО  в течение года была достаточно насыщенной, продуктивной, большинство членов методических объединений активно участвовали в совместной работе. Но в работе методических объединений недостаточное внимание уделялось навыком самоанализа у учителей и самоконтроля у учащихся.  </w:t>
      </w:r>
    </w:p>
    <w:p w14:paraId="27CE3FFB" w14:textId="6EC0C9D5" w:rsidR="00A13117" w:rsidRPr="006B5F24" w:rsidRDefault="00225725" w:rsidP="0054415E">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hAnsi="Times New Roman" w:cs="Times New Roman"/>
          <w:b/>
          <w:i/>
          <w:sz w:val="24"/>
          <w:szCs w:val="24"/>
        </w:rPr>
        <w:t xml:space="preserve">      </w:t>
      </w:r>
      <w:r w:rsidR="00A13117" w:rsidRPr="006B5F24">
        <w:rPr>
          <w:rFonts w:ascii="Times New Roman" w:eastAsia="Times New Roman" w:hAnsi="Times New Roman" w:cs="Times New Roman"/>
          <w:kern w:val="0"/>
          <w:sz w:val="24"/>
          <w:szCs w:val="24"/>
          <w:lang w:eastAsia="ru-RU"/>
          <w14:ligatures w14:val="none"/>
        </w:rPr>
        <w:t xml:space="preserve">   </w:t>
      </w:r>
      <w:r w:rsidR="0054415E" w:rsidRPr="006B5F24">
        <w:rPr>
          <w:rFonts w:ascii="Times New Roman" w:eastAsia="Times New Roman" w:hAnsi="Times New Roman" w:cs="Times New Roman"/>
          <w:kern w:val="0"/>
          <w:sz w:val="24"/>
          <w:szCs w:val="24"/>
          <w:lang w:val="kk-KZ" w:eastAsia="ru-RU"/>
          <w14:ligatures w14:val="none"/>
        </w:rPr>
        <w:t xml:space="preserve"> </w:t>
      </w:r>
      <w:r w:rsidR="00A13117" w:rsidRPr="006B5F24">
        <w:rPr>
          <w:rFonts w:ascii="Times New Roman" w:eastAsia="Times New Roman" w:hAnsi="Times New Roman" w:cs="Times New Roman"/>
          <w:b/>
          <w:i/>
          <w:kern w:val="0"/>
          <w:sz w:val="24"/>
          <w:szCs w:val="24"/>
          <w:lang w:eastAsia="ru-RU"/>
          <w14:ligatures w14:val="none"/>
        </w:rPr>
        <w:t xml:space="preserve">  </w:t>
      </w:r>
      <w:r w:rsidR="00A13117" w:rsidRPr="006B5F24">
        <w:rPr>
          <w:rFonts w:ascii="Times New Roman" w:eastAsia="Times New Roman" w:hAnsi="Times New Roman" w:cs="Times New Roman"/>
          <w:kern w:val="0"/>
          <w:sz w:val="24"/>
          <w:szCs w:val="24"/>
          <w:lang w:eastAsia="ru-RU"/>
          <w14:ligatures w14:val="none"/>
        </w:rPr>
        <w:t xml:space="preserve">Анализ содержания методической работы школы показывает, что методическая тема школы соответствует основным задачам, стоящим перед </w:t>
      </w:r>
      <w:r w:rsidR="00A42191" w:rsidRPr="006B5F24">
        <w:rPr>
          <w:rFonts w:ascii="Times New Roman" w:eastAsia="Times New Roman" w:hAnsi="Times New Roman" w:cs="Times New Roman"/>
          <w:kern w:val="0"/>
          <w:sz w:val="24"/>
          <w:szCs w:val="24"/>
          <w:lang w:eastAsia="ru-RU"/>
          <w14:ligatures w14:val="none"/>
        </w:rPr>
        <w:t>школой</w:t>
      </w:r>
      <w:r w:rsidR="00A13117" w:rsidRPr="006B5F24">
        <w:rPr>
          <w:rFonts w:ascii="Times New Roman" w:eastAsia="Times New Roman" w:hAnsi="Times New Roman" w:cs="Times New Roman"/>
          <w:kern w:val="0"/>
          <w:sz w:val="24"/>
          <w:szCs w:val="24"/>
          <w:lang w:eastAsia="ru-RU"/>
          <w14:ligatures w14:val="none"/>
        </w:rPr>
        <w:t>. Тематика заседаний методического совета, школьных МО и педагогических советов отражает основные проблемные вопросы, которые стремится решать педагогический коллектив школы в соответствии с</w:t>
      </w:r>
      <w:r w:rsidR="00A13117" w:rsidRPr="006B5F24">
        <w:rPr>
          <w:rFonts w:ascii="Times New Roman" w:eastAsia="Times New Roman" w:hAnsi="Times New Roman" w:cs="Times New Roman"/>
          <w:kern w:val="0"/>
          <w:sz w:val="24"/>
          <w:szCs w:val="24"/>
          <w:lang w:val="kk-KZ" w:eastAsia="ru-RU"/>
          <w14:ligatures w14:val="none"/>
        </w:rPr>
        <w:t xml:space="preserve"> </w:t>
      </w:r>
      <w:r w:rsidR="00A13117" w:rsidRPr="006B5F24">
        <w:rPr>
          <w:rFonts w:ascii="Times New Roman" w:eastAsia="Times New Roman" w:hAnsi="Times New Roman" w:cs="Times New Roman"/>
          <w:kern w:val="0"/>
          <w:sz w:val="24"/>
          <w:szCs w:val="24"/>
          <w:lang w:eastAsia="ru-RU"/>
          <w14:ligatures w14:val="none"/>
        </w:rPr>
        <w:t xml:space="preserve">ключевыми целями, обозначенными в Программе развития. </w:t>
      </w:r>
    </w:p>
    <w:p w14:paraId="3633B596" w14:textId="77777777" w:rsidR="00A13117" w:rsidRPr="006B5F24" w:rsidRDefault="00A13117" w:rsidP="00A13117">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6B5F24">
        <w:rPr>
          <w:rFonts w:ascii="Times New Roman" w:eastAsia="Times New Roman" w:hAnsi="Times New Roman" w:cs="Times New Roman"/>
          <w:kern w:val="0"/>
          <w:sz w:val="24"/>
          <w:szCs w:val="24"/>
          <w:lang w:eastAsia="ar-SA"/>
          <w14:ligatures w14:val="none"/>
        </w:rPr>
        <w:tab/>
        <w:t>Мы видим проблемы и перспективы развития школы, в том числе и в организации методической работы:</w:t>
      </w:r>
    </w:p>
    <w:p w14:paraId="78C9FA94" w14:textId="77777777" w:rsidR="00A13117" w:rsidRPr="006B5F24" w:rsidRDefault="00A13117" w:rsidP="00A13117">
      <w:pPr>
        <w:suppressAutoHyphens/>
        <w:spacing w:after="0" w:line="240" w:lineRule="auto"/>
        <w:jc w:val="both"/>
        <w:rPr>
          <w:rFonts w:ascii="Times New Roman" w:eastAsia="Times New Roman" w:hAnsi="Times New Roman" w:cs="Times New Roman"/>
          <w:kern w:val="0"/>
          <w:sz w:val="24"/>
          <w:szCs w:val="24"/>
          <w:lang w:val="kk-KZ" w:eastAsia="ar-SA"/>
          <w14:ligatures w14:val="none"/>
        </w:rPr>
      </w:pPr>
      <w:r w:rsidRPr="006B5F24">
        <w:rPr>
          <w:rFonts w:ascii="Times New Roman" w:eastAsia="Times New Roman" w:hAnsi="Times New Roman" w:cs="Times New Roman"/>
          <w:kern w:val="0"/>
          <w:sz w:val="24"/>
          <w:szCs w:val="24"/>
          <w:lang w:val="kk-KZ" w:eastAsia="ar-SA"/>
          <w14:ligatures w14:val="none"/>
        </w:rPr>
        <w:t xml:space="preserve">- </w:t>
      </w:r>
      <w:bookmarkStart w:id="6" w:name="_Hlk105490531"/>
      <w:r w:rsidRPr="006B5F24">
        <w:rPr>
          <w:rFonts w:ascii="Times New Roman" w:eastAsia="Times New Roman" w:hAnsi="Times New Roman" w:cs="Times New Roman"/>
          <w:kern w:val="0"/>
          <w:sz w:val="24"/>
          <w:szCs w:val="24"/>
          <w:lang w:val="kk-KZ" w:eastAsia="ar-SA"/>
          <w14:ligatures w14:val="none"/>
        </w:rPr>
        <w:t>в</w:t>
      </w:r>
      <w:r w:rsidRPr="006B5F24">
        <w:rPr>
          <w:rFonts w:ascii="Times New Roman" w:eastAsia="Times New Roman" w:hAnsi="Times New Roman" w:cs="Times New Roman"/>
          <w:kern w:val="0"/>
          <w:sz w:val="24"/>
          <w:szCs w:val="24"/>
          <w:lang w:eastAsia="ar-SA"/>
          <w14:ligatures w14:val="none"/>
        </w:rPr>
        <w:t>ключение педагогов в научно-исследовательскую и опытно-экспериментальную работу в рамках научно-методической работы в инновационной деятельности</w:t>
      </w:r>
      <w:bookmarkEnd w:id="6"/>
      <w:r w:rsidRPr="006B5F24">
        <w:rPr>
          <w:rFonts w:ascii="Times New Roman" w:eastAsia="Times New Roman" w:hAnsi="Times New Roman" w:cs="Times New Roman"/>
          <w:kern w:val="0"/>
          <w:sz w:val="24"/>
          <w:szCs w:val="24"/>
          <w:lang w:val="kk-KZ" w:eastAsia="ar-SA"/>
          <w14:ligatures w14:val="none"/>
        </w:rPr>
        <w:t xml:space="preserve">, что </w:t>
      </w:r>
      <w:r w:rsidRPr="006B5F24">
        <w:rPr>
          <w:rFonts w:ascii="Times New Roman" w:eastAsia="Times New Roman" w:hAnsi="Times New Roman" w:cs="Times New Roman"/>
          <w:kern w:val="0"/>
          <w:sz w:val="24"/>
          <w:szCs w:val="24"/>
          <w:lang w:eastAsia="ar-SA"/>
          <w14:ligatures w14:val="none"/>
        </w:rPr>
        <w:t xml:space="preserve"> способствует не только развитию педагогического мастерства, развитию его личности, но и повышению качества образования</w:t>
      </w:r>
      <w:r w:rsidRPr="006B5F24">
        <w:rPr>
          <w:rFonts w:ascii="Times New Roman" w:eastAsia="Times New Roman" w:hAnsi="Times New Roman" w:cs="Times New Roman"/>
          <w:kern w:val="0"/>
          <w:sz w:val="24"/>
          <w:szCs w:val="24"/>
          <w:lang w:val="kk-KZ" w:eastAsia="ar-SA"/>
          <w14:ligatures w14:val="none"/>
        </w:rPr>
        <w:t>;</w:t>
      </w:r>
    </w:p>
    <w:p w14:paraId="297862B9" w14:textId="03507DD8" w:rsidR="00A13117" w:rsidRPr="006B5F24" w:rsidRDefault="00A13117" w:rsidP="00A13117">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6B5F24">
        <w:rPr>
          <w:rFonts w:ascii="Times New Roman" w:eastAsia="Times New Roman" w:hAnsi="Times New Roman" w:cs="Times New Roman"/>
          <w:kern w:val="0"/>
          <w:sz w:val="24"/>
          <w:szCs w:val="24"/>
          <w:lang w:eastAsia="ar-SA"/>
          <w14:ligatures w14:val="none"/>
        </w:rPr>
        <w:t>- формирование инновационной направленности в деятельности педагогического коллектива школы, проявляющейся в систематическом изучении, обобщении и распространении передового педагогического опыта, в работе по внедрению в практику достижений педагогической науки;</w:t>
      </w:r>
    </w:p>
    <w:p w14:paraId="0A7015D2" w14:textId="77777777" w:rsidR="00A13117" w:rsidRPr="006B5F24" w:rsidRDefault="00A13117" w:rsidP="00A13117">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6B5F24">
        <w:rPr>
          <w:rFonts w:ascii="Times New Roman" w:eastAsia="Times New Roman" w:hAnsi="Times New Roman" w:cs="Times New Roman"/>
          <w:kern w:val="0"/>
          <w:sz w:val="24"/>
          <w:szCs w:val="24"/>
          <w:lang w:val="kk-KZ" w:eastAsia="ar-SA"/>
          <w14:ligatures w14:val="none"/>
        </w:rPr>
        <w:t xml:space="preserve">- </w:t>
      </w:r>
      <w:r w:rsidRPr="006B5F24">
        <w:rPr>
          <w:rFonts w:ascii="Times New Roman" w:eastAsia="Times New Roman" w:hAnsi="Times New Roman" w:cs="Times New Roman"/>
          <w:kern w:val="0"/>
          <w:sz w:val="24"/>
          <w:szCs w:val="24"/>
          <w:lang w:eastAsia="ar-SA"/>
          <w14:ligatures w14:val="none"/>
        </w:rPr>
        <w:t>оказание научно-методической помощи учителям-предметникам, классным руководителям, имеющим разный педагогический стаж.</w:t>
      </w:r>
    </w:p>
    <w:p w14:paraId="0901DF20" w14:textId="77777777" w:rsidR="00A13117" w:rsidRPr="006B5F24" w:rsidRDefault="00A13117" w:rsidP="00A13117">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обеспечение научного руководства в организации экспериментальной и инновационной работе.</w:t>
      </w:r>
      <w:r w:rsidRPr="006B5F24">
        <w:rPr>
          <w:rFonts w:ascii="Times New Roman" w:eastAsia="Times New Roman" w:hAnsi="Times New Roman" w:cs="Times New Roman"/>
          <w:kern w:val="0"/>
          <w:sz w:val="24"/>
          <w:szCs w:val="24"/>
          <w:lang w:eastAsia="ar-SA"/>
          <w14:ligatures w14:val="none"/>
        </w:rPr>
        <w:t xml:space="preserve"> </w:t>
      </w:r>
    </w:p>
    <w:p w14:paraId="4146F3A5" w14:textId="2C38D16C" w:rsidR="00A13117" w:rsidRPr="006B5F24" w:rsidRDefault="00A13117" w:rsidP="00C44343">
      <w:pPr>
        <w:tabs>
          <w:tab w:val="left" w:pos="720"/>
        </w:tabs>
        <w:suppressAutoHyphens/>
        <w:spacing w:after="0" w:line="240" w:lineRule="auto"/>
        <w:ind w:left="1" w:firstLine="1"/>
        <w:jc w:val="both"/>
        <w:rPr>
          <w:rFonts w:ascii="Times New Roman" w:eastAsia="Times New Roman" w:hAnsi="Times New Roman" w:cs="Times New Roman"/>
          <w:kern w:val="0"/>
          <w:sz w:val="24"/>
          <w:szCs w:val="24"/>
          <w:lang w:val="kk-KZ" w:eastAsia="ar-SA"/>
          <w14:ligatures w14:val="none"/>
        </w:rPr>
      </w:pPr>
      <w:r w:rsidRPr="006B5F24">
        <w:rPr>
          <w:rFonts w:ascii="Times New Roman" w:eastAsia="Times New Roman" w:hAnsi="Times New Roman" w:cs="Times New Roman"/>
          <w:b/>
          <w:bCs/>
          <w:kern w:val="0"/>
          <w:sz w:val="24"/>
          <w:szCs w:val="24"/>
          <w:lang w:eastAsia="ar-SA"/>
          <w14:ligatures w14:val="none"/>
        </w:rPr>
        <w:t xml:space="preserve">            </w:t>
      </w:r>
    </w:p>
    <w:p w14:paraId="7FD22FB8" w14:textId="43B86AA9" w:rsidR="0061587F" w:rsidRPr="006B5F24" w:rsidRDefault="0061587F" w:rsidP="00C44343">
      <w:pPr>
        <w:jc w:val="center"/>
        <w:rPr>
          <w:rFonts w:ascii="Times New Roman" w:hAnsi="Times New Roman" w:cs="Times New Roman"/>
          <w:b/>
          <w:bCs/>
          <w:sz w:val="24"/>
          <w:szCs w:val="24"/>
        </w:rPr>
      </w:pPr>
      <w:r w:rsidRPr="006B5F24">
        <w:rPr>
          <w:rFonts w:ascii="Times New Roman" w:hAnsi="Times New Roman" w:cs="Times New Roman"/>
          <w:b/>
          <w:bCs/>
          <w:sz w:val="24"/>
          <w:szCs w:val="24"/>
        </w:rPr>
        <w:t>10.</w:t>
      </w:r>
      <w:r w:rsidR="003C5501" w:rsidRPr="006B5F24">
        <w:rPr>
          <w:rFonts w:ascii="Times New Roman" w:hAnsi="Times New Roman" w:cs="Times New Roman"/>
          <w:b/>
          <w:bCs/>
          <w:sz w:val="24"/>
          <w:szCs w:val="24"/>
          <w:lang w:val="kk-KZ"/>
        </w:rPr>
        <w:t xml:space="preserve"> </w:t>
      </w:r>
      <w:r w:rsidRPr="006B5F24">
        <w:rPr>
          <w:rFonts w:ascii="Times New Roman" w:hAnsi="Times New Roman" w:cs="Times New Roman"/>
          <w:b/>
          <w:bCs/>
          <w:sz w:val="24"/>
          <w:szCs w:val="24"/>
        </w:rPr>
        <w:t>Повышение квалификации учителя через организацию курсовой подготовки</w:t>
      </w:r>
    </w:p>
    <w:p w14:paraId="390A75EC" w14:textId="64F492C5" w:rsidR="00EB328D" w:rsidRPr="006B5F24" w:rsidRDefault="0061587F" w:rsidP="00A0262F">
      <w:pPr>
        <w:ind w:firstLine="720"/>
        <w:jc w:val="both"/>
        <w:rPr>
          <w:rFonts w:ascii="Times New Roman" w:hAnsi="Times New Roman" w:cs="Times New Roman"/>
          <w:sz w:val="24"/>
          <w:szCs w:val="24"/>
        </w:rPr>
      </w:pPr>
      <w:r w:rsidRPr="006B5F24">
        <w:rPr>
          <w:rFonts w:ascii="Times New Roman" w:hAnsi="Times New Roman" w:cs="Times New Roman"/>
          <w:sz w:val="24"/>
          <w:szCs w:val="24"/>
        </w:rPr>
        <w:lastRenderedPageBreak/>
        <w:t xml:space="preserve">Высокий профессионализм всего педагогического коллектива проявляется результативностью участия в конкурсах педагогического мастерства, проводимые </w:t>
      </w:r>
      <w:r w:rsidR="00B0350F" w:rsidRPr="006B5F24">
        <w:rPr>
          <w:rFonts w:ascii="Times New Roman" w:hAnsi="Times New Roman" w:cs="Times New Roman"/>
          <w:sz w:val="24"/>
          <w:szCs w:val="24"/>
          <w:lang w:val="kk-KZ"/>
        </w:rPr>
        <w:t>Инновационным цетром развития</w:t>
      </w:r>
      <w:r w:rsidRPr="006B5F24">
        <w:rPr>
          <w:rFonts w:ascii="Times New Roman" w:hAnsi="Times New Roman" w:cs="Times New Roman"/>
          <w:sz w:val="24"/>
          <w:szCs w:val="24"/>
        </w:rPr>
        <w:t>, ЦПМ, «</w:t>
      </w:r>
      <w:r w:rsidR="00B0350F" w:rsidRPr="006B5F24">
        <w:rPr>
          <w:rFonts w:ascii="Times New Roman" w:hAnsi="Times New Roman" w:cs="Times New Roman"/>
          <w:sz w:val="24"/>
          <w:szCs w:val="24"/>
          <w:lang w:val="kk-KZ"/>
        </w:rPr>
        <w:t>Павлодар</w:t>
      </w:r>
      <w:r w:rsidRPr="006B5F24">
        <w:rPr>
          <w:rFonts w:ascii="Times New Roman" w:hAnsi="Times New Roman" w:cs="Times New Roman"/>
          <w:sz w:val="24"/>
          <w:szCs w:val="24"/>
        </w:rPr>
        <w:t xml:space="preserve"> дарыны» РЦПС, Управлением образования, </w:t>
      </w:r>
      <w:r w:rsidR="00B0350F" w:rsidRPr="006B5F24">
        <w:rPr>
          <w:rFonts w:ascii="Times New Roman" w:hAnsi="Times New Roman" w:cs="Times New Roman"/>
          <w:sz w:val="24"/>
          <w:szCs w:val="24"/>
          <w:lang w:val="kk-KZ"/>
        </w:rPr>
        <w:t xml:space="preserve">ИПК </w:t>
      </w:r>
      <w:r w:rsidRPr="006B5F24">
        <w:rPr>
          <w:rFonts w:ascii="Times New Roman" w:hAnsi="Times New Roman" w:cs="Times New Roman"/>
          <w:sz w:val="24"/>
          <w:szCs w:val="24"/>
        </w:rPr>
        <w:t xml:space="preserve"> ПК «</w:t>
      </w:r>
      <w:r w:rsidR="00B0350F" w:rsidRPr="006B5F24">
        <w:rPr>
          <w:rFonts w:ascii="Times New Roman" w:hAnsi="Times New Roman" w:cs="Times New Roman"/>
          <w:sz w:val="24"/>
          <w:szCs w:val="24"/>
          <w:lang w:val="kk-KZ"/>
        </w:rPr>
        <w:t>Өрлеу</w:t>
      </w:r>
      <w:r w:rsidRPr="006B5F24">
        <w:rPr>
          <w:rFonts w:ascii="Times New Roman" w:hAnsi="Times New Roman" w:cs="Times New Roman"/>
          <w:sz w:val="24"/>
          <w:szCs w:val="24"/>
        </w:rPr>
        <w:t xml:space="preserve">». Ежегодно по итогам каждой четверти, а также по итогам года подводится рейтинг и мониторинг результативности участия членов педколлектива. В целях стимулирования и поощрения учителей, достигших высокие результаты издается приказ по школе «О поощрении и стимулировании» с занесением в трудовую книгу. </w:t>
      </w:r>
    </w:p>
    <w:p w14:paraId="00503ADE" w14:textId="77777777" w:rsidR="009E25D9" w:rsidRPr="006B5F24" w:rsidRDefault="009E25D9" w:rsidP="009E25D9">
      <w:pPr>
        <w:jc w:val="center"/>
        <w:rPr>
          <w:rFonts w:ascii="Times New Roman" w:eastAsia="Times New Roman" w:hAnsi="Times New Roman" w:cs="Times New Roman"/>
          <w:b/>
          <w:kern w:val="0"/>
          <w:sz w:val="24"/>
          <w:szCs w:val="24"/>
          <w:lang w:val="kk-KZ" w:eastAsia="ru-RU"/>
          <w14:ligatures w14:val="none"/>
        </w:rPr>
      </w:pPr>
      <w:r w:rsidRPr="006B5F24">
        <w:rPr>
          <w:rFonts w:ascii="Times New Roman" w:eastAsia="Times New Roman" w:hAnsi="Times New Roman" w:cs="Times New Roman"/>
          <w:b/>
          <w:kern w:val="0"/>
          <w:sz w:val="24"/>
          <w:szCs w:val="24"/>
          <w:lang w:val="kk-KZ" w:eastAsia="ru-RU"/>
          <w14:ligatures w14:val="none"/>
        </w:rPr>
        <w:t>Результативность участия в конкурсах педагогического мастерства</w:t>
      </w:r>
    </w:p>
    <w:tbl>
      <w:tblPr>
        <w:tblStyle w:val="18"/>
        <w:tblW w:w="0" w:type="auto"/>
        <w:tblLook w:val="04A0" w:firstRow="1" w:lastRow="0" w:firstColumn="1" w:lastColumn="0" w:noHBand="0" w:noVBand="1"/>
      </w:tblPr>
      <w:tblGrid>
        <w:gridCol w:w="549"/>
        <w:gridCol w:w="2065"/>
        <w:gridCol w:w="4803"/>
        <w:gridCol w:w="2154"/>
      </w:tblGrid>
      <w:tr w:rsidR="009E25D9" w:rsidRPr="006B5F24" w14:paraId="5F12E60E" w14:textId="77777777" w:rsidTr="006F66FC">
        <w:tc>
          <w:tcPr>
            <w:tcW w:w="549" w:type="dxa"/>
          </w:tcPr>
          <w:p w14:paraId="20EF0C00" w14:textId="77777777" w:rsidR="009E25D9" w:rsidRPr="006B5F24" w:rsidRDefault="009E25D9" w:rsidP="009E25D9">
            <w:pPr>
              <w:jc w:val="center"/>
              <w:rPr>
                <w:rFonts w:ascii="Times New Roman" w:eastAsia="Calibri" w:hAnsi="Times New Roman" w:cs="Times New Roman"/>
                <w:b/>
                <w:bCs/>
                <w:sz w:val="24"/>
                <w:szCs w:val="24"/>
              </w:rPr>
            </w:pPr>
            <w:r w:rsidRPr="006B5F24">
              <w:rPr>
                <w:rFonts w:ascii="Times New Roman" w:eastAsia="Calibri" w:hAnsi="Times New Roman" w:cs="Times New Roman"/>
                <w:b/>
                <w:bCs/>
                <w:sz w:val="24"/>
                <w:szCs w:val="24"/>
              </w:rPr>
              <w:t>№</w:t>
            </w:r>
          </w:p>
        </w:tc>
        <w:tc>
          <w:tcPr>
            <w:tcW w:w="2065" w:type="dxa"/>
            <w:tcBorders>
              <w:bottom w:val="single" w:sz="4" w:space="0" w:color="auto"/>
            </w:tcBorders>
          </w:tcPr>
          <w:p w14:paraId="0DAC1C12" w14:textId="77777777" w:rsidR="009E25D9" w:rsidRPr="006B5F24" w:rsidRDefault="009E25D9" w:rsidP="009E25D9">
            <w:pPr>
              <w:jc w:val="center"/>
              <w:rPr>
                <w:rFonts w:ascii="Times New Roman" w:eastAsia="Calibri" w:hAnsi="Times New Roman" w:cs="Times New Roman"/>
                <w:b/>
                <w:bCs/>
                <w:sz w:val="24"/>
                <w:szCs w:val="24"/>
              </w:rPr>
            </w:pPr>
            <w:r w:rsidRPr="006B5F24">
              <w:rPr>
                <w:rFonts w:ascii="Times New Roman" w:eastAsia="Calibri" w:hAnsi="Times New Roman" w:cs="Times New Roman"/>
                <w:b/>
                <w:bCs/>
                <w:sz w:val="24"/>
                <w:szCs w:val="24"/>
              </w:rPr>
              <w:t>ФИО педагога</w:t>
            </w:r>
          </w:p>
        </w:tc>
        <w:tc>
          <w:tcPr>
            <w:tcW w:w="4803" w:type="dxa"/>
          </w:tcPr>
          <w:p w14:paraId="1EBD85A7" w14:textId="77777777" w:rsidR="009E25D9" w:rsidRPr="006B5F24" w:rsidRDefault="009E25D9" w:rsidP="009E25D9">
            <w:pPr>
              <w:jc w:val="center"/>
              <w:rPr>
                <w:rFonts w:ascii="Times New Roman" w:eastAsia="Calibri" w:hAnsi="Times New Roman" w:cs="Times New Roman"/>
                <w:b/>
                <w:bCs/>
                <w:sz w:val="24"/>
                <w:szCs w:val="24"/>
              </w:rPr>
            </w:pPr>
            <w:r w:rsidRPr="006B5F24">
              <w:rPr>
                <w:rFonts w:ascii="Times New Roman" w:eastAsia="Calibri" w:hAnsi="Times New Roman" w:cs="Times New Roman"/>
                <w:b/>
                <w:bCs/>
                <w:sz w:val="24"/>
                <w:szCs w:val="24"/>
              </w:rPr>
              <w:t>Наименование конкурса</w:t>
            </w:r>
          </w:p>
        </w:tc>
        <w:tc>
          <w:tcPr>
            <w:tcW w:w="2154" w:type="dxa"/>
          </w:tcPr>
          <w:p w14:paraId="67BD2A76" w14:textId="77777777" w:rsidR="009E25D9" w:rsidRPr="006B5F24" w:rsidRDefault="009E25D9" w:rsidP="009E25D9">
            <w:pPr>
              <w:jc w:val="center"/>
              <w:rPr>
                <w:rFonts w:ascii="Times New Roman" w:eastAsia="Calibri" w:hAnsi="Times New Roman" w:cs="Times New Roman"/>
                <w:b/>
                <w:bCs/>
                <w:sz w:val="24"/>
                <w:szCs w:val="24"/>
              </w:rPr>
            </w:pPr>
            <w:r w:rsidRPr="006B5F24">
              <w:rPr>
                <w:rFonts w:ascii="Times New Roman" w:eastAsia="Calibri" w:hAnsi="Times New Roman" w:cs="Times New Roman"/>
                <w:b/>
                <w:bCs/>
                <w:sz w:val="24"/>
                <w:szCs w:val="24"/>
              </w:rPr>
              <w:t>Результативность</w:t>
            </w:r>
          </w:p>
        </w:tc>
      </w:tr>
      <w:tr w:rsidR="009E25D9" w:rsidRPr="006B5F24" w14:paraId="41FADC4C" w14:textId="77777777" w:rsidTr="006F66FC">
        <w:tc>
          <w:tcPr>
            <w:tcW w:w="549" w:type="dxa"/>
          </w:tcPr>
          <w:p w14:paraId="73108438"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1</w:t>
            </w:r>
          </w:p>
        </w:tc>
        <w:tc>
          <w:tcPr>
            <w:tcW w:w="2065" w:type="dxa"/>
            <w:tcBorders>
              <w:bottom w:val="single" w:sz="4" w:space="0" w:color="auto"/>
            </w:tcBorders>
          </w:tcPr>
          <w:p w14:paraId="5BAD5014"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Айгожина Г.Т.</w:t>
            </w:r>
          </w:p>
        </w:tc>
        <w:tc>
          <w:tcPr>
            <w:tcW w:w="4803" w:type="dxa"/>
          </w:tcPr>
          <w:p w14:paraId="22E5F326"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sz w:val="24"/>
                <w:szCs w:val="24"/>
              </w:rPr>
              <w:t>Семинар «Содержание и структура методической продукции»</w:t>
            </w:r>
          </w:p>
        </w:tc>
        <w:tc>
          <w:tcPr>
            <w:tcW w:w="2154" w:type="dxa"/>
          </w:tcPr>
          <w:p w14:paraId="6AADB126"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сертификат</w:t>
            </w:r>
          </w:p>
          <w:p w14:paraId="2471EF6D" w14:textId="77777777" w:rsidR="009E25D9" w:rsidRPr="006B5F24" w:rsidRDefault="009E25D9" w:rsidP="009E25D9">
            <w:pPr>
              <w:rPr>
                <w:rFonts w:ascii="Times New Roman" w:eastAsia="Calibri" w:hAnsi="Times New Roman" w:cs="Times New Roman"/>
                <w:bCs/>
                <w:sz w:val="24"/>
                <w:szCs w:val="24"/>
              </w:rPr>
            </w:pPr>
          </w:p>
        </w:tc>
      </w:tr>
      <w:tr w:rsidR="009E25D9" w:rsidRPr="006B5F24" w14:paraId="5B3F3690" w14:textId="77777777" w:rsidTr="006F66FC">
        <w:tc>
          <w:tcPr>
            <w:tcW w:w="549" w:type="dxa"/>
          </w:tcPr>
          <w:p w14:paraId="4FE23630"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2</w:t>
            </w:r>
          </w:p>
        </w:tc>
        <w:tc>
          <w:tcPr>
            <w:tcW w:w="2065" w:type="dxa"/>
            <w:tcBorders>
              <w:bottom w:val="single" w:sz="4" w:space="0" w:color="auto"/>
            </w:tcBorders>
          </w:tcPr>
          <w:p w14:paraId="34459C77"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Бизюк И.В.</w:t>
            </w:r>
          </w:p>
        </w:tc>
        <w:tc>
          <w:tcPr>
            <w:tcW w:w="4803" w:type="dxa"/>
          </w:tcPr>
          <w:p w14:paraId="6D905094"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sz w:val="24"/>
                <w:szCs w:val="24"/>
              </w:rPr>
              <w:t>НЦТ. Разработка тестовых заданий Астана</w:t>
            </w:r>
          </w:p>
        </w:tc>
        <w:tc>
          <w:tcPr>
            <w:tcW w:w="2154" w:type="dxa"/>
          </w:tcPr>
          <w:p w14:paraId="54702551"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сертификат</w:t>
            </w:r>
          </w:p>
          <w:p w14:paraId="6D546F50" w14:textId="77777777" w:rsidR="009E25D9" w:rsidRPr="006B5F24" w:rsidRDefault="009E25D9" w:rsidP="009E25D9">
            <w:pPr>
              <w:rPr>
                <w:rFonts w:ascii="Times New Roman" w:eastAsia="Calibri" w:hAnsi="Times New Roman" w:cs="Times New Roman"/>
                <w:bCs/>
                <w:sz w:val="24"/>
                <w:szCs w:val="24"/>
              </w:rPr>
            </w:pPr>
          </w:p>
        </w:tc>
      </w:tr>
      <w:tr w:rsidR="009E25D9" w:rsidRPr="006B5F24" w14:paraId="00BFC0EA" w14:textId="77777777" w:rsidTr="006F66FC">
        <w:tc>
          <w:tcPr>
            <w:tcW w:w="549" w:type="dxa"/>
          </w:tcPr>
          <w:p w14:paraId="231D1EBC" w14:textId="77777777" w:rsidR="009E25D9" w:rsidRPr="006B5F24" w:rsidRDefault="009E25D9" w:rsidP="009E25D9">
            <w:pPr>
              <w:rPr>
                <w:rFonts w:ascii="Times New Roman" w:eastAsia="Calibri" w:hAnsi="Times New Roman" w:cs="Times New Roman"/>
                <w:bCs/>
                <w:sz w:val="24"/>
                <w:szCs w:val="24"/>
              </w:rPr>
            </w:pPr>
          </w:p>
        </w:tc>
        <w:tc>
          <w:tcPr>
            <w:tcW w:w="2065" w:type="dxa"/>
            <w:tcBorders>
              <w:bottom w:val="single" w:sz="4" w:space="0" w:color="auto"/>
            </w:tcBorders>
          </w:tcPr>
          <w:p w14:paraId="2F30E5C5"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Бизюк И.В.</w:t>
            </w:r>
          </w:p>
        </w:tc>
        <w:tc>
          <w:tcPr>
            <w:tcW w:w="4803" w:type="dxa"/>
          </w:tcPr>
          <w:p w14:paraId="01EB7762"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sz w:val="24"/>
                <w:szCs w:val="24"/>
              </w:rPr>
              <w:t xml:space="preserve">Областной семинар в рамках Зимней школы «Хорошая школа-новый учитель»  </w:t>
            </w:r>
          </w:p>
        </w:tc>
        <w:tc>
          <w:tcPr>
            <w:tcW w:w="2154" w:type="dxa"/>
          </w:tcPr>
          <w:p w14:paraId="414FA2A6"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сертификат</w:t>
            </w:r>
          </w:p>
          <w:p w14:paraId="271F8F0E" w14:textId="77777777" w:rsidR="009E25D9" w:rsidRPr="006B5F24" w:rsidRDefault="009E25D9" w:rsidP="009E25D9">
            <w:pPr>
              <w:rPr>
                <w:rFonts w:ascii="Times New Roman" w:eastAsia="Calibri" w:hAnsi="Times New Roman" w:cs="Times New Roman"/>
                <w:bCs/>
                <w:sz w:val="24"/>
                <w:szCs w:val="24"/>
              </w:rPr>
            </w:pPr>
          </w:p>
        </w:tc>
      </w:tr>
      <w:tr w:rsidR="009E25D9" w:rsidRPr="006B5F24" w14:paraId="22B6EAC7" w14:textId="77777777" w:rsidTr="006F66FC">
        <w:tc>
          <w:tcPr>
            <w:tcW w:w="549" w:type="dxa"/>
          </w:tcPr>
          <w:p w14:paraId="575886A8"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4</w:t>
            </w:r>
          </w:p>
        </w:tc>
        <w:tc>
          <w:tcPr>
            <w:tcW w:w="2065" w:type="dxa"/>
            <w:tcBorders>
              <w:bottom w:val="single" w:sz="4" w:space="0" w:color="auto"/>
            </w:tcBorders>
          </w:tcPr>
          <w:p w14:paraId="7A32B6F7"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Бизюк И.В.</w:t>
            </w:r>
          </w:p>
        </w:tc>
        <w:tc>
          <w:tcPr>
            <w:tcW w:w="4803" w:type="dxa"/>
          </w:tcPr>
          <w:p w14:paraId="06A22888"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Областной конкурс "Лучший учебно-дидактический материал" «Сборник экзаменационного материала для итоговой аттестации учащихся 9 классов».</w:t>
            </w:r>
          </w:p>
        </w:tc>
        <w:tc>
          <w:tcPr>
            <w:tcW w:w="2154" w:type="dxa"/>
          </w:tcPr>
          <w:p w14:paraId="15F99431"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Алғыс хат</w:t>
            </w:r>
          </w:p>
        </w:tc>
      </w:tr>
      <w:tr w:rsidR="009E25D9" w:rsidRPr="006B5F24" w14:paraId="74ADE865" w14:textId="77777777" w:rsidTr="006F66FC">
        <w:tc>
          <w:tcPr>
            <w:tcW w:w="549" w:type="dxa"/>
          </w:tcPr>
          <w:p w14:paraId="5E599900"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5</w:t>
            </w:r>
          </w:p>
        </w:tc>
        <w:tc>
          <w:tcPr>
            <w:tcW w:w="2065" w:type="dxa"/>
            <w:tcBorders>
              <w:bottom w:val="single" w:sz="4" w:space="0" w:color="auto"/>
            </w:tcBorders>
          </w:tcPr>
          <w:p w14:paraId="2E4F847F"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Тулегенова З.Н.</w:t>
            </w:r>
          </w:p>
        </w:tc>
        <w:tc>
          <w:tcPr>
            <w:tcW w:w="4803" w:type="dxa"/>
          </w:tcPr>
          <w:p w14:paraId="3B9ABA67"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sz w:val="24"/>
                <w:szCs w:val="24"/>
              </w:rPr>
              <w:t>Республиканская интернет-олимпиада для учителей</w:t>
            </w:r>
          </w:p>
        </w:tc>
        <w:tc>
          <w:tcPr>
            <w:tcW w:w="2154" w:type="dxa"/>
          </w:tcPr>
          <w:p w14:paraId="39EDD916"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2 место</w:t>
            </w:r>
          </w:p>
        </w:tc>
      </w:tr>
      <w:tr w:rsidR="009E25D9" w:rsidRPr="006B5F24" w14:paraId="3355F10D" w14:textId="77777777" w:rsidTr="006F66FC">
        <w:tc>
          <w:tcPr>
            <w:tcW w:w="549" w:type="dxa"/>
          </w:tcPr>
          <w:p w14:paraId="4EB96EDD"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6</w:t>
            </w:r>
          </w:p>
        </w:tc>
        <w:tc>
          <w:tcPr>
            <w:tcW w:w="2065" w:type="dxa"/>
            <w:tcBorders>
              <w:bottom w:val="single" w:sz="4" w:space="0" w:color="auto"/>
            </w:tcBorders>
          </w:tcPr>
          <w:p w14:paraId="3ADEFE02"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Авдеюк О.С.</w:t>
            </w:r>
          </w:p>
        </w:tc>
        <w:tc>
          <w:tcPr>
            <w:tcW w:w="4803" w:type="dxa"/>
          </w:tcPr>
          <w:p w14:paraId="17C377E2"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Работа в Национальном центре тестирования, г. Астана</w:t>
            </w:r>
          </w:p>
          <w:p w14:paraId="40DAD4D2" w14:textId="77777777" w:rsidR="009E25D9" w:rsidRPr="006B5F24" w:rsidRDefault="009E25D9" w:rsidP="009E25D9">
            <w:pPr>
              <w:jc w:val="center"/>
              <w:rPr>
                <w:rFonts w:ascii="Times New Roman" w:eastAsia="Calibri" w:hAnsi="Times New Roman" w:cs="Times New Roman"/>
                <w:sz w:val="24"/>
                <w:szCs w:val="24"/>
              </w:rPr>
            </w:pPr>
          </w:p>
        </w:tc>
        <w:tc>
          <w:tcPr>
            <w:tcW w:w="2154" w:type="dxa"/>
          </w:tcPr>
          <w:p w14:paraId="26234D37"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Алғыс хат </w:t>
            </w:r>
          </w:p>
        </w:tc>
      </w:tr>
      <w:tr w:rsidR="009E25D9" w:rsidRPr="006B5F24" w14:paraId="161207B3" w14:textId="77777777" w:rsidTr="006F66FC">
        <w:tc>
          <w:tcPr>
            <w:tcW w:w="549" w:type="dxa"/>
          </w:tcPr>
          <w:p w14:paraId="030D50CD"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7</w:t>
            </w:r>
          </w:p>
        </w:tc>
        <w:tc>
          <w:tcPr>
            <w:tcW w:w="2065" w:type="dxa"/>
            <w:tcBorders>
              <w:bottom w:val="single" w:sz="4" w:space="0" w:color="auto"/>
            </w:tcBorders>
          </w:tcPr>
          <w:p w14:paraId="30E16A1E"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bCs/>
                <w:sz w:val="24"/>
                <w:szCs w:val="24"/>
              </w:rPr>
              <w:t>Авдеюк О.С.</w:t>
            </w:r>
          </w:p>
        </w:tc>
        <w:tc>
          <w:tcPr>
            <w:tcW w:w="4803" w:type="dxa"/>
          </w:tcPr>
          <w:p w14:paraId="52B0C9BB"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VI Международная педагогическая онлайн олимпиада (г.Алматы)</w:t>
            </w:r>
          </w:p>
        </w:tc>
        <w:tc>
          <w:tcPr>
            <w:tcW w:w="2154" w:type="dxa"/>
          </w:tcPr>
          <w:p w14:paraId="6337EAB1" w14:textId="77777777" w:rsidR="009E25D9" w:rsidRPr="006B5F24" w:rsidRDefault="009E25D9" w:rsidP="009E25D9">
            <w:pPr>
              <w:rPr>
                <w:rFonts w:ascii="Times New Roman" w:eastAsia="Calibri" w:hAnsi="Times New Roman" w:cs="Times New Roman"/>
                <w:sz w:val="24"/>
                <w:szCs w:val="24"/>
              </w:rPr>
            </w:pPr>
          </w:p>
          <w:p w14:paraId="73336762"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bCs/>
                <w:sz w:val="24"/>
                <w:szCs w:val="24"/>
              </w:rPr>
              <w:t>1 место</w:t>
            </w:r>
          </w:p>
        </w:tc>
      </w:tr>
      <w:tr w:rsidR="009E25D9" w:rsidRPr="006B5F24" w14:paraId="7FF56892" w14:textId="77777777" w:rsidTr="006F66FC">
        <w:tc>
          <w:tcPr>
            <w:tcW w:w="549" w:type="dxa"/>
          </w:tcPr>
          <w:p w14:paraId="4CBE237C"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8</w:t>
            </w:r>
          </w:p>
        </w:tc>
        <w:tc>
          <w:tcPr>
            <w:tcW w:w="2065" w:type="dxa"/>
            <w:tcBorders>
              <w:bottom w:val="single" w:sz="4" w:space="0" w:color="auto"/>
            </w:tcBorders>
          </w:tcPr>
          <w:p w14:paraId="3564347F"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bCs/>
                <w:sz w:val="24"/>
                <w:szCs w:val="24"/>
              </w:rPr>
              <w:t>Авдеюк О.С.</w:t>
            </w:r>
          </w:p>
        </w:tc>
        <w:tc>
          <w:tcPr>
            <w:tcW w:w="4803" w:type="dxa"/>
          </w:tcPr>
          <w:p w14:paraId="603ECDEB"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Республиканский конкурс «Абаевские чтения» ( Проект «Герой нашей семьи») (г.Алматы)</w:t>
            </w:r>
          </w:p>
        </w:tc>
        <w:tc>
          <w:tcPr>
            <w:tcW w:w="2154" w:type="dxa"/>
          </w:tcPr>
          <w:p w14:paraId="646E8BC8"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bCs/>
                <w:sz w:val="24"/>
                <w:szCs w:val="24"/>
              </w:rPr>
              <w:t>2 место</w:t>
            </w:r>
          </w:p>
        </w:tc>
      </w:tr>
      <w:tr w:rsidR="009E25D9" w:rsidRPr="006B5F24" w14:paraId="39AC2AC3" w14:textId="77777777" w:rsidTr="006F66FC">
        <w:tc>
          <w:tcPr>
            <w:tcW w:w="549" w:type="dxa"/>
          </w:tcPr>
          <w:p w14:paraId="04B99EFB"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9</w:t>
            </w:r>
          </w:p>
        </w:tc>
        <w:tc>
          <w:tcPr>
            <w:tcW w:w="2065" w:type="dxa"/>
            <w:tcBorders>
              <w:bottom w:val="single" w:sz="4" w:space="0" w:color="auto"/>
            </w:tcBorders>
          </w:tcPr>
          <w:p w14:paraId="6014B2E9"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bCs/>
                <w:sz w:val="24"/>
                <w:szCs w:val="24"/>
              </w:rPr>
              <w:t>Авдеюк О.С.</w:t>
            </w:r>
          </w:p>
        </w:tc>
        <w:tc>
          <w:tcPr>
            <w:tcW w:w="4803" w:type="dxa"/>
          </w:tcPr>
          <w:p w14:paraId="15208989"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XII Республиканский научно-практический конкурс для педагогов РК(Лучшая педагогическая статья)(г.Алматы)</w:t>
            </w:r>
          </w:p>
        </w:tc>
        <w:tc>
          <w:tcPr>
            <w:tcW w:w="2154" w:type="dxa"/>
          </w:tcPr>
          <w:p w14:paraId="1C490E09"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bCs/>
                <w:sz w:val="24"/>
                <w:szCs w:val="24"/>
              </w:rPr>
              <w:t>2 место</w:t>
            </w:r>
          </w:p>
        </w:tc>
      </w:tr>
      <w:tr w:rsidR="009E25D9" w:rsidRPr="006B5F24" w14:paraId="0D218F0D" w14:textId="77777777" w:rsidTr="006F66FC">
        <w:tc>
          <w:tcPr>
            <w:tcW w:w="549" w:type="dxa"/>
          </w:tcPr>
          <w:p w14:paraId="1CF15D39"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10</w:t>
            </w:r>
          </w:p>
        </w:tc>
        <w:tc>
          <w:tcPr>
            <w:tcW w:w="2065" w:type="dxa"/>
            <w:tcBorders>
              <w:bottom w:val="single" w:sz="4" w:space="0" w:color="auto"/>
            </w:tcBorders>
          </w:tcPr>
          <w:p w14:paraId="72921A23"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bCs/>
                <w:sz w:val="24"/>
                <w:szCs w:val="24"/>
              </w:rPr>
              <w:t>Авдеюк О.С.</w:t>
            </w:r>
          </w:p>
        </w:tc>
        <w:tc>
          <w:tcPr>
            <w:tcW w:w="4803" w:type="dxa"/>
          </w:tcPr>
          <w:p w14:paraId="6A01A706"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Международный конкурс эссе «Учитель- новатор»</w:t>
            </w:r>
          </w:p>
          <w:p w14:paraId="5C718A30" w14:textId="77777777" w:rsidR="009E25D9" w:rsidRPr="006B5F24" w:rsidRDefault="009E25D9" w:rsidP="009E25D9">
            <w:pPr>
              <w:jc w:val="center"/>
              <w:rPr>
                <w:rFonts w:ascii="Times New Roman" w:eastAsia="Calibri" w:hAnsi="Times New Roman" w:cs="Times New Roman"/>
                <w:sz w:val="24"/>
                <w:szCs w:val="24"/>
              </w:rPr>
            </w:pPr>
          </w:p>
          <w:p w14:paraId="0ACF3AB1" w14:textId="77777777" w:rsidR="009E25D9" w:rsidRPr="006B5F24" w:rsidRDefault="009E25D9" w:rsidP="009E25D9">
            <w:pPr>
              <w:jc w:val="center"/>
              <w:rPr>
                <w:rFonts w:ascii="Times New Roman" w:eastAsia="Calibri" w:hAnsi="Times New Roman" w:cs="Times New Roman"/>
                <w:sz w:val="24"/>
                <w:szCs w:val="24"/>
              </w:rPr>
            </w:pPr>
          </w:p>
        </w:tc>
        <w:tc>
          <w:tcPr>
            <w:tcW w:w="2154" w:type="dxa"/>
          </w:tcPr>
          <w:p w14:paraId="4B0B5751"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Алғыс хат </w:t>
            </w:r>
          </w:p>
        </w:tc>
      </w:tr>
      <w:tr w:rsidR="009E25D9" w:rsidRPr="006B5F24" w14:paraId="41269171" w14:textId="77777777" w:rsidTr="006F66FC">
        <w:tc>
          <w:tcPr>
            <w:tcW w:w="549" w:type="dxa"/>
          </w:tcPr>
          <w:p w14:paraId="5B79AA48" w14:textId="77777777" w:rsidR="009E25D9" w:rsidRPr="006B5F24" w:rsidRDefault="009E25D9" w:rsidP="009E25D9">
            <w:pPr>
              <w:rPr>
                <w:rFonts w:ascii="Times New Roman" w:eastAsia="Calibri" w:hAnsi="Times New Roman" w:cs="Times New Roman"/>
                <w:bCs/>
                <w:sz w:val="24"/>
                <w:szCs w:val="24"/>
              </w:rPr>
            </w:pPr>
          </w:p>
          <w:p w14:paraId="65866DB6"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11</w:t>
            </w:r>
          </w:p>
        </w:tc>
        <w:tc>
          <w:tcPr>
            <w:tcW w:w="2065" w:type="dxa"/>
            <w:tcBorders>
              <w:bottom w:val="single" w:sz="4" w:space="0" w:color="auto"/>
            </w:tcBorders>
          </w:tcPr>
          <w:p w14:paraId="712BCBFC"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Ауталипов Н.Е.</w:t>
            </w:r>
          </w:p>
        </w:tc>
        <w:tc>
          <w:tcPr>
            <w:tcW w:w="4803" w:type="dxa"/>
          </w:tcPr>
          <w:p w14:paraId="383D7FD4"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Международная научная конференция "ХХІІІ Сатпаевские чтения "</w:t>
            </w:r>
          </w:p>
          <w:p w14:paraId="2A5DB678" w14:textId="77777777" w:rsidR="009E25D9" w:rsidRPr="006B5F24" w:rsidRDefault="009E25D9" w:rsidP="009E25D9">
            <w:pPr>
              <w:jc w:val="center"/>
              <w:rPr>
                <w:rFonts w:ascii="Times New Roman" w:eastAsia="Calibri" w:hAnsi="Times New Roman" w:cs="Times New Roman"/>
                <w:sz w:val="24"/>
                <w:szCs w:val="24"/>
              </w:rPr>
            </w:pPr>
          </w:p>
        </w:tc>
        <w:tc>
          <w:tcPr>
            <w:tcW w:w="2154" w:type="dxa"/>
          </w:tcPr>
          <w:p w14:paraId="682DD3E3"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сертификат</w:t>
            </w:r>
          </w:p>
        </w:tc>
      </w:tr>
      <w:tr w:rsidR="009E25D9" w:rsidRPr="006B5F24" w14:paraId="40C873B7" w14:textId="77777777" w:rsidTr="006F66FC">
        <w:tc>
          <w:tcPr>
            <w:tcW w:w="549" w:type="dxa"/>
          </w:tcPr>
          <w:p w14:paraId="7FA67E0E" w14:textId="77777777" w:rsidR="009E25D9" w:rsidRPr="006B5F24" w:rsidRDefault="009E25D9" w:rsidP="009E25D9">
            <w:pPr>
              <w:rPr>
                <w:rFonts w:ascii="Times New Roman" w:eastAsia="Calibri" w:hAnsi="Times New Roman" w:cs="Times New Roman"/>
                <w:bCs/>
                <w:sz w:val="24"/>
                <w:szCs w:val="24"/>
              </w:rPr>
            </w:pPr>
          </w:p>
          <w:p w14:paraId="313ECF68"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12</w:t>
            </w:r>
          </w:p>
        </w:tc>
        <w:tc>
          <w:tcPr>
            <w:tcW w:w="2065" w:type="dxa"/>
            <w:tcBorders>
              <w:bottom w:val="single" w:sz="4" w:space="0" w:color="auto"/>
            </w:tcBorders>
          </w:tcPr>
          <w:p w14:paraId="51A7870C"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Ауталипов Н.Е.</w:t>
            </w:r>
          </w:p>
        </w:tc>
        <w:tc>
          <w:tcPr>
            <w:tcW w:w="4803" w:type="dxa"/>
          </w:tcPr>
          <w:p w14:paraId="22F4AF07"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Білім беру саласының өркендеуі жолында жас ұрпақты ғылыми бағытта тәрбилеуде үлес қосқаны үшін</w:t>
            </w:r>
          </w:p>
          <w:p w14:paraId="1FEB66F4" w14:textId="77777777" w:rsidR="009E25D9" w:rsidRPr="006B5F24" w:rsidRDefault="009E25D9" w:rsidP="009E25D9">
            <w:pPr>
              <w:jc w:val="center"/>
              <w:rPr>
                <w:rFonts w:ascii="Times New Roman" w:eastAsia="Calibri" w:hAnsi="Times New Roman" w:cs="Times New Roman"/>
                <w:sz w:val="24"/>
                <w:szCs w:val="24"/>
              </w:rPr>
            </w:pPr>
          </w:p>
        </w:tc>
        <w:tc>
          <w:tcPr>
            <w:tcW w:w="2154" w:type="dxa"/>
          </w:tcPr>
          <w:p w14:paraId="24D95617"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Алғыс хат</w:t>
            </w:r>
          </w:p>
        </w:tc>
      </w:tr>
      <w:tr w:rsidR="009E25D9" w:rsidRPr="006B5F24" w14:paraId="5759F8CA" w14:textId="77777777" w:rsidTr="006F66FC">
        <w:tc>
          <w:tcPr>
            <w:tcW w:w="549" w:type="dxa"/>
          </w:tcPr>
          <w:p w14:paraId="650C18A2"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13</w:t>
            </w:r>
          </w:p>
        </w:tc>
        <w:tc>
          <w:tcPr>
            <w:tcW w:w="2065" w:type="dxa"/>
            <w:tcBorders>
              <w:bottom w:val="single" w:sz="4" w:space="0" w:color="auto"/>
            </w:tcBorders>
          </w:tcPr>
          <w:p w14:paraId="1C19E0EF"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Ауталипов Н.Е.</w:t>
            </w:r>
          </w:p>
        </w:tc>
        <w:tc>
          <w:tcPr>
            <w:tcW w:w="4803" w:type="dxa"/>
          </w:tcPr>
          <w:p w14:paraId="27D701C0"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Участник IV Республиканского конкурса молодых педагогов " Новой школе - современный учитель"</w:t>
            </w:r>
          </w:p>
          <w:p w14:paraId="7E6ADCD1" w14:textId="77777777" w:rsidR="009E25D9" w:rsidRPr="006B5F24" w:rsidRDefault="009E25D9" w:rsidP="009E25D9">
            <w:pPr>
              <w:jc w:val="center"/>
              <w:rPr>
                <w:rFonts w:ascii="Times New Roman" w:eastAsia="Calibri" w:hAnsi="Times New Roman" w:cs="Times New Roman"/>
                <w:sz w:val="24"/>
                <w:szCs w:val="24"/>
              </w:rPr>
            </w:pPr>
          </w:p>
        </w:tc>
        <w:tc>
          <w:tcPr>
            <w:tcW w:w="2154" w:type="dxa"/>
          </w:tcPr>
          <w:p w14:paraId="64A6355C"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сертификат</w:t>
            </w:r>
          </w:p>
        </w:tc>
      </w:tr>
      <w:tr w:rsidR="009E25D9" w:rsidRPr="006B5F24" w14:paraId="74156D1B" w14:textId="77777777" w:rsidTr="006F66FC">
        <w:tc>
          <w:tcPr>
            <w:tcW w:w="549" w:type="dxa"/>
          </w:tcPr>
          <w:p w14:paraId="31AA4C94"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14</w:t>
            </w:r>
          </w:p>
        </w:tc>
        <w:tc>
          <w:tcPr>
            <w:tcW w:w="2065" w:type="dxa"/>
            <w:tcBorders>
              <w:bottom w:val="single" w:sz="4" w:space="0" w:color="auto"/>
            </w:tcBorders>
          </w:tcPr>
          <w:p w14:paraId="6D489285"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Ауталипов Н.Е.</w:t>
            </w:r>
          </w:p>
        </w:tc>
        <w:tc>
          <w:tcPr>
            <w:tcW w:w="4803" w:type="dxa"/>
          </w:tcPr>
          <w:p w14:paraId="1429E078"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"Жаңа мектепке - жаңашыл ұстаз " республикалық конкурсының облыстық кезең жүлдегері </w:t>
            </w:r>
          </w:p>
          <w:p w14:paraId="25952181" w14:textId="77777777" w:rsidR="009E25D9" w:rsidRPr="006B5F24" w:rsidRDefault="009E25D9" w:rsidP="009E25D9">
            <w:pPr>
              <w:jc w:val="center"/>
              <w:rPr>
                <w:rFonts w:ascii="Times New Roman" w:eastAsia="Calibri" w:hAnsi="Times New Roman" w:cs="Times New Roman"/>
                <w:sz w:val="24"/>
                <w:szCs w:val="24"/>
              </w:rPr>
            </w:pPr>
          </w:p>
        </w:tc>
        <w:tc>
          <w:tcPr>
            <w:tcW w:w="2154" w:type="dxa"/>
          </w:tcPr>
          <w:p w14:paraId="65331765"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bCs/>
                <w:sz w:val="24"/>
                <w:szCs w:val="24"/>
              </w:rPr>
              <w:t>2 место</w:t>
            </w:r>
          </w:p>
        </w:tc>
      </w:tr>
      <w:tr w:rsidR="009E25D9" w:rsidRPr="006B5F24" w14:paraId="2D53A838" w14:textId="77777777" w:rsidTr="006F66FC">
        <w:tc>
          <w:tcPr>
            <w:tcW w:w="549" w:type="dxa"/>
          </w:tcPr>
          <w:p w14:paraId="7507A8D4"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15</w:t>
            </w:r>
          </w:p>
        </w:tc>
        <w:tc>
          <w:tcPr>
            <w:tcW w:w="2065" w:type="dxa"/>
            <w:tcBorders>
              <w:bottom w:val="single" w:sz="4" w:space="0" w:color="auto"/>
            </w:tcBorders>
          </w:tcPr>
          <w:p w14:paraId="41E4CF2B"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Ауталипов Н.Е.</w:t>
            </w:r>
          </w:p>
        </w:tc>
        <w:tc>
          <w:tcPr>
            <w:tcW w:w="4803" w:type="dxa"/>
          </w:tcPr>
          <w:p w14:paraId="01EC6BBB"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"Жаңа мектепке - жаңашыл ұстаз " </w:t>
            </w:r>
            <w:r w:rsidRPr="006B5F24">
              <w:rPr>
                <w:rFonts w:ascii="Times New Roman" w:eastAsia="Calibri" w:hAnsi="Times New Roman" w:cs="Times New Roman"/>
                <w:sz w:val="24"/>
                <w:szCs w:val="24"/>
              </w:rPr>
              <w:lastRenderedPageBreak/>
              <w:t xml:space="preserve">республикалық байқаудың қалалық кезені </w:t>
            </w:r>
          </w:p>
          <w:p w14:paraId="65EDA6DE" w14:textId="77777777" w:rsidR="009E25D9" w:rsidRPr="006B5F24" w:rsidRDefault="009E25D9" w:rsidP="009E25D9">
            <w:pPr>
              <w:jc w:val="center"/>
              <w:rPr>
                <w:rFonts w:ascii="Times New Roman" w:eastAsia="Calibri" w:hAnsi="Times New Roman" w:cs="Times New Roman"/>
                <w:sz w:val="24"/>
                <w:szCs w:val="24"/>
              </w:rPr>
            </w:pPr>
          </w:p>
        </w:tc>
        <w:tc>
          <w:tcPr>
            <w:tcW w:w="2154" w:type="dxa"/>
          </w:tcPr>
          <w:p w14:paraId="69278CDB"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bCs/>
                <w:sz w:val="24"/>
                <w:szCs w:val="24"/>
              </w:rPr>
              <w:lastRenderedPageBreak/>
              <w:t>1 место</w:t>
            </w:r>
          </w:p>
        </w:tc>
      </w:tr>
      <w:tr w:rsidR="009E25D9" w:rsidRPr="006B5F24" w14:paraId="2FC94373" w14:textId="77777777" w:rsidTr="006F66FC">
        <w:tc>
          <w:tcPr>
            <w:tcW w:w="549" w:type="dxa"/>
          </w:tcPr>
          <w:p w14:paraId="7D692D14"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lastRenderedPageBreak/>
              <w:t>16</w:t>
            </w:r>
          </w:p>
        </w:tc>
        <w:tc>
          <w:tcPr>
            <w:tcW w:w="2065" w:type="dxa"/>
            <w:tcBorders>
              <w:bottom w:val="single" w:sz="4" w:space="0" w:color="auto"/>
            </w:tcBorders>
          </w:tcPr>
          <w:p w14:paraId="46F35612"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Ауталипов Н.Е.</w:t>
            </w:r>
          </w:p>
        </w:tc>
        <w:tc>
          <w:tcPr>
            <w:tcW w:w="4803" w:type="dxa"/>
          </w:tcPr>
          <w:p w14:paraId="0039C97C"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"Ұстаздар аламаны" облыстық интеллектуалды жобасының қалалық кезені</w:t>
            </w:r>
          </w:p>
          <w:p w14:paraId="43F33E76" w14:textId="77777777" w:rsidR="009E25D9" w:rsidRPr="006B5F24" w:rsidRDefault="009E25D9" w:rsidP="009E25D9">
            <w:pPr>
              <w:jc w:val="center"/>
              <w:rPr>
                <w:rFonts w:ascii="Times New Roman" w:eastAsia="Calibri" w:hAnsi="Times New Roman" w:cs="Times New Roman"/>
                <w:sz w:val="24"/>
                <w:szCs w:val="24"/>
              </w:rPr>
            </w:pPr>
          </w:p>
        </w:tc>
        <w:tc>
          <w:tcPr>
            <w:tcW w:w="2154" w:type="dxa"/>
          </w:tcPr>
          <w:p w14:paraId="65B01958"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bCs/>
                <w:sz w:val="24"/>
                <w:szCs w:val="24"/>
              </w:rPr>
              <w:t>1 место</w:t>
            </w:r>
          </w:p>
        </w:tc>
      </w:tr>
      <w:tr w:rsidR="009E25D9" w:rsidRPr="006B5F24" w14:paraId="531FBE49" w14:textId="77777777" w:rsidTr="006F66FC">
        <w:tc>
          <w:tcPr>
            <w:tcW w:w="549" w:type="dxa"/>
          </w:tcPr>
          <w:p w14:paraId="572D5DA1"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17</w:t>
            </w:r>
          </w:p>
        </w:tc>
        <w:tc>
          <w:tcPr>
            <w:tcW w:w="2065" w:type="dxa"/>
            <w:tcBorders>
              <w:bottom w:val="single" w:sz="4" w:space="0" w:color="auto"/>
            </w:tcBorders>
          </w:tcPr>
          <w:p w14:paraId="026DD4F1"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Ауталипов Н.Е.</w:t>
            </w:r>
          </w:p>
        </w:tc>
        <w:tc>
          <w:tcPr>
            <w:tcW w:w="4803" w:type="dxa"/>
          </w:tcPr>
          <w:p w14:paraId="4A8EC0CC" w14:textId="77777777" w:rsidR="009E25D9" w:rsidRPr="006B5F24" w:rsidRDefault="009E25D9" w:rsidP="009E25D9">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"Ұстаздар аламаны" қалалық конкурсының іріктеу турына қатысышу</w:t>
            </w:r>
          </w:p>
          <w:p w14:paraId="61872222" w14:textId="77777777" w:rsidR="009E25D9" w:rsidRPr="006B5F24" w:rsidRDefault="009E25D9" w:rsidP="009E25D9">
            <w:pPr>
              <w:jc w:val="center"/>
              <w:rPr>
                <w:rFonts w:ascii="Times New Roman" w:eastAsia="Calibri" w:hAnsi="Times New Roman" w:cs="Times New Roman"/>
                <w:sz w:val="24"/>
                <w:szCs w:val="24"/>
              </w:rPr>
            </w:pPr>
          </w:p>
        </w:tc>
        <w:tc>
          <w:tcPr>
            <w:tcW w:w="2154" w:type="dxa"/>
          </w:tcPr>
          <w:p w14:paraId="183562E6"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сертификат </w:t>
            </w:r>
          </w:p>
        </w:tc>
      </w:tr>
      <w:tr w:rsidR="009E25D9" w:rsidRPr="006B5F24" w14:paraId="11E03821" w14:textId="77777777" w:rsidTr="006F66FC">
        <w:tc>
          <w:tcPr>
            <w:tcW w:w="549" w:type="dxa"/>
          </w:tcPr>
          <w:p w14:paraId="03D3E139"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17</w:t>
            </w:r>
          </w:p>
        </w:tc>
        <w:tc>
          <w:tcPr>
            <w:tcW w:w="2065" w:type="dxa"/>
            <w:tcBorders>
              <w:bottom w:val="single" w:sz="4" w:space="0" w:color="auto"/>
            </w:tcBorders>
          </w:tcPr>
          <w:p w14:paraId="7273EDFE"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Ауталипов Н.Е.</w:t>
            </w:r>
          </w:p>
        </w:tc>
        <w:tc>
          <w:tcPr>
            <w:tcW w:w="4803" w:type="dxa"/>
          </w:tcPr>
          <w:p w14:paraId="647E2281"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sz w:val="24"/>
                <w:szCs w:val="24"/>
              </w:rPr>
              <w:t>Павлодар қаласының жас педагогтері арасында өткізілген "Көңілді тапқырлар алаңы - 2022" сайысына қатысышу</w:t>
            </w:r>
          </w:p>
          <w:p w14:paraId="55FEAB05" w14:textId="77777777" w:rsidR="009E25D9" w:rsidRPr="006B5F24" w:rsidRDefault="009E25D9" w:rsidP="009E25D9">
            <w:pPr>
              <w:jc w:val="center"/>
              <w:rPr>
                <w:rFonts w:ascii="Times New Roman" w:eastAsia="Calibri" w:hAnsi="Times New Roman" w:cs="Times New Roman"/>
                <w:sz w:val="24"/>
                <w:szCs w:val="24"/>
              </w:rPr>
            </w:pPr>
          </w:p>
        </w:tc>
        <w:tc>
          <w:tcPr>
            <w:tcW w:w="2154" w:type="dxa"/>
          </w:tcPr>
          <w:p w14:paraId="25F3B7D5" w14:textId="77777777" w:rsidR="009E25D9" w:rsidRPr="006B5F24" w:rsidRDefault="009E25D9" w:rsidP="009E25D9">
            <w:pPr>
              <w:rPr>
                <w:rFonts w:ascii="Times New Roman" w:eastAsia="Calibri" w:hAnsi="Times New Roman" w:cs="Times New Roman"/>
                <w:sz w:val="24"/>
                <w:szCs w:val="24"/>
              </w:rPr>
            </w:pPr>
            <w:r w:rsidRPr="006B5F24">
              <w:rPr>
                <w:rFonts w:ascii="Times New Roman" w:eastAsia="Calibri" w:hAnsi="Times New Roman" w:cs="Times New Roman"/>
                <w:bCs/>
                <w:sz w:val="24"/>
                <w:szCs w:val="24"/>
              </w:rPr>
              <w:t>3 место</w:t>
            </w:r>
          </w:p>
        </w:tc>
      </w:tr>
      <w:tr w:rsidR="009E25D9" w:rsidRPr="006B5F24" w14:paraId="2F3DBD09" w14:textId="77777777" w:rsidTr="006F66FC">
        <w:tc>
          <w:tcPr>
            <w:tcW w:w="549" w:type="dxa"/>
          </w:tcPr>
          <w:p w14:paraId="61D603FB"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18</w:t>
            </w:r>
          </w:p>
        </w:tc>
        <w:tc>
          <w:tcPr>
            <w:tcW w:w="2065" w:type="dxa"/>
          </w:tcPr>
          <w:p w14:paraId="6A63A4A6"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Times New Roman" w:hAnsi="Times New Roman" w:cs="Times New Roman"/>
                <w:sz w:val="24"/>
                <w:szCs w:val="24"/>
              </w:rPr>
              <w:t>Ахмульдинова М.Е.</w:t>
            </w:r>
          </w:p>
        </w:tc>
        <w:tc>
          <w:tcPr>
            <w:tcW w:w="4803" w:type="dxa"/>
          </w:tcPr>
          <w:p w14:paraId="0BB066CC" w14:textId="77777777" w:rsidR="009E25D9" w:rsidRPr="006B5F24" w:rsidRDefault="009E25D9" w:rsidP="009E25D9">
            <w:pPr>
              <w:jc w:val="center"/>
              <w:rPr>
                <w:rFonts w:ascii="Times New Roman" w:eastAsia="Calibri" w:hAnsi="Times New Roman" w:cs="Times New Roman"/>
                <w:sz w:val="24"/>
                <w:szCs w:val="24"/>
              </w:rPr>
            </w:pPr>
            <w:r w:rsidRPr="006B5F24">
              <w:rPr>
                <w:rFonts w:ascii="Times New Roman" w:eastAsia="Times New Roman" w:hAnsi="Times New Roman" w:cs="Times New Roman"/>
                <w:sz w:val="24"/>
                <w:szCs w:val="24"/>
              </w:rPr>
              <w:t>Конкурс на лучшее дидактическое пособие по развитию функциональной грамотности школьников “Функциональная грамотность-основа успешности” (область)</w:t>
            </w:r>
          </w:p>
        </w:tc>
        <w:tc>
          <w:tcPr>
            <w:tcW w:w="2154" w:type="dxa"/>
          </w:tcPr>
          <w:p w14:paraId="09646892" w14:textId="77777777" w:rsidR="009E25D9" w:rsidRPr="006B5F24" w:rsidRDefault="009E25D9" w:rsidP="009E25D9">
            <w:pP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 xml:space="preserve">2 место </w:t>
            </w:r>
          </w:p>
          <w:p w14:paraId="6C0C4EF3" w14:textId="77777777" w:rsidR="009E25D9" w:rsidRPr="006B5F24" w:rsidRDefault="009E25D9" w:rsidP="009E25D9">
            <w:pPr>
              <w:rPr>
                <w:rFonts w:ascii="Times New Roman" w:eastAsia="Calibri" w:hAnsi="Times New Roman" w:cs="Times New Roman"/>
                <w:sz w:val="24"/>
                <w:szCs w:val="24"/>
              </w:rPr>
            </w:pPr>
          </w:p>
        </w:tc>
      </w:tr>
      <w:tr w:rsidR="009E25D9" w:rsidRPr="006B5F24" w14:paraId="23D18010" w14:textId="77777777" w:rsidTr="006F66FC">
        <w:tc>
          <w:tcPr>
            <w:tcW w:w="549" w:type="dxa"/>
          </w:tcPr>
          <w:p w14:paraId="6E89C660"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19</w:t>
            </w:r>
          </w:p>
        </w:tc>
        <w:tc>
          <w:tcPr>
            <w:tcW w:w="2065" w:type="dxa"/>
          </w:tcPr>
          <w:p w14:paraId="368C5559" w14:textId="77777777" w:rsidR="009E25D9" w:rsidRPr="006B5F24" w:rsidRDefault="009E25D9" w:rsidP="009E25D9">
            <w:pP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Гончерук А.И.</w:t>
            </w:r>
          </w:p>
        </w:tc>
        <w:tc>
          <w:tcPr>
            <w:tcW w:w="4803" w:type="dxa"/>
          </w:tcPr>
          <w:p w14:paraId="40B31691" w14:textId="77777777" w:rsidR="009E25D9" w:rsidRPr="006B5F24" w:rsidRDefault="009E25D9" w:rsidP="009E25D9">
            <w:pPr>
              <w:jc w:val="cente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Конкурс на лучшее дидактическое пособие по развитию функциональной грамотности школьников “Функциональная грамотность-основа успешности” (область)</w:t>
            </w:r>
          </w:p>
        </w:tc>
        <w:tc>
          <w:tcPr>
            <w:tcW w:w="2154" w:type="dxa"/>
          </w:tcPr>
          <w:p w14:paraId="31758D59" w14:textId="77777777" w:rsidR="009E25D9" w:rsidRPr="006B5F24" w:rsidRDefault="009E25D9" w:rsidP="009E25D9">
            <w:pPr>
              <w:rPr>
                <w:rFonts w:ascii="Times New Roman" w:eastAsia="Times New Roman" w:hAnsi="Times New Roman" w:cs="Times New Roman"/>
                <w:sz w:val="24"/>
                <w:szCs w:val="24"/>
              </w:rPr>
            </w:pPr>
            <w:r w:rsidRPr="006B5F24">
              <w:rPr>
                <w:rFonts w:ascii="Times New Roman" w:eastAsia="Times New Roman" w:hAnsi="Times New Roman" w:cs="Times New Roman"/>
                <w:sz w:val="24"/>
                <w:szCs w:val="24"/>
              </w:rPr>
              <w:t xml:space="preserve">3 место </w:t>
            </w:r>
          </w:p>
          <w:p w14:paraId="05BC4C8D" w14:textId="77777777" w:rsidR="009E25D9" w:rsidRPr="006B5F24" w:rsidRDefault="009E25D9" w:rsidP="009E25D9">
            <w:pPr>
              <w:rPr>
                <w:rFonts w:ascii="Times New Roman" w:eastAsia="Times New Roman" w:hAnsi="Times New Roman" w:cs="Times New Roman"/>
                <w:sz w:val="24"/>
                <w:szCs w:val="24"/>
              </w:rPr>
            </w:pPr>
          </w:p>
        </w:tc>
      </w:tr>
      <w:tr w:rsidR="009E25D9" w:rsidRPr="006B5F24" w14:paraId="05BBC349" w14:textId="77777777" w:rsidTr="006F66FC">
        <w:tc>
          <w:tcPr>
            <w:tcW w:w="549" w:type="dxa"/>
          </w:tcPr>
          <w:p w14:paraId="372A9A30"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20</w:t>
            </w:r>
          </w:p>
        </w:tc>
        <w:tc>
          <w:tcPr>
            <w:tcW w:w="2065" w:type="dxa"/>
          </w:tcPr>
          <w:p w14:paraId="7869FC00" w14:textId="77777777" w:rsidR="009E25D9" w:rsidRPr="006B5F24" w:rsidRDefault="009E25D9" w:rsidP="009E25D9">
            <w:pPr>
              <w:contextualSpacing/>
              <w:jc w:val="both"/>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p w14:paraId="14F580AB" w14:textId="77777777" w:rsidR="009E25D9" w:rsidRPr="006B5F24" w:rsidRDefault="009E25D9" w:rsidP="009E25D9">
            <w:pPr>
              <w:rPr>
                <w:rFonts w:ascii="Times New Roman" w:eastAsia="Times New Roman" w:hAnsi="Times New Roman" w:cs="Times New Roman"/>
                <w:sz w:val="24"/>
                <w:szCs w:val="24"/>
              </w:rPr>
            </w:pPr>
          </w:p>
        </w:tc>
        <w:tc>
          <w:tcPr>
            <w:tcW w:w="4803" w:type="dxa"/>
          </w:tcPr>
          <w:p w14:paraId="2955CC8E" w14:textId="77777777" w:rsidR="009E25D9" w:rsidRPr="006B5F24" w:rsidRDefault="009E25D9" w:rsidP="009E25D9">
            <w:pPr>
              <w:jc w:val="center"/>
              <w:rPr>
                <w:rFonts w:ascii="Times New Roman" w:eastAsia="Times New Roman" w:hAnsi="Times New Roman" w:cs="Times New Roman"/>
                <w:sz w:val="24"/>
                <w:szCs w:val="24"/>
              </w:rPr>
            </w:pPr>
            <w:r w:rsidRPr="006B5F24">
              <w:rPr>
                <w:rFonts w:ascii="Times New Roman" w:eastAsia="Calibri" w:hAnsi="Times New Roman" w:cs="Times New Roman"/>
                <w:sz w:val="24"/>
                <w:szCs w:val="24"/>
              </w:rPr>
              <w:t>РЕСПУБЛИКАНСКИЙ КОНКУРС  «ИТОГИ ГОДА-2021» Номинация -нагрудной знак «Лучший педагог»</w:t>
            </w:r>
          </w:p>
        </w:tc>
        <w:tc>
          <w:tcPr>
            <w:tcW w:w="2154" w:type="dxa"/>
          </w:tcPr>
          <w:p w14:paraId="5B953269" w14:textId="77777777" w:rsidR="009E25D9" w:rsidRPr="006B5F24" w:rsidRDefault="009E25D9" w:rsidP="009E25D9">
            <w:pPr>
              <w:rPr>
                <w:rFonts w:ascii="Times New Roman" w:eastAsia="Calibri" w:hAnsi="Times New Roman" w:cs="Times New Roman"/>
                <w:sz w:val="24"/>
                <w:szCs w:val="24"/>
                <w:lang w:val="kk-KZ"/>
              </w:rPr>
            </w:pPr>
            <w:r w:rsidRPr="006B5F24">
              <w:rPr>
                <w:rFonts w:ascii="Times New Roman" w:eastAsia="Calibri" w:hAnsi="Times New Roman" w:cs="Times New Roman"/>
                <w:b/>
                <w:sz w:val="24"/>
                <w:szCs w:val="24"/>
              </w:rPr>
              <w:t>Республика</w:t>
            </w:r>
          </w:p>
        </w:tc>
      </w:tr>
      <w:tr w:rsidR="006B5F24" w:rsidRPr="006B5F24" w14:paraId="7805412F" w14:textId="77777777" w:rsidTr="00406F98">
        <w:tc>
          <w:tcPr>
            <w:tcW w:w="549" w:type="dxa"/>
          </w:tcPr>
          <w:p w14:paraId="0F3F7288" w14:textId="77777777" w:rsidR="009E25D9" w:rsidRPr="006B5F24" w:rsidRDefault="009E25D9" w:rsidP="009E25D9">
            <w:pPr>
              <w:rPr>
                <w:rFonts w:ascii="Times New Roman" w:eastAsia="Calibri" w:hAnsi="Times New Roman" w:cs="Times New Roman"/>
                <w:bCs/>
                <w:sz w:val="24"/>
                <w:szCs w:val="24"/>
              </w:rPr>
            </w:pPr>
            <w:r w:rsidRPr="006B5F24">
              <w:rPr>
                <w:rFonts w:ascii="Times New Roman" w:eastAsia="Calibri" w:hAnsi="Times New Roman" w:cs="Times New Roman"/>
                <w:bCs/>
                <w:sz w:val="24"/>
                <w:szCs w:val="24"/>
              </w:rPr>
              <w:t>21</w:t>
            </w:r>
          </w:p>
        </w:tc>
        <w:tc>
          <w:tcPr>
            <w:tcW w:w="2065" w:type="dxa"/>
          </w:tcPr>
          <w:p w14:paraId="101988ED" w14:textId="3AB67290" w:rsidR="009E25D9" w:rsidRPr="006B5F24" w:rsidRDefault="001B59CB" w:rsidP="009E25D9">
            <w:pPr>
              <w:contextualSpacing/>
              <w:jc w:val="both"/>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Макажанов А.А.</w:t>
            </w:r>
          </w:p>
        </w:tc>
        <w:tc>
          <w:tcPr>
            <w:tcW w:w="4803" w:type="dxa"/>
          </w:tcPr>
          <w:p w14:paraId="3EA6A472" w14:textId="4EFACF90" w:rsidR="009E25D9" w:rsidRPr="006B5F24" w:rsidRDefault="00406F98" w:rsidP="009E25D9">
            <w:pPr>
              <w:jc w:val="center"/>
              <w:rPr>
                <w:rFonts w:ascii="Times New Roman" w:eastAsia="Calibri" w:hAnsi="Times New Roman" w:cs="Times New Roman"/>
                <w:sz w:val="24"/>
                <w:szCs w:val="24"/>
              </w:rPr>
            </w:pPr>
            <w:r w:rsidRPr="006B5F24">
              <w:rPr>
                <w:rFonts w:ascii="Times New Roman" w:eastAsia="Calibri" w:hAnsi="Times New Roman" w:cs="Times New Roman"/>
                <w:kern w:val="0"/>
                <w:sz w:val="24"/>
                <w:szCs w:val="24"/>
                <w14:ligatures w14:val="none"/>
              </w:rPr>
              <w:t>Городской конкурс учитель года физической культуры</w:t>
            </w:r>
          </w:p>
        </w:tc>
        <w:tc>
          <w:tcPr>
            <w:tcW w:w="2154" w:type="dxa"/>
          </w:tcPr>
          <w:p w14:paraId="19FF73AC" w14:textId="77777777" w:rsidR="009E25D9" w:rsidRPr="006B5F24" w:rsidRDefault="009E25D9" w:rsidP="009E25D9">
            <w:pPr>
              <w:rPr>
                <w:rFonts w:ascii="Times New Roman" w:eastAsia="Calibri" w:hAnsi="Times New Roman" w:cs="Times New Roman"/>
                <w:b/>
                <w:sz w:val="24"/>
                <w:szCs w:val="24"/>
              </w:rPr>
            </w:pPr>
          </w:p>
        </w:tc>
      </w:tr>
    </w:tbl>
    <w:tbl>
      <w:tblPr>
        <w:tblStyle w:val="a3"/>
        <w:tblW w:w="0" w:type="auto"/>
        <w:tblLook w:val="04A0" w:firstRow="1" w:lastRow="0" w:firstColumn="1" w:lastColumn="0" w:noHBand="0" w:noVBand="1"/>
      </w:tblPr>
      <w:tblGrid>
        <w:gridCol w:w="549"/>
        <w:gridCol w:w="2253"/>
        <w:gridCol w:w="4615"/>
        <w:gridCol w:w="2154"/>
      </w:tblGrid>
      <w:tr w:rsidR="006B5F24" w:rsidRPr="006B5F24" w14:paraId="62872FEB" w14:textId="77777777" w:rsidTr="005539F6">
        <w:trPr>
          <w:trHeight w:val="1380"/>
        </w:trPr>
        <w:tc>
          <w:tcPr>
            <w:tcW w:w="549" w:type="dxa"/>
          </w:tcPr>
          <w:p w14:paraId="027FD42E" w14:textId="7590DECD"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22</w:t>
            </w:r>
          </w:p>
          <w:p w14:paraId="7CFB8927" w14:textId="77777777" w:rsidR="00406F98" w:rsidRPr="006B5F24" w:rsidRDefault="00406F98" w:rsidP="005539F6">
            <w:pPr>
              <w:rPr>
                <w:rFonts w:ascii="Times New Roman" w:eastAsia="Calibri" w:hAnsi="Times New Roman" w:cs="Times New Roman"/>
                <w:sz w:val="24"/>
                <w:szCs w:val="24"/>
                <w:lang w:val="kk-KZ"/>
              </w:rPr>
            </w:pPr>
          </w:p>
          <w:p w14:paraId="58C98FF6" w14:textId="77777777" w:rsidR="00406F98" w:rsidRPr="006B5F24" w:rsidRDefault="00406F98" w:rsidP="005539F6">
            <w:pPr>
              <w:rPr>
                <w:rFonts w:ascii="Times New Roman" w:eastAsia="Calibri" w:hAnsi="Times New Roman" w:cs="Times New Roman"/>
                <w:sz w:val="24"/>
                <w:szCs w:val="24"/>
                <w:lang w:val="kk-KZ"/>
              </w:rPr>
            </w:pPr>
          </w:p>
          <w:p w14:paraId="47A4A543" w14:textId="77777777" w:rsidR="00406F98" w:rsidRPr="006B5F24" w:rsidRDefault="00406F98" w:rsidP="005539F6">
            <w:pPr>
              <w:rPr>
                <w:rFonts w:ascii="Times New Roman" w:eastAsia="Calibri" w:hAnsi="Times New Roman" w:cs="Times New Roman"/>
                <w:sz w:val="24"/>
                <w:szCs w:val="24"/>
                <w:lang w:val="kk-KZ"/>
              </w:rPr>
            </w:pPr>
          </w:p>
          <w:p w14:paraId="1264CD77" w14:textId="77777777" w:rsidR="00406F98" w:rsidRPr="006B5F24" w:rsidRDefault="00406F98" w:rsidP="005539F6">
            <w:pPr>
              <w:rPr>
                <w:rFonts w:ascii="Times New Roman" w:eastAsia="Calibri" w:hAnsi="Times New Roman" w:cs="Times New Roman"/>
                <w:sz w:val="24"/>
                <w:szCs w:val="24"/>
                <w:lang w:val="kk-KZ"/>
              </w:rPr>
            </w:pPr>
          </w:p>
          <w:p w14:paraId="402B04B4" w14:textId="77777777" w:rsidR="00406F98" w:rsidRPr="006B5F24" w:rsidRDefault="00406F98" w:rsidP="005539F6">
            <w:pPr>
              <w:rPr>
                <w:rFonts w:ascii="Times New Roman" w:eastAsia="Calibri" w:hAnsi="Times New Roman" w:cs="Times New Roman"/>
                <w:sz w:val="24"/>
                <w:szCs w:val="24"/>
                <w:lang w:val="kk-KZ"/>
              </w:rPr>
            </w:pPr>
          </w:p>
          <w:p w14:paraId="4D604941" w14:textId="77777777" w:rsidR="00406F98" w:rsidRPr="006B5F24" w:rsidRDefault="00406F98" w:rsidP="005539F6">
            <w:pPr>
              <w:rPr>
                <w:rFonts w:ascii="Times New Roman" w:eastAsia="Calibri" w:hAnsi="Times New Roman" w:cs="Times New Roman"/>
                <w:sz w:val="24"/>
                <w:szCs w:val="24"/>
                <w:lang w:val="kk-KZ"/>
              </w:rPr>
            </w:pPr>
          </w:p>
        </w:tc>
        <w:tc>
          <w:tcPr>
            <w:tcW w:w="2253" w:type="dxa"/>
          </w:tcPr>
          <w:p w14:paraId="01E7109E"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Тенизбаева А.С.</w:t>
            </w:r>
          </w:p>
        </w:tc>
        <w:tc>
          <w:tcPr>
            <w:tcW w:w="4615" w:type="dxa"/>
          </w:tcPr>
          <w:p w14:paraId="18753440" w14:textId="77777777" w:rsidR="00406F98" w:rsidRPr="006B5F24" w:rsidRDefault="00406F98" w:rsidP="005539F6">
            <w:pPr>
              <w:rPr>
                <w:rFonts w:ascii="Times New Roman" w:hAnsi="Times New Roman" w:cs="Times New Roman"/>
                <w:sz w:val="24"/>
                <w:szCs w:val="24"/>
              </w:rPr>
            </w:pPr>
            <w:r w:rsidRPr="006B5F24">
              <w:rPr>
                <w:rFonts w:ascii="Times New Roman" w:hAnsi="Times New Roman" w:cs="Times New Roman"/>
                <w:sz w:val="24"/>
                <w:szCs w:val="24"/>
              </w:rPr>
              <w:t>Областной конкурс на лучшее дидактическое пособие по формированию функциональной грамотности "Функциональная грамотность - основа успешности"</w:t>
            </w:r>
          </w:p>
          <w:p w14:paraId="63622D3A" w14:textId="77777777" w:rsidR="00406F98" w:rsidRPr="006B5F24" w:rsidRDefault="00406F98" w:rsidP="005539F6">
            <w:pPr>
              <w:rPr>
                <w:rFonts w:ascii="Times New Roman" w:hAnsi="Times New Roman" w:cs="Times New Roman"/>
                <w:sz w:val="24"/>
                <w:szCs w:val="24"/>
              </w:rPr>
            </w:pPr>
          </w:p>
          <w:p w14:paraId="486E00D5"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Областной конкурс"Педмастерство"</w:t>
            </w:r>
          </w:p>
        </w:tc>
        <w:tc>
          <w:tcPr>
            <w:tcW w:w="2154" w:type="dxa"/>
          </w:tcPr>
          <w:p w14:paraId="3F22C166"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сертификат</w:t>
            </w:r>
          </w:p>
          <w:p w14:paraId="33622D9D" w14:textId="77777777" w:rsidR="00406F98" w:rsidRPr="006B5F24" w:rsidRDefault="00406F98" w:rsidP="005539F6">
            <w:pPr>
              <w:rPr>
                <w:rFonts w:ascii="Times New Roman" w:eastAsia="Calibri" w:hAnsi="Times New Roman" w:cs="Times New Roman"/>
                <w:sz w:val="24"/>
                <w:szCs w:val="24"/>
                <w:lang w:val="kk-KZ"/>
              </w:rPr>
            </w:pPr>
          </w:p>
          <w:p w14:paraId="587CA56B" w14:textId="77777777" w:rsidR="00406F98" w:rsidRPr="006B5F24" w:rsidRDefault="00406F98" w:rsidP="005539F6">
            <w:pPr>
              <w:rPr>
                <w:rFonts w:ascii="Times New Roman" w:eastAsia="Calibri" w:hAnsi="Times New Roman" w:cs="Times New Roman"/>
                <w:sz w:val="24"/>
                <w:szCs w:val="24"/>
                <w:lang w:val="kk-KZ"/>
              </w:rPr>
            </w:pPr>
          </w:p>
          <w:p w14:paraId="40E2DB5A" w14:textId="77777777" w:rsidR="00406F98" w:rsidRPr="006B5F24" w:rsidRDefault="00406F98" w:rsidP="005539F6">
            <w:pPr>
              <w:rPr>
                <w:rFonts w:ascii="Times New Roman" w:eastAsia="Calibri" w:hAnsi="Times New Roman" w:cs="Times New Roman"/>
                <w:sz w:val="24"/>
                <w:szCs w:val="24"/>
                <w:lang w:val="kk-KZ"/>
              </w:rPr>
            </w:pPr>
          </w:p>
          <w:p w14:paraId="5A05F199" w14:textId="77777777" w:rsidR="00406F98" w:rsidRPr="006B5F24" w:rsidRDefault="00406F98" w:rsidP="005539F6">
            <w:pPr>
              <w:rPr>
                <w:rFonts w:ascii="Times New Roman" w:eastAsia="Calibri" w:hAnsi="Times New Roman" w:cs="Times New Roman"/>
                <w:sz w:val="24"/>
                <w:szCs w:val="24"/>
                <w:lang w:val="kk-KZ"/>
              </w:rPr>
            </w:pPr>
          </w:p>
          <w:p w14:paraId="3112559F" w14:textId="77777777" w:rsidR="00406F98" w:rsidRPr="006B5F24" w:rsidRDefault="00406F98" w:rsidP="005539F6">
            <w:pPr>
              <w:rPr>
                <w:rFonts w:ascii="Times New Roman" w:eastAsia="Calibri" w:hAnsi="Times New Roman" w:cs="Times New Roman"/>
                <w:sz w:val="24"/>
                <w:szCs w:val="24"/>
                <w:lang w:val="kk-KZ"/>
              </w:rPr>
            </w:pPr>
          </w:p>
          <w:p w14:paraId="276B82D7"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диплом 3 место</w:t>
            </w:r>
          </w:p>
        </w:tc>
      </w:tr>
      <w:tr w:rsidR="006B5F24" w:rsidRPr="006B5F24" w14:paraId="614CAC07" w14:textId="77777777" w:rsidTr="005539F6">
        <w:trPr>
          <w:trHeight w:val="828"/>
        </w:trPr>
        <w:tc>
          <w:tcPr>
            <w:tcW w:w="549" w:type="dxa"/>
          </w:tcPr>
          <w:p w14:paraId="774644F3" w14:textId="51C04F9D"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23</w:t>
            </w:r>
          </w:p>
          <w:p w14:paraId="5DD024C6" w14:textId="77777777" w:rsidR="00406F98" w:rsidRPr="006B5F24" w:rsidRDefault="00406F98" w:rsidP="005539F6">
            <w:pPr>
              <w:rPr>
                <w:rFonts w:ascii="Times New Roman" w:eastAsia="Calibri" w:hAnsi="Times New Roman" w:cs="Times New Roman"/>
                <w:sz w:val="24"/>
                <w:szCs w:val="24"/>
                <w:lang w:val="kk-KZ"/>
              </w:rPr>
            </w:pPr>
          </w:p>
        </w:tc>
        <w:tc>
          <w:tcPr>
            <w:tcW w:w="2253" w:type="dxa"/>
          </w:tcPr>
          <w:p w14:paraId="151F9B92"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Мукушева Г.Б</w:t>
            </w:r>
          </w:p>
          <w:p w14:paraId="789FE922" w14:textId="77777777" w:rsidR="00406F98" w:rsidRPr="006B5F24" w:rsidRDefault="00406F98" w:rsidP="005539F6">
            <w:pPr>
              <w:rPr>
                <w:rFonts w:ascii="Times New Roman" w:eastAsia="Calibri" w:hAnsi="Times New Roman" w:cs="Times New Roman"/>
                <w:sz w:val="24"/>
                <w:szCs w:val="24"/>
                <w:lang w:val="kk-KZ"/>
              </w:rPr>
            </w:pPr>
          </w:p>
        </w:tc>
        <w:tc>
          <w:tcPr>
            <w:tcW w:w="4615" w:type="dxa"/>
          </w:tcPr>
          <w:p w14:paraId="29BFA6ED"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Областной конкурс «Педмастерство»</w:t>
            </w:r>
          </w:p>
          <w:p w14:paraId="3873A964"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«Функцциональная грамотность-основа успешности»</w:t>
            </w:r>
          </w:p>
        </w:tc>
        <w:tc>
          <w:tcPr>
            <w:tcW w:w="2154" w:type="dxa"/>
          </w:tcPr>
          <w:p w14:paraId="48362C42"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сертификат</w:t>
            </w:r>
          </w:p>
        </w:tc>
      </w:tr>
      <w:tr w:rsidR="006B5F24" w:rsidRPr="006B5F24" w14:paraId="70CEA0B2" w14:textId="77777777" w:rsidTr="005539F6">
        <w:tc>
          <w:tcPr>
            <w:tcW w:w="549" w:type="dxa"/>
          </w:tcPr>
          <w:p w14:paraId="55707065" w14:textId="7A8E77AE"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24</w:t>
            </w:r>
          </w:p>
        </w:tc>
        <w:tc>
          <w:tcPr>
            <w:tcW w:w="2253" w:type="dxa"/>
          </w:tcPr>
          <w:p w14:paraId="5594A317"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Байдельдинова А.Ж.</w:t>
            </w:r>
          </w:p>
        </w:tc>
        <w:tc>
          <w:tcPr>
            <w:tcW w:w="4615" w:type="dxa"/>
          </w:tcPr>
          <w:p w14:paraId="42417F60"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Областной конкурс"Педмастерство"</w:t>
            </w:r>
          </w:p>
        </w:tc>
        <w:tc>
          <w:tcPr>
            <w:tcW w:w="2154" w:type="dxa"/>
          </w:tcPr>
          <w:p w14:paraId="65C04D6E"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диплом</w:t>
            </w:r>
          </w:p>
          <w:p w14:paraId="1D6760B6" w14:textId="77777777" w:rsidR="00406F98" w:rsidRPr="006B5F24" w:rsidRDefault="00406F98" w:rsidP="005539F6">
            <w:pPr>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3</w:t>
            </w:r>
            <w:r w:rsidRPr="006B5F24">
              <w:rPr>
                <w:rFonts w:ascii="Times New Roman" w:eastAsia="Calibri" w:hAnsi="Times New Roman" w:cs="Times New Roman"/>
                <w:sz w:val="24"/>
                <w:szCs w:val="24"/>
              </w:rPr>
              <w:t xml:space="preserve"> место</w:t>
            </w:r>
          </w:p>
          <w:p w14:paraId="21F5E13D" w14:textId="77777777" w:rsidR="00406F98" w:rsidRPr="006B5F24" w:rsidRDefault="00406F98" w:rsidP="005539F6">
            <w:pPr>
              <w:rPr>
                <w:rFonts w:ascii="Times New Roman" w:eastAsia="Calibri" w:hAnsi="Times New Roman" w:cs="Times New Roman"/>
                <w:sz w:val="24"/>
                <w:szCs w:val="24"/>
                <w:lang w:val="kk-KZ"/>
              </w:rPr>
            </w:pPr>
          </w:p>
        </w:tc>
      </w:tr>
      <w:tr w:rsidR="006B5F24" w:rsidRPr="006B5F24" w14:paraId="7729A80B" w14:textId="77777777" w:rsidTr="005539F6">
        <w:tc>
          <w:tcPr>
            <w:tcW w:w="549" w:type="dxa"/>
          </w:tcPr>
          <w:p w14:paraId="41F7CE11" w14:textId="74501BD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25</w:t>
            </w:r>
          </w:p>
        </w:tc>
        <w:tc>
          <w:tcPr>
            <w:tcW w:w="2253" w:type="dxa"/>
          </w:tcPr>
          <w:p w14:paraId="5AA93053"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Лунгу Н.Н</w:t>
            </w:r>
          </w:p>
        </w:tc>
        <w:tc>
          <w:tcPr>
            <w:tcW w:w="4615" w:type="dxa"/>
          </w:tcPr>
          <w:p w14:paraId="27AFCB4D"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Городские августовские педчтения</w:t>
            </w:r>
          </w:p>
        </w:tc>
        <w:tc>
          <w:tcPr>
            <w:tcW w:w="2154" w:type="dxa"/>
          </w:tcPr>
          <w:p w14:paraId="1E171913"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сертификат</w:t>
            </w:r>
          </w:p>
        </w:tc>
      </w:tr>
      <w:tr w:rsidR="006B5F24" w:rsidRPr="006B5F24" w14:paraId="41312AAF" w14:textId="77777777" w:rsidTr="005539F6">
        <w:tc>
          <w:tcPr>
            <w:tcW w:w="549" w:type="dxa"/>
          </w:tcPr>
          <w:p w14:paraId="1420AC67" w14:textId="4B6561FC"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26</w:t>
            </w:r>
          </w:p>
        </w:tc>
        <w:tc>
          <w:tcPr>
            <w:tcW w:w="2253" w:type="dxa"/>
          </w:tcPr>
          <w:p w14:paraId="4482AF61"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Голубко А.В.</w:t>
            </w:r>
          </w:p>
        </w:tc>
        <w:tc>
          <w:tcPr>
            <w:tcW w:w="4615" w:type="dxa"/>
          </w:tcPr>
          <w:p w14:paraId="648EEC69"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Городские августовские педчтения</w:t>
            </w:r>
          </w:p>
        </w:tc>
        <w:tc>
          <w:tcPr>
            <w:tcW w:w="2154" w:type="dxa"/>
          </w:tcPr>
          <w:p w14:paraId="5A105F9F"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сертификат</w:t>
            </w:r>
          </w:p>
        </w:tc>
      </w:tr>
      <w:tr w:rsidR="006B5F24" w:rsidRPr="006B5F24" w14:paraId="7DB89B14" w14:textId="77777777" w:rsidTr="005539F6">
        <w:tc>
          <w:tcPr>
            <w:tcW w:w="549" w:type="dxa"/>
          </w:tcPr>
          <w:p w14:paraId="163F3FD6" w14:textId="13E434B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27</w:t>
            </w:r>
          </w:p>
        </w:tc>
        <w:tc>
          <w:tcPr>
            <w:tcW w:w="2253" w:type="dxa"/>
          </w:tcPr>
          <w:p w14:paraId="1380BA6E"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Калиева О.П.</w:t>
            </w:r>
          </w:p>
          <w:p w14:paraId="4C7CBE97" w14:textId="77777777" w:rsidR="00406F98" w:rsidRPr="006B5F24" w:rsidRDefault="00406F98" w:rsidP="005539F6">
            <w:pPr>
              <w:rPr>
                <w:rFonts w:ascii="Times New Roman" w:eastAsia="Calibri" w:hAnsi="Times New Roman" w:cs="Times New Roman"/>
                <w:sz w:val="24"/>
                <w:szCs w:val="24"/>
                <w:lang w:val="kk-KZ"/>
              </w:rPr>
            </w:pPr>
          </w:p>
        </w:tc>
        <w:tc>
          <w:tcPr>
            <w:tcW w:w="4615" w:type="dxa"/>
          </w:tcPr>
          <w:p w14:paraId="68A87C46"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Городской конкурс «Лучшее методическое пособие»</w:t>
            </w:r>
          </w:p>
        </w:tc>
        <w:tc>
          <w:tcPr>
            <w:tcW w:w="2154" w:type="dxa"/>
          </w:tcPr>
          <w:p w14:paraId="22B465F8"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сертификат</w:t>
            </w:r>
          </w:p>
        </w:tc>
      </w:tr>
      <w:tr w:rsidR="006B5F24" w:rsidRPr="006B5F24" w14:paraId="6D74C5D6" w14:textId="77777777" w:rsidTr="005539F6">
        <w:trPr>
          <w:trHeight w:val="1104"/>
        </w:trPr>
        <w:tc>
          <w:tcPr>
            <w:tcW w:w="549" w:type="dxa"/>
          </w:tcPr>
          <w:p w14:paraId="2E22531D" w14:textId="7CBD8C86"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28</w:t>
            </w:r>
          </w:p>
        </w:tc>
        <w:tc>
          <w:tcPr>
            <w:tcW w:w="2253" w:type="dxa"/>
          </w:tcPr>
          <w:p w14:paraId="75DB5B52"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 xml:space="preserve">  </w:t>
            </w:r>
            <w:r w:rsidRPr="006B5F24">
              <w:rPr>
                <w:rFonts w:ascii="Times New Roman" w:eastAsia="Calibri" w:hAnsi="Times New Roman" w:cs="Times New Roman"/>
                <w:sz w:val="24"/>
                <w:szCs w:val="24"/>
                <w:lang w:val="kk-KZ"/>
              </w:rPr>
              <w:t>Лунгу Н.Н.</w:t>
            </w:r>
          </w:p>
          <w:p w14:paraId="7B4B462E"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Лаврикова Н.Г.</w:t>
            </w:r>
          </w:p>
          <w:p w14:paraId="11D05A69" w14:textId="77777777" w:rsidR="00406F98" w:rsidRPr="006B5F24" w:rsidRDefault="00406F98" w:rsidP="005539F6">
            <w:pPr>
              <w:rPr>
                <w:rFonts w:ascii="Times New Roman" w:eastAsia="Calibri" w:hAnsi="Times New Roman" w:cs="Times New Roman"/>
                <w:sz w:val="24"/>
                <w:szCs w:val="24"/>
              </w:rPr>
            </w:pPr>
          </w:p>
          <w:p w14:paraId="01291FD3" w14:textId="77777777" w:rsidR="00406F98" w:rsidRPr="006B5F24" w:rsidRDefault="00406F98" w:rsidP="005539F6">
            <w:pPr>
              <w:rPr>
                <w:rFonts w:ascii="Times New Roman" w:eastAsia="Calibri" w:hAnsi="Times New Roman" w:cs="Times New Roman"/>
                <w:sz w:val="24"/>
                <w:szCs w:val="24"/>
                <w:lang w:val="kk-KZ"/>
              </w:rPr>
            </w:pPr>
          </w:p>
        </w:tc>
        <w:tc>
          <w:tcPr>
            <w:tcW w:w="4615" w:type="dxa"/>
          </w:tcPr>
          <w:p w14:paraId="21B6A58A"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Городской конкурс «Лучшее методическое пособие»</w:t>
            </w:r>
          </w:p>
        </w:tc>
        <w:tc>
          <w:tcPr>
            <w:tcW w:w="2154" w:type="dxa"/>
          </w:tcPr>
          <w:p w14:paraId="76F96856" w14:textId="77777777" w:rsidR="00406F98" w:rsidRPr="006B5F24" w:rsidRDefault="00406F98" w:rsidP="005539F6">
            <w:pPr>
              <w:rPr>
                <w:rFonts w:ascii="Times New Roman" w:eastAsia="Calibri" w:hAnsi="Times New Roman" w:cs="Times New Roman"/>
                <w:sz w:val="24"/>
                <w:szCs w:val="24"/>
              </w:rPr>
            </w:pPr>
            <w:r w:rsidRPr="006B5F24">
              <w:rPr>
                <w:rFonts w:ascii="Times New Roman" w:eastAsia="Calibri" w:hAnsi="Times New Roman" w:cs="Times New Roman"/>
                <w:sz w:val="24"/>
                <w:szCs w:val="24"/>
              </w:rPr>
              <w:t>диплом 2 место</w:t>
            </w:r>
          </w:p>
          <w:p w14:paraId="5924A257" w14:textId="77777777" w:rsidR="00406F98" w:rsidRPr="006B5F24" w:rsidRDefault="00406F98" w:rsidP="005539F6">
            <w:pPr>
              <w:rPr>
                <w:rFonts w:ascii="Times New Roman" w:eastAsia="Calibri" w:hAnsi="Times New Roman" w:cs="Times New Roman"/>
                <w:sz w:val="24"/>
                <w:szCs w:val="24"/>
                <w:lang w:val="kk-KZ"/>
              </w:rPr>
            </w:pPr>
          </w:p>
        </w:tc>
      </w:tr>
      <w:tr w:rsidR="006B5F24" w:rsidRPr="006B5F24" w14:paraId="3C29FA96" w14:textId="77777777" w:rsidTr="005539F6">
        <w:trPr>
          <w:trHeight w:val="838"/>
        </w:trPr>
        <w:tc>
          <w:tcPr>
            <w:tcW w:w="549" w:type="dxa"/>
          </w:tcPr>
          <w:p w14:paraId="33D6819A" w14:textId="4BDD7248"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29</w:t>
            </w:r>
          </w:p>
          <w:p w14:paraId="4736C923" w14:textId="77777777" w:rsidR="00406F98" w:rsidRPr="006B5F24" w:rsidRDefault="00406F98" w:rsidP="005539F6">
            <w:pPr>
              <w:rPr>
                <w:rFonts w:ascii="Times New Roman" w:eastAsia="Calibri" w:hAnsi="Times New Roman" w:cs="Times New Roman"/>
                <w:sz w:val="24"/>
                <w:szCs w:val="24"/>
                <w:lang w:val="kk-KZ"/>
              </w:rPr>
            </w:pPr>
          </w:p>
        </w:tc>
        <w:tc>
          <w:tcPr>
            <w:tcW w:w="2253" w:type="dxa"/>
          </w:tcPr>
          <w:p w14:paraId="1BCF158A"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Тенизбаева А.С.</w:t>
            </w:r>
          </w:p>
          <w:p w14:paraId="727A1018"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Байдельдинова А.Ж.</w:t>
            </w:r>
          </w:p>
        </w:tc>
        <w:tc>
          <w:tcPr>
            <w:tcW w:w="4615" w:type="dxa"/>
          </w:tcPr>
          <w:p w14:paraId="4FC85510"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Городской конкурс «Лучшее методическое пособие»</w:t>
            </w:r>
          </w:p>
          <w:p w14:paraId="537439AD" w14:textId="77777777" w:rsidR="00406F98" w:rsidRPr="006B5F24" w:rsidRDefault="00406F98" w:rsidP="005539F6">
            <w:pPr>
              <w:rPr>
                <w:rFonts w:ascii="Times New Roman" w:eastAsia="Calibri" w:hAnsi="Times New Roman" w:cs="Times New Roman"/>
                <w:sz w:val="24"/>
                <w:szCs w:val="24"/>
                <w:lang w:val="kk-KZ"/>
              </w:rPr>
            </w:pPr>
          </w:p>
        </w:tc>
        <w:tc>
          <w:tcPr>
            <w:tcW w:w="2154" w:type="dxa"/>
          </w:tcPr>
          <w:p w14:paraId="2CD58D25" w14:textId="77777777" w:rsidR="00406F98" w:rsidRPr="006B5F24" w:rsidRDefault="00406F98" w:rsidP="005539F6">
            <w:pPr>
              <w:rPr>
                <w:rFonts w:ascii="Times New Roman" w:eastAsia="Calibri" w:hAnsi="Times New Roman" w:cs="Times New Roman"/>
                <w:sz w:val="24"/>
                <w:szCs w:val="24"/>
              </w:rPr>
            </w:pPr>
            <w:r w:rsidRPr="006B5F24">
              <w:rPr>
                <w:rFonts w:ascii="Times New Roman" w:eastAsia="Calibri" w:hAnsi="Times New Roman" w:cs="Times New Roman"/>
                <w:sz w:val="24"/>
                <w:szCs w:val="24"/>
              </w:rPr>
              <w:t>диплом 1 орын</w:t>
            </w:r>
          </w:p>
          <w:p w14:paraId="1794A27B" w14:textId="77777777" w:rsidR="00406F98" w:rsidRPr="006B5F24" w:rsidRDefault="00406F98" w:rsidP="005539F6">
            <w:pPr>
              <w:rPr>
                <w:rFonts w:ascii="Times New Roman" w:eastAsia="Calibri" w:hAnsi="Times New Roman" w:cs="Times New Roman"/>
                <w:sz w:val="24"/>
                <w:szCs w:val="24"/>
              </w:rPr>
            </w:pPr>
          </w:p>
        </w:tc>
      </w:tr>
      <w:tr w:rsidR="006B5F24" w:rsidRPr="006B5F24" w14:paraId="2F6D15AE" w14:textId="77777777" w:rsidTr="005539F6">
        <w:tc>
          <w:tcPr>
            <w:tcW w:w="549" w:type="dxa"/>
          </w:tcPr>
          <w:p w14:paraId="317F2549" w14:textId="06C6D5F4"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30</w:t>
            </w:r>
          </w:p>
        </w:tc>
        <w:tc>
          <w:tcPr>
            <w:tcW w:w="2253" w:type="dxa"/>
          </w:tcPr>
          <w:p w14:paraId="75C61E5C"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Голубко А.В.</w:t>
            </w:r>
          </w:p>
          <w:p w14:paraId="4C879C24"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Белоенко Л.В.</w:t>
            </w:r>
          </w:p>
          <w:p w14:paraId="097E0080" w14:textId="77777777" w:rsidR="00406F98" w:rsidRPr="006B5F24" w:rsidRDefault="00406F98" w:rsidP="005539F6">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Матвеева Ю.С.</w:t>
            </w:r>
          </w:p>
          <w:p w14:paraId="41E5E5CC" w14:textId="77777777" w:rsidR="00406F98" w:rsidRPr="006B5F24" w:rsidRDefault="00406F98" w:rsidP="005539F6">
            <w:pPr>
              <w:rPr>
                <w:rFonts w:ascii="Times New Roman" w:eastAsia="Calibri" w:hAnsi="Times New Roman" w:cs="Times New Roman"/>
                <w:sz w:val="24"/>
                <w:szCs w:val="24"/>
                <w:lang w:val="kk-KZ"/>
              </w:rPr>
            </w:pPr>
          </w:p>
        </w:tc>
        <w:tc>
          <w:tcPr>
            <w:tcW w:w="4615" w:type="dxa"/>
          </w:tcPr>
          <w:p w14:paraId="2BAD9EE6" w14:textId="77777777" w:rsidR="00406F98" w:rsidRPr="006B5F24" w:rsidRDefault="00406F98" w:rsidP="005539F6">
            <w:pPr>
              <w:tabs>
                <w:tab w:val="left" w:pos="870"/>
              </w:tabs>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Обобщение педагогического опыта  (область)</w:t>
            </w:r>
          </w:p>
          <w:p w14:paraId="3EB5A496" w14:textId="77777777" w:rsidR="00406F98" w:rsidRPr="006B5F24" w:rsidRDefault="00406F98" w:rsidP="005539F6">
            <w:pPr>
              <w:rPr>
                <w:rFonts w:ascii="Times New Roman" w:eastAsia="Calibri" w:hAnsi="Times New Roman" w:cs="Times New Roman"/>
                <w:sz w:val="24"/>
                <w:szCs w:val="24"/>
                <w:lang w:val="kk-KZ"/>
              </w:rPr>
            </w:pPr>
          </w:p>
        </w:tc>
        <w:tc>
          <w:tcPr>
            <w:tcW w:w="2154" w:type="dxa"/>
          </w:tcPr>
          <w:p w14:paraId="5977EFD3" w14:textId="77777777" w:rsidR="00406F98" w:rsidRPr="006B5F24" w:rsidRDefault="00406F98" w:rsidP="005539F6">
            <w:pPr>
              <w:rPr>
                <w:rFonts w:ascii="Times New Roman" w:eastAsia="Calibri" w:hAnsi="Times New Roman" w:cs="Times New Roman"/>
                <w:sz w:val="24"/>
                <w:szCs w:val="24"/>
              </w:rPr>
            </w:pPr>
            <w:r w:rsidRPr="006B5F24">
              <w:rPr>
                <w:rFonts w:ascii="Times New Roman" w:eastAsia="Calibri" w:hAnsi="Times New Roman" w:cs="Times New Roman"/>
                <w:sz w:val="24"/>
                <w:szCs w:val="24"/>
              </w:rPr>
              <w:t>сертификат</w:t>
            </w:r>
          </w:p>
          <w:p w14:paraId="6938499E" w14:textId="77777777" w:rsidR="00406F98" w:rsidRPr="006B5F24" w:rsidRDefault="00406F98" w:rsidP="005539F6">
            <w:pPr>
              <w:rPr>
                <w:rFonts w:ascii="Times New Roman" w:eastAsia="Calibri" w:hAnsi="Times New Roman" w:cs="Times New Roman"/>
                <w:sz w:val="24"/>
                <w:szCs w:val="24"/>
                <w:lang w:val="kk-KZ"/>
              </w:rPr>
            </w:pPr>
          </w:p>
        </w:tc>
      </w:tr>
    </w:tbl>
    <w:p w14:paraId="5FED9516" w14:textId="5B63DDDF" w:rsidR="001B59CB" w:rsidRPr="006B5F24" w:rsidRDefault="001B59CB" w:rsidP="00A42191">
      <w:pPr>
        <w:spacing w:after="0"/>
        <w:jc w:val="both"/>
        <w:rPr>
          <w:rFonts w:ascii="Times New Roman" w:hAnsi="Times New Roman" w:cs="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2038"/>
        <w:gridCol w:w="4717"/>
        <w:gridCol w:w="2298"/>
      </w:tblGrid>
      <w:tr w:rsidR="006B5F24" w:rsidRPr="001B59CB" w14:paraId="69BB7F7A" w14:textId="77777777" w:rsidTr="001B59CB">
        <w:tc>
          <w:tcPr>
            <w:tcW w:w="545" w:type="dxa"/>
            <w:tcBorders>
              <w:top w:val="single" w:sz="4" w:space="0" w:color="auto"/>
              <w:bottom w:val="single" w:sz="4" w:space="0" w:color="auto"/>
              <w:right w:val="single" w:sz="4" w:space="0" w:color="auto"/>
            </w:tcBorders>
          </w:tcPr>
          <w:p w14:paraId="575C3C19" w14:textId="53D465C8" w:rsidR="001B59CB" w:rsidRPr="001B59CB" w:rsidRDefault="00604000" w:rsidP="001B59CB">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lastRenderedPageBreak/>
              <w:t>31</w:t>
            </w:r>
          </w:p>
        </w:tc>
        <w:tc>
          <w:tcPr>
            <w:tcW w:w="2038" w:type="dxa"/>
            <w:vMerge w:val="restart"/>
            <w:tcBorders>
              <w:top w:val="single" w:sz="4" w:space="0" w:color="auto"/>
              <w:left w:val="single" w:sz="4" w:space="0" w:color="auto"/>
              <w:bottom w:val="single" w:sz="4" w:space="0" w:color="auto"/>
              <w:right w:val="single" w:sz="4" w:space="0" w:color="auto"/>
            </w:tcBorders>
          </w:tcPr>
          <w:p w14:paraId="087A7329"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Каскирбаева М.П</w:t>
            </w:r>
          </w:p>
          <w:p w14:paraId="5CA0AAD5"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p>
        </w:tc>
        <w:tc>
          <w:tcPr>
            <w:tcW w:w="4717" w:type="dxa"/>
            <w:tcBorders>
              <w:left w:val="single" w:sz="4" w:space="0" w:color="auto"/>
            </w:tcBorders>
          </w:tcPr>
          <w:p w14:paraId="1AC69D66"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Благодарственное письмо МП РК</w:t>
            </w:r>
          </w:p>
        </w:tc>
        <w:tc>
          <w:tcPr>
            <w:tcW w:w="2298" w:type="dxa"/>
          </w:tcPr>
          <w:p w14:paraId="50911ABC"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Алғыс хат</w:t>
            </w:r>
          </w:p>
        </w:tc>
      </w:tr>
      <w:tr w:rsidR="006B5F24" w:rsidRPr="001B59CB" w14:paraId="2E137E3D" w14:textId="77777777" w:rsidTr="001B59CB">
        <w:tc>
          <w:tcPr>
            <w:tcW w:w="545" w:type="dxa"/>
            <w:tcBorders>
              <w:top w:val="single" w:sz="4" w:space="0" w:color="auto"/>
              <w:bottom w:val="single" w:sz="4" w:space="0" w:color="auto"/>
              <w:right w:val="single" w:sz="4" w:space="0" w:color="auto"/>
            </w:tcBorders>
          </w:tcPr>
          <w:p w14:paraId="59165BB6" w14:textId="165191E2"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vMerge/>
            <w:tcBorders>
              <w:top w:val="single" w:sz="4" w:space="0" w:color="auto"/>
              <w:left w:val="single" w:sz="4" w:space="0" w:color="auto"/>
              <w:bottom w:val="single" w:sz="4" w:space="0" w:color="auto"/>
              <w:right w:val="single" w:sz="4" w:space="0" w:color="auto"/>
            </w:tcBorders>
          </w:tcPr>
          <w:p w14:paraId="49C940A4"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4717" w:type="dxa"/>
            <w:tcBorders>
              <w:left w:val="single" w:sz="4" w:space="0" w:color="auto"/>
            </w:tcBorders>
          </w:tcPr>
          <w:p w14:paraId="48C1A028"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r w:rsidRPr="001B59CB">
              <w:rPr>
                <w:rFonts w:ascii="Times New Roman" w:eastAsia="Calibri" w:hAnsi="Times New Roman" w:cs="Times New Roman"/>
                <w:kern w:val="0"/>
                <w:sz w:val="24"/>
                <w:szCs w:val="24"/>
                <w14:ligatures w14:val="none"/>
              </w:rPr>
              <w:t>Областной конкурс «Лидер ship»</w:t>
            </w:r>
          </w:p>
        </w:tc>
        <w:tc>
          <w:tcPr>
            <w:tcW w:w="2298" w:type="dxa"/>
          </w:tcPr>
          <w:p w14:paraId="4729EA6F"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r w:rsidRPr="001B59CB">
              <w:rPr>
                <w:rFonts w:ascii="Times New Roman" w:eastAsia="Calibri" w:hAnsi="Times New Roman" w:cs="Times New Roman"/>
                <w:kern w:val="0"/>
                <w:sz w:val="24"/>
                <w:szCs w:val="24"/>
                <w14:ligatures w14:val="none"/>
              </w:rPr>
              <w:t>1 место</w:t>
            </w:r>
          </w:p>
        </w:tc>
      </w:tr>
      <w:tr w:rsidR="006B5F24" w:rsidRPr="001B59CB" w14:paraId="01233A81" w14:textId="77777777" w:rsidTr="001B59CB">
        <w:tc>
          <w:tcPr>
            <w:tcW w:w="545" w:type="dxa"/>
            <w:tcBorders>
              <w:top w:val="single" w:sz="4" w:space="0" w:color="auto"/>
              <w:bottom w:val="single" w:sz="4" w:space="0" w:color="auto"/>
              <w:right w:val="single" w:sz="4" w:space="0" w:color="auto"/>
            </w:tcBorders>
          </w:tcPr>
          <w:p w14:paraId="3CDEC2CD" w14:textId="525657FA"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vMerge w:val="restart"/>
            <w:tcBorders>
              <w:top w:val="single" w:sz="4" w:space="0" w:color="auto"/>
              <w:left w:val="single" w:sz="4" w:space="0" w:color="auto"/>
              <w:bottom w:val="single" w:sz="4" w:space="0" w:color="auto"/>
              <w:right w:val="single" w:sz="4" w:space="0" w:color="auto"/>
            </w:tcBorders>
          </w:tcPr>
          <w:p w14:paraId="48E407BE"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p>
          <w:p w14:paraId="6F09D29F"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Каскирбаева М.П</w:t>
            </w:r>
          </w:p>
        </w:tc>
        <w:tc>
          <w:tcPr>
            <w:tcW w:w="4717" w:type="dxa"/>
            <w:tcBorders>
              <w:left w:val="single" w:sz="4" w:space="0" w:color="auto"/>
            </w:tcBorders>
          </w:tcPr>
          <w:p w14:paraId="66E20C5B"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Городской конкурс "Лучшее Учебно-Методический Материал"</w:t>
            </w:r>
          </w:p>
        </w:tc>
        <w:tc>
          <w:tcPr>
            <w:tcW w:w="2298" w:type="dxa"/>
          </w:tcPr>
          <w:p w14:paraId="0900DCCC"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1 место</w:t>
            </w:r>
          </w:p>
        </w:tc>
      </w:tr>
      <w:tr w:rsidR="006B5F24" w:rsidRPr="001B59CB" w14:paraId="1CED6803" w14:textId="77777777" w:rsidTr="001B59CB">
        <w:tc>
          <w:tcPr>
            <w:tcW w:w="545" w:type="dxa"/>
            <w:tcBorders>
              <w:top w:val="single" w:sz="4" w:space="0" w:color="auto"/>
              <w:bottom w:val="single" w:sz="4" w:space="0" w:color="auto"/>
              <w:right w:val="single" w:sz="4" w:space="0" w:color="auto"/>
            </w:tcBorders>
          </w:tcPr>
          <w:p w14:paraId="3F8829C6" w14:textId="5579F998"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vMerge/>
            <w:tcBorders>
              <w:top w:val="single" w:sz="4" w:space="0" w:color="auto"/>
              <w:left w:val="single" w:sz="4" w:space="0" w:color="auto"/>
              <w:bottom w:val="single" w:sz="4" w:space="0" w:color="auto"/>
              <w:right w:val="single" w:sz="4" w:space="0" w:color="auto"/>
            </w:tcBorders>
          </w:tcPr>
          <w:p w14:paraId="65B772A3"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4717" w:type="dxa"/>
            <w:tcBorders>
              <w:left w:val="single" w:sz="4" w:space="0" w:color="auto"/>
              <w:bottom w:val="single" w:sz="4" w:space="0" w:color="auto"/>
            </w:tcBorders>
          </w:tcPr>
          <w:p w14:paraId="49B5B71F"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Облыстық педагогикалыіқ тамыз конференциясы</w:t>
            </w:r>
          </w:p>
        </w:tc>
        <w:tc>
          <w:tcPr>
            <w:tcW w:w="2298" w:type="dxa"/>
          </w:tcPr>
          <w:p w14:paraId="5B3F0D48"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сертификат</w:t>
            </w:r>
          </w:p>
        </w:tc>
      </w:tr>
      <w:tr w:rsidR="006B5F24" w:rsidRPr="001B59CB" w14:paraId="7C739C31" w14:textId="77777777" w:rsidTr="001B59CB">
        <w:tc>
          <w:tcPr>
            <w:tcW w:w="545" w:type="dxa"/>
            <w:tcBorders>
              <w:top w:val="single" w:sz="4" w:space="0" w:color="auto"/>
              <w:bottom w:val="single" w:sz="4" w:space="0" w:color="auto"/>
              <w:right w:val="single" w:sz="4" w:space="0" w:color="auto"/>
            </w:tcBorders>
          </w:tcPr>
          <w:p w14:paraId="5ABC014C" w14:textId="43692C03"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vMerge w:val="restart"/>
            <w:tcBorders>
              <w:top w:val="single" w:sz="4" w:space="0" w:color="auto"/>
              <w:left w:val="single" w:sz="4" w:space="0" w:color="auto"/>
              <w:bottom w:val="single" w:sz="4" w:space="0" w:color="auto"/>
              <w:right w:val="single" w:sz="4" w:space="0" w:color="auto"/>
            </w:tcBorders>
          </w:tcPr>
          <w:p w14:paraId="798AA203"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 xml:space="preserve">Каскирбаева М.П </w:t>
            </w:r>
          </w:p>
        </w:tc>
        <w:tc>
          <w:tcPr>
            <w:tcW w:w="4717" w:type="dxa"/>
            <w:tcBorders>
              <w:left w:val="single" w:sz="4" w:space="0" w:color="auto"/>
            </w:tcBorders>
          </w:tcPr>
          <w:p w14:paraId="56765263"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Городской конкурс "Лучшее Учебно-Методический Материал"</w:t>
            </w:r>
          </w:p>
        </w:tc>
        <w:tc>
          <w:tcPr>
            <w:tcW w:w="2298" w:type="dxa"/>
          </w:tcPr>
          <w:p w14:paraId="14437F34"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1 место</w:t>
            </w:r>
          </w:p>
        </w:tc>
      </w:tr>
      <w:tr w:rsidR="006B5F24" w:rsidRPr="001B59CB" w14:paraId="78D2F272" w14:textId="77777777" w:rsidTr="001B59CB">
        <w:tc>
          <w:tcPr>
            <w:tcW w:w="545" w:type="dxa"/>
            <w:tcBorders>
              <w:top w:val="single" w:sz="4" w:space="0" w:color="auto"/>
              <w:bottom w:val="single" w:sz="4" w:space="0" w:color="auto"/>
              <w:right w:val="single" w:sz="4" w:space="0" w:color="auto"/>
            </w:tcBorders>
          </w:tcPr>
          <w:p w14:paraId="7A3C0DBE" w14:textId="34CA493B"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vMerge/>
            <w:tcBorders>
              <w:top w:val="single" w:sz="4" w:space="0" w:color="auto"/>
              <w:left w:val="single" w:sz="4" w:space="0" w:color="auto"/>
              <w:bottom w:val="single" w:sz="4" w:space="0" w:color="auto"/>
              <w:right w:val="single" w:sz="4" w:space="0" w:color="auto"/>
            </w:tcBorders>
          </w:tcPr>
          <w:p w14:paraId="6CE81B4C"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4717" w:type="dxa"/>
            <w:tcBorders>
              <w:left w:val="single" w:sz="4" w:space="0" w:color="auto"/>
            </w:tcBorders>
          </w:tcPr>
          <w:p w14:paraId="1F6C1465"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Городские августовские чтения Мастер-класс (практическая сессия)  «Система работы учителя по изучению трудных тем и ликвидации пробелов знаний по географии»</w:t>
            </w:r>
          </w:p>
        </w:tc>
        <w:tc>
          <w:tcPr>
            <w:tcW w:w="2298" w:type="dxa"/>
          </w:tcPr>
          <w:p w14:paraId="10571BD2"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сертификат</w:t>
            </w:r>
          </w:p>
        </w:tc>
      </w:tr>
      <w:tr w:rsidR="006B5F24" w:rsidRPr="001B59CB" w14:paraId="7D035A1E" w14:textId="77777777" w:rsidTr="001B59CB">
        <w:tc>
          <w:tcPr>
            <w:tcW w:w="545" w:type="dxa"/>
            <w:tcBorders>
              <w:top w:val="single" w:sz="4" w:space="0" w:color="auto"/>
              <w:bottom w:val="single" w:sz="4" w:space="0" w:color="auto"/>
              <w:right w:val="single" w:sz="4" w:space="0" w:color="auto"/>
            </w:tcBorders>
          </w:tcPr>
          <w:p w14:paraId="4FABF13B" w14:textId="4F68239D"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vMerge/>
            <w:tcBorders>
              <w:top w:val="single" w:sz="4" w:space="0" w:color="auto"/>
              <w:left w:val="single" w:sz="4" w:space="0" w:color="auto"/>
              <w:bottom w:val="single" w:sz="4" w:space="0" w:color="auto"/>
              <w:right w:val="single" w:sz="4" w:space="0" w:color="auto"/>
            </w:tcBorders>
          </w:tcPr>
          <w:p w14:paraId="12523AFB"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4717" w:type="dxa"/>
            <w:tcBorders>
              <w:left w:val="single" w:sz="4" w:space="0" w:color="auto"/>
            </w:tcBorders>
          </w:tcPr>
          <w:p w14:paraId="77AD5ACA"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Областной конкурс"Педмастерство"</w:t>
            </w:r>
          </w:p>
        </w:tc>
        <w:tc>
          <w:tcPr>
            <w:tcW w:w="2298" w:type="dxa"/>
          </w:tcPr>
          <w:p w14:paraId="5080ECA5"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1 место</w:t>
            </w:r>
          </w:p>
        </w:tc>
      </w:tr>
      <w:tr w:rsidR="006B5F24" w:rsidRPr="001B59CB" w14:paraId="6F0C914E" w14:textId="77777777" w:rsidTr="001B59CB">
        <w:tc>
          <w:tcPr>
            <w:tcW w:w="545" w:type="dxa"/>
            <w:tcBorders>
              <w:top w:val="single" w:sz="4" w:space="0" w:color="auto"/>
              <w:bottom w:val="single" w:sz="4" w:space="0" w:color="auto"/>
              <w:right w:val="single" w:sz="4" w:space="0" w:color="auto"/>
            </w:tcBorders>
          </w:tcPr>
          <w:p w14:paraId="04A52B7C" w14:textId="3875D90F" w:rsidR="001B59CB" w:rsidRPr="001B59CB" w:rsidRDefault="00604000" w:rsidP="001B59CB">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32</w:t>
            </w:r>
          </w:p>
        </w:tc>
        <w:tc>
          <w:tcPr>
            <w:tcW w:w="2038" w:type="dxa"/>
            <w:vMerge w:val="restart"/>
            <w:tcBorders>
              <w:top w:val="single" w:sz="4" w:space="0" w:color="auto"/>
              <w:left w:val="single" w:sz="4" w:space="0" w:color="auto"/>
              <w:right w:val="single" w:sz="4" w:space="0" w:color="auto"/>
            </w:tcBorders>
          </w:tcPr>
          <w:p w14:paraId="4F81EDD1"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Турсунбаева Н.К.</w:t>
            </w:r>
          </w:p>
          <w:p w14:paraId="468D467D"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w:t>
            </w:r>
          </w:p>
          <w:p w14:paraId="34D601E7"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 xml:space="preserve">  </w:t>
            </w:r>
          </w:p>
          <w:p w14:paraId="1113C241"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p>
        </w:tc>
        <w:tc>
          <w:tcPr>
            <w:tcW w:w="4717" w:type="dxa"/>
            <w:tcBorders>
              <w:left w:val="single" w:sz="4" w:space="0" w:color="auto"/>
            </w:tcBorders>
          </w:tcPr>
          <w:p w14:paraId="3E0FE818"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r w:rsidRPr="001B59CB">
              <w:rPr>
                <w:rFonts w:ascii="Times New Roman" w:eastAsia="Calibri" w:hAnsi="Times New Roman" w:cs="Times New Roman"/>
                <w:kern w:val="0"/>
                <w:sz w:val="24"/>
                <w:szCs w:val="24"/>
                <w14:ligatures w14:val="none"/>
              </w:rPr>
              <w:t>Грамота  МОН  РК</w:t>
            </w:r>
          </w:p>
        </w:tc>
        <w:tc>
          <w:tcPr>
            <w:tcW w:w="2298" w:type="dxa"/>
          </w:tcPr>
          <w:p w14:paraId="0347A834"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r w:rsidRPr="001B59CB">
              <w:rPr>
                <w:rFonts w:ascii="Times New Roman" w:eastAsia="Calibri" w:hAnsi="Times New Roman" w:cs="Times New Roman"/>
                <w:kern w:val="0"/>
                <w:sz w:val="24"/>
                <w:szCs w:val="24"/>
                <w14:ligatures w14:val="none"/>
              </w:rPr>
              <w:t>2021</w:t>
            </w:r>
          </w:p>
        </w:tc>
      </w:tr>
      <w:tr w:rsidR="006B5F24" w:rsidRPr="001B59CB" w14:paraId="4C0F686A" w14:textId="77777777" w:rsidTr="001B59CB">
        <w:tc>
          <w:tcPr>
            <w:tcW w:w="545" w:type="dxa"/>
            <w:tcBorders>
              <w:top w:val="single" w:sz="4" w:space="0" w:color="auto"/>
              <w:bottom w:val="single" w:sz="4" w:space="0" w:color="auto"/>
              <w:right w:val="single" w:sz="4" w:space="0" w:color="auto"/>
            </w:tcBorders>
          </w:tcPr>
          <w:p w14:paraId="502F42F1" w14:textId="1C14F87B"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vMerge/>
            <w:tcBorders>
              <w:left w:val="single" w:sz="4" w:space="0" w:color="auto"/>
              <w:right w:val="single" w:sz="4" w:space="0" w:color="auto"/>
            </w:tcBorders>
          </w:tcPr>
          <w:p w14:paraId="4027EDA5"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4717" w:type="dxa"/>
            <w:tcBorders>
              <w:left w:val="single" w:sz="4" w:space="0" w:color="auto"/>
            </w:tcBorders>
          </w:tcPr>
          <w:p w14:paraId="56D4A177"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r w:rsidRPr="001B59CB">
              <w:rPr>
                <w:rFonts w:ascii="Times New Roman" w:eastAsia="Calibri" w:hAnsi="Times New Roman" w:cs="Times New Roman"/>
                <w:kern w:val="0"/>
                <w:sz w:val="24"/>
                <w:szCs w:val="24"/>
                <w14:ligatures w14:val="none"/>
              </w:rPr>
              <w:t>Городской конкурс "Лучшее Учебно-Методический Материал" на рус яз</w:t>
            </w:r>
          </w:p>
        </w:tc>
        <w:tc>
          <w:tcPr>
            <w:tcW w:w="2298" w:type="dxa"/>
          </w:tcPr>
          <w:p w14:paraId="364339DB"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r w:rsidRPr="001B59CB">
              <w:rPr>
                <w:rFonts w:ascii="Times New Roman" w:eastAsia="Calibri" w:hAnsi="Times New Roman" w:cs="Times New Roman"/>
                <w:kern w:val="0"/>
                <w:sz w:val="24"/>
                <w:szCs w:val="24"/>
                <w14:ligatures w14:val="none"/>
              </w:rPr>
              <w:t xml:space="preserve">1 место ,2021 </w:t>
            </w:r>
          </w:p>
        </w:tc>
      </w:tr>
      <w:tr w:rsidR="006B5F24" w:rsidRPr="001B59CB" w14:paraId="4075126C" w14:textId="77777777" w:rsidTr="001B59CB">
        <w:tc>
          <w:tcPr>
            <w:tcW w:w="545" w:type="dxa"/>
            <w:tcBorders>
              <w:top w:val="single" w:sz="4" w:space="0" w:color="auto"/>
              <w:bottom w:val="single" w:sz="4" w:space="0" w:color="auto"/>
              <w:right w:val="single" w:sz="4" w:space="0" w:color="auto"/>
            </w:tcBorders>
          </w:tcPr>
          <w:p w14:paraId="06258CE4" w14:textId="6B8D4CF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vMerge/>
            <w:tcBorders>
              <w:left w:val="single" w:sz="4" w:space="0" w:color="auto"/>
              <w:right w:val="single" w:sz="4" w:space="0" w:color="auto"/>
            </w:tcBorders>
          </w:tcPr>
          <w:p w14:paraId="699ACD42"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4717" w:type="dxa"/>
            <w:tcBorders>
              <w:left w:val="single" w:sz="4" w:space="0" w:color="auto"/>
            </w:tcBorders>
          </w:tcPr>
          <w:p w14:paraId="72C15349"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r w:rsidRPr="001B59CB">
              <w:rPr>
                <w:rFonts w:ascii="Times New Roman" w:eastAsia="Calibri" w:hAnsi="Times New Roman" w:cs="Times New Roman"/>
                <w:kern w:val="0"/>
                <w:sz w:val="24"/>
                <w:szCs w:val="24"/>
                <w14:ligatures w14:val="none"/>
              </w:rPr>
              <w:t>Городской конкурс "Лучшее Учебно-Методический Материал" на каз  яз</w:t>
            </w:r>
          </w:p>
        </w:tc>
        <w:tc>
          <w:tcPr>
            <w:tcW w:w="2298" w:type="dxa"/>
          </w:tcPr>
          <w:p w14:paraId="7DA51073"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r w:rsidRPr="001B59CB">
              <w:rPr>
                <w:rFonts w:ascii="Times New Roman" w:eastAsia="Calibri" w:hAnsi="Times New Roman" w:cs="Times New Roman"/>
                <w:kern w:val="0"/>
                <w:sz w:val="24"/>
                <w:szCs w:val="24"/>
                <w14:ligatures w14:val="none"/>
              </w:rPr>
              <w:t xml:space="preserve">2 место ,2021 </w:t>
            </w:r>
          </w:p>
        </w:tc>
      </w:tr>
      <w:tr w:rsidR="006B5F24" w:rsidRPr="001B59CB" w14:paraId="3719B1B3" w14:textId="77777777" w:rsidTr="001B59CB">
        <w:tc>
          <w:tcPr>
            <w:tcW w:w="545" w:type="dxa"/>
            <w:tcBorders>
              <w:top w:val="single" w:sz="4" w:space="0" w:color="auto"/>
              <w:bottom w:val="single" w:sz="4" w:space="0" w:color="auto"/>
              <w:right w:val="single" w:sz="4" w:space="0" w:color="auto"/>
            </w:tcBorders>
          </w:tcPr>
          <w:p w14:paraId="6650A2CE" w14:textId="26CE881C"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vMerge/>
            <w:tcBorders>
              <w:left w:val="single" w:sz="4" w:space="0" w:color="auto"/>
              <w:right w:val="single" w:sz="4" w:space="0" w:color="auto"/>
            </w:tcBorders>
          </w:tcPr>
          <w:p w14:paraId="3E82B66B"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4717" w:type="dxa"/>
            <w:tcBorders>
              <w:left w:val="single" w:sz="4" w:space="0" w:color="auto"/>
            </w:tcBorders>
          </w:tcPr>
          <w:p w14:paraId="379CEAD5"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r w:rsidRPr="001B59CB">
              <w:rPr>
                <w:rFonts w:ascii="Times New Roman" w:eastAsia="Calibri" w:hAnsi="Times New Roman" w:cs="Times New Roman"/>
                <w:kern w:val="0"/>
                <w:sz w:val="24"/>
                <w:szCs w:val="24"/>
                <w14:ligatures w14:val="none"/>
              </w:rPr>
              <w:t>Городской конкурс «Лучшая авторская программа»</w:t>
            </w:r>
          </w:p>
        </w:tc>
        <w:tc>
          <w:tcPr>
            <w:tcW w:w="2298" w:type="dxa"/>
          </w:tcPr>
          <w:p w14:paraId="19E9BD8E"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r w:rsidRPr="001B59CB">
              <w:rPr>
                <w:rFonts w:ascii="Times New Roman" w:eastAsia="Calibri" w:hAnsi="Times New Roman" w:cs="Times New Roman"/>
                <w:kern w:val="0"/>
                <w:sz w:val="24"/>
                <w:szCs w:val="24"/>
                <w14:ligatures w14:val="none"/>
              </w:rPr>
              <w:t>1 место, 2021</w:t>
            </w:r>
          </w:p>
        </w:tc>
      </w:tr>
      <w:tr w:rsidR="006B5F24" w:rsidRPr="001B59CB" w14:paraId="2E6E92AE" w14:textId="77777777" w:rsidTr="001B59CB">
        <w:tc>
          <w:tcPr>
            <w:tcW w:w="545" w:type="dxa"/>
            <w:tcBorders>
              <w:top w:val="single" w:sz="4" w:space="0" w:color="auto"/>
              <w:bottom w:val="single" w:sz="4" w:space="0" w:color="auto"/>
              <w:right w:val="single" w:sz="4" w:space="0" w:color="auto"/>
            </w:tcBorders>
          </w:tcPr>
          <w:p w14:paraId="6FC2F3F2" w14:textId="5C484EB2"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vMerge/>
            <w:tcBorders>
              <w:left w:val="single" w:sz="4" w:space="0" w:color="auto"/>
              <w:right w:val="single" w:sz="4" w:space="0" w:color="auto"/>
            </w:tcBorders>
          </w:tcPr>
          <w:p w14:paraId="2515758A"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4717" w:type="dxa"/>
            <w:tcBorders>
              <w:left w:val="single" w:sz="4" w:space="0" w:color="auto"/>
            </w:tcBorders>
          </w:tcPr>
          <w:p w14:paraId="434AF4E4"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r w:rsidRPr="001B59CB">
              <w:rPr>
                <w:rFonts w:ascii="Times New Roman" w:eastAsia="Calibri" w:hAnsi="Times New Roman" w:cs="Times New Roman"/>
                <w:kern w:val="0"/>
                <w:sz w:val="24"/>
                <w:szCs w:val="24"/>
                <w14:ligatures w14:val="none"/>
              </w:rPr>
              <w:t>Городской конкурс "Лучшее Учебно-Методический Материал"</w:t>
            </w:r>
          </w:p>
        </w:tc>
        <w:tc>
          <w:tcPr>
            <w:tcW w:w="2298" w:type="dxa"/>
          </w:tcPr>
          <w:p w14:paraId="2DA1ACCA"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r w:rsidRPr="001B59CB">
              <w:rPr>
                <w:rFonts w:ascii="Times New Roman" w:eastAsia="Calibri" w:hAnsi="Times New Roman" w:cs="Times New Roman"/>
                <w:kern w:val="0"/>
                <w:sz w:val="24"/>
                <w:szCs w:val="24"/>
                <w14:ligatures w14:val="none"/>
              </w:rPr>
              <w:t>2 место, 2022</w:t>
            </w:r>
          </w:p>
        </w:tc>
      </w:tr>
      <w:tr w:rsidR="006B5F24" w:rsidRPr="001B59CB" w14:paraId="4FF3B970" w14:textId="77777777" w:rsidTr="001B59CB">
        <w:tc>
          <w:tcPr>
            <w:tcW w:w="545" w:type="dxa"/>
            <w:tcBorders>
              <w:top w:val="single" w:sz="4" w:space="0" w:color="auto"/>
              <w:bottom w:val="single" w:sz="4" w:space="0" w:color="auto"/>
              <w:right w:val="single" w:sz="4" w:space="0" w:color="auto"/>
            </w:tcBorders>
          </w:tcPr>
          <w:p w14:paraId="62FDFA1F" w14:textId="163ED2AF"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vMerge/>
            <w:tcBorders>
              <w:left w:val="single" w:sz="4" w:space="0" w:color="auto"/>
              <w:right w:val="single" w:sz="4" w:space="0" w:color="auto"/>
            </w:tcBorders>
          </w:tcPr>
          <w:p w14:paraId="44715A18"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4717" w:type="dxa"/>
            <w:tcBorders>
              <w:left w:val="single" w:sz="4" w:space="0" w:color="auto"/>
            </w:tcBorders>
          </w:tcPr>
          <w:p w14:paraId="4B9A1499"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r w:rsidRPr="001B59CB">
              <w:rPr>
                <w:rFonts w:ascii="Times New Roman" w:eastAsia="Calibri" w:hAnsi="Times New Roman" w:cs="Times New Roman"/>
                <w:kern w:val="0"/>
                <w:sz w:val="24"/>
                <w:szCs w:val="24"/>
                <w14:ligatures w14:val="none"/>
              </w:rPr>
              <w:t>Областной конкурс "Лучшее Учебно-Методический Материал"</w:t>
            </w:r>
          </w:p>
        </w:tc>
        <w:tc>
          <w:tcPr>
            <w:tcW w:w="2298" w:type="dxa"/>
          </w:tcPr>
          <w:p w14:paraId="71150F2A"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r w:rsidRPr="001B59CB">
              <w:rPr>
                <w:rFonts w:ascii="Times New Roman" w:eastAsia="Calibri" w:hAnsi="Times New Roman" w:cs="Times New Roman"/>
                <w:kern w:val="0"/>
                <w:sz w:val="24"/>
                <w:szCs w:val="24"/>
                <w14:ligatures w14:val="none"/>
              </w:rPr>
              <w:t>3 место, 2021</w:t>
            </w:r>
          </w:p>
        </w:tc>
      </w:tr>
      <w:tr w:rsidR="006B5F24" w:rsidRPr="001B59CB" w14:paraId="59526D84" w14:textId="77777777" w:rsidTr="001B59CB">
        <w:tc>
          <w:tcPr>
            <w:tcW w:w="545" w:type="dxa"/>
            <w:tcBorders>
              <w:top w:val="single" w:sz="4" w:space="0" w:color="auto"/>
              <w:bottom w:val="single" w:sz="4" w:space="0" w:color="auto"/>
              <w:right w:val="single" w:sz="4" w:space="0" w:color="auto"/>
            </w:tcBorders>
          </w:tcPr>
          <w:p w14:paraId="541DEF34" w14:textId="4859FF9F"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vMerge/>
            <w:tcBorders>
              <w:left w:val="single" w:sz="4" w:space="0" w:color="auto"/>
              <w:right w:val="single" w:sz="4" w:space="0" w:color="auto"/>
            </w:tcBorders>
          </w:tcPr>
          <w:p w14:paraId="1B6E7EDA"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4717" w:type="dxa"/>
            <w:tcBorders>
              <w:left w:val="single" w:sz="4" w:space="0" w:color="auto"/>
            </w:tcBorders>
          </w:tcPr>
          <w:p w14:paraId="79052651"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Областной конкурс"Педмастерство"</w:t>
            </w:r>
          </w:p>
        </w:tc>
        <w:tc>
          <w:tcPr>
            <w:tcW w:w="2298" w:type="dxa"/>
          </w:tcPr>
          <w:p w14:paraId="559BE94F"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Сертификат 2021</w:t>
            </w:r>
          </w:p>
        </w:tc>
      </w:tr>
      <w:tr w:rsidR="006B5F24" w:rsidRPr="001B59CB" w14:paraId="33061FE6" w14:textId="77777777" w:rsidTr="001B59CB">
        <w:tc>
          <w:tcPr>
            <w:tcW w:w="545" w:type="dxa"/>
            <w:tcBorders>
              <w:top w:val="single" w:sz="4" w:space="0" w:color="auto"/>
              <w:bottom w:val="single" w:sz="4" w:space="0" w:color="auto"/>
              <w:right w:val="single" w:sz="4" w:space="0" w:color="auto"/>
            </w:tcBorders>
          </w:tcPr>
          <w:p w14:paraId="4A40376C" w14:textId="689EF9D1"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vMerge/>
            <w:tcBorders>
              <w:left w:val="single" w:sz="4" w:space="0" w:color="auto"/>
              <w:right w:val="single" w:sz="4" w:space="0" w:color="auto"/>
            </w:tcBorders>
          </w:tcPr>
          <w:p w14:paraId="1C9AF53D"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4717" w:type="dxa"/>
            <w:tcBorders>
              <w:left w:val="single" w:sz="4" w:space="0" w:color="auto"/>
            </w:tcBorders>
          </w:tcPr>
          <w:p w14:paraId="7FBEF82D"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Городские августовские чтения Мастер-класс (практическая сессия)  «Сакральная география Павлодарской области» программа   элективного курса»</w:t>
            </w:r>
          </w:p>
        </w:tc>
        <w:tc>
          <w:tcPr>
            <w:tcW w:w="2298" w:type="dxa"/>
          </w:tcPr>
          <w:p w14:paraId="5C43E070"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Сертификат 2022</w:t>
            </w:r>
          </w:p>
        </w:tc>
      </w:tr>
      <w:tr w:rsidR="006B5F24" w:rsidRPr="001B59CB" w14:paraId="4EAF0685" w14:textId="77777777" w:rsidTr="001B59CB">
        <w:tc>
          <w:tcPr>
            <w:tcW w:w="545" w:type="dxa"/>
            <w:tcBorders>
              <w:top w:val="single" w:sz="4" w:space="0" w:color="auto"/>
              <w:bottom w:val="single" w:sz="4" w:space="0" w:color="auto"/>
              <w:right w:val="single" w:sz="4" w:space="0" w:color="auto"/>
            </w:tcBorders>
          </w:tcPr>
          <w:p w14:paraId="656313D8" w14:textId="48A45FE4"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vMerge/>
            <w:tcBorders>
              <w:left w:val="single" w:sz="4" w:space="0" w:color="auto"/>
              <w:right w:val="single" w:sz="4" w:space="0" w:color="auto"/>
            </w:tcBorders>
          </w:tcPr>
          <w:p w14:paraId="24FD3F3B"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4717" w:type="dxa"/>
            <w:tcBorders>
              <w:left w:val="single" w:sz="4" w:space="0" w:color="auto"/>
            </w:tcBorders>
          </w:tcPr>
          <w:p w14:paraId="226F7448"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Благодастванное письмо Национального Центра Тестирования  г. Астана за участие в экспертной комиссии</w:t>
            </w:r>
          </w:p>
        </w:tc>
        <w:tc>
          <w:tcPr>
            <w:tcW w:w="2298" w:type="dxa"/>
          </w:tcPr>
          <w:p w14:paraId="28CCAA53"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Благодастванное письмо 2022</w:t>
            </w:r>
          </w:p>
        </w:tc>
      </w:tr>
      <w:tr w:rsidR="006B5F24" w:rsidRPr="001B59CB" w14:paraId="41B382FC" w14:textId="77777777" w:rsidTr="001B59CB">
        <w:tc>
          <w:tcPr>
            <w:tcW w:w="545" w:type="dxa"/>
            <w:tcBorders>
              <w:top w:val="single" w:sz="4" w:space="0" w:color="auto"/>
              <w:bottom w:val="single" w:sz="4" w:space="0" w:color="auto"/>
              <w:right w:val="single" w:sz="4" w:space="0" w:color="auto"/>
            </w:tcBorders>
          </w:tcPr>
          <w:p w14:paraId="2B9A0A63" w14:textId="22018DA4"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vMerge/>
            <w:tcBorders>
              <w:left w:val="single" w:sz="4" w:space="0" w:color="auto"/>
              <w:right w:val="single" w:sz="4" w:space="0" w:color="auto"/>
            </w:tcBorders>
          </w:tcPr>
          <w:p w14:paraId="4F8D4B49"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4717" w:type="dxa"/>
            <w:tcBorders>
              <w:left w:val="single" w:sz="4" w:space="0" w:color="auto"/>
            </w:tcBorders>
          </w:tcPr>
          <w:p w14:paraId="7A8E08C2"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Обобщение опыта  для слушателей Орлеу  города Астаны по теме «Lessоn Study»</w:t>
            </w:r>
          </w:p>
        </w:tc>
        <w:tc>
          <w:tcPr>
            <w:tcW w:w="2298" w:type="dxa"/>
          </w:tcPr>
          <w:p w14:paraId="35F2E121"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Справка 2023</w:t>
            </w:r>
          </w:p>
        </w:tc>
      </w:tr>
      <w:tr w:rsidR="006B5F24" w:rsidRPr="001B59CB" w14:paraId="4DFCEE91" w14:textId="77777777" w:rsidTr="001B59CB">
        <w:tc>
          <w:tcPr>
            <w:tcW w:w="545" w:type="dxa"/>
            <w:tcBorders>
              <w:top w:val="single" w:sz="4" w:space="0" w:color="auto"/>
              <w:bottom w:val="single" w:sz="4" w:space="0" w:color="auto"/>
              <w:right w:val="single" w:sz="4" w:space="0" w:color="auto"/>
            </w:tcBorders>
          </w:tcPr>
          <w:p w14:paraId="1EB4C8C7" w14:textId="33907F52"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vMerge/>
            <w:tcBorders>
              <w:left w:val="single" w:sz="4" w:space="0" w:color="auto"/>
              <w:right w:val="single" w:sz="4" w:space="0" w:color="auto"/>
            </w:tcBorders>
          </w:tcPr>
          <w:p w14:paraId="18873BDC"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4717" w:type="dxa"/>
            <w:tcBorders>
              <w:left w:val="single" w:sz="4" w:space="0" w:color="auto"/>
            </w:tcBorders>
          </w:tcPr>
          <w:p w14:paraId="171017EE"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 xml:space="preserve">Участие в работе республиканской комиссии по экспертизе обновленной учебной программы по географии </w:t>
            </w:r>
          </w:p>
        </w:tc>
        <w:tc>
          <w:tcPr>
            <w:tcW w:w="2298" w:type="dxa"/>
          </w:tcPr>
          <w:p w14:paraId="5F72B0FE"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Справка 2023</w:t>
            </w:r>
          </w:p>
        </w:tc>
      </w:tr>
      <w:tr w:rsidR="006B5F24" w:rsidRPr="001B59CB" w14:paraId="12628750" w14:textId="77777777" w:rsidTr="001B59CB">
        <w:tc>
          <w:tcPr>
            <w:tcW w:w="545" w:type="dxa"/>
            <w:tcBorders>
              <w:top w:val="single" w:sz="4" w:space="0" w:color="auto"/>
              <w:bottom w:val="single" w:sz="4" w:space="0" w:color="auto"/>
              <w:right w:val="single" w:sz="4" w:space="0" w:color="auto"/>
            </w:tcBorders>
          </w:tcPr>
          <w:p w14:paraId="7B5918E6" w14:textId="7847187F"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vMerge/>
            <w:tcBorders>
              <w:left w:val="single" w:sz="4" w:space="0" w:color="auto"/>
              <w:right w:val="single" w:sz="4" w:space="0" w:color="auto"/>
            </w:tcBorders>
          </w:tcPr>
          <w:p w14:paraId="241D22CC"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4717" w:type="dxa"/>
            <w:tcBorders>
              <w:left w:val="single" w:sz="4" w:space="0" w:color="auto"/>
            </w:tcBorders>
          </w:tcPr>
          <w:p w14:paraId="0CCCAD86"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 xml:space="preserve">Участие в работе республиканской комиссии по подготовке и экспертизе </w:t>
            </w:r>
            <w:r w:rsidRPr="001B59CB">
              <w:rPr>
                <w:rFonts w:ascii="Times New Roman" w:eastAsia="Calibri" w:hAnsi="Times New Roman" w:cs="Times New Roman"/>
                <w:kern w:val="0"/>
                <w:sz w:val="24"/>
                <w:szCs w:val="24"/>
                <w14:ligatures w14:val="none"/>
              </w:rPr>
              <w:lastRenderedPageBreak/>
              <w:t>телевизионных уроков по географии</w:t>
            </w:r>
          </w:p>
        </w:tc>
        <w:tc>
          <w:tcPr>
            <w:tcW w:w="2298" w:type="dxa"/>
          </w:tcPr>
          <w:p w14:paraId="2329B71D"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lastRenderedPageBreak/>
              <w:t>Справка 2021</w:t>
            </w:r>
          </w:p>
        </w:tc>
      </w:tr>
      <w:tr w:rsidR="006B5F24" w:rsidRPr="001B59CB" w14:paraId="665C3268" w14:textId="77777777" w:rsidTr="001B59CB">
        <w:tc>
          <w:tcPr>
            <w:tcW w:w="545" w:type="dxa"/>
            <w:tcBorders>
              <w:top w:val="single" w:sz="4" w:space="0" w:color="auto"/>
              <w:bottom w:val="single" w:sz="4" w:space="0" w:color="auto"/>
              <w:right w:val="single" w:sz="4" w:space="0" w:color="auto"/>
            </w:tcBorders>
          </w:tcPr>
          <w:p w14:paraId="68EDCF3E" w14:textId="29989A38"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vMerge/>
            <w:tcBorders>
              <w:left w:val="single" w:sz="4" w:space="0" w:color="auto"/>
              <w:bottom w:val="single" w:sz="4" w:space="0" w:color="auto"/>
              <w:right w:val="single" w:sz="4" w:space="0" w:color="auto"/>
            </w:tcBorders>
          </w:tcPr>
          <w:p w14:paraId="06346CCC"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4717" w:type="dxa"/>
            <w:tcBorders>
              <w:left w:val="single" w:sz="4" w:space="0" w:color="auto"/>
            </w:tcBorders>
          </w:tcPr>
          <w:p w14:paraId="243E7779"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Участие в  экспертизе учебников и УМК 2021-2022</w:t>
            </w:r>
          </w:p>
        </w:tc>
        <w:tc>
          <w:tcPr>
            <w:tcW w:w="2298" w:type="dxa"/>
          </w:tcPr>
          <w:p w14:paraId="0B7A1AA0"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Приказ МОН</w:t>
            </w:r>
          </w:p>
        </w:tc>
      </w:tr>
      <w:tr w:rsidR="006B5F24" w:rsidRPr="001B59CB" w14:paraId="43200EF2" w14:textId="77777777" w:rsidTr="001B59CB">
        <w:tc>
          <w:tcPr>
            <w:tcW w:w="545" w:type="dxa"/>
            <w:tcBorders>
              <w:top w:val="single" w:sz="4" w:space="0" w:color="auto"/>
              <w:bottom w:val="single" w:sz="4" w:space="0" w:color="auto"/>
              <w:right w:val="single" w:sz="4" w:space="0" w:color="auto"/>
            </w:tcBorders>
          </w:tcPr>
          <w:p w14:paraId="7A06A827" w14:textId="716A937C" w:rsidR="001B59CB" w:rsidRPr="001B59CB" w:rsidRDefault="00604000" w:rsidP="001B59CB">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33</w:t>
            </w:r>
          </w:p>
        </w:tc>
        <w:tc>
          <w:tcPr>
            <w:tcW w:w="2038" w:type="dxa"/>
            <w:vMerge w:val="restart"/>
            <w:tcBorders>
              <w:top w:val="single" w:sz="4" w:space="0" w:color="auto"/>
              <w:left w:val="single" w:sz="4" w:space="0" w:color="auto"/>
              <w:bottom w:val="single" w:sz="4" w:space="0" w:color="auto"/>
              <w:right w:val="single" w:sz="4" w:space="0" w:color="auto"/>
            </w:tcBorders>
          </w:tcPr>
          <w:p w14:paraId="6C6DE158"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r w:rsidRPr="001B59CB">
              <w:rPr>
                <w:rFonts w:ascii="Times New Roman" w:eastAsia="Calibri" w:hAnsi="Times New Roman" w:cs="Times New Roman"/>
                <w:sz w:val="24"/>
                <w:szCs w:val="24"/>
                <w:lang w:val="kk-KZ"/>
                <w14:ligatures w14:val="none"/>
              </w:rPr>
              <w:t>Черепанова В.В</w:t>
            </w:r>
          </w:p>
        </w:tc>
        <w:tc>
          <w:tcPr>
            <w:tcW w:w="4717" w:type="dxa"/>
            <w:tcBorders>
              <w:left w:val="single" w:sz="4" w:space="0" w:color="auto"/>
            </w:tcBorders>
          </w:tcPr>
          <w:p w14:paraId="4E6ACC80"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r w:rsidRPr="001B59CB">
              <w:rPr>
                <w:rFonts w:ascii="Times New Roman" w:eastAsia="Calibri" w:hAnsi="Times New Roman" w:cs="Times New Roman"/>
                <w:sz w:val="24"/>
                <w:szCs w:val="24"/>
                <w14:ligatures w14:val="none"/>
              </w:rPr>
              <w:t>«</w:t>
            </w:r>
            <w:r w:rsidRPr="001B59CB">
              <w:rPr>
                <w:rFonts w:ascii="Times New Roman" w:eastAsia="Calibri" w:hAnsi="Times New Roman" w:cs="Times New Roman"/>
                <w:sz w:val="24"/>
                <w:szCs w:val="24"/>
                <w:lang w:val="kk-KZ"/>
                <w14:ligatures w14:val="none"/>
              </w:rPr>
              <w:t>Включение цифровых образовательных ресурсов в учебный процесс как повышение мотивации к изучению математики»</w:t>
            </w:r>
          </w:p>
        </w:tc>
        <w:tc>
          <w:tcPr>
            <w:tcW w:w="2298" w:type="dxa"/>
          </w:tcPr>
          <w:p w14:paraId="72343B1D"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r w:rsidRPr="001B59CB">
              <w:rPr>
                <w:rFonts w:ascii="Times New Roman" w:eastAsia="Calibri" w:hAnsi="Times New Roman" w:cs="Times New Roman"/>
                <w:sz w:val="24"/>
                <w:szCs w:val="24"/>
                <w:lang w:val="kk-KZ"/>
                <w14:ligatures w14:val="none"/>
              </w:rPr>
              <w:t>Свидетельство,2022</w:t>
            </w:r>
          </w:p>
          <w:p w14:paraId="58CCC7F6"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r w:rsidRPr="001B59CB">
              <w:rPr>
                <w:rFonts w:ascii="Times New Roman" w:eastAsia="Calibri" w:hAnsi="Times New Roman" w:cs="Times New Roman"/>
                <w:sz w:val="24"/>
                <w:szCs w:val="24"/>
                <w:lang w:val="kk-KZ"/>
                <w14:ligatures w14:val="none"/>
              </w:rPr>
              <w:t>Өрлеу</w:t>
            </w:r>
          </w:p>
        </w:tc>
      </w:tr>
      <w:tr w:rsidR="006B5F24" w:rsidRPr="001B59CB" w14:paraId="0C8B5A2B" w14:textId="77777777" w:rsidTr="001B59CB">
        <w:tc>
          <w:tcPr>
            <w:tcW w:w="545" w:type="dxa"/>
            <w:tcBorders>
              <w:top w:val="single" w:sz="4" w:space="0" w:color="auto"/>
              <w:bottom w:val="single" w:sz="4" w:space="0" w:color="auto"/>
              <w:right w:val="single" w:sz="4" w:space="0" w:color="auto"/>
            </w:tcBorders>
          </w:tcPr>
          <w:p w14:paraId="3FEA26F1"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vMerge/>
            <w:tcBorders>
              <w:top w:val="single" w:sz="4" w:space="0" w:color="auto"/>
              <w:left w:val="single" w:sz="4" w:space="0" w:color="auto"/>
              <w:bottom w:val="single" w:sz="4" w:space="0" w:color="auto"/>
              <w:right w:val="single" w:sz="4" w:space="0" w:color="auto"/>
            </w:tcBorders>
          </w:tcPr>
          <w:p w14:paraId="14E4BAE7" w14:textId="77777777" w:rsidR="001B59CB" w:rsidRPr="001B59CB" w:rsidRDefault="001B59CB" w:rsidP="001B59CB">
            <w:pPr>
              <w:spacing w:after="0" w:line="240" w:lineRule="auto"/>
              <w:rPr>
                <w:rFonts w:ascii="Times New Roman" w:eastAsia="Calibri" w:hAnsi="Times New Roman" w:cs="Times New Roman"/>
                <w:sz w:val="24"/>
                <w:szCs w:val="24"/>
                <w14:ligatures w14:val="none"/>
              </w:rPr>
            </w:pPr>
          </w:p>
        </w:tc>
        <w:tc>
          <w:tcPr>
            <w:tcW w:w="4717" w:type="dxa"/>
            <w:tcBorders>
              <w:left w:val="single" w:sz="4" w:space="0" w:color="auto"/>
            </w:tcBorders>
          </w:tcPr>
          <w:p w14:paraId="25E2F11C"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298" w:type="dxa"/>
          </w:tcPr>
          <w:p w14:paraId="0E4873B3"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r>
      <w:tr w:rsidR="006B5F24" w:rsidRPr="001B59CB" w14:paraId="651E43F2" w14:textId="77777777" w:rsidTr="001B59CB">
        <w:tc>
          <w:tcPr>
            <w:tcW w:w="545" w:type="dxa"/>
            <w:tcBorders>
              <w:top w:val="single" w:sz="4" w:space="0" w:color="auto"/>
              <w:bottom w:val="single" w:sz="4" w:space="0" w:color="auto"/>
              <w:right w:val="single" w:sz="4" w:space="0" w:color="auto"/>
            </w:tcBorders>
          </w:tcPr>
          <w:p w14:paraId="590EE9AE"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vMerge w:val="restart"/>
            <w:tcBorders>
              <w:top w:val="single" w:sz="4" w:space="0" w:color="auto"/>
              <w:left w:val="single" w:sz="4" w:space="0" w:color="auto"/>
              <w:bottom w:val="single" w:sz="4" w:space="0" w:color="auto"/>
              <w:right w:val="single" w:sz="4" w:space="0" w:color="auto"/>
            </w:tcBorders>
          </w:tcPr>
          <w:p w14:paraId="2C278BAF"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p>
          <w:p w14:paraId="04267964"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Калиева Р.Е.</w:t>
            </w:r>
          </w:p>
        </w:tc>
        <w:tc>
          <w:tcPr>
            <w:tcW w:w="4717" w:type="dxa"/>
            <w:tcBorders>
              <w:left w:val="single" w:sz="4" w:space="0" w:color="auto"/>
            </w:tcBorders>
          </w:tcPr>
          <w:p w14:paraId="530BA960"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p>
        </w:tc>
        <w:tc>
          <w:tcPr>
            <w:tcW w:w="2298" w:type="dxa"/>
          </w:tcPr>
          <w:p w14:paraId="016D9C9F"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p>
        </w:tc>
      </w:tr>
      <w:tr w:rsidR="006B5F24" w:rsidRPr="001B59CB" w14:paraId="0218731B" w14:textId="77777777" w:rsidTr="001B59CB">
        <w:tc>
          <w:tcPr>
            <w:tcW w:w="545" w:type="dxa"/>
            <w:tcBorders>
              <w:top w:val="single" w:sz="4" w:space="0" w:color="auto"/>
              <w:bottom w:val="single" w:sz="4" w:space="0" w:color="auto"/>
              <w:right w:val="single" w:sz="4" w:space="0" w:color="auto"/>
            </w:tcBorders>
          </w:tcPr>
          <w:p w14:paraId="55217FFE" w14:textId="01694E9E" w:rsidR="001B59CB" w:rsidRPr="001B59CB" w:rsidRDefault="00604000" w:rsidP="001B59CB">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34</w:t>
            </w:r>
          </w:p>
        </w:tc>
        <w:tc>
          <w:tcPr>
            <w:tcW w:w="2038" w:type="dxa"/>
            <w:vMerge/>
            <w:tcBorders>
              <w:top w:val="single" w:sz="4" w:space="0" w:color="auto"/>
              <w:left w:val="single" w:sz="4" w:space="0" w:color="auto"/>
              <w:bottom w:val="single" w:sz="4" w:space="0" w:color="auto"/>
              <w:right w:val="single" w:sz="4" w:space="0" w:color="auto"/>
            </w:tcBorders>
          </w:tcPr>
          <w:p w14:paraId="013819DB" w14:textId="77777777" w:rsidR="001B59CB" w:rsidRPr="001B59CB" w:rsidRDefault="001B59CB" w:rsidP="001B59CB">
            <w:pPr>
              <w:spacing w:after="0" w:line="240" w:lineRule="auto"/>
              <w:rPr>
                <w:rFonts w:ascii="Times New Roman" w:eastAsia="Calibri" w:hAnsi="Times New Roman" w:cs="Times New Roman"/>
                <w:sz w:val="24"/>
                <w:szCs w:val="24"/>
                <w14:ligatures w14:val="none"/>
              </w:rPr>
            </w:pPr>
          </w:p>
        </w:tc>
        <w:tc>
          <w:tcPr>
            <w:tcW w:w="4717" w:type="dxa"/>
            <w:tcBorders>
              <w:left w:val="single" w:sz="4" w:space="0" w:color="auto"/>
            </w:tcBorders>
          </w:tcPr>
          <w:p w14:paraId="60448D38"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r w:rsidRPr="001B59CB">
              <w:rPr>
                <w:rFonts w:ascii="Times New Roman" w:eastAsia="Calibri" w:hAnsi="Times New Roman" w:cs="Times New Roman"/>
                <w:kern w:val="0"/>
                <w:sz w:val="24"/>
                <w:szCs w:val="24"/>
                <w14:ligatures w14:val="none"/>
              </w:rPr>
              <w:t>Городской конкурс "Лучшее методико-дидактическое пособие»,2020</w:t>
            </w:r>
          </w:p>
        </w:tc>
        <w:tc>
          <w:tcPr>
            <w:tcW w:w="2298" w:type="dxa"/>
          </w:tcPr>
          <w:p w14:paraId="40EA930F" w14:textId="77777777" w:rsidR="001B59CB" w:rsidRPr="001B59CB" w:rsidRDefault="001B59CB" w:rsidP="001B59CB">
            <w:pPr>
              <w:spacing w:after="0" w:line="240" w:lineRule="auto"/>
              <w:rPr>
                <w:rFonts w:ascii="Times New Roman" w:eastAsia="Calibri" w:hAnsi="Times New Roman" w:cs="Times New Roman"/>
                <w:sz w:val="24"/>
                <w:szCs w:val="24"/>
                <w14:ligatures w14:val="none"/>
              </w:rPr>
            </w:pPr>
            <w:r w:rsidRPr="001B59CB">
              <w:rPr>
                <w:rFonts w:ascii="Times New Roman" w:eastAsia="Calibri" w:hAnsi="Times New Roman" w:cs="Times New Roman"/>
                <w:kern w:val="0"/>
                <w:sz w:val="24"/>
                <w:szCs w:val="24"/>
                <w14:ligatures w14:val="none"/>
              </w:rPr>
              <w:t>1 место, город</w:t>
            </w:r>
          </w:p>
        </w:tc>
      </w:tr>
      <w:tr w:rsidR="006B5F24" w:rsidRPr="001B59CB" w14:paraId="40B00E6A" w14:textId="77777777" w:rsidTr="001B59CB">
        <w:tc>
          <w:tcPr>
            <w:tcW w:w="545" w:type="dxa"/>
            <w:tcBorders>
              <w:top w:val="single" w:sz="4" w:space="0" w:color="auto"/>
              <w:bottom w:val="single" w:sz="4" w:space="0" w:color="auto"/>
              <w:right w:val="single" w:sz="4" w:space="0" w:color="auto"/>
            </w:tcBorders>
          </w:tcPr>
          <w:p w14:paraId="7F047F50" w14:textId="66F862EE"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shd w:val="clear" w:color="auto" w:fill="auto"/>
          </w:tcPr>
          <w:p w14:paraId="6A951C38"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Калиева Р.Е.</w:t>
            </w:r>
          </w:p>
        </w:tc>
        <w:tc>
          <w:tcPr>
            <w:tcW w:w="4717" w:type="dxa"/>
            <w:tcBorders>
              <w:left w:val="single" w:sz="4" w:space="0" w:color="auto"/>
            </w:tcBorders>
          </w:tcPr>
          <w:p w14:paraId="7568805C"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Учебно-методическое пособие « Уроки геометрии в 8 классе, 2020</w:t>
            </w:r>
          </w:p>
        </w:tc>
        <w:tc>
          <w:tcPr>
            <w:tcW w:w="2298" w:type="dxa"/>
          </w:tcPr>
          <w:p w14:paraId="45113877"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Сертификат,область</w:t>
            </w:r>
          </w:p>
        </w:tc>
      </w:tr>
      <w:tr w:rsidR="006B5F24" w:rsidRPr="001B59CB" w14:paraId="1CE55581" w14:textId="77777777" w:rsidTr="001B59CB">
        <w:tc>
          <w:tcPr>
            <w:tcW w:w="545" w:type="dxa"/>
            <w:tcBorders>
              <w:top w:val="single" w:sz="4" w:space="0" w:color="auto"/>
              <w:bottom w:val="single" w:sz="4" w:space="0" w:color="auto"/>
              <w:right w:val="single" w:sz="4" w:space="0" w:color="auto"/>
            </w:tcBorders>
          </w:tcPr>
          <w:p w14:paraId="3D25C28A" w14:textId="3F3F9A2B"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6CA4ED4A"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 xml:space="preserve">Калиева Р.Е. </w:t>
            </w:r>
          </w:p>
        </w:tc>
        <w:tc>
          <w:tcPr>
            <w:tcW w:w="4717" w:type="dxa"/>
            <w:tcBorders>
              <w:left w:val="single" w:sz="4" w:space="0" w:color="auto"/>
            </w:tcBorders>
          </w:tcPr>
          <w:p w14:paraId="0E3022D4"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Учебно-методическое пособие « Уроки геометрии в 9 классе, 2021</w:t>
            </w:r>
          </w:p>
        </w:tc>
        <w:tc>
          <w:tcPr>
            <w:tcW w:w="2298" w:type="dxa"/>
          </w:tcPr>
          <w:p w14:paraId="67B4C48D"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Сертификат,область</w:t>
            </w:r>
          </w:p>
        </w:tc>
      </w:tr>
      <w:tr w:rsidR="006B5F24" w:rsidRPr="001B59CB" w14:paraId="0DE459D3" w14:textId="77777777" w:rsidTr="001B59CB">
        <w:tc>
          <w:tcPr>
            <w:tcW w:w="545" w:type="dxa"/>
            <w:tcBorders>
              <w:top w:val="single" w:sz="4" w:space="0" w:color="auto"/>
              <w:bottom w:val="single" w:sz="4" w:space="0" w:color="auto"/>
              <w:right w:val="single" w:sz="4" w:space="0" w:color="auto"/>
            </w:tcBorders>
          </w:tcPr>
          <w:p w14:paraId="250DE824"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218F8259"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p>
        </w:tc>
        <w:tc>
          <w:tcPr>
            <w:tcW w:w="4717" w:type="dxa"/>
            <w:tcBorders>
              <w:left w:val="single" w:sz="4" w:space="0" w:color="auto"/>
            </w:tcBorders>
          </w:tcPr>
          <w:p w14:paraId="19885EEF"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p>
        </w:tc>
        <w:tc>
          <w:tcPr>
            <w:tcW w:w="2298" w:type="dxa"/>
          </w:tcPr>
          <w:p w14:paraId="1FAEBF0F"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p>
        </w:tc>
      </w:tr>
      <w:tr w:rsidR="006B5F24" w:rsidRPr="001B59CB" w14:paraId="31B5248D" w14:textId="77777777" w:rsidTr="001B59CB">
        <w:tc>
          <w:tcPr>
            <w:tcW w:w="545" w:type="dxa"/>
            <w:tcBorders>
              <w:top w:val="single" w:sz="4" w:space="0" w:color="auto"/>
              <w:bottom w:val="single" w:sz="4" w:space="0" w:color="auto"/>
              <w:right w:val="single" w:sz="4" w:space="0" w:color="auto"/>
            </w:tcBorders>
          </w:tcPr>
          <w:p w14:paraId="0C56B00C" w14:textId="6BEE509C"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74AC7F44"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Калиева Р.Е.</w:t>
            </w:r>
          </w:p>
        </w:tc>
        <w:tc>
          <w:tcPr>
            <w:tcW w:w="4717" w:type="dxa"/>
            <w:tcBorders>
              <w:left w:val="single" w:sz="4" w:space="0" w:color="auto"/>
            </w:tcBorders>
          </w:tcPr>
          <w:p w14:paraId="189B5BC7"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Обобщение опыта по теме «Развитие математической грамотности  через ТИСО» в рамках вебинара «Функциональная грамотность: вызовы в современной практике и эффективные практики»», 2021</w:t>
            </w:r>
          </w:p>
        </w:tc>
        <w:tc>
          <w:tcPr>
            <w:tcW w:w="2298" w:type="dxa"/>
          </w:tcPr>
          <w:p w14:paraId="1B1C8F60"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сертификат</w:t>
            </w:r>
          </w:p>
        </w:tc>
      </w:tr>
      <w:tr w:rsidR="006B5F24" w:rsidRPr="001B59CB" w14:paraId="3300945D" w14:textId="77777777" w:rsidTr="001B59CB">
        <w:tc>
          <w:tcPr>
            <w:tcW w:w="545" w:type="dxa"/>
            <w:tcBorders>
              <w:top w:val="single" w:sz="4" w:space="0" w:color="auto"/>
              <w:bottom w:val="single" w:sz="4" w:space="0" w:color="auto"/>
              <w:right w:val="single" w:sz="4" w:space="0" w:color="auto"/>
            </w:tcBorders>
          </w:tcPr>
          <w:p w14:paraId="0D48046D" w14:textId="489E2C2C"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1EDE7CDA"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Калиева Р.Е.</w:t>
            </w:r>
          </w:p>
        </w:tc>
        <w:tc>
          <w:tcPr>
            <w:tcW w:w="4717" w:type="dxa"/>
            <w:tcBorders>
              <w:left w:val="single" w:sz="4" w:space="0" w:color="auto"/>
            </w:tcBorders>
          </w:tcPr>
          <w:p w14:paraId="586873F6"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Областной конкурс"Педмастерство",2021</w:t>
            </w:r>
          </w:p>
        </w:tc>
        <w:tc>
          <w:tcPr>
            <w:tcW w:w="2298" w:type="dxa"/>
          </w:tcPr>
          <w:p w14:paraId="3A358A1F"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2 место</w:t>
            </w:r>
          </w:p>
        </w:tc>
      </w:tr>
      <w:tr w:rsidR="006B5F24" w:rsidRPr="001B59CB" w14:paraId="1103C3FC" w14:textId="77777777" w:rsidTr="001B59CB">
        <w:tc>
          <w:tcPr>
            <w:tcW w:w="545" w:type="dxa"/>
            <w:tcBorders>
              <w:top w:val="single" w:sz="4" w:space="0" w:color="auto"/>
              <w:bottom w:val="single" w:sz="4" w:space="0" w:color="auto"/>
              <w:right w:val="single" w:sz="4" w:space="0" w:color="auto"/>
            </w:tcBorders>
          </w:tcPr>
          <w:p w14:paraId="38488A1A" w14:textId="7B828E98"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51E6EAE0"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Калиева Р.Е.</w:t>
            </w:r>
          </w:p>
        </w:tc>
        <w:tc>
          <w:tcPr>
            <w:tcW w:w="4717" w:type="dxa"/>
            <w:tcBorders>
              <w:left w:val="single" w:sz="4" w:space="0" w:color="auto"/>
            </w:tcBorders>
          </w:tcPr>
          <w:p w14:paraId="22CD6EA4"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Педмастерство "ПРИМЕНЕНИЕ ТЕХНОЛОГИИ ИНДИВИДУАЛИЗИРОВАННОГО СПОСОБА ОБУЧЕНИЯ (ТИСО) В ПРЕПОДАВАНИИ ГЕОМЕТРИИ В 9 КЛАССЕ",2021</w:t>
            </w:r>
          </w:p>
        </w:tc>
        <w:tc>
          <w:tcPr>
            <w:tcW w:w="2298" w:type="dxa"/>
          </w:tcPr>
          <w:p w14:paraId="3E1A4632"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Статья в журнале « Педмастерство»</w:t>
            </w:r>
          </w:p>
        </w:tc>
      </w:tr>
      <w:tr w:rsidR="006B5F24" w:rsidRPr="001B59CB" w14:paraId="1627F176" w14:textId="77777777" w:rsidTr="001B59CB">
        <w:tc>
          <w:tcPr>
            <w:tcW w:w="545" w:type="dxa"/>
            <w:tcBorders>
              <w:top w:val="single" w:sz="4" w:space="0" w:color="auto"/>
              <w:bottom w:val="single" w:sz="4" w:space="0" w:color="auto"/>
              <w:right w:val="single" w:sz="4" w:space="0" w:color="auto"/>
            </w:tcBorders>
          </w:tcPr>
          <w:p w14:paraId="58824987" w14:textId="53F75FB0"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194B959D"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Калиева Р.Е.</w:t>
            </w:r>
          </w:p>
        </w:tc>
        <w:tc>
          <w:tcPr>
            <w:tcW w:w="4717" w:type="dxa"/>
            <w:tcBorders>
              <w:left w:val="single" w:sz="4" w:space="0" w:color="auto"/>
            </w:tcBorders>
          </w:tcPr>
          <w:p w14:paraId="03B76C26"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Педагогикалық дуэт-2022</w:t>
            </w:r>
          </w:p>
        </w:tc>
        <w:tc>
          <w:tcPr>
            <w:tcW w:w="2298" w:type="dxa"/>
          </w:tcPr>
          <w:p w14:paraId="2EBCA58D"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2 место, город</w:t>
            </w:r>
          </w:p>
        </w:tc>
      </w:tr>
      <w:tr w:rsidR="006B5F24" w:rsidRPr="001B59CB" w14:paraId="11501116" w14:textId="77777777" w:rsidTr="001B59CB">
        <w:tc>
          <w:tcPr>
            <w:tcW w:w="545" w:type="dxa"/>
            <w:tcBorders>
              <w:top w:val="single" w:sz="4" w:space="0" w:color="auto"/>
              <w:bottom w:val="single" w:sz="4" w:space="0" w:color="auto"/>
              <w:right w:val="single" w:sz="4" w:space="0" w:color="auto"/>
            </w:tcBorders>
          </w:tcPr>
          <w:p w14:paraId="1566EA2D" w14:textId="1F377CE1" w:rsidR="001B59CB" w:rsidRPr="001B59CB" w:rsidRDefault="001B59CB" w:rsidP="001B59CB">
            <w:pPr>
              <w:spacing w:after="200" w:line="276" w:lineRule="auto"/>
              <w:rPr>
                <w:rFonts w:ascii="Times New Roman" w:eastAsia="Calibri" w:hAnsi="Times New Roman" w:cs="Times New Roman"/>
                <w:kern w:val="0"/>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28327D91"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 Калиева Р.Е.</w:t>
            </w:r>
          </w:p>
        </w:tc>
        <w:tc>
          <w:tcPr>
            <w:tcW w:w="4717" w:type="dxa"/>
            <w:tcBorders>
              <w:left w:val="single" w:sz="4" w:space="0" w:color="auto"/>
            </w:tcBorders>
          </w:tcPr>
          <w:p w14:paraId="3407E683"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Педагогикалық дуэт-2022</w:t>
            </w:r>
          </w:p>
        </w:tc>
        <w:tc>
          <w:tcPr>
            <w:tcW w:w="2298" w:type="dxa"/>
          </w:tcPr>
          <w:p w14:paraId="2E230A54"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Сертификат, область</w:t>
            </w:r>
          </w:p>
        </w:tc>
      </w:tr>
      <w:tr w:rsidR="006B5F24" w:rsidRPr="001B59CB" w14:paraId="780755D7" w14:textId="77777777" w:rsidTr="001B59CB">
        <w:tc>
          <w:tcPr>
            <w:tcW w:w="545" w:type="dxa"/>
            <w:tcBorders>
              <w:top w:val="single" w:sz="4" w:space="0" w:color="auto"/>
              <w:bottom w:val="single" w:sz="4" w:space="0" w:color="auto"/>
              <w:right w:val="single" w:sz="4" w:space="0" w:color="auto"/>
            </w:tcBorders>
          </w:tcPr>
          <w:p w14:paraId="47AC20EE" w14:textId="6D02DCC4" w:rsidR="001B59CB" w:rsidRPr="001B59CB" w:rsidRDefault="001B59CB" w:rsidP="001B59CB">
            <w:pPr>
              <w:spacing w:after="200" w:line="276" w:lineRule="auto"/>
              <w:rPr>
                <w:rFonts w:ascii="Times New Roman" w:eastAsia="Calibri" w:hAnsi="Times New Roman" w:cs="Times New Roman"/>
                <w:kern w:val="0"/>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31781D2F"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Калиева Р.Е.</w:t>
            </w:r>
          </w:p>
        </w:tc>
        <w:tc>
          <w:tcPr>
            <w:tcW w:w="4717" w:type="dxa"/>
            <w:tcBorders>
              <w:left w:val="single" w:sz="4" w:space="0" w:color="auto"/>
            </w:tcBorders>
          </w:tcPr>
          <w:p w14:paraId="68045BEE"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Обобщение опыта по теме «Методы обучения решения уравнений с переменной под знаком модуля» в рамках курсов повышения квалификации педагогов «Развитие профессиональных компетенций учителей математики 5-9 классов», 2022</w:t>
            </w:r>
          </w:p>
        </w:tc>
        <w:tc>
          <w:tcPr>
            <w:tcW w:w="2298" w:type="dxa"/>
          </w:tcPr>
          <w:p w14:paraId="0A479AB9"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Сертификат,область</w:t>
            </w:r>
          </w:p>
        </w:tc>
      </w:tr>
      <w:tr w:rsidR="006B5F24" w:rsidRPr="001B59CB" w14:paraId="50864A0E" w14:textId="77777777" w:rsidTr="001B59CB">
        <w:tc>
          <w:tcPr>
            <w:tcW w:w="545" w:type="dxa"/>
            <w:tcBorders>
              <w:top w:val="single" w:sz="4" w:space="0" w:color="auto"/>
              <w:bottom w:val="single" w:sz="4" w:space="0" w:color="auto"/>
              <w:right w:val="single" w:sz="4" w:space="0" w:color="auto"/>
            </w:tcBorders>
          </w:tcPr>
          <w:p w14:paraId="4C750082" w14:textId="3EB741DE" w:rsidR="001B59CB" w:rsidRPr="001B59CB" w:rsidRDefault="001B59CB" w:rsidP="001B59CB">
            <w:pPr>
              <w:spacing w:after="200" w:line="276" w:lineRule="auto"/>
              <w:rPr>
                <w:rFonts w:ascii="Times New Roman" w:eastAsia="Calibri" w:hAnsi="Times New Roman" w:cs="Times New Roman"/>
                <w:kern w:val="0"/>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3FA1482E"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Калиева Р.Е.</w:t>
            </w:r>
          </w:p>
        </w:tc>
        <w:tc>
          <w:tcPr>
            <w:tcW w:w="4717" w:type="dxa"/>
            <w:tcBorders>
              <w:left w:val="single" w:sz="4" w:space="0" w:color="auto"/>
            </w:tcBorders>
          </w:tcPr>
          <w:p w14:paraId="295AD518"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 xml:space="preserve"> «Проектирование цикла уроков с применением заданий, направленных на </w:t>
            </w:r>
            <w:r w:rsidRPr="001B59CB">
              <w:rPr>
                <w:rFonts w:ascii="Times New Roman" w:eastAsia="Calibri" w:hAnsi="Times New Roman" w:cs="Times New Roman"/>
                <w:kern w:val="0"/>
                <w:sz w:val="24"/>
                <w:szCs w:val="24"/>
                <w14:ligatures w14:val="none"/>
              </w:rPr>
              <w:lastRenderedPageBreak/>
              <w:t>формирование математической грамотности» в рамках курсов повышения квалификации педагогов «Развитие профессиональных компетенций учителя математики» /14.03-25.03.2022 /.</w:t>
            </w:r>
          </w:p>
        </w:tc>
        <w:tc>
          <w:tcPr>
            <w:tcW w:w="2298" w:type="dxa"/>
          </w:tcPr>
          <w:p w14:paraId="1CADBF08"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lastRenderedPageBreak/>
              <w:t>Сертификат,область</w:t>
            </w:r>
          </w:p>
        </w:tc>
      </w:tr>
      <w:tr w:rsidR="006B5F24" w:rsidRPr="001B59CB" w14:paraId="55C636E3" w14:textId="77777777" w:rsidTr="001B59CB">
        <w:tc>
          <w:tcPr>
            <w:tcW w:w="545" w:type="dxa"/>
            <w:tcBorders>
              <w:top w:val="single" w:sz="4" w:space="0" w:color="auto"/>
              <w:bottom w:val="single" w:sz="4" w:space="0" w:color="auto"/>
              <w:right w:val="single" w:sz="4" w:space="0" w:color="auto"/>
            </w:tcBorders>
          </w:tcPr>
          <w:p w14:paraId="4AD3E51C" w14:textId="6F753051" w:rsidR="001B59CB" w:rsidRPr="001B59CB" w:rsidRDefault="00604000" w:rsidP="001B59CB">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lastRenderedPageBreak/>
              <w:t>35</w:t>
            </w:r>
          </w:p>
        </w:tc>
        <w:tc>
          <w:tcPr>
            <w:tcW w:w="2038" w:type="dxa"/>
            <w:tcBorders>
              <w:top w:val="single" w:sz="4" w:space="0" w:color="auto"/>
              <w:left w:val="single" w:sz="4" w:space="0" w:color="auto"/>
              <w:bottom w:val="single" w:sz="4" w:space="0" w:color="auto"/>
              <w:right w:val="single" w:sz="4" w:space="0" w:color="auto"/>
            </w:tcBorders>
          </w:tcPr>
          <w:p w14:paraId="3E093DD6"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Муликбаева Т.С.</w:t>
            </w:r>
          </w:p>
        </w:tc>
        <w:tc>
          <w:tcPr>
            <w:tcW w:w="4717" w:type="dxa"/>
            <w:tcBorders>
              <w:left w:val="single" w:sz="4" w:space="0" w:color="auto"/>
            </w:tcBorders>
          </w:tcPr>
          <w:p w14:paraId="03960C58"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«Үздік әдістемелік- дидактикалық материал -2022» (2021-2022)</w:t>
            </w:r>
          </w:p>
        </w:tc>
        <w:tc>
          <w:tcPr>
            <w:tcW w:w="2298" w:type="dxa"/>
          </w:tcPr>
          <w:p w14:paraId="2E643807"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3 дәрежелі диплом (қала)</w:t>
            </w:r>
          </w:p>
        </w:tc>
      </w:tr>
      <w:tr w:rsidR="006B5F24" w:rsidRPr="001B59CB" w14:paraId="5C5D8B16" w14:textId="77777777" w:rsidTr="001B59CB">
        <w:tc>
          <w:tcPr>
            <w:tcW w:w="545" w:type="dxa"/>
            <w:tcBorders>
              <w:top w:val="single" w:sz="4" w:space="0" w:color="auto"/>
              <w:bottom w:val="single" w:sz="4" w:space="0" w:color="auto"/>
              <w:right w:val="single" w:sz="4" w:space="0" w:color="auto"/>
            </w:tcBorders>
          </w:tcPr>
          <w:p w14:paraId="30349435" w14:textId="5A0F48E0"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6C2684C0"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Муликбаева Т.С.</w:t>
            </w:r>
          </w:p>
        </w:tc>
        <w:tc>
          <w:tcPr>
            <w:tcW w:w="4717" w:type="dxa"/>
            <w:tcBorders>
              <w:left w:val="single" w:sz="4" w:space="0" w:color="auto"/>
            </w:tcBorders>
          </w:tcPr>
          <w:p w14:paraId="1CBFAF3D"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«Көптілдік сабағының үздік әзірлемесі-2020» (2020-2021)</w:t>
            </w:r>
          </w:p>
        </w:tc>
        <w:tc>
          <w:tcPr>
            <w:tcW w:w="2298" w:type="dxa"/>
          </w:tcPr>
          <w:p w14:paraId="00B289CF"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3 дәрежелі диплом (қала)</w:t>
            </w:r>
          </w:p>
        </w:tc>
      </w:tr>
      <w:tr w:rsidR="006B5F24" w:rsidRPr="001B59CB" w14:paraId="78E71170" w14:textId="77777777" w:rsidTr="001B59CB">
        <w:tc>
          <w:tcPr>
            <w:tcW w:w="545" w:type="dxa"/>
            <w:tcBorders>
              <w:top w:val="single" w:sz="4" w:space="0" w:color="auto"/>
              <w:bottom w:val="single" w:sz="4" w:space="0" w:color="auto"/>
              <w:right w:val="single" w:sz="4" w:space="0" w:color="auto"/>
            </w:tcBorders>
          </w:tcPr>
          <w:p w14:paraId="0BADB060" w14:textId="2758E46D"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2154089A"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Муликбаева Т.С.</w:t>
            </w:r>
          </w:p>
        </w:tc>
        <w:tc>
          <w:tcPr>
            <w:tcW w:w="4717" w:type="dxa"/>
            <w:tcBorders>
              <w:left w:val="single" w:sz="4" w:space="0" w:color="auto"/>
            </w:tcBorders>
          </w:tcPr>
          <w:p w14:paraId="2FDAB87D"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«Физика сабақтарында «Quizlet» мүмкіндіктерін пайдалану» тақырыбында тәжірибе бөлісу (2021-2022)</w:t>
            </w:r>
          </w:p>
        </w:tc>
        <w:tc>
          <w:tcPr>
            <w:tcW w:w="2298" w:type="dxa"/>
          </w:tcPr>
          <w:p w14:paraId="74E46441"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Сертификат (область)</w:t>
            </w:r>
          </w:p>
        </w:tc>
      </w:tr>
      <w:tr w:rsidR="006B5F24" w:rsidRPr="001B59CB" w14:paraId="42B7F12A" w14:textId="77777777" w:rsidTr="001B59CB">
        <w:tc>
          <w:tcPr>
            <w:tcW w:w="545" w:type="dxa"/>
            <w:tcBorders>
              <w:top w:val="single" w:sz="4" w:space="0" w:color="auto"/>
              <w:bottom w:val="single" w:sz="4" w:space="0" w:color="auto"/>
              <w:right w:val="single" w:sz="4" w:space="0" w:color="auto"/>
            </w:tcBorders>
          </w:tcPr>
          <w:p w14:paraId="5394F13E" w14:textId="0391028C"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13F7C599"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Муликбаева Т.С.</w:t>
            </w:r>
          </w:p>
        </w:tc>
        <w:tc>
          <w:tcPr>
            <w:tcW w:w="4717" w:type="dxa"/>
            <w:tcBorders>
              <w:left w:val="single" w:sz="4" w:space="0" w:color="auto"/>
            </w:tcBorders>
          </w:tcPr>
          <w:p w14:paraId="23642B8B"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«Павлодар қаласы мектептерінде үштілді оқытуды тәжірибесінен» IV қалалық онлайн ғылыми-практикалық конференциясында тәжірибесімен бөлісу (2021-2022 оқу жылы)</w:t>
            </w:r>
          </w:p>
        </w:tc>
        <w:tc>
          <w:tcPr>
            <w:tcW w:w="2298" w:type="dxa"/>
          </w:tcPr>
          <w:p w14:paraId="54E7265F"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Сертификат (қала)</w:t>
            </w:r>
          </w:p>
        </w:tc>
      </w:tr>
      <w:tr w:rsidR="006B5F24" w:rsidRPr="001B59CB" w14:paraId="18C72554" w14:textId="77777777" w:rsidTr="001B59CB">
        <w:tc>
          <w:tcPr>
            <w:tcW w:w="545" w:type="dxa"/>
            <w:tcBorders>
              <w:top w:val="single" w:sz="4" w:space="0" w:color="auto"/>
              <w:bottom w:val="single" w:sz="4" w:space="0" w:color="auto"/>
              <w:right w:val="single" w:sz="4" w:space="0" w:color="auto"/>
            </w:tcBorders>
          </w:tcPr>
          <w:p w14:paraId="25ABAC41" w14:textId="5FEC1F2D"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45FC04D7"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Муликбаева Т.С.</w:t>
            </w:r>
          </w:p>
        </w:tc>
        <w:tc>
          <w:tcPr>
            <w:tcW w:w="4717" w:type="dxa"/>
            <w:tcBorders>
              <w:left w:val="single" w:sz="4" w:space="0" w:color="auto"/>
            </w:tcBorders>
          </w:tcPr>
          <w:p w14:paraId="70529407"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Научно-практический семинар «STEAM образование в современной Казахстанской школе» (2022-2023)</w:t>
            </w:r>
          </w:p>
        </w:tc>
        <w:tc>
          <w:tcPr>
            <w:tcW w:w="2298" w:type="dxa"/>
          </w:tcPr>
          <w:p w14:paraId="2B05CE46"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Сертификат (республика)</w:t>
            </w:r>
          </w:p>
        </w:tc>
      </w:tr>
      <w:tr w:rsidR="006B5F24" w:rsidRPr="001B59CB" w14:paraId="628DD5CD" w14:textId="77777777" w:rsidTr="001B59CB">
        <w:tc>
          <w:tcPr>
            <w:tcW w:w="545" w:type="dxa"/>
            <w:tcBorders>
              <w:top w:val="single" w:sz="4" w:space="0" w:color="auto"/>
              <w:bottom w:val="single" w:sz="4" w:space="0" w:color="auto"/>
              <w:right w:val="single" w:sz="4" w:space="0" w:color="auto"/>
            </w:tcBorders>
          </w:tcPr>
          <w:p w14:paraId="2AEFCF73" w14:textId="3978C8A5" w:rsidR="001B59CB" w:rsidRPr="001B59CB" w:rsidRDefault="00604000" w:rsidP="001B59CB">
            <w:pPr>
              <w:spacing w:after="0" w:line="240" w:lineRule="auto"/>
              <w:rPr>
                <w:rFonts w:ascii="Times New Roman" w:eastAsia="Calibri" w:hAnsi="Times New Roman" w:cs="Times New Roman"/>
                <w:sz w:val="24"/>
                <w:szCs w:val="24"/>
                <w:lang w:val="kk-KZ"/>
                <w14:ligatures w14:val="none"/>
              </w:rPr>
            </w:pPr>
            <w:r w:rsidRPr="006B5F24">
              <w:rPr>
                <w:rFonts w:ascii="Times New Roman" w:eastAsia="Calibri" w:hAnsi="Times New Roman" w:cs="Times New Roman"/>
                <w:sz w:val="24"/>
                <w:szCs w:val="24"/>
                <w:lang w:val="kk-KZ"/>
                <w14:ligatures w14:val="none"/>
              </w:rPr>
              <w:t>36</w:t>
            </w:r>
          </w:p>
        </w:tc>
        <w:tc>
          <w:tcPr>
            <w:tcW w:w="2038" w:type="dxa"/>
            <w:tcBorders>
              <w:top w:val="single" w:sz="4" w:space="0" w:color="auto"/>
              <w:left w:val="single" w:sz="4" w:space="0" w:color="auto"/>
              <w:bottom w:val="single" w:sz="4" w:space="0" w:color="auto"/>
              <w:right w:val="single" w:sz="4" w:space="0" w:color="auto"/>
            </w:tcBorders>
          </w:tcPr>
          <w:p w14:paraId="4CF630A4"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Бейсеева А.Б.</w:t>
            </w:r>
          </w:p>
        </w:tc>
        <w:tc>
          <w:tcPr>
            <w:tcW w:w="4717" w:type="dxa"/>
            <w:tcBorders>
              <w:left w:val="single" w:sz="4" w:space="0" w:color="auto"/>
            </w:tcBorders>
          </w:tcPr>
          <w:p w14:paraId="1BB4D075"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Облыстық «Ақ бота» балалар сурет байқауының жеңімпазын дайындағаны үшін 2020</w:t>
            </w:r>
          </w:p>
        </w:tc>
        <w:tc>
          <w:tcPr>
            <w:tcW w:w="2298" w:type="dxa"/>
          </w:tcPr>
          <w:p w14:paraId="02ADD9EC"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үшін «Алғыс хатымен» марапатталды;</w:t>
            </w:r>
          </w:p>
        </w:tc>
      </w:tr>
      <w:tr w:rsidR="006B5F24" w:rsidRPr="001B59CB" w14:paraId="71CFF87F" w14:textId="77777777" w:rsidTr="001B59CB">
        <w:tc>
          <w:tcPr>
            <w:tcW w:w="545" w:type="dxa"/>
            <w:tcBorders>
              <w:top w:val="single" w:sz="4" w:space="0" w:color="auto"/>
              <w:bottom w:val="single" w:sz="4" w:space="0" w:color="auto"/>
              <w:right w:val="single" w:sz="4" w:space="0" w:color="auto"/>
            </w:tcBorders>
          </w:tcPr>
          <w:p w14:paraId="764FF39C" w14:textId="41153412"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7441AC38"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Бейсеева А.Б.</w:t>
            </w:r>
          </w:p>
        </w:tc>
        <w:tc>
          <w:tcPr>
            <w:tcW w:w="4717" w:type="dxa"/>
            <w:tcBorders>
              <w:left w:val="single" w:sz="4" w:space="0" w:color="auto"/>
            </w:tcBorders>
          </w:tcPr>
          <w:p w14:paraId="1678C6A0"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Облыстық «ӨРЛЕУ» педагогтардың шығармашылық байқауына қатысып, «Өз ісінің шебері» номинациясын иеленді 2020</w:t>
            </w:r>
          </w:p>
        </w:tc>
        <w:tc>
          <w:tcPr>
            <w:tcW w:w="2298" w:type="dxa"/>
          </w:tcPr>
          <w:p w14:paraId="3268995B"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Сертификат,облыс</w:t>
            </w:r>
          </w:p>
        </w:tc>
      </w:tr>
      <w:tr w:rsidR="006B5F24" w:rsidRPr="001B59CB" w14:paraId="3C5725DB" w14:textId="77777777" w:rsidTr="001B59CB">
        <w:tc>
          <w:tcPr>
            <w:tcW w:w="545" w:type="dxa"/>
            <w:tcBorders>
              <w:top w:val="single" w:sz="4" w:space="0" w:color="auto"/>
              <w:bottom w:val="single" w:sz="4" w:space="0" w:color="auto"/>
              <w:right w:val="single" w:sz="4" w:space="0" w:color="auto"/>
            </w:tcBorders>
          </w:tcPr>
          <w:p w14:paraId="527D0211" w14:textId="123124DA"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20C52F9A"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Бейсеева А.Б.</w:t>
            </w:r>
          </w:p>
        </w:tc>
        <w:tc>
          <w:tcPr>
            <w:tcW w:w="4717" w:type="dxa"/>
            <w:tcBorders>
              <w:left w:val="single" w:sz="4" w:space="0" w:color="auto"/>
            </w:tcBorders>
          </w:tcPr>
          <w:p w14:paraId="47BFF03A"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Облыстық «Ақ бота» балалар сурет байқауының жеңімпазын дайындағаны үшін 2021</w:t>
            </w:r>
          </w:p>
        </w:tc>
        <w:tc>
          <w:tcPr>
            <w:tcW w:w="2298" w:type="dxa"/>
          </w:tcPr>
          <w:p w14:paraId="296FAD46"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Алғыс хатымен» марапатталады;</w:t>
            </w:r>
          </w:p>
        </w:tc>
      </w:tr>
      <w:tr w:rsidR="006B5F24" w:rsidRPr="001B59CB" w14:paraId="45E5FCE3" w14:textId="77777777" w:rsidTr="001B59CB">
        <w:tc>
          <w:tcPr>
            <w:tcW w:w="545" w:type="dxa"/>
            <w:tcBorders>
              <w:top w:val="single" w:sz="4" w:space="0" w:color="auto"/>
              <w:bottom w:val="single" w:sz="4" w:space="0" w:color="auto"/>
              <w:right w:val="single" w:sz="4" w:space="0" w:color="auto"/>
            </w:tcBorders>
          </w:tcPr>
          <w:p w14:paraId="76540AB6" w14:textId="3BA62EF3"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112BE540"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Бейсеева А.Б.</w:t>
            </w:r>
          </w:p>
        </w:tc>
        <w:tc>
          <w:tcPr>
            <w:tcW w:w="4717" w:type="dxa"/>
            <w:tcBorders>
              <w:left w:val="single" w:sz="4" w:space="0" w:color="auto"/>
            </w:tcBorders>
          </w:tcPr>
          <w:p w14:paraId="5C0688C3"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Облыстық  «ӨРЛЕУ» педагогтардың шығармашылық байқауы 2021</w:t>
            </w:r>
          </w:p>
        </w:tc>
        <w:tc>
          <w:tcPr>
            <w:tcW w:w="2298" w:type="dxa"/>
          </w:tcPr>
          <w:p w14:paraId="01B989BE"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ІІІ Орын</w:t>
            </w:r>
          </w:p>
        </w:tc>
      </w:tr>
      <w:tr w:rsidR="006B5F24" w:rsidRPr="001B59CB" w14:paraId="06D27089" w14:textId="77777777" w:rsidTr="001B59CB">
        <w:tc>
          <w:tcPr>
            <w:tcW w:w="545" w:type="dxa"/>
            <w:tcBorders>
              <w:top w:val="single" w:sz="4" w:space="0" w:color="auto"/>
              <w:bottom w:val="single" w:sz="4" w:space="0" w:color="auto"/>
              <w:right w:val="single" w:sz="4" w:space="0" w:color="auto"/>
            </w:tcBorders>
          </w:tcPr>
          <w:p w14:paraId="23237985" w14:textId="7523ACF4"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22F9A0C2"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Бейсеева А.Б..</w:t>
            </w:r>
          </w:p>
        </w:tc>
        <w:tc>
          <w:tcPr>
            <w:tcW w:w="4717" w:type="dxa"/>
            <w:tcBorders>
              <w:left w:val="single" w:sz="4" w:space="0" w:color="auto"/>
            </w:tcBorders>
          </w:tcPr>
          <w:p w14:paraId="5D990A37"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«Жеңісті бейнелейміз -2022» сурет акциясына қатысушы дайындағаны үшін 2022</w:t>
            </w:r>
          </w:p>
        </w:tc>
        <w:tc>
          <w:tcPr>
            <w:tcW w:w="2298" w:type="dxa"/>
          </w:tcPr>
          <w:p w14:paraId="5329D4B8"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Алғыс хат»</w:t>
            </w:r>
          </w:p>
        </w:tc>
      </w:tr>
      <w:tr w:rsidR="006B5F24" w:rsidRPr="001B59CB" w14:paraId="2E144548" w14:textId="77777777" w:rsidTr="001B59CB">
        <w:tc>
          <w:tcPr>
            <w:tcW w:w="545" w:type="dxa"/>
            <w:tcBorders>
              <w:top w:val="single" w:sz="4" w:space="0" w:color="auto"/>
              <w:bottom w:val="single" w:sz="4" w:space="0" w:color="auto"/>
              <w:right w:val="single" w:sz="4" w:space="0" w:color="auto"/>
            </w:tcBorders>
          </w:tcPr>
          <w:p w14:paraId="5233FB81" w14:textId="34B76F94"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2F44657F"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Бейсеева А.Б.</w:t>
            </w:r>
          </w:p>
        </w:tc>
        <w:tc>
          <w:tcPr>
            <w:tcW w:w="4717" w:type="dxa"/>
            <w:tcBorders>
              <w:left w:val="single" w:sz="4" w:space="0" w:color="auto"/>
            </w:tcBorders>
          </w:tcPr>
          <w:p w14:paraId="6DF6869C"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ХІІ Республикалық экологиялық конкурсына жүлдегер дайындағаны үшін 2022</w:t>
            </w:r>
          </w:p>
        </w:tc>
        <w:tc>
          <w:tcPr>
            <w:tcW w:w="2298" w:type="dxa"/>
          </w:tcPr>
          <w:p w14:paraId="259707D5"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Алғыс хат»</w:t>
            </w:r>
          </w:p>
        </w:tc>
      </w:tr>
      <w:tr w:rsidR="006B5F24" w:rsidRPr="001B59CB" w14:paraId="64D13095" w14:textId="77777777" w:rsidTr="001B59CB">
        <w:tc>
          <w:tcPr>
            <w:tcW w:w="545" w:type="dxa"/>
            <w:tcBorders>
              <w:top w:val="single" w:sz="4" w:space="0" w:color="auto"/>
              <w:bottom w:val="single" w:sz="4" w:space="0" w:color="auto"/>
              <w:right w:val="single" w:sz="4" w:space="0" w:color="auto"/>
            </w:tcBorders>
          </w:tcPr>
          <w:p w14:paraId="5AB298E5" w14:textId="7EA0E5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10A07CCF"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Бейсеева А.Б.</w:t>
            </w:r>
          </w:p>
        </w:tc>
        <w:tc>
          <w:tcPr>
            <w:tcW w:w="4717" w:type="dxa"/>
            <w:tcBorders>
              <w:left w:val="single" w:sz="4" w:space="0" w:color="auto"/>
            </w:tcBorders>
          </w:tcPr>
          <w:p w14:paraId="77E0CF16"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 xml:space="preserve">Облыстық «Ақ бота» балалар сурет байқауының жеңімпазын дайындағаны </w:t>
            </w:r>
            <w:r w:rsidRPr="001B59CB">
              <w:rPr>
                <w:rFonts w:ascii="Times New Roman" w:eastAsia="Calibri" w:hAnsi="Times New Roman" w:cs="Times New Roman"/>
                <w:kern w:val="0"/>
                <w:sz w:val="24"/>
                <w:szCs w:val="24"/>
                <w14:ligatures w14:val="none"/>
              </w:rPr>
              <w:lastRenderedPageBreak/>
              <w:t>үшін 2022</w:t>
            </w:r>
          </w:p>
        </w:tc>
        <w:tc>
          <w:tcPr>
            <w:tcW w:w="2298" w:type="dxa"/>
          </w:tcPr>
          <w:p w14:paraId="0675808C"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lastRenderedPageBreak/>
              <w:t>1 орын</w:t>
            </w:r>
          </w:p>
        </w:tc>
      </w:tr>
      <w:tr w:rsidR="006B5F24" w:rsidRPr="001B59CB" w14:paraId="217AD9D1" w14:textId="77777777" w:rsidTr="001B59CB">
        <w:tc>
          <w:tcPr>
            <w:tcW w:w="545" w:type="dxa"/>
            <w:tcBorders>
              <w:top w:val="single" w:sz="4" w:space="0" w:color="auto"/>
              <w:bottom w:val="single" w:sz="4" w:space="0" w:color="auto"/>
              <w:right w:val="single" w:sz="4" w:space="0" w:color="auto"/>
            </w:tcBorders>
          </w:tcPr>
          <w:p w14:paraId="4841A709" w14:textId="6BFEA594"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19B1D51F"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Бейсеева А.Б.</w:t>
            </w:r>
          </w:p>
        </w:tc>
        <w:tc>
          <w:tcPr>
            <w:tcW w:w="4717" w:type="dxa"/>
            <w:tcBorders>
              <w:left w:val="single" w:sz="4" w:space="0" w:color="auto"/>
            </w:tcBorders>
          </w:tcPr>
          <w:p w14:paraId="5649B95D"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Павлодар облысы білім беру ұйымдарында  педагогикалық іш–шарасында тәжірбиесімен белсенді бөлісті 2022</w:t>
            </w:r>
          </w:p>
        </w:tc>
        <w:tc>
          <w:tcPr>
            <w:tcW w:w="2298" w:type="dxa"/>
          </w:tcPr>
          <w:p w14:paraId="6558F9FA"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Сертификат</w:t>
            </w:r>
          </w:p>
        </w:tc>
      </w:tr>
      <w:tr w:rsidR="006B5F24" w:rsidRPr="001B59CB" w14:paraId="5C372882" w14:textId="77777777" w:rsidTr="001B59CB">
        <w:tc>
          <w:tcPr>
            <w:tcW w:w="545" w:type="dxa"/>
            <w:tcBorders>
              <w:top w:val="single" w:sz="4" w:space="0" w:color="auto"/>
              <w:bottom w:val="single" w:sz="4" w:space="0" w:color="auto"/>
              <w:right w:val="single" w:sz="4" w:space="0" w:color="auto"/>
            </w:tcBorders>
          </w:tcPr>
          <w:p w14:paraId="0102F348" w14:textId="26A792C8"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693BC827"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Бейсеева А.Б.</w:t>
            </w:r>
          </w:p>
        </w:tc>
        <w:tc>
          <w:tcPr>
            <w:tcW w:w="4717" w:type="dxa"/>
            <w:tcBorders>
              <w:left w:val="single" w:sz="4" w:space="0" w:color="auto"/>
            </w:tcBorders>
          </w:tcPr>
          <w:p w14:paraId="357A6672"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Павлодар облысы білім беру ұйымдарында  және тамыз педагогикалық іш–шарасында тәжірбиесімен белсенді бөлісті 2022</w:t>
            </w:r>
          </w:p>
        </w:tc>
        <w:tc>
          <w:tcPr>
            <w:tcW w:w="2298" w:type="dxa"/>
          </w:tcPr>
          <w:p w14:paraId="33B90665"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Сертификат,қала</w:t>
            </w:r>
          </w:p>
        </w:tc>
      </w:tr>
      <w:tr w:rsidR="006B5F24" w:rsidRPr="001B59CB" w14:paraId="0D512671" w14:textId="77777777" w:rsidTr="001B59CB">
        <w:tc>
          <w:tcPr>
            <w:tcW w:w="545" w:type="dxa"/>
            <w:tcBorders>
              <w:top w:val="single" w:sz="4" w:space="0" w:color="auto"/>
              <w:bottom w:val="single" w:sz="4" w:space="0" w:color="auto"/>
              <w:right w:val="single" w:sz="4" w:space="0" w:color="auto"/>
            </w:tcBorders>
          </w:tcPr>
          <w:p w14:paraId="4B19D892" w14:textId="7E64848D"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39962E9C"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Бейсеева А.Б.</w:t>
            </w:r>
          </w:p>
        </w:tc>
        <w:tc>
          <w:tcPr>
            <w:tcW w:w="4717" w:type="dxa"/>
            <w:tcBorders>
              <w:left w:val="single" w:sz="4" w:space="0" w:color="auto"/>
            </w:tcBorders>
          </w:tcPr>
          <w:p w14:paraId="5186DAC8"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«Сурет салу техникасын үйрену» ертіс теле каналында оқушылармен бірге мастер-класс 2022</w:t>
            </w:r>
          </w:p>
        </w:tc>
        <w:tc>
          <w:tcPr>
            <w:tcW w:w="2298" w:type="dxa"/>
          </w:tcPr>
          <w:p w14:paraId="3D8408C4"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Ертіс тв</w:t>
            </w:r>
          </w:p>
        </w:tc>
      </w:tr>
      <w:tr w:rsidR="006B5F24" w:rsidRPr="001B59CB" w14:paraId="513EDB58" w14:textId="77777777" w:rsidTr="001B59CB">
        <w:tc>
          <w:tcPr>
            <w:tcW w:w="545" w:type="dxa"/>
            <w:tcBorders>
              <w:top w:val="single" w:sz="4" w:space="0" w:color="auto"/>
              <w:bottom w:val="single" w:sz="4" w:space="0" w:color="auto"/>
              <w:right w:val="single" w:sz="4" w:space="0" w:color="auto"/>
            </w:tcBorders>
          </w:tcPr>
          <w:p w14:paraId="7D3C6B5A" w14:textId="5E23EC53"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11EF65A4"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Бейсеева А.Б.</w:t>
            </w:r>
          </w:p>
        </w:tc>
        <w:tc>
          <w:tcPr>
            <w:tcW w:w="4717" w:type="dxa"/>
            <w:tcBorders>
              <w:left w:val="single" w:sz="4" w:space="0" w:color="auto"/>
            </w:tcBorders>
          </w:tcPr>
          <w:p w14:paraId="281B077E"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«Үздік әдістемелік-дидактикалық материал» қалалық кезеңінің байқауына қатысып, облыстық кезеңіне жолдама алды ПО ИДО 2022</w:t>
            </w:r>
          </w:p>
        </w:tc>
        <w:tc>
          <w:tcPr>
            <w:tcW w:w="2298" w:type="dxa"/>
          </w:tcPr>
          <w:p w14:paraId="2FFB281E"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Город</w:t>
            </w:r>
          </w:p>
        </w:tc>
      </w:tr>
      <w:tr w:rsidR="006B5F24" w:rsidRPr="001B59CB" w14:paraId="1096689C" w14:textId="77777777" w:rsidTr="001B59CB">
        <w:tc>
          <w:tcPr>
            <w:tcW w:w="545" w:type="dxa"/>
            <w:tcBorders>
              <w:top w:val="single" w:sz="4" w:space="0" w:color="auto"/>
              <w:bottom w:val="single" w:sz="4" w:space="0" w:color="auto"/>
              <w:right w:val="single" w:sz="4" w:space="0" w:color="auto"/>
            </w:tcBorders>
          </w:tcPr>
          <w:p w14:paraId="73718DA4" w14:textId="7D0EB6F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6653C223"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Бейсеева А.Б.</w:t>
            </w:r>
          </w:p>
        </w:tc>
        <w:tc>
          <w:tcPr>
            <w:tcW w:w="4717" w:type="dxa"/>
            <w:tcBorders>
              <w:left w:val="single" w:sz="4" w:space="0" w:color="auto"/>
            </w:tcBorders>
          </w:tcPr>
          <w:p w14:paraId="364BB8C5"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Қазақстан Республикасы күні мен Тәуелсіздік күніне арналған бейнелеу өнерінен білім беру қызметкерлері арасында өткізілген «МЕНІҢ ҚАЗАҚСТАНЫМ» атты ХVІІ облыстық шығармашылық сайысты 2022</w:t>
            </w:r>
          </w:p>
        </w:tc>
        <w:tc>
          <w:tcPr>
            <w:tcW w:w="2298" w:type="dxa"/>
          </w:tcPr>
          <w:p w14:paraId="11FC214E"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ІІ Орын</w:t>
            </w:r>
          </w:p>
        </w:tc>
      </w:tr>
      <w:tr w:rsidR="006B5F24" w:rsidRPr="001B59CB" w14:paraId="1CE0CD9A" w14:textId="77777777" w:rsidTr="001B59CB">
        <w:tc>
          <w:tcPr>
            <w:tcW w:w="545" w:type="dxa"/>
            <w:tcBorders>
              <w:top w:val="single" w:sz="4" w:space="0" w:color="auto"/>
              <w:bottom w:val="single" w:sz="4" w:space="0" w:color="auto"/>
              <w:right w:val="single" w:sz="4" w:space="0" w:color="auto"/>
            </w:tcBorders>
          </w:tcPr>
          <w:p w14:paraId="7537CFC8" w14:textId="664EA5C0"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792B24D0"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Бейсеева А.Б.</w:t>
            </w:r>
          </w:p>
        </w:tc>
        <w:tc>
          <w:tcPr>
            <w:tcW w:w="4717" w:type="dxa"/>
            <w:tcBorders>
              <w:left w:val="single" w:sz="4" w:space="0" w:color="auto"/>
            </w:tcBorders>
          </w:tcPr>
          <w:p w14:paraId="073034D4"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 Республика күніне орай қашықтықтан өткен Республикалық «Егемені жарасқан –Жаңа Қазақстан» балалар сурет байқауы 2022</w:t>
            </w:r>
          </w:p>
        </w:tc>
        <w:tc>
          <w:tcPr>
            <w:tcW w:w="2298" w:type="dxa"/>
          </w:tcPr>
          <w:p w14:paraId="5F6766D4"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І Орын</w:t>
            </w:r>
          </w:p>
        </w:tc>
      </w:tr>
      <w:tr w:rsidR="006B5F24" w:rsidRPr="001B59CB" w14:paraId="46B705DE" w14:textId="77777777" w:rsidTr="001B59CB">
        <w:tc>
          <w:tcPr>
            <w:tcW w:w="545" w:type="dxa"/>
            <w:tcBorders>
              <w:top w:val="single" w:sz="4" w:space="0" w:color="auto"/>
              <w:bottom w:val="single" w:sz="4" w:space="0" w:color="auto"/>
              <w:right w:val="single" w:sz="4" w:space="0" w:color="auto"/>
            </w:tcBorders>
          </w:tcPr>
          <w:p w14:paraId="773C46B6" w14:textId="6DD7CF8F"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5E71B60B"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Бейсеева А.Б.</w:t>
            </w:r>
          </w:p>
        </w:tc>
        <w:tc>
          <w:tcPr>
            <w:tcW w:w="4717" w:type="dxa"/>
            <w:tcBorders>
              <w:left w:val="single" w:sz="4" w:space="0" w:color="auto"/>
            </w:tcBorders>
          </w:tcPr>
          <w:p w14:paraId="4B619C7C"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Қазақстан Республикасы күні мен Тәуелсіздік күніне арналған Павлодар Мемлекеттік Педагогикалық Университетінің ұйымдастыруымен  «МЕНІҢ ҚАЗАҚСТАНЫМ» атты байқауы 2022</w:t>
            </w:r>
          </w:p>
        </w:tc>
        <w:tc>
          <w:tcPr>
            <w:tcW w:w="2298" w:type="dxa"/>
          </w:tcPr>
          <w:p w14:paraId="7ABD2EBD"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«Алғыс хат»;</w:t>
            </w:r>
          </w:p>
        </w:tc>
      </w:tr>
      <w:tr w:rsidR="006B5F24" w:rsidRPr="001B59CB" w14:paraId="192DD8B7" w14:textId="77777777" w:rsidTr="001B59CB">
        <w:tc>
          <w:tcPr>
            <w:tcW w:w="545" w:type="dxa"/>
            <w:tcBorders>
              <w:top w:val="single" w:sz="4" w:space="0" w:color="auto"/>
              <w:bottom w:val="single" w:sz="4" w:space="0" w:color="auto"/>
              <w:right w:val="single" w:sz="4" w:space="0" w:color="auto"/>
            </w:tcBorders>
          </w:tcPr>
          <w:p w14:paraId="7668DD34" w14:textId="76CB4012"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2FFAFFA4"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Бейсеева А.Б.</w:t>
            </w:r>
          </w:p>
        </w:tc>
        <w:tc>
          <w:tcPr>
            <w:tcW w:w="4717" w:type="dxa"/>
            <w:tcBorders>
              <w:left w:val="single" w:sz="4" w:space="0" w:color="auto"/>
            </w:tcBorders>
          </w:tcPr>
          <w:p w14:paraId="4B2DF1B2"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Павлодар облысыбілім және ғылым мекемелерінің қызметкерлері арасындағы облыстық «Кәсіподақ балалары» отбасылық фотосуреттербайқауы «Балалар біздің бейнеміз» 2023</w:t>
            </w:r>
          </w:p>
        </w:tc>
        <w:tc>
          <w:tcPr>
            <w:tcW w:w="2298" w:type="dxa"/>
          </w:tcPr>
          <w:p w14:paraId="3C9E1F91"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1 Орын, қала</w:t>
            </w:r>
          </w:p>
        </w:tc>
      </w:tr>
      <w:tr w:rsidR="006B5F24" w:rsidRPr="001B59CB" w14:paraId="5D2D98B6" w14:textId="77777777" w:rsidTr="001B59CB">
        <w:tc>
          <w:tcPr>
            <w:tcW w:w="545" w:type="dxa"/>
            <w:tcBorders>
              <w:top w:val="single" w:sz="4" w:space="0" w:color="auto"/>
              <w:bottom w:val="single" w:sz="4" w:space="0" w:color="auto"/>
              <w:right w:val="single" w:sz="4" w:space="0" w:color="auto"/>
            </w:tcBorders>
          </w:tcPr>
          <w:p w14:paraId="0EDFB28F" w14:textId="551A0FD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36D1D5C4"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Бейсеева А.Б.</w:t>
            </w:r>
          </w:p>
        </w:tc>
        <w:tc>
          <w:tcPr>
            <w:tcW w:w="4717" w:type="dxa"/>
            <w:tcBorders>
              <w:left w:val="single" w:sz="4" w:space="0" w:color="auto"/>
            </w:tcBorders>
          </w:tcPr>
          <w:p w14:paraId="2B02946D"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Павлодар облысыбілім және ғылым мекемелерінің қызметкерлері арасындағы облыстық «Кәсіподақ балалары» отбасылық фотосуреттербайқауы «Балалар біздің бейнеміз» 2023</w:t>
            </w:r>
          </w:p>
        </w:tc>
        <w:tc>
          <w:tcPr>
            <w:tcW w:w="2298" w:type="dxa"/>
          </w:tcPr>
          <w:p w14:paraId="1D04D35F"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1 Орын, облыс</w:t>
            </w:r>
          </w:p>
        </w:tc>
      </w:tr>
      <w:tr w:rsidR="006B5F24" w:rsidRPr="001B59CB" w14:paraId="79988C12" w14:textId="77777777" w:rsidTr="001B59CB">
        <w:tc>
          <w:tcPr>
            <w:tcW w:w="545" w:type="dxa"/>
            <w:tcBorders>
              <w:top w:val="single" w:sz="4" w:space="0" w:color="auto"/>
              <w:bottom w:val="single" w:sz="4" w:space="0" w:color="auto"/>
              <w:right w:val="single" w:sz="4" w:space="0" w:color="auto"/>
            </w:tcBorders>
          </w:tcPr>
          <w:p w14:paraId="3948569C" w14:textId="411ED8E5"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272F6601"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Бейсеева А.Б.</w:t>
            </w:r>
          </w:p>
        </w:tc>
        <w:tc>
          <w:tcPr>
            <w:tcW w:w="4717" w:type="dxa"/>
            <w:tcBorders>
              <w:left w:val="single" w:sz="4" w:space="0" w:color="auto"/>
            </w:tcBorders>
          </w:tcPr>
          <w:p w14:paraId="60690B34"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Атадан келе жатқан салт-дәстүрді жастайынан бойына сіңіріп, қолөнер сайысына қатысып, шеберлік танытқаны үшін «Қазақ аналары – дәстүрге жол» жобасының ең жас қолөнерші-этнодизайнер ретінде танылып, бірлестіктің ашылу салтанатында атсалысудағы ерекше белсендігі үшін марапатталды 2023</w:t>
            </w:r>
          </w:p>
        </w:tc>
        <w:tc>
          <w:tcPr>
            <w:tcW w:w="2298" w:type="dxa"/>
          </w:tcPr>
          <w:p w14:paraId="38DFB7BC"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Алғыс хат</w:t>
            </w:r>
          </w:p>
        </w:tc>
      </w:tr>
      <w:tr w:rsidR="006B5F24" w:rsidRPr="001B59CB" w14:paraId="4FC3C8A3" w14:textId="77777777" w:rsidTr="001B59CB">
        <w:tc>
          <w:tcPr>
            <w:tcW w:w="545" w:type="dxa"/>
            <w:tcBorders>
              <w:top w:val="single" w:sz="4" w:space="0" w:color="auto"/>
              <w:bottom w:val="single" w:sz="4" w:space="0" w:color="auto"/>
              <w:right w:val="single" w:sz="4" w:space="0" w:color="auto"/>
            </w:tcBorders>
          </w:tcPr>
          <w:p w14:paraId="6C429A81" w14:textId="7C826130"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522E2C64"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Бейсеева А.Б.</w:t>
            </w:r>
          </w:p>
        </w:tc>
        <w:tc>
          <w:tcPr>
            <w:tcW w:w="4717" w:type="dxa"/>
            <w:tcBorders>
              <w:left w:val="single" w:sz="4" w:space="0" w:color="auto"/>
            </w:tcBorders>
          </w:tcPr>
          <w:p w14:paraId="5069D6F6"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Павлодар облысы білім беру ұйымдарында  және тамыз педагогикалық іш–шарасында тәжірбиесімен белсенді бөлісті 2023</w:t>
            </w:r>
          </w:p>
        </w:tc>
        <w:tc>
          <w:tcPr>
            <w:tcW w:w="2298" w:type="dxa"/>
          </w:tcPr>
          <w:p w14:paraId="07688505"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Сертификат</w:t>
            </w:r>
          </w:p>
        </w:tc>
      </w:tr>
      <w:tr w:rsidR="006B5F24" w:rsidRPr="001B59CB" w14:paraId="56E4EB03" w14:textId="77777777" w:rsidTr="001B59CB">
        <w:tc>
          <w:tcPr>
            <w:tcW w:w="545" w:type="dxa"/>
            <w:tcBorders>
              <w:top w:val="single" w:sz="4" w:space="0" w:color="auto"/>
              <w:bottom w:val="single" w:sz="4" w:space="0" w:color="auto"/>
              <w:right w:val="single" w:sz="4" w:space="0" w:color="auto"/>
            </w:tcBorders>
          </w:tcPr>
          <w:p w14:paraId="24F4FB6B" w14:textId="475531BD"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655E086B"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Бейсеева А.Б.</w:t>
            </w:r>
          </w:p>
        </w:tc>
        <w:tc>
          <w:tcPr>
            <w:tcW w:w="4717" w:type="dxa"/>
            <w:tcBorders>
              <w:left w:val="single" w:sz="4" w:space="0" w:color="auto"/>
            </w:tcBorders>
          </w:tcPr>
          <w:p w14:paraId="6375D4D3"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«Ұлттық киім – ұлт ажары» республикалық ұлттық киімдер сайысы 2023</w:t>
            </w:r>
          </w:p>
        </w:tc>
        <w:tc>
          <w:tcPr>
            <w:tcW w:w="2298" w:type="dxa"/>
          </w:tcPr>
          <w:p w14:paraId="3A728855"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Қатысушы</w:t>
            </w:r>
          </w:p>
        </w:tc>
      </w:tr>
      <w:tr w:rsidR="006B5F24" w:rsidRPr="001B59CB" w14:paraId="726F08D3" w14:textId="77777777" w:rsidTr="001B59CB">
        <w:tc>
          <w:tcPr>
            <w:tcW w:w="545" w:type="dxa"/>
            <w:tcBorders>
              <w:top w:val="single" w:sz="4" w:space="0" w:color="auto"/>
              <w:bottom w:val="single" w:sz="4" w:space="0" w:color="auto"/>
              <w:right w:val="single" w:sz="4" w:space="0" w:color="auto"/>
            </w:tcBorders>
          </w:tcPr>
          <w:p w14:paraId="2718AC88" w14:textId="72DCA7E0"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789F9A18"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Бейсеева А.Б.</w:t>
            </w:r>
          </w:p>
        </w:tc>
        <w:tc>
          <w:tcPr>
            <w:tcW w:w="4717" w:type="dxa"/>
            <w:tcBorders>
              <w:left w:val="single" w:sz="4" w:space="0" w:color="auto"/>
            </w:tcBorders>
          </w:tcPr>
          <w:p w14:paraId="1DE78FDE"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«Ұлттық қолөнер бұйымдарын тігу» бұйымдар көрсетілімі және сұхбат алмасу</w:t>
            </w:r>
          </w:p>
        </w:tc>
        <w:tc>
          <w:tcPr>
            <w:tcW w:w="2298" w:type="dxa"/>
          </w:tcPr>
          <w:p w14:paraId="578708F2"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r w:rsidRPr="001B59CB">
              <w:rPr>
                <w:rFonts w:ascii="Times New Roman" w:eastAsia="Calibri" w:hAnsi="Times New Roman" w:cs="Times New Roman"/>
                <w:kern w:val="0"/>
                <w:sz w:val="24"/>
                <w:szCs w:val="24"/>
                <w14:ligatures w14:val="none"/>
              </w:rPr>
              <w:t>Ертіс тв</w:t>
            </w:r>
          </w:p>
        </w:tc>
      </w:tr>
      <w:tr w:rsidR="006B5F24" w:rsidRPr="001B59CB" w14:paraId="5C390C0C" w14:textId="77777777" w:rsidTr="001B59CB">
        <w:tc>
          <w:tcPr>
            <w:tcW w:w="545" w:type="dxa"/>
            <w:tcBorders>
              <w:top w:val="single" w:sz="4" w:space="0" w:color="auto"/>
              <w:bottom w:val="single" w:sz="4" w:space="0" w:color="auto"/>
              <w:right w:val="single" w:sz="4" w:space="0" w:color="auto"/>
            </w:tcBorders>
          </w:tcPr>
          <w:p w14:paraId="28B2697C" w14:textId="77777777" w:rsidR="001B59CB" w:rsidRPr="001B59CB" w:rsidRDefault="001B59CB" w:rsidP="001B59CB">
            <w:pPr>
              <w:spacing w:after="0" w:line="240" w:lineRule="auto"/>
              <w:rPr>
                <w:rFonts w:ascii="Times New Roman" w:eastAsia="Calibri" w:hAnsi="Times New Roman" w:cs="Times New Roman"/>
                <w:sz w:val="24"/>
                <w:szCs w:val="24"/>
                <w:lang w:val="kk-KZ"/>
                <w14:ligatures w14:val="none"/>
              </w:rPr>
            </w:pPr>
          </w:p>
        </w:tc>
        <w:tc>
          <w:tcPr>
            <w:tcW w:w="2038" w:type="dxa"/>
            <w:tcBorders>
              <w:top w:val="single" w:sz="4" w:space="0" w:color="auto"/>
              <w:left w:val="single" w:sz="4" w:space="0" w:color="auto"/>
              <w:bottom w:val="single" w:sz="4" w:space="0" w:color="auto"/>
              <w:right w:val="single" w:sz="4" w:space="0" w:color="auto"/>
            </w:tcBorders>
          </w:tcPr>
          <w:p w14:paraId="5F858400"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p>
        </w:tc>
        <w:tc>
          <w:tcPr>
            <w:tcW w:w="4717" w:type="dxa"/>
            <w:tcBorders>
              <w:left w:val="single" w:sz="4" w:space="0" w:color="auto"/>
            </w:tcBorders>
          </w:tcPr>
          <w:p w14:paraId="2025D88E"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p>
        </w:tc>
        <w:tc>
          <w:tcPr>
            <w:tcW w:w="2298" w:type="dxa"/>
          </w:tcPr>
          <w:p w14:paraId="66F19048" w14:textId="77777777" w:rsidR="001B59CB" w:rsidRPr="001B59CB" w:rsidRDefault="001B59CB" w:rsidP="001B59CB">
            <w:pPr>
              <w:spacing w:after="200" w:line="276" w:lineRule="auto"/>
              <w:rPr>
                <w:rFonts w:ascii="Times New Roman" w:eastAsia="Calibri" w:hAnsi="Times New Roman" w:cs="Times New Roman"/>
                <w:kern w:val="0"/>
                <w:sz w:val="24"/>
                <w:szCs w:val="24"/>
                <w14:ligatures w14:val="none"/>
              </w:rPr>
            </w:pPr>
          </w:p>
        </w:tc>
      </w:tr>
    </w:tbl>
    <w:p w14:paraId="139005CC" w14:textId="77777777" w:rsidR="001B59CB" w:rsidRPr="001B59CB" w:rsidRDefault="001B59CB" w:rsidP="001B59CB">
      <w:pPr>
        <w:spacing w:after="200" w:line="276" w:lineRule="auto"/>
        <w:rPr>
          <w:rFonts w:ascii="Times New Roman" w:eastAsia="Calibri" w:hAnsi="Times New Roman" w:cs="Times New Roman"/>
          <w:kern w:val="0"/>
          <w:sz w:val="24"/>
          <w:szCs w:val="24"/>
          <w:lang w:val="kk-KZ"/>
          <w14:ligatures w14:val="none"/>
        </w:rPr>
      </w:pPr>
    </w:p>
    <w:p w14:paraId="4959CBC3" w14:textId="0C0D2855" w:rsidR="00A42191" w:rsidRPr="006B5F24" w:rsidRDefault="001B59CB" w:rsidP="00A42191">
      <w:pPr>
        <w:spacing w:after="0"/>
        <w:jc w:val="both"/>
        <w:rPr>
          <w:rFonts w:ascii="Times New Roman" w:hAnsi="Times New Roman" w:cs="Times New Roman"/>
          <w:sz w:val="24"/>
          <w:szCs w:val="24"/>
          <w:lang w:val="kk-KZ"/>
        </w:rPr>
      </w:pPr>
      <w:r w:rsidRPr="006B5F24">
        <w:rPr>
          <w:rFonts w:ascii="Times New Roman" w:hAnsi="Times New Roman" w:cs="Times New Roman"/>
          <w:sz w:val="24"/>
          <w:szCs w:val="24"/>
        </w:rPr>
        <w:t>Анализ представленных выше данных позволяет сделать</w:t>
      </w:r>
      <w:r w:rsidR="0061587F" w:rsidRPr="006B5F24">
        <w:rPr>
          <w:rFonts w:ascii="Times New Roman" w:hAnsi="Times New Roman" w:cs="Times New Roman"/>
          <w:sz w:val="24"/>
          <w:szCs w:val="24"/>
        </w:rPr>
        <w:t xml:space="preserve"> вывод о том, что имея положительную динамику роста профессионального уровня учителей имеем также положительную динамику результативности работы с одаренными детьми.</w:t>
      </w:r>
      <w:r w:rsidR="00A42191" w:rsidRPr="006B5F24">
        <w:rPr>
          <w:rFonts w:ascii="Times New Roman" w:hAnsi="Times New Roman" w:cs="Times New Roman"/>
          <w:sz w:val="24"/>
          <w:szCs w:val="24"/>
        </w:rPr>
        <w:t xml:space="preserve"> Действующая система методической работы способствует повышению уровня профессионального мастерства учителей и позволяет добиться определенных результатов: призовые места в городских и областных профессиональных конкурсах, конкурсах методических пособий, участие в научно-практических конференциях, общей творческой активности учителей. Вместе с тем, исследовательские умения как составляющая профессиональной компетенции не сформированы в полном объеме примерно у 50% учителей</w:t>
      </w:r>
      <w:r w:rsidR="00A42191" w:rsidRPr="006B5F24">
        <w:rPr>
          <w:rFonts w:ascii="Times New Roman" w:hAnsi="Times New Roman" w:cs="Times New Roman"/>
          <w:sz w:val="24"/>
          <w:szCs w:val="24"/>
          <w:lang w:val="kk-KZ"/>
        </w:rPr>
        <w:t>:</w:t>
      </w:r>
    </w:p>
    <w:p w14:paraId="14EAC937" w14:textId="2E034C4F" w:rsidR="00A42191" w:rsidRPr="006B5F24" w:rsidRDefault="00A42191" w:rsidP="00A42191">
      <w:pPr>
        <w:spacing w:after="0"/>
        <w:jc w:val="both"/>
        <w:rPr>
          <w:rFonts w:ascii="Times New Roman" w:hAnsi="Times New Roman" w:cs="Times New Roman"/>
          <w:sz w:val="24"/>
          <w:szCs w:val="24"/>
        </w:rPr>
      </w:pPr>
      <w:r w:rsidRPr="006B5F24">
        <w:rPr>
          <w:rFonts w:ascii="Times New Roman" w:hAnsi="Times New Roman" w:cs="Times New Roman"/>
          <w:sz w:val="24"/>
          <w:szCs w:val="24"/>
        </w:rPr>
        <w:t xml:space="preserve">-     нет полной включенности учителей, в основном </w:t>
      </w:r>
      <w:r w:rsidR="00C44343" w:rsidRPr="006B5F24">
        <w:rPr>
          <w:rFonts w:ascii="Times New Roman" w:hAnsi="Times New Roman" w:cs="Times New Roman"/>
          <w:sz w:val="24"/>
          <w:szCs w:val="24"/>
        </w:rPr>
        <w:t>вновь</w:t>
      </w:r>
      <w:r w:rsidR="009E25D9" w:rsidRPr="006B5F24">
        <w:rPr>
          <w:rFonts w:ascii="Times New Roman" w:hAnsi="Times New Roman" w:cs="Times New Roman"/>
          <w:sz w:val="24"/>
          <w:szCs w:val="24"/>
        </w:rPr>
        <w:t xml:space="preserve"> прибывши</w:t>
      </w:r>
      <w:r w:rsidR="009E25D9" w:rsidRPr="006B5F24">
        <w:rPr>
          <w:rFonts w:ascii="Times New Roman" w:hAnsi="Times New Roman" w:cs="Times New Roman"/>
          <w:sz w:val="24"/>
          <w:szCs w:val="24"/>
          <w:lang w:val="kk-KZ"/>
        </w:rPr>
        <w:t>е</w:t>
      </w:r>
      <w:r w:rsidR="009E25D9" w:rsidRPr="006B5F24">
        <w:rPr>
          <w:rFonts w:ascii="Times New Roman" w:hAnsi="Times New Roman" w:cs="Times New Roman"/>
          <w:sz w:val="24"/>
          <w:szCs w:val="24"/>
        </w:rPr>
        <w:t xml:space="preserve"> </w:t>
      </w:r>
      <w:r w:rsidRPr="006B5F24">
        <w:rPr>
          <w:rFonts w:ascii="Times New Roman" w:hAnsi="Times New Roman" w:cs="Times New Roman"/>
          <w:sz w:val="24"/>
          <w:szCs w:val="24"/>
        </w:rPr>
        <w:t xml:space="preserve"> в </w:t>
      </w:r>
      <w:r w:rsidR="00C44343" w:rsidRPr="006B5F24">
        <w:rPr>
          <w:rFonts w:ascii="Times New Roman" w:hAnsi="Times New Roman" w:cs="Times New Roman"/>
          <w:sz w:val="24"/>
          <w:szCs w:val="24"/>
        </w:rPr>
        <w:t>профессиональную</w:t>
      </w:r>
      <w:r w:rsidRPr="006B5F24">
        <w:rPr>
          <w:rFonts w:ascii="Times New Roman" w:hAnsi="Times New Roman" w:cs="Times New Roman"/>
          <w:sz w:val="24"/>
          <w:szCs w:val="24"/>
        </w:rPr>
        <w:t>, творческую деятельность по совершенствованию образовательного процесса школы;</w:t>
      </w:r>
    </w:p>
    <w:p w14:paraId="0E360080" w14:textId="77777777" w:rsidR="00A42191" w:rsidRPr="006B5F24" w:rsidRDefault="00A42191" w:rsidP="00A42191">
      <w:pPr>
        <w:spacing w:after="0"/>
        <w:jc w:val="both"/>
        <w:rPr>
          <w:rFonts w:ascii="Times New Roman" w:hAnsi="Times New Roman" w:cs="Times New Roman"/>
          <w:sz w:val="24"/>
          <w:szCs w:val="24"/>
        </w:rPr>
      </w:pPr>
      <w:r w:rsidRPr="006B5F24">
        <w:rPr>
          <w:rFonts w:ascii="Times New Roman" w:hAnsi="Times New Roman" w:cs="Times New Roman"/>
          <w:sz w:val="24"/>
          <w:szCs w:val="24"/>
        </w:rPr>
        <w:t>- проблема совершенствования педагогического мастерства, развития творческого потенциала педагога;</w:t>
      </w:r>
    </w:p>
    <w:p w14:paraId="384DDD16" w14:textId="64CC00C4" w:rsidR="00A42191" w:rsidRPr="006B5F24" w:rsidRDefault="00A42191" w:rsidP="00A42191">
      <w:pPr>
        <w:spacing w:after="0"/>
        <w:jc w:val="both"/>
        <w:rPr>
          <w:rFonts w:ascii="Times New Roman" w:hAnsi="Times New Roman" w:cs="Times New Roman"/>
          <w:sz w:val="24"/>
          <w:szCs w:val="24"/>
          <w:lang w:val="kk-KZ"/>
        </w:rPr>
      </w:pPr>
      <w:r w:rsidRPr="006B5F24">
        <w:rPr>
          <w:rFonts w:ascii="Times New Roman" w:hAnsi="Times New Roman" w:cs="Times New Roman"/>
          <w:sz w:val="24"/>
          <w:szCs w:val="24"/>
        </w:rPr>
        <w:t>-  все еще остается недостаточно высоким уровень аналитической культуры учителей</w:t>
      </w:r>
      <w:r w:rsidRPr="006B5F24">
        <w:rPr>
          <w:rFonts w:ascii="Times New Roman" w:hAnsi="Times New Roman" w:cs="Times New Roman"/>
          <w:sz w:val="24"/>
          <w:szCs w:val="24"/>
          <w:lang w:val="kk-KZ"/>
        </w:rPr>
        <w:t>.</w:t>
      </w:r>
    </w:p>
    <w:p w14:paraId="4334640B" w14:textId="77777777" w:rsidR="008A610E" w:rsidRPr="006B5F24" w:rsidRDefault="008A610E" w:rsidP="00CC4526">
      <w:pPr>
        <w:jc w:val="center"/>
        <w:rPr>
          <w:rFonts w:ascii="Times New Roman" w:hAnsi="Times New Roman" w:cs="Times New Roman"/>
          <w:b/>
          <w:bCs/>
          <w:sz w:val="24"/>
          <w:szCs w:val="24"/>
          <w:lang w:val="kk-KZ"/>
        </w:rPr>
      </w:pPr>
    </w:p>
    <w:p w14:paraId="0B07BC5F" w14:textId="77777777" w:rsidR="008A610E" w:rsidRPr="006B5F24" w:rsidRDefault="008A610E" w:rsidP="008A610E">
      <w:pPr>
        <w:jc w:val="center"/>
        <w:rPr>
          <w:rFonts w:ascii="Times New Roman" w:eastAsia="Calibri" w:hAnsi="Times New Roman" w:cs="Times New Roman"/>
          <w:b/>
          <w:bCs/>
          <w:sz w:val="24"/>
          <w:szCs w:val="24"/>
        </w:rPr>
      </w:pPr>
      <w:r w:rsidRPr="006B5F24">
        <w:rPr>
          <w:rFonts w:ascii="Times New Roman" w:eastAsia="Calibri" w:hAnsi="Times New Roman" w:cs="Times New Roman"/>
          <w:b/>
          <w:bCs/>
          <w:sz w:val="24"/>
          <w:szCs w:val="24"/>
        </w:rPr>
        <w:t>11.</w:t>
      </w:r>
      <w:r w:rsidRPr="006B5F24">
        <w:rPr>
          <w:rFonts w:ascii="Times New Roman" w:eastAsia="Calibri" w:hAnsi="Times New Roman" w:cs="Times New Roman"/>
          <w:b/>
          <w:bCs/>
          <w:sz w:val="24"/>
          <w:szCs w:val="24"/>
          <w:lang w:val="kk-KZ"/>
        </w:rPr>
        <w:t xml:space="preserve"> </w:t>
      </w:r>
      <w:r w:rsidRPr="006B5F24">
        <w:rPr>
          <w:rFonts w:ascii="Times New Roman" w:eastAsia="Calibri" w:hAnsi="Times New Roman" w:cs="Times New Roman"/>
          <w:b/>
          <w:bCs/>
          <w:sz w:val="24"/>
          <w:szCs w:val="24"/>
        </w:rPr>
        <w:t>Международные и республиканские предметные олимпиады по общеобразовательным предметам</w:t>
      </w:r>
    </w:p>
    <w:p w14:paraId="42D23CBD" w14:textId="77777777" w:rsidR="008A610E" w:rsidRPr="006B5F24" w:rsidRDefault="008A610E" w:rsidP="008A610E">
      <w:pPr>
        <w:ind w:firstLine="72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Анализ данных показывает: в школе разработана система работы с одаренными детьми,</w:t>
      </w:r>
      <w:r w:rsidRPr="006B5F24">
        <w:rPr>
          <w:rFonts w:ascii="Times New Roman" w:eastAsia="Calibri" w:hAnsi="Times New Roman" w:cs="Times New Roman"/>
          <w:sz w:val="24"/>
          <w:szCs w:val="24"/>
          <w:lang w:val="kk-KZ"/>
        </w:rPr>
        <w:t>реализуется программа «Одаренные дети»,</w:t>
      </w:r>
      <w:r w:rsidRPr="006B5F24">
        <w:rPr>
          <w:rFonts w:ascii="Times New Roman" w:eastAsia="Calibri" w:hAnsi="Times New Roman" w:cs="Times New Roman"/>
          <w:sz w:val="24"/>
          <w:szCs w:val="24"/>
        </w:rPr>
        <w:t xml:space="preserve"> у каждого учителя-предметника есть план работы и график подготовки с одаренными детьми, действует научное общество учащихся «</w:t>
      </w:r>
      <w:r w:rsidRPr="006B5F24">
        <w:rPr>
          <w:rFonts w:ascii="Times New Roman" w:eastAsia="Calibri" w:hAnsi="Times New Roman" w:cs="Times New Roman"/>
          <w:sz w:val="24"/>
          <w:szCs w:val="24"/>
          <w:lang w:val="kk-KZ"/>
        </w:rPr>
        <w:t>Жас ғалым</w:t>
      </w:r>
      <w:r w:rsidRPr="006B5F24">
        <w:rPr>
          <w:rFonts w:ascii="Times New Roman" w:eastAsia="Calibri" w:hAnsi="Times New Roman" w:cs="Times New Roman"/>
          <w:sz w:val="24"/>
          <w:szCs w:val="24"/>
        </w:rPr>
        <w:t>». Совместно с психолагами школы разработан план работы по раннему выявлению склонностей и одаренности детей по предметным областям. Отмечае</w:t>
      </w:r>
      <w:r w:rsidRPr="006B5F24">
        <w:rPr>
          <w:rFonts w:ascii="Times New Roman" w:eastAsia="Calibri" w:hAnsi="Times New Roman" w:cs="Times New Roman"/>
          <w:sz w:val="24"/>
          <w:szCs w:val="24"/>
          <w:lang w:val="kk-KZ"/>
        </w:rPr>
        <w:t xml:space="preserve">тся </w:t>
      </w:r>
      <w:r w:rsidRPr="006B5F24">
        <w:rPr>
          <w:rFonts w:ascii="Times New Roman" w:eastAsia="Calibri" w:hAnsi="Times New Roman" w:cs="Times New Roman"/>
          <w:sz w:val="24"/>
          <w:szCs w:val="24"/>
        </w:rPr>
        <w:t xml:space="preserve"> высок</w:t>
      </w:r>
      <w:r w:rsidRPr="006B5F24">
        <w:rPr>
          <w:rFonts w:ascii="Times New Roman" w:eastAsia="Calibri" w:hAnsi="Times New Roman" w:cs="Times New Roman"/>
          <w:sz w:val="24"/>
          <w:szCs w:val="24"/>
          <w:lang w:val="kk-KZ"/>
        </w:rPr>
        <w:t>ая</w:t>
      </w:r>
      <w:r w:rsidRPr="006B5F24">
        <w:rPr>
          <w:rFonts w:ascii="Times New Roman" w:eastAsia="Calibri" w:hAnsi="Times New Roman" w:cs="Times New Roman"/>
          <w:sz w:val="24"/>
          <w:szCs w:val="24"/>
        </w:rPr>
        <w:t xml:space="preserve"> результативность работы учителей по общественно</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гуманитарным предметам. С 2020 года увеличилось количество предметных олимпиад для юниоров (5-7</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 xml:space="preserve"> классы), проводимые по линии «</w:t>
      </w:r>
      <w:r w:rsidRPr="006B5F24">
        <w:rPr>
          <w:rFonts w:ascii="Times New Roman" w:eastAsia="Calibri" w:hAnsi="Times New Roman" w:cs="Times New Roman"/>
          <w:sz w:val="24"/>
          <w:szCs w:val="24"/>
          <w:lang w:val="kk-KZ"/>
        </w:rPr>
        <w:t xml:space="preserve">Павлодар </w:t>
      </w:r>
      <w:r w:rsidRPr="006B5F24">
        <w:rPr>
          <w:rFonts w:ascii="Times New Roman" w:eastAsia="Calibri" w:hAnsi="Times New Roman" w:cs="Times New Roman"/>
          <w:sz w:val="24"/>
          <w:szCs w:val="24"/>
        </w:rPr>
        <w:t xml:space="preserve">дарыны», что является активным учебным тренажером при подготовке к предметным олимпиадам среди </w:t>
      </w:r>
      <w:r w:rsidRPr="006B5F24">
        <w:rPr>
          <w:rFonts w:ascii="Times New Roman" w:eastAsia="Calibri" w:hAnsi="Times New Roman" w:cs="Times New Roman"/>
          <w:sz w:val="24"/>
          <w:szCs w:val="24"/>
          <w:lang w:val="kk-KZ"/>
        </w:rPr>
        <w:t xml:space="preserve">старшеклассников </w:t>
      </w:r>
      <w:r w:rsidRPr="006B5F24">
        <w:rPr>
          <w:rFonts w:ascii="Times New Roman" w:eastAsia="Calibri" w:hAnsi="Times New Roman" w:cs="Times New Roman"/>
          <w:sz w:val="24"/>
          <w:szCs w:val="24"/>
        </w:rPr>
        <w:t xml:space="preserve">(8-11 классы) и повлияло на </w:t>
      </w:r>
      <w:r w:rsidRPr="006B5F24">
        <w:rPr>
          <w:rFonts w:ascii="Times New Roman" w:eastAsia="Calibri" w:hAnsi="Times New Roman" w:cs="Times New Roman"/>
          <w:sz w:val="24"/>
          <w:szCs w:val="24"/>
        </w:rPr>
        <w:lastRenderedPageBreak/>
        <w:t>положительную динамику результативности. Вместе с тем отмечаем, что ежегодно число одаренных детей уменьшается после 6-7 классов, в связи с поступлением учащихся данной категории в специализированные школы для одаренных детей (в школы «Дарын», «</w:t>
      </w:r>
      <w:r w:rsidRPr="006B5F24">
        <w:rPr>
          <w:rFonts w:ascii="Times New Roman" w:eastAsia="Calibri" w:hAnsi="Times New Roman" w:cs="Times New Roman"/>
          <w:sz w:val="24"/>
          <w:szCs w:val="24"/>
          <w:lang w:val="kk-KZ"/>
        </w:rPr>
        <w:t>ОМЛИОД</w:t>
      </w:r>
      <w:r w:rsidRPr="006B5F24">
        <w:rPr>
          <w:rFonts w:ascii="Times New Roman" w:eastAsia="Calibri" w:hAnsi="Times New Roman" w:cs="Times New Roman"/>
          <w:sz w:val="24"/>
          <w:szCs w:val="24"/>
        </w:rPr>
        <w:t xml:space="preserve">». КТЛ, </w:t>
      </w:r>
      <w:r w:rsidRPr="006B5F24">
        <w:rPr>
          <w:rFonts w:ascii="Times New Roman" w:eastAsia="Calibri" w:hAnsi="Times New Roman" w:cs="Times New Roman"/>
          <w:sz w:val="24"/>
          <w:szCs w:val="24"/>
          <w:lang w:val="kk-KZ"/>
        </w:rPr>
        <w:t>НИШ, 8 лицей</w:t>
      </w:r>
      <w:r w:rsidRPr="006B5F24">
        <w:rPr>
          <w:rFonts w:ascii="Times New Roman" w:eastAsia="Calibri" w:hAnsi="Times New Roman" w:cs="Times New Roman"/>
          <w:sz w:val="24"/>
          <w:szCs w:val="24"/>
        </w:rPr>
        <w:t xml:space="preserve">). </w:t>
      </w:r>
    </w:p>
    <w:p w14:paraId="1670E94B" w14:textId="77777777" w:rsidR="008A610E" w:rsidRPr="006B5F24" w:rsidRDefault="008A610E" w:rsidP="008A610E">
      <w:pPr>
        <w:jc w:val="center"/>
        <w:rPr>
          <w:rFonts w:ascii="Times New Roman" w:eastAsia="Calibri" w:hAnsi="Times New Roman" w:cs="Times New Roman"/>
          <w:b/>
          <w:bCs/>
          <w:sz w:val="24"/>
          <w:szCs w:val="24"/>
        </w:rPr>
      </w:pPr>
      <w:r w:rsidRPr="006B5F24">
        <w:rPr>
          <w:rFonts w:ascii="Times New Roman" w:eastAsia="Calibri" w:hAnsi="Times New Roman" w:cs="Times New Roman"/>
          <w:b/>
          <w:bCs/>
          <w:sz w:val="24"/>
          <w:szCs w:val="24"/>
        </w:rPr>
        <w:t xml:space="preserve">Мониторинг итогов участия в предметных олимпиадах в разрезе </w:t>
      </w:r>
      <w:r w:rsidRPr="006B5F24">
        <w:rPr>
          <w:rFonts w:ascii="Times New Roman" w:eastAsia="Calibri" w:hAnsi="Times New Roman" w:cs="Times New Roman"/>
          <w:b/>
          <w:bCs/>
          <w:sz w:val="24"/>
          <w:szCs w:val="24"/>
          <w:lang w:val="kk-KZ"/>
        </w:rPr>
        <w:t>3</w:t>
      </w:r>
      <w:r w:rsidRPr="006B5F24">
        <w:rPr>
          <w:rFonts w:ascii="Times New Roman" w:eastAsia="Calibri" w:hAnsi="Times New Roman" w:cs="Times New Roman"/>
          <w:b/>
          <w:bCs/>
          <w:sz w:val="24"/>
          <w:szCs w:val="24"/>
        </w:rPr>
        <w:t>-</w:t>
      </w:r>
      <w:r w:rsidRPr="006B5F24">
        <w:rPr>
          <w:rFonts w:ascii="Times New Roman" w:eastAsia="Calibri" w:hAnsi="Times New Roman" w:cs="Times New Roman"/>
          <w:b/>
          <w:bCs/>
          <w:sz w:val="24"/>
          <w:szCs w:val="24"/>
          <w:lang w:val="kk-KZ"/>
        </w:rPr>
        <w:t>х</w:t>
      </w:r>
      <w:r w:rsidRPr="006B5F24">
        <w:rPr>
          <w:rFonts w:ascii="Times New Roman" w:eastAsia="Calibri" w:hAnsi="Times New Roman" w:cs="Times New Roman"/>
          <w:b/>
          <w:bCs/>
          <w:sz w:val="24"/>
          <w:szCs w:val="24"/>
        </w:rPr>
        <w:t xml:space="preserve"> лет</w:t>
      </w:r>
    </w:p>
    <w:tbl>
      <w:tblPr>
        <w:tblStyle w:val="17"/>
        <w:tblW w:w="0" w:type="auto"/>
        <w:tblLook w:val="04A0" w:firstRow="1" w:lastRow="0" w:firstColumn="1" w:lastColumn="0" w:noHBand="0" w:noVBand="1"/>
      </w:tblPr>
      <w:tblGrid>
        <w:gridCol w:w="1696"/>
        <w:gridCol w:w="1701"/>
        <w:gridCol w:w="1560"/>
        <w:gridCol w:w="2472"/>
        <w:gridCol w:w="2200"/>
      </w:tblGrid>
      <w:tr w:rsidR="008A610E" w:rsidRPr="006B5F24" w14:paraId="3C827CF0" w14:textId="77777777" w:rsidTr="006F66FC">
        <w:tc>
          <w:tcPr>
            <w:tcW w:w="1696" w:type="dxa"/>
            <w:vMerge w:val="restart"/>
          </w:tcPr>
          <w:p w14:paraId="04B2926E"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Уч. год</w:t>
            </w:r>
          </w:p>
        </w:tc>
        <w:tc>
          <w:tcPr>
            <w:tcW w:w="7933" w:type="dxa"/>
            <w:gridSpan w:val="4"/>
          </w:tcPr>
          <w:p w14:paraId="51A83192"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Олимпиады,конкурсы</w:t>
            </w:r>
            <w:r w:rsidRPr="006B5F24">
              <w:rPr>
                <w:rFonts w:ascii="Times New Roman" w:eastAsia="Calibri" w:hAnsi="Times New Roman" w:cs="Times New Roman"/>
                <w:sz w:val="24"/>
                <w:szCs w:val="24"/>
                <w:lang w:val="kk-KZ"/>
              </w:rPr>
              <w:t xml:space="preserve"> (уровни)</w:t>
            </w:r>
          </w:p>
        </w:tc>
      </w:tr>
      <w:tr w:rsidR="008A610E" w:rsidRPr="006B5F24" w14:paraId="5854D6DE" w14:textId="77777777" w:rsidTr="006F66FC">
        <w:tc>
          <w:tcPr>
            <w:tcW w:w="1696" w:type="dxa"/>
            <w:vMerge/>
          </w:tcPr>
          <w:p w14:paraId="74FFE74A" w14:textId="77777777" w:rsidR="008A610E" w:rsidRPr="006B5F24" w:rsidRDefault="008A610E" w:rsidP="008A610E">
            <w:pPr>
              <w:jc w:val="center"/>
              <w:rPr>
                <w:rFonts w:ascii="Times New Roman" w:eastAsia="Calibri" w:hAnsi="Times New Roman" w:cs="Times New Roman"/>
                <w:sz w:val="24"/>
                <w:szCs w:val="24"/>
                <w:lang w:val="kk-KZ"/>
              </w:rPr>
            </w:pPr>
          </w:p>
        </w:tc>
        <w:tc>
          <w:tcPr>
            <w:tcW w:w="1701" w:type="dxa"/>
          </w:tcPr>
          <w:p w14:paraId="1858F580"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городская</w:t>
            </w:r>
          </w:p>
        </w:tc>
        <w:tc>
          <w:tcPr>
            <w:tcW w:w="1560" w:type="dxa"/>
          </w:tcPr>
          <w:p w14:paraId="27CEED78"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областная</w:t>
            </w:r>
          </w:p>
        </w:tc>
        <w:tc>
          <w:tcPr>
            <w:tcW w:w="2472" w:type="dxa"/>
          </w:tcPr>
          <w:p w14:paraId="4878D063"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республиканская</w:t>
            </w:r>
          </w:p>
        </w:tc>
        <w:tc>
          <w:tcPr>
            <w:tcW w:w="2200" w:type="dxa"/>
          </w:tcPr>
          <w:p w14:paraId="5DDF3DDB"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международная</w:t>
            </w:r>
          </w:p>
        </w:tc>
      </w:tr>
      <w:tr w:rsidR="008A610E" w:rsidRPr="006B5F24" w14:paraId="259FD532" w14:textId="77777777" w:rsidTr="006F66FC">
        <w:tc>
          <w:tcPr>
            <w:tcW w:w="1696" w:type="dxa"/>
          </w:tcPr>
          <w:p w14:paraId="49C3FA75"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2020-2021</w:t>
            </w:r>
          </w:p>
        </w:tc>
        <w:tc>
          <w:tcPr>
            <w:tcW w:w="1701" w:type="dxa"/>
          </w:tcPr>
          <w:p w14:paraId="7E6C4559"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15</w:t>
            </w:r>
          </w:p>
        </w:tc>
        <w:tc>
          <w:tcPr>
            <w:tcW w:w="1560" w:type="dxa"/>
          </w:tcPr>
          <w:p w14:paraId="1AAD6849"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0</w:t>
            </w:r>
          </w:p>
        </w:tc>
        <w:tc>
          <w:tcPr>
            <w:tcW w:w="2472" w:type="dxa"/>
          </w:tcPr>
          <w:p w14:paraId="0986833A"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w:t>
            </w:r>
          </w:p>
        </w:tc>
        <w:tc>
          <w:tcPr>
            <w:tcW w:w="2200" w:type="dxa"/>
          </w:tcPr>
          <w:p w14:paraId="0864FF39"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w:t>
            </w:r>
          </w:p>
        </w:tc>
      </w:tr>
      <w:tr w:rsidR="008A610E" w:rsidRPr="006B5F24" w14:paraId="47256D53" w14:textId="77777777" w:rsidTr="006F66FC">
        <w:tc>
          <w:tcPr>
            <w:tcW w:w="1696" w:type="dxa"/>
          </w:tcPr>
          <w:p w14:paraId="7FC2AE6F"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2021-2022</w:t>
            </w:r>
          </w:p>
        </w:tc>
        <w:tc>
          <w:tcPr>
            <w:tcW w:w="1701" w:type="dxa"/>
          </w:tcPr>
          <w:p w14:paraId="6AAADF45" w14:textId="77777777" w:rsidR="008A610E" w:rsidRPr="006B5F24" w:rsidRDefault="008A610E" w:rsidP="008A610E">
            <w:pPr>
              <w:tabs>
                <w:tab w:val="left" w:pos="666"/>
                <w:tab w:val="center" w:pos="742"/>
              </w:tabs>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23</w:t>
            </w:r>
          </w:p>
        </w:tc>
        <w:tc>
          <w:tcPr>
            <w:tcW w:w="1560" w:type="dxa"/>
          </w:tcPr>
          <w:p w14:paraId="38443927"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0</w:t>
            </w:r>
          </w:p>
        </w:tc>
        <w:tc>
          <w:tcPr>
            <w:tcW w:w="2472" w:type="dxa"/>
          </w:tcPr>
          <w:p w14:paraId="2C5153E7"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w:t>
            </w:r>
          </w:p>
        </w:tc>
        <w:tc>
          <w:tcPr>
            <w:tcW w:w="2200" w:type="dxa"/>
          </w:tcPr>
          <w:p w14:paraId="470C8A60"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w:t>
            </w:r>
          </w:p>
        </w:tc>
      </w:tr>
      <w:tr w:rsidR="008A610E" w:rsidRPr="006B5F24" w14:paraId="7CDC1A0F" w14:textId="77777777" w:rsidTr="006F66FC">
        <w:tc>
          <w:tcPr>
            <w:tcW w:w="1696" w:type="dxa"/>
          </w:tcPr>
          <w:p w14:paraId="01DFEAF0"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2022-2023</w:t>
            </w:r>
          </w:p>
        </w:tc>
        <w:tc>
          <w:tcPr>
            <w:tcW w:w="1701" w:type="dxa"/>
          </w:tcPr>
          <w:p w14:paraId="0644AE3E"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27</w:t>
            </w:r>
          </w:p>
        </w:tc>
        <w:tc>
          <w:tcPr>
            <w:tcW w:w="1560" w:type="dxa"/>
          </w:tcPr>
          <w:p w14:paraId="13DD24B8"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w:t>
            </w:r>
          </w:p>
        </w:tc>
        <w:tc>
          <w:tcPr>
            <w:tcW w:w="2472" w:type="dxa"/>
          </w:tcPr>
          <w:p w14:paraId="25D6670E"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w:t>
            </w:r>
          </w:p>
        </w:tc>
        <w:tc>
          <w:tcPr>
            <w:tcW w:w="2200" w:type="dxa"/>
          </w:tcPr>
          <w:p w14:paraId="2D3C497D"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w:t>
            </w:r>
          </w:p>
        </w:tc>
      </w:tr>
    </w:tbl>
    <w:p w14:paraId="22E0AB3F" w14:textId="77777777" w:rsidR="008A610E" w:rsidRPr="006B5F24" w:rsidRDefault="008A610E" w:rsidP="008A610E">
      <w:pPr>
        <w:jc w:val="both"/>
        <w:rPr>
          <w:rFonts w:ascii="Times New Roman" w:eastAsia="Calibri" w:hAnsi="Times New Roman" w:cs="Times New Roman"/>
          <w:b/>
          <w:bCs/>
          <w:i/>
          <w:iCs/>
          <w:sz w:val="24"/>
          <w:szCs w:val="24"/>
          <w:lang w:val="kk-KZ"/>
        </w:rPr>
      </w:pPr>
    </w:p>
    <w:p w14:paraId="20166070" w14:textId="77777777" w:rsidR="008A610E" w:rsidRPr="006B5F24" w:rsidRDefault="008A610E" w:rsidP="008A610E">
      <w:pPr>
        <w:spacing w:after="0"/>
        <w:jc w:val="both"/>
        <w:rPr>
          <w:rFonts w:ascii="Times New Roman" w:eastAsia="Calibri" w:hAnsi="Times New Roman" w:cs="Times New Roman"/>
          <w:b/>
          <w:bCs/>
          <w:i/>
          <w:sz w:val="24"/>
          <w:szCs w:val="24"/>
          <w:lang w:val="kk-KZ"/>
        </w:rPr>
      </w:pPr>
      <w:r w:rsidRPr="006B5F24">
        <w:rPr>
          <w:rFonts w:ascii="Times New Roman" w:eastAsia="Calibri" w:hAnsi="Times New Roman" w:cs="Times New Roman"/>
          <w:b/>
          <w:bCs/>
          <w:i/>
          <w:iCs/>
          <w:sz w:val="24"/>
          <w:szCs w:val="24"/>
          <w:lang w:val="kk-KZ"/>
        </w:rPr>
        <w:t>В</w:t>
      </w:r>
      <w:r w:rsidRPr="006B5F24">
        <w:rPr>
          <w:rFonts w:ascii="Times New Roman" w:eastAsia="Calibri" w:hAnsi="Times New Roman" w:cs="Times New Roman"/>
          <w:b/>
          <w:bCs/>
          <w:i/>
          <w:iCs/>
          <w:sz w:val="24"/>
          <w:szCs w:val="24"/>
        </w:rPr>
        <w:t>ывод:</w:t>
      </w:r>
      <w:r w:rsidRPr="006B5F24">
        <w:rPr>
          <w:rFonts w:ascii="Times New Roman" w:eastAsia="Calibri" w:hAnsi="Times New Roman" w:cs="Times New Roman"/>
          <w:b/>
          <w:bCs/>
          <w:i/>
          <w:iCs/>
          <w:sz w:val="24"/>
          <w:szCs w:val="24"/>
          <w:lang w:val="kk-KZ"/>
        </w:rPr>
        <w:t xml:space="preserve"> </w:t>
      </w:r>
      <w:r w:rsidRPr="006B5F24">
        <w:rPr>
          <w:rFonts w:ascii="Times New Roman" w:eastAsia="Calibri" w:hAnsi="Times New Roman" w:cs="Times New Roman"/>
          <w:b/>
          <w:bCs/>
          <w:i/>
          <w:iCs/>
          <w:sz w:val="24"/>
          <w:szCs w:val="24"/>
        </w:rPr>
        <w:t xml:space="preserve"> наблюдается</w:t>
      </w:r>
      <w:r w:rsidRPr="006B5F24">
        <w:rPr>
          <w:rFonts w:ascii="Times New Roman" w:eastAsia="Calibri" w:hAnsi="Times New Roman" w:cs="Times New Roman"/>
          <w:b/>
          <w:bCs/>
          <w:i/>
          <w:iCs/>
          <w:sz w:val="24"/>
          <w:szCs w:val="24"/>
          <w:lang w:val="kk-KZ"/>
        </w:rPr>
        <w:t xml:space="preserve"> небольшая</w:t>
      </w:r>
      <w:r w:rsidRPr="006B5F24">
        <w:rPr>
          <w:rFonts w:ascii="Times New Roman" w:eastAsia="Calibri" w:hAnsi="Times New Roman" w:cs="Times New Roman"/>
          <w:b/>
          <w:bCs/>
          <w:i/>
          <w:iCs/>
          <w:sz w:val="24"/>
          <w:szCs w:val="24"/>
        </w:rPr>
        <w:t xml:space="preserve"> положительная динамика </w:t>
      </w:r>
      <w:r w:rsidRPr="006B5F24">
        <w:rPr>
          <w:rFonts w:ascii="Times New Roman" w:eastAsia="Calibri" w:hAnsi="Times New Roman" w:cs="Times New Roman"/>
          <w:b/>
          <w:bCs/>
          <w:i/>
          <w:iCs/>
          <w:sz w:val="24"/>
          <w:szCs w:val="24"/>
          <w:lang w:val="kk-KZ"/>
        </w:rPr>
        <w:t xml:space="preserve">в результативности  </w:t>
      </w:r>
      <w:r w:rsidRPr="006B5F24">
        <w:rPr>
          <w:rFonts w:ascii="Times New Roman" w:eastAsia="Calibri" w:hAnsi="Times New Roman" w:cs="Times New Roman"/>
          <w:b/>
          <w:bCs/>
          <w:i/>
          <w:iCs/>
          <w:sz w:val="24"/>
          <w:szCs w:val="24"/>
        </w:rPr>
        <w:t xml:space="preserve">участия в олимпиадах </w:t>
      </w:r>
      <w:r w:rsidRPr="006B5F24">
        <w:rPr>
          <w:rFonts w:ascii="Times New Roman" w:eastAsia="Calibri" w:hAnsi="Times New Roman" w:cs="Times New Roman"/>
          <w:b/>
          <w:bCs/>
          <w:i/>
          <w:iCs/>
          <w:sz w:val="24"/>
          <w:szCs w:val="24"/>
          <w:lang w:val="kk-KZ"/>
        </w:rPr>
        <w:t xml:space="preserve">городского этапа и расширяется количество участников по основным предметам. 2018-2020 г. были участники и призер областной предметной олимпиады (Шнайдер Д-биология, Ролледер П-казахский язык и литература, Елеусизова Ажар-самопознание). </w:t>
      </w:r>
      <w:r w:rsidRPr="006B5F24">
        <w:rPr>
          <w:rFonts w:ascii="Times New Roman" w:eastAsia="Calibri" w:hAnsi="Times New Roman" w:cs="Times New Roman"/>
          <w:b/>
          <w:bCs/>
          <w:i/>
          <w:sz w:val="24"/>
          <w:szCs w:val="24"/>
        </w:rPr>
        <w:t xml:space="preserve">Анализируя работу с одаренными детьми, хочется отметить, что в </w:t>
      </w:r>
      <w:r w:rsidRPr="006B5F24">
        <w:rPr>
          <w:rFonts w:ascii="Times New Roman" w:eastAsia="Calibri" w:hAnsi="Times New Roman" w:cs="Times New Roman"/>
          <w:b/>
          <w:bCs/>
          <w:i/>
          <w:sz w:val="24"/>
          <w:szCs w:val="24"/>
          <w:lang w:val="kk-KZ"/>
        </w:rPr>
        <w:t>школе</w:t>
      </w:r>
      <w:r w:rsidRPr="006B5F24">
        <w:rPr>
          <w:rFonts w:ascii="Times New Roman" w:eastAsia="Calibri" w:hAnsi="Times New Roman" w:cs="Times New Roman"/>
          <w:b/>
          <w:bCs/>
          <w:i/>
          <w:sz w:val="24"/>
          <w:szCs w:val="24"/>
        </w:rPr>
        <w:t xml:space="preserve"> </w:t>
      </w:r>
      <w:r w:rsidRPr="006B5F24">
        <w:rPr>
          <w:rFonts w:ascii="Times New Roman" w:eastAsia="Calibri" w:hAnsi="Times New Roman" w:cs="Times New Roman"/>
          <w:b/>
          <w:bCs/>
          <w:i/>
          <w:sz w:val="24"/>
          <w:szCs w:val="24"/>
          <w:lang w:val="kk-KZ"/>
        </w:rPr>
        <w:t xml:space="preserve">ведется </w:t>
      </w:r>
      <w:r w:rsidRPr="006B5F24">
        <w:rPr>
          <w:rFonts w:ascii="Times New Roman" w:eastAsia="Calibri" w:hAnsi="Times New Roman" w:cs="Times New Roman"/>
          <w:b/>
          <w:bCs/>
          <w:i/>
          <w:sz w:val="24"/>
          <w:szCs w:val="24"/>
        </w:rPr>
        <w:t xml:space="preserve"> научно-исследовательская деятельность учащихся и педагогов, имеются успехи в олимпиадах, </w:t>
      </w:r>
      <w:r w:rsidRPr="006B5F24">
        <w:rPr>
          <w:rFonts w:ascii="Times New Roman" w:eastAsia="Calibri" w:hAnsi="Times New Roman" w:cs="Times New Roman"/>
          <w:b/>
          <w:bCs/>
          <w:i/>
          <w:sz w:val="24"/>
          <w:szCs w:val="24"/>
          <w:lang w:val="kk-KZ"/>
        </w:rPr>
        <w:t xml:space="preserve">научных </w:t>
      </w:r>
      <w:r w:rsidRPr="006B5F24">
        <w:rPr>
          <w:rFonts w:ascii="Times New Roman" w:eastAsia="Calibri" w:hAnsi="Times New Roman" w:cs="Times New Roman"/>
          <w:b/>
          <w:bCs/>
          <w:i/>
          <w:sz w:val="24"/>
          <w:szCs w:val="24"/>
        </w:rPr>
        <w:t>конкурсах</w:t>
      </w:r>
      <w:r w:rsidRPr="006B5F24">
        <w:rPr>
          <w:rFonts w:ascii="Times New Roman" w:eastAsia="Calibri" w:hAnsi="Times New Roman" w:cs="Times New Roman"/>
          <w:b/>
          <w:bCs/>
          <w:i/>
          <w:sz w:val="24"/>
          <w:szCs w:val="24"/>
          <w:lang w:val="kk-KZ"/>
        </w:rPr>
        <w:t xml:space="preserve"> и </w:t>
      </w:r>
      <w:r w:rsidRPr="006B5F24">
        <w:rPr>
          <w:rFonts w:ascii="Times New Roman" w:eastAsia="Calibri" w:hAnsi="Times New Roman" w:cs="Times New Roman"/>
          <w:b/>
          <w:bCs/>
          <w:i/>
          <w:sz w:val="24"/>
          <w:szCs w:val="24"/>
        </w:rPr>
        <w:t xml:space="preserve"> </w:t>
      </w:r>
      <w:r w:rsidRPr="006B5F24">
        <w:rPr>
          <w:rFonts w:ascii="Times New Roman" w:eastAsia="Calibri" w:hAnsi="Times New Roman" w:cs="Times New Roman"/>
          <w:b/>
          <w:bCs/>
          <w:i/>
          <w:sz w:val="24"/>
          <w:szCs w:val="24"/>
          <w:lang w:val="kk-KZ"/>
        </w:rPr>
        <w:t xml:space="preserve">спортивных </w:t>
      </w:r>
      <w:r w:rsidRPr="006B5F24">
        <w:rPr>
          <w:rFonts w:ascii="Times New Roman" w:eastAsia="Calibri" w:hAnsi="Times New Roman" w:cs="Times New Roman"/>
          <w:b/>
          <w:bCs/>
          <w:i/>
          <w:sz w:val="24"/>
          <w:szCs w:val="24"/>
        </w:rPr>
        <w:t>соревнованиях</w:t>
      </w:r>
      <w:r w:rsidRPr="006B5F24">
        <w:rPr>
          <w:rFonts w:ascii="Times New Roman" w:eastAsia="Calibri" w:hAnsi="Times New Roman" w:cs="Times New Roman"/>
          <w:b/>
          <w:bCs/>
          <w:i/>
          <w:sz w:val="24"/>
          <w:szCs w:val="24"/>
          <w:lang w:val="kk-KZ"/>
        </w:rPr>
        <w:t xml:space="preserve"> международного, республиканского и областного уровней</w:t>
      </w:r>
      <w:r w:rsidRPr="006B5F24">
        <w:rPr>
          <w:rFonts w:ascii="Times New Roman" w:eastAsia="Calibri" w:hAnsi="Times New Roman" w:cs="Times New Roman"/>
          <w:b/>
          <w:bCs/>
          <w:i/>
          <w:sz w:val="24"/>
          <w:szCs w:val="24"/>
        </w:rPr>
        <w:t xml:space="preserve">. </w:t>
      </w:r>
    </w:p>
    <w:p w14:paraId="157E6648" w14:textId="77777777" w:rsidR="008A610E" w:rsidRPr="006B5F24" w:rsidRDefault="008A610E" w:rsidP="008A610E">
      <w:pPr>
        <w:spacing w:after="0"/>
        <w:jc w:val="both"/>
        <w:rPr>
          <w:rFonts w:ascii="Times New Roman" w:eastAsia="Calibri" w:hAnsi="Times New Roman" w:cs="Times New Roman"/>
          <w:b/>
          <w:bCs/>
          <w:i/>
          <w:sz w:val="24"/>
          <w:szCs w:val="24"/>
          <w:lang w:val="kk-KZ"/>
        </w:rPr>
      </w:pPr>
      <w:r w:rsidRPr="006B5F24">
        <w:rPr>
          <w:rFonts w:ascii="Times New Roman" w:eastAsia="Calibri" w:hAnsi="Times New Roman" w:cs="Times New Roman"/>
          <w:b/>
          <w:bCs/>
          <w:i/>
          <w:sz w:val="24"/>
          <w:szCs w:val="24"/>
          <w:lang w:val="kk-KZ"/>
        </w:rPr>
        <w:t>Но, несмотря на все положительные моменты, следует отметить  слабые стороны в результативности участия в олимпиадах, конкурсах.</w:t>
      </w:r>
    </w:p>
    <w:p w14:paraId="2D269779" w14:textId="77777777" w:rsidR="008A610E" w:rsidRPr="006B5F24" w:rsidRDefault="008A610E" w:rsidP="008A610E">
      <w:pPr>
        <w:spacing w:after="0"/>
        <w:jc w:val="both"/>
        <w:rPr>
          <w:rFonts w:ascii="Times New Roman" w:eastAsia="Calibri" w:hAnsi="Times New Roman" w:cs="Times New Roman"/>
          <w:b/>
          <w:bCs/>
          <w:i/>
          <w:iCs/>
          <w:sz w:val="24"/>
          <w:szCs w:val="24"/>
          <w:lang w:val="kk-KZ"/>
        </w:rPr>
      </w:pPr>
      <w:r w:rsidRPr="006B5F24">
        <w:rPr>
          <w:rFonts w:ascii="Times New Roman" w:eastAsia="Calibri" w:hAnsi="Times New Roman" w:cs="Times New Roman"/>
          <w:b/>
          <w:bCs/>
          <w:i/>
          <w:iCs/>
          <w:sz w:val="24"/>
          <w:szCs w:val="24"/>
          <w:lang w:val="kk-KZ"/>
        </w:rPr>
        <w:t>Для выполнения поставленных проблем необходимо:</w:t>
      </w:r>
    </w:p>
    <w:p w14:paraId="3C8DC317" w14:textId="77777777" w:rsidR="008A610E" w:rsidRPr="006B5F24" w:rsidRDefault="008A610E" w:rsidP="008A610E">
      <w:pPr>
        <w:spacing w:after="0"/>
        <w:jc w:val="both"/>
        <w:rPr>
          <w:rFonts w:ascii="Times New Roman" w:eastAsia="Calibri" w:hAnsi="Times New Roman" w:cs="Times New Roman"/>
          <w:b/>
          <w:bCs/>
          <w:i/>
          <w:iCs/>
          <w:sz w:val="24"/>
          <w:szCs w:val="24"/>
          <w:lang w:val="kk-KZ"/>
        </w:rPr>
      </w:pPr>
      <w:r w:rsidRPr="006B5F24">
        <w:rPr>
          <w:rFonts w:ascii="Times New Roman" w:eastAsia="Calibri" w:hAnsi="Times New Roman" w:cs="Times New Roman"/>
          <w:b/>
          <w:bCs/>
          <w:i/>
          <w:iCs/>
          <w:sz w:val="24"/>
          <w:szCs w:val="24"/>
          <w:lang w:val="kk-KZ"/>
        </w:rPr>
        <w:t>- совершенствовать педагогическое мастерство учителей, разрабатывать индивидуальные программы работы с одаренными детьми с целью качественной подготовки к городским, областным  турам предметных олимпиад, конкурсов, научных проектов;</w:t>
      </w:r>
    </w:p>
    <w:p w14:paraId="258223CC" w14:textId="77777777" w:rsidR="008A610E" w:rsidRPr="006B5F24" w:rsidRDefault="008A610E" w:rsidP="008A610E">
      <w:pPr>
        <w:spacing w:after="0"/>
        <w:jc w:val="both"/>
        <w:rPr>
          <w:rFonts w:ascii="Times New Roman" w:eastAsia="Calibri" w:hAnsi="Times New Roman" w:cs="Times New Roman"/>
          <w:b/>
          <w:bCs/>
          <w:i/>
          <w:iCs/>
          <w:sz w:val="24"/>
          <w:szCs w:val="24"/>
          <w:lang w:val="kk-KZ"/>
        </w:rPr>
      </w:pPr>
      <w:r w:rsidRPr="006B5F24">
        <w:rPr>
          <w:rFonts w:ascii="Times New Roman" w:eastAsia="Calibri" w:hAnsi="Times New Roman" w:cs="Times New Roman"/>
          <w:b/>
          <w:bCs/>
          <w:i/>
          <w:iCs/>
          <w:sz w:val="24"/>
          <w:szCs w:val="24"/>
          <w:lang w:val="kk-KZ"/>
        </w:rPr>
        <w:t>- продолжить работу по обобщению актуального педагогического опыта по работе с одаренными детьми.</w:t>
      </w:r>
    </w:p>
    <w:p w14:paraId="0CA405CE" w14:textId="77777777" w:rsidR="008A610E" w:rsidRPr="006B5F24" w:rsidRDefault="008A610E" w:rsidP="008A610E">
      <w:pPr>
        <w:spacing w:after="0"/>
        <w:jc w:val="both"/>
        <w:rPr>
          <w:rFonts w:ascii="Times New Roman" w:eastAsia="Calibri" w:hAnsi="Times New Roman" w:cs="Times New Roman"/>
          <w:b/>
          <w:bCs/>
          <w:i/>
          <w:iCs/>
          <w:sz w:val="24"/>
          <w:szCs w:val="24"/>
          <w:lang w:val="kk-KZ"/>
        </w:rPr>
      </w:pPr>
    </w:p>
    <w:p w14:paraId="0B7F6843" w14:textId="77777777" w:rsidR="008A610E" w:rsidRPr="006B5F24" w:rsidRDefault="008A610E" w:rsidP="008A610E">
      <w:pPr>
        <w:jc w:val="center"/>
        <w:rPr>
          <w:rFonts w:ascii="Times New Roman" w:eastAsia="Calibri" w:hAnsi="Times New Roman" w:cs="Times New Roman"/>
          <w:b/>
          <w:bCs/>
          <w:sz w:val="24"/>
          <w:szCs w:val="24"/>
          <w:lang w:val="kk-KZ"/>
        </w:rPr>
      </w:pPr>
      <w:r w:rsidRPr="006B5F24">
        <w:rPr>
          <w:rFonts w:ascii="Times New Roman" w:eastAsia="Calibri" w:hAnsi="Times New Roman" w:cs="Times New Roman"/>
          <w:b/>
          <w:bCs/>
          <w:sz w:val="24"/>
          <w:szCs w:val="24"/>
          <w:lang w:val="kk-KZ"/>
        </w:rPr>
        <w:t>Р</w:t>
      </w:r>
      <w:r w:rsidRPr="006B5F24">
        <w:rPr>
          <w:rFonts w:ascii="Times New Roman" w:eastAsia="Calibri" w:hAnsi="Times New Roman" w:cs="Times New Roman"/>
          <w:b/>
          <w:bCs/>
          <w:sz w:val="24"/>
          <w:szCs w:val="24"/>
        </w:rPr>
        <w:t>езультативност</w:t>
      </w:r>
      <w:r w:rsidRPr="006B5F24">
        <w:rPr>
          <w:rFonts w:ascii="Times New Roman" w:eastAsia="Calibri" w:hAnsi="Times New Roman" w:cs="Times New Roman"/>
          <w:b/>
          <w:bCs/>
          <w:sz w:val="24"/>
          <w:szCs w:val="24"/>
          <w:lang w:val="kk-KZ"/>
        </w:rPr>
        <w:t>ь участия</w:t>
      </w:r>
      <w:r w:rsidRPr="006B5F24">
        <w:rPr>
          <w:rFonts w:ascii="Times New Roman" w:eastAsia="Calibri" w:hAnsi="Times New Roman" w:cs="Times New Roman"/>
          <w:b/>
          <w:bCs/>
          <w:sz w:val="24"/>
          <w:szCs w:val="24"/>
        </w:rPr>
        <w:t xml:space="preserve"> в </w:t>
      </w:r>
      <w:r w:rsidRPr="006B5F24">
        <w:rPr>
          <w:rFonts w:ascii="Times New Roman" w:eastAsia="Calibri" w:hAnsi="Times New Roman" w:cs="Times New Roman"/>
          <w:b/>
          <w:bCs/>
          <w:sz w:val="24"/>
          <w:szCs w:val="24"/>
          <w:lang w:val="kk-KZ"/>
        </w:rPr>
        <w:t>конкурсе</w:t>
      </w:r>
      <w:r w:rsidRPr="006B5F24">
        <w:rPr>
          <w:rFonts w:ascii="Times New Roman" w:eastAsia="Calibri" w:hAnsi="Times New Roman" w:cs="Times New Roman"/>
          <w:b/>
          <w:bCs/>
          <w:sz w:val="24"/>
          <w:szCs w:val="24"/>
        </w:rPr>
        <w:t xml:space="preserve"> по научным проектам в разрезе </w:t>
      </w:r>
      <w:r w:rsidRPr="006B5F24">
        <w:rPr>
          <w:rFonts w:ascii="Times New Roman" w:eastAsia="Calibri" w:hAnsi="Times New Roman" w:cs="Times New Roman"/>
          <w:b/>
          <w:bCs/>
          <w:sz w:val="24"/>
          <w:szCs w:val="24"/>
          <w:lang w:val="kk-KZ"/>
        </w:rPr>
        <w:t>3-х</w:t>
      </w:r>
      <w:r w:rsidRPr="006B5F24">
        <w:rPr>
          <w:rFonts w:ascii="Times New Roman" w:eastAsia="Calibri" w:hAnsi="Times New Roman" w:cs="Times New Roman"/>
          <w:b/>
          <w:bCs/>
          <w:sz w:val="24"/>
          <w:szCs w:val="24"/>
        </w:rPr>
        <w:t xml:space="preserve"> лет</w:t>
      </w:r>
    </w:p>
    <w:tbl>
      <w:tblPr>
        <w:tblStyle w:val="17"/>
        <w:tblW w:w="0" w:type="auto"/>
        <w:tblLook w:val="04A0" w:firstRow="1" w:lastRow="0" w:firstColumn="1" w:lastColumn="0" w:noHBand="0" w:noVBand="1"/>
      </w:tblPr>
      <w:tblGrid>
        <w:gridCol w:w="1759"/>
        <w:gridCol w:w="2347"/>
        <w:gridCol w:w="2458"/>
        <w:gridCol w:w="3065"/>
      </w:tblGrid>
      <w:tr w:rsidR="008A610E" w:rsidRPr="006B5F24" w14:paraId="09F6F3BB" w14:textId="77777777" w:rsidTr="006F66FC">
        <w:tc>
          <w:tcPr>
            <w:tcW w:w="1759" w:type="dxa"/>
          </w:tcPr>
          <w:p w14:paraId="31CF7D33"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Год/конкурс</w:t>
            </w:r>
          </w:p>
        </w:tc>
        <w:tc>
          <w:tcPr>
            <w:tcW w:w="2347" w:type="dxa"/>
          </w:tcPr>
          <w:p w14:paraId="0002E379"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Зерде</w:t>
            </w:r>
          </w:p>
        </w:tc>
        <w:tc>
          <w:tcPr>
            <w:tcW w:w="2458" w:type="dxa"/>
          </w:tcPr>
          <w:p w14:paraId="09DD598D"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Конкурс научных проектов старших школьников</w:t>
            </w:r>
          </w:p>
        </w:tc>
        <w:tc>
          <w:tcPr>
            <w:tcW w:w="3065" w:type="dxa"/>
          </w:tcPr>
          <w:p w14:paraId="0BC1195E"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Региональные конференции</w:t>
            </w:r>
          </w:p>
        </w:tc>
      </w:tr>
      <w:tr w:rsidR="008A610E" w:rsidRPr="006B5F24" w14:paraId="0ADC1C6C" w14:textId="77777777" w:rsidTr="006F66FC">
        <w:tc>
          <w:tcPr>
            <w:tcW w:w="1759" w:type="dxa"/>
          </w:tcPr>
          <w:p w14:paraId="61F0F960"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2020-2021</w:t>
            </w:r>
          </w:p>
        </w:tc>
        <w:tc>
          <w:tcPr>
            <w:tcW w:w="2347" w:type="dxa"/>
          </w:tcPr>
          <w:p w14:paraId="749BB5F4"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5</w:t>
            </w:r>
          </w:p>
        </w:tc>
        <w:tc>
          <w:tcPr>
            <w:tcW w:w="2458" w:type="dxa"/>
          </w:tcPr>
          <w:p w14:paraId="14A04FD3"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7</w:t>
            </w:r>
          </w:p>
        </w:tc>
        <w:tc>
          <w:tcPr>
            <w:tcW w:w="3065" w:type="dxa"/>
          </w:tcPr>
          <w:p w14:paraId="652300A1"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w:t>
            </w:r>
          </w:p>
        </w:tc>
      </w:tr>
      <w:tr w:rsidR="008A610E" w:rsidRPr="006B5F24" w14:paraId="1DB14F34" w14:textId="77777777" w:rsidTr="006F66FC">
        <w:tc>
          <w:tcPr>
            <w:tcW w:w="1759" w:type="dxa"/>
          </w:tcPr>
          <w:p w14:paraId="393B1F58"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2021-2022</w:t>
            </w:r>
          </w:p>
        </w:tc>
        <w:tc>
          <w:tcPr>
            <w:tcW w:w="2347" w:type="dxa"/>
          </w:tcPr>
          <w:p w14:paraId="2C2E5115"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4</w:t>
            </w:r>
          </w:p>
        </w:tc>
        <w:tc>
          <w:tcPr>
            <w:tcW w:w="2458" w:type="dxa"/>
          </w:tcPr>
          <w:p w14:paraId="07E94B81"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w:t>
            </w:r>
          </w:p>
        </w:tc>
        <w:tc>
          <w:tcPr>
            <w:tcW w:w="3065" w:type="dxa"/>
          </w:tcPr>
          <w:p w14:paraId="1C02422C"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5</w:t>
            </w:r>
          </w:p>
        </w:tc>
      </w:tr>
      <w:tr w:rsidR="008A610E" w:rsidRPr="006B5F24" w14:paraId="799DE515" w14:textId="77777777" w:rsidTr="006F66FC">
        <w:tc>
          <w:tcPr>
            <w:tcW w:w="1759" w:type="dxa"/>
          </w:tcPr>
          <w:p w14:paraId="363840BA"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2022-2023</w:t>
            </w:r>
          </w:p>
        </w:tc>
        <w:tc>
          <w:tcPr>
            <w:tcW w:w="2347" w:type="dxa"/>
          </w:tcPr>
          <w:p w14:paraId="2717FA4F"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w:t>
            </w:r>
          </w:p>
        </w:tc>
        <w:tc>
          <w:tcPr>
            <w:tcW w:w="2458" w:type="dxa"/>
          </w:tcPr>
          <w:p w14:paraId="5DEA8143"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w:t>
            </w:r>
          </w:p>
        </w:tc>
        <w:tc>
          <w:tcPr>
            <w:tcW w:w="3065" w:type="dxa"/>
          </w:tcPr>
          <w:p w14:paraId="086DDC02" w14:textId="77777777" w:rsidR="008A610E" w:rsidRPr="006B5F24" w:rsidRDefault="008A610E" w:rsidP="008A610E">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w:t>
            </w:r>
          </w:p>
        </w:tc>
      </w:tr>
    </w:tbl>
    <w:p w14:paraId="396A44D9" w14:textId="77777777" w:rsidR="008A610E" w:rsidRPr="006B5F24" w:rsidRDefault="008A610E" w:rsidP="008A610E">
      <w:pPr>
        <w:spacing w:after="0"/>
        <w:ind w:firstLine="720"/>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Мониторинг дает возможность а</w:t>
      </w:r>
      <w:r w:rsidRPr="006B5F24">
        <w:rPr>
          <w:rFonts w:ascii="Times New Roman" w:eastAsia="Calibri" w:hAnsi="Times New Roman" w:cs="Times New Roman"/>
          <w:sz w:val="24"/>
          <w:szCs w:val="24"/>
        </w:rPr>
        <w:t>нализ</w:t>
      </w:r>
      <w:r w:rsidRPr="006B5F24">
        <w:rPr>
          <w:rFonts w:ascii="Times New Roman" w:eastAsia="Calibri" w:hAnsi="Times New Roman" w:cs="Times New Roman"/>
          <w:sz w:val="24"/>
          <w:szCs w:val="24"/>
          <w:lang w:val="kk-KZ"/>
        </w:rPr>
        <w:t>а</w:t>
      </w:r>
      <w:r w:rsidRPr="006B5F24">
        <w:rPr>
          <w:rFonts w:ascii="Times New Roman" w:eastAsia="Calibri" w:hAnsi="Times New Roman" w:cs="Times New Roman"/>
          <w:sz w:val="24"/>
          <w:szCs w:val="24"/>
        </w:rPr>
        <w:t xml:space="preserve"> участия в конкурсах по научным проектам, показывает тенденцию роста результативности работы</w:t>
      </w:r>
      <w:r w:rsidRPr="006B5F24">
        <w:rPr>
          <w:rFonts w:ascii="Times New Roman" w:eastAsia="Calibri" w:hAnsi="Times New Roman" w:cs="Times New Roman"/>
          <w:sz w:val="24"/>
          <w:szCs w:val="24"/>
          <w:lang w:val="kk-KZ"/>
        </w:rPr>
        <w:t xml:space="preserve"> по участию в конкурсе проектов младших школьников «Зерде» и конкурсах проектов старших школьников. Вместе с тем,</w:t>
      </w:r>
      <w:r w:rsidRPr="006B5F24">
        <w:rPr>
          <w:rFonts w:ascii="Times New Roman" w:eastAsia="Calibri" w:hAnsi="Times New Roman" w:cs="Times New Roman"/>
          <w:sz w:val="24"/>
          <w:szCs w:val="24"/>
        </w:rPr>
        <w:t xml:space="preserve"> остается проблемой участие в таких секциях как техника, наука о Земле и космосе</w:t>
      </w:r>
      <w:r w:rsidRPr="006B5F24">
        <w:rPr>
          <w:rFonts w:ascii="Times New Roman" w:eastAsia="Calibri" w:hAnsi="Times New Roman" w:cs="Times New Roman"/>
          <w:sz w:val="24"/>
          <w:szCs w:val="24"/>
          <w:lang w:val="kk-KZ"/>
        </w:rPr>
        <w:t>,языкознание</w:t>
      </w:r>
      <w:r w:rsidRPr="006B5F24">
        <w:rPr>
          <w:rFonts w:ascii="Times New Roman" w:eastAsia="Calibri" w:hAnsi="Times New Roman" w:cs="Times New Roman"/>
          <w:sz w:val="24"/>
          <w:szCs w:val="24"/>
        </w:rPr>
        <w:t>. Как видно по данной таблице,</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 xml:space="preserve">результативность участия в </w:t>
      </w:r>
      <w:r w:rsidRPr="006B5F24">
        <w:rPr>
          <w:rFonts w:ascii="Times New Roman" w:eastAsia="Calibri" w:hAnsi="Times New Roman" w:cs="Times New Roman"/>
          <w:sz w:val="24"/>
          <w:szCs w:val="24"/>
          <w:lang w:val="kk-KZ"/>
        </w:rPr>
        <w:t>городских, областных уровнях слабая</w:t>
      </w:r>
      <w:r w:rsidRPr="006B5F24">
        <w:rPr>
          <w:rFonts w:ascii="Times New Roman" w:eastAsia="Calibri" w:hAnsi="Times New Roman" w:cs="Times New Roman"/>
          <w:sz w:val="24"/>
          <w:szCs w:val="24"/>
        </w:rPr>
        <w:t>. Эт</w:t>
      </w:r>
      <w:r w:rsidRPr="006B5F24">
        <w:rPr>
          <w:rFonts w:ascii="Times New Roman" w:eastAsia="Calibri" w:hAnsi="Times New Roman" w:cs="Times New Roman"/>
          <w:sz w:val="24"/>
          <w:szCs w:val="24"/>
          <w:lang w:val="kk-KZ"/>
        </w:rPr>
        <w:t xml:space="preserve">а </w:t>
      </w:r>
      <w:r w:rsidRPr="006B5F24">
        <w:rPr>
          <w:rFonts w:ascii="Times New Roman" w:eastAsia="Calibri" w:hAnsi="Times New Roman" w:cs="Times New Roman"/>
          <w:sz w:val="24"/>
          <w:szCs w:val="24"/>
        </w:rPr>
        <w:t>проблем</w:t>
      </w:r>
      <w:r w:rsidRPr="006B5F24">
        <w:rPr>
          <w:rFonts w:ascii="Times New Roman" w:eastAsia="Calibri" w:hAnsi="Times New Roman" w:cs="Times New Roman"/>
          <w:sz w:val="24"/>
          <w:szCs w:val="24"/>
          <w:lang w:val="kk-KZ"/>
        </w:rPr>
        <w:t xml:space="preserve">а </w:t>
      </w:r>
      <w:r w:rsidRPr="006B5F24">
        <w:rPr>
          <w:rFonts w:ascii="Times New Roman" w:eastAsia="Calibri" w:hAnsi="Times New Roman" w:cs="Times New Roman"/>
          <w:sz w:val="24"/>
          <w:szCs w:val="24"/>
        </w:rPr>
        <w:t xml:space="preserve"> </w:t>
      </w:r>
      <w:r w:rsidRPr="006B5F24">
        <w:rPr>
          <w:rFonts w:ascii="Times New Roman" w:eastAsia="Calibri" w:hAnsi="Times New Roman" w:cs="Times New Roman"/>
          <w:sz w:val="24"/>
          <w:szCs w:val="24"/>
          <w:lang w:val="kk-KZ"/>
        </w:rPr>
        <w:t>в</w:t>
      </w:r>
      <w:r w:rsidRPr="006B5F24">
        <w:rPr>
          <w:rFonts w:ascii="Times New Roman" w:eastAsia="Calibri" w:hAnsi="Times New Roman" w:cs="Times New Roman"/>
          <w:sz w:val="24"/>
          <w:szCs w:val="24"/>
        </w:rPr>
        <w:t>зят</w:t>
      </w:r>
      <w:r w:rsidRPr="006B5F24">
        <w:rPr>
          <w:rFonts w:ascii="Times New Roman" w:eastAsia="Calibri" w:hAnsi="Times New Roman" w:cs="Times New Roman"/>
          <w:sz w:val="24"/>
          <w:szCs w:val="24"/>
          <w:lang w:val="kk-KZ"/>
        </w:rPr>
        <w:t>а</w:t>
      </w:r>
      <w:r w:rsidRPr="006B5F24">
        <w:rPr>
          <w:rFonts w:ascii="Times New Roman" w:eastAsia="Calibri" w:hAnsi="Times New Roman" w:cs="Times New Roman"/>
          <w:sz w:val="24"/>
          <w:szCs w:val="24"/>
        </w:rPr>
        <w:t xml:space="preserve"> на контроль администрации школы</w:t>
      </w:r>
      <w:r w:rsidRPr="006B5F24">
        <w:rPr>
          <w:rFonts w:ascii="Times New Roman" w:eastAsia="Calibri" w:hAnsi="Times New Roman" w:cs="Times New Roman"/>
          <w:sz w:val="24"/>
          <w:szCs w:val="24"/>
          <w:lang w:val="kk-KZ"/>
        </w:rPr>
        <w:t>.</w:t>
      </w:r>
    </w:p>
    <w:p w14:paraId="3CE01A2A" w14:textId="77777777" w:rsidR="008A610E" w:rsidRPr="006B5F24" w:rsidRDefault="008A610E" w:rsidP="008A610E">
      <w:pPr>
        <w:spacing w:after="0"/>
        <w:ind w:firstLine="720"/>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Кроме того, наши школьники принимали участие в городском конкурсе научно-исследовательских проектов, где показали положительные результаты. Участие школьников в исследовательских конкурсах позволяет создать дополнительные условия для раскрытия их творческих, исследовательских  навыков. В городском конкурсе исследовательских работ «Зерде» среди 2-7 классов учащиеся заняли 6 призовых мест, среди старшеклассников 6 призовых мест из 13 работ.</w:t>
      </w:r>
    </w:p>
    <w:p w14:paraId="7C589538" w14:textId="77777777" w:rsidR="008A610E" w:rsidRPr="006B5F24" w:rsidRDefault="008A610E" w:rsidP="008A610E">
      <w:pPr>
        <w:jc w:val="both"/>
        <w:rPr>
          <w:rFonts w:ascii="Times New Roman" w:eastAsia="Calibri" w:hAnsi="Times New Roman" w:cs="Times New Roman"/>
          <w:b/>
          <w:bCs/>
          <w:i/>
          <w:sz w:val="24"/>
          <w:szCs w:val="24"/>
          <w:lang w:val="kk-KZ"/>
        </w:rPr>
      </w:pPr>
      <w:r w:rsidRPr="006B5F24">
        <w:rPr>
          <w:rFonts w:ascii="Times New Roman" w:eastAsia="Calibri" w:hAnsi="Times New Roman" w:cs="Times New Roman"/>
          <w:b/>
          <w:bCs/>
          <w:i/>
          <w:iCs/>
          <w:sz w:val="24"/>
          <w:szCs w:val="24"/>
          <w:lang w:val="kk-KZ"/>
        </w:rPr>
        <w:lastRenderedPageBreak/>
        <w:t>В</w:t>
      </w:r>
      <w:r w:rsidRPr="006B5F24">
        <w:rPr>
          <w:rFonts w:ascii="Times New Roman" w:eastAsia="Calibri" w:hAnsi="Times New Roman" w:cs="Times New Roman"/>
          <w:b/>
          <w:bCs/>
          <w:i/>
          <w:iCs/>
          <w:sz w:val="24"/>
          <w:szCs w:val="24"/>
        </w:rPr>
        <w:t xml:space="preserve">ывод: </w:t>
      </w:r>
      <w:r w:rsidRPr="006B5F24">
        <w:rPr>
          <w:rFonts w:ascii="Times New Roman" w:eastAsia="Calibri" w:hAnsi="Times New Roman" w:cs="Times New Roman"/>
          <w:b/>
          <w:bCs/>
          <w:i/>
          <w:sz w:val="24"/>
          <w:szCs w:val="24"/>
        </w:rPr>
        <w:t xml:space="preserve">Анализируя работу с одаренными детьми, хочется отметить, что в </w:t>
      </w:r>
      <w:r w:rsidRPr="006B5F24">
        <w:rPr>
          <w:rFonts w:ascii="Times New Roman" w:eastAsia="Calibri" w:hAnsi="Times New Roman" w:cs="Times New Roman"/>
          <w:b/>
          <w:bCs/>
          <w:i/>
          <w:sz w:val="24"/>
          <w:szCs w:val="24"/>
          <w:lang w:val="kk-KZ"/>
        </w:rPr>
        <w:t>школе</w:t>
      </w:r>
      <w:r w:rsidRPr="006B5F24">
        <w:rPr>
          <w:rFonts w:ascii="Times New Roman" w:eastAsia="Calibri" w:hAnsi="Times New Roman" w:cs="Times New Roman"/>
          <w:b/>
          <w:bCs/>
          <w:i/>
          <w:sz w:val="24"/>
          <w:szCs w:val="24"/>
        </w:rPr>
        <w:t xml:space="preserve"> </w:t>
      </w:r>
      <w:r w:rsidRPr="006B5F24">
        <w:rPr>
          <w:rFonts w:ascii="Times New Roman" w:eastAsia="Calibri" w:hAnsi="Times New Roman" w:cs="Times New Roman"/>
          <w:b/>
          <w:bCs/>
          <w:i/>
          <w:sz w:val="24"/>
          <w:szCs w:val="24"/>
          <w:lang w:val="kk-KZ"/>
        </w:rPr>
        <w:t xml:space="preserve">ведется </w:t>
      </w:r>
      <w:r w:rsidRPr="006B5F24">
        <w:rPr>
          <w:rFonts w:ascii="Times New Roman" w:eastAsia="Calibri" w:hAnsi="Times New Roman" w:cs="Times New Roman"/>
          <w:b/>
          <w:bCs/>
          <w:i/>
          <w:sz w:val="24"/>
          <w:szCs w:val="24"/>
        </w:rPr>
        <w:t xml:space="preserve"> научно-исследовательская деятельность учащихся и педагогов, имеются </w:t>
      </w:r>
      <w:r w:rsidRPr="006B5F24">
        <w:rPr>
          <w:rFonts w:ascii="Times New Roman" w:eastAsia="Calibri" w:hAnsi="Times New Roman" w:cs="Times New Roman"/>
          <w:b/>
          <w:bCs/>
          <w:i/>
          <w:sz w:val="24"/>
          <w:szCs w:val="24"/>
          <w:lang w:val="kk-KZ"/>
        </w:rPr>
        <w:t>значимые</w:t>
      </w:r>
      <w:r w:rsidRPr="006B5F24">
        <w:rPr>
          <w:rFonts w:ascii="Times New Roman" w:eastAsia="Calibri" w:hAnsi="Times New Roman" w:cs="Times New Roman"/>
          <w:b/>
          <w:bCs/>
          <w:i/>
          <w:sz w:val="24"/>
          <w:szCs w:val="24"/>
        </w:rPr>
        <w:t xml:space="preserve"> успехи в олимпиадах, </w:t>
      </w:r>
      <w:r w:rsidRPr="006B5F24">
        <w:rPr>
          <w:rFonts w:ascii="Times New Roman" w:eastAsia="Calibri" w:hAnsi="Times New Roman" w:cs="Times New Roman"/>
          <w:b/>
          <w:bCs/>
          <w:i/>
          <w:sz w:val="24"/>
          <w:szCs w:val="24"/>
          <w:lang w:val="kk-KZ"/>
        </w:rPr>
        <w:t xml:space="preserve">научных </w:t>
      </w:r>
      <w:r w:rsidRPr="006B5F24">
        <w:rPr>
          <w:rFonts w:ascii="Times New Roman" w:eastAsia="Calibri" w:hAnsi="Times New Roman" w:cs="Times New Roman"/>
          <w:b/>
          <w:bCs/>
          <w:i/>
          <w:sz w:val="24"/>
          <w:szCs w:val="24"/>
        </w:rPr>
        <w:t>конкурсах</w:t>
      </w:r>
      <w:r w:rsidRPr="006B5F24">
        <w:rPr>
          <w:rFonts w:ascii="Times New Roman" w:eastAsia="Calibri" w:hAnsi="Times New Roman" w:cs="Times New Roman"/>
          <w:b/>
          <w:bCs/>
          <w:i/>
          <w:sz w:val="24"/>
          <w:szCs w:val="24"/>
          <w:lang w:val="kk-KZ"/>
        </w:rPr>
        <w:t xml:space="preserve"> и </w:t>
      </w:r>
      <w:r w:rsidRPr="006B5F24">
        <w:rPr>
          <w:rFonts w:ascii="Times New Roman" w:eastAsia="Calibri" w:hAnsi="Times New Roman" w:cs="Times New Roman"/>
          <w:b/>
          <w:bCs/>
          <w:i/>
          <w:sz w:val="24"/>
          <w:szCs w:val="24"/>
        </w:rPr>
        <w:t xml:space="preserve"> соревнованиях</w:t>
      </w:r>
      <w:r w:rsidRPr="006B5F24">
        <w:rPr>
          <w:rFonts w:ascii="Times New Roman" w:eastAsia="Calibri" w:hAnsi="Times New Roman" w:cs="Times New Roman"/>
          <w:b/>
          <w:bCs/>
          <w:i/>
          <w:sz w:val="24"/>
          <w:szCs w:val="24"/>
          <w:lang w:val="kk-KZ"/>
        </w:rPr>
        <w:t xml:space="preserve"> международного, республиканского и областного уровней</w:t>
      </w:r>
      <w:r w:rsidRPr="006B5F24">
        <w:rPr>
          <w:rFonts w:ascii="Times New Roman" w:eastAsia="Calibri" w:hAnsi="Times New Roman" w:cs="Times New Roman"/>
          <w:b/>
          <w:bCs/>
          <w:i/>
          <w:sz w:val="24"/>
          <w:szCs w:val="24"/>
        </w:rPr>
        <w:t xml:space="preserve">. </w:t>
      </w:r>
      <w:r w:rsidRPr="006B5F24">
        <w:rPr>
          <w:rFonts w:ascii="Times New Roman" w:eastAsia="Calibri" w:hAnsi="Times New Roman" w:cs="Times New Roman"/>
          <w:b/>
          <w:bCs/>
          <w:i/>
          <w:sz w:val="24"/>
          <w:szCs w:val="24"/>
          <w:lang w:val="kk-KZ"/>
        </w:rPr>
        <w:t>Совершенствуется</w:t>
      </w:r>
      <w:r w:rsidRPr="006B5F24">
        <w:rPr>
          <w:rFonts w:ascii="Times New Roman" w:eastAsia="Calibri" w:hAnsi="Times New Roman" w:cs="Times New Roman"/>
          <w:b/>
          <w:bCs/>
          <w:i/>
          <w:sz w:val="24"/>
          <w:szCs w:val="24"/>
        </w:rPr>
        <w:t xml:space="preserve"> стратегия и тактика функционального, педагогического, социально-психологического и научно-методического обеспечения для изучения и развития способных и одаренных детей.</w:t>
      </w:r>
    </w:p>
    <w:p w14:paraId="6D618EFC" w14:textId="77777777" w:rsidR="008A610E" w:rsidRPr="006B5F24" w:rsidRDefault="008A610E" w:rsidP="008A610E">
      <w:pPr>
        <w:jc w:val="both"/>
        <w:rPr>
          <w:rFonts w:ascii="Times New Roman" w:eastAsia="Calibri" w:hAnsi="Times New Roman" w:cs="Times New Roman"/>
          <w:b/>
          <w:bCs/>
          <w:i/>
          <w:iCs/>
          <w:sz w:val="24"/>
          <w:szCs w:val="24"/>
          <w:lang w:val="kk-KZ"/>
        </w:rPr>
      </w:pPr>
      <w:r w:rsidRPr="006B5F24">
        <w:rPr>
          <w:rFonts w:ascii="Times New Roman" w:eastAsia="Calibri" w:hAnsi="Times New Roman" w:cs="Times New Roman"/>
          <w:b/>
          <w:bCs/>
          <w:i/>
          <w:sz w:val="24"/>
          <w:szCs w:val="24"/>
          <w:lang w:val="kk-KZ"/>
        </w:rPr>
        <w:t>Общий вывод:</w:t>
      </w:r>
    </w:p>
    <w:p w14:paraId="52B74D4F" w14:textId="77777777" w:rsidR="008A610E" w:rsidRPr="006B5F24" w:rsidRDefault="008A610E" w:rsidP="008A610E">
      <w:pPr>
        <w:spacing w:after="0"/>
        <w:ind w:left="284"/>
        <w:jc w:val="both"/>
        <w:rPr>
          <w:rFonts w:ascii="Times New Roman" w:eastAsia="Calibri" w:hAnsi="Times New Roman" w:cs="Times New Roman"/>
          <w:b/>
          <w:bCs/>
          <w:i/>
          <w:iCs/>
          <w:sz w:val="24"/>
          <w:szCs w:val="24"/>
        </w:rPr>
      </w:pPr>
      <w:r w:rsidRPr="006B5F24">
        <w:rPr>
          <w:rFonts w:ascii="Times New Roman" w:eastAsia="Calibri" w:hAnsi="Times New Roman" w:cs="Times New Roman"/>
          <w:i/>
          <w:iCs/>
          <w:sz w:val="24"/>
          <w:szCs w:val="24"/>
        </w:rPr>
        <w:t xml:space="preserve">- </w:t>
      </w:r>
      <w:r w:rsidRPr="006B5F24">
        <w:rPr>
          <w:rFonts w:ascii="Times New Roman" w:eastAsia="Calibri" w:hAnsi="Times New Roman" w:cs="Times New Roman"/>
          <w:i/>
          <w:iCs/>
          <w:sz w:val="24"/>
          <w:szCs w:val="24"/>
        </w:rPr>
        <w:tab/>
      </w:r>
      <w:r w:rsidRPr="006B5F24">
        <w:rPr>
          <w:rFonts w:ascii="Times New Roman" w:eastAsia="Calibri" w:hAnsi="Times New Roman" w:cs="Times New Roman"/>
          <w:b/>
          <w:bCs/>
          <w:i/>
          <w:iCs/>
          <w:sz w:val="24"/>
          <w:szCs w:val="24"/>
        </w:rPr>
        <w:t xml:space="preserve">В целом по школе качество знаний по сравнению с предыдущим годом повысилось на </w:t>
      </w:r>
      <w:r w:rsidRPr="006B5F24">
        <w:rPr>
          <w:rFonts w:ascii="Times New Roman" w:eastAsia="Calibri" w:hAnsi="Times New Roman" w:cs="Times New Roman"/>
          <w:b/>
          <w:bCs/>
          <w:i/>
          <w:iCs/>
          <w:sz w:val="24"/>
          <w:szCs w:val="24"/>
          <w:lang w:val="kk-KZ"/>
        </w:rPr>
        <w:t>2</w:t>
      </w:r>
      <w:r w:rsidRPr="006B5F24">
        <w:rPr>
          <w:rFonts w:ascii="Times New Roman" w:eastAsia="Calibri" w:hAnsi="Times New Roman" w:cs="Times New Roman"/>
          <w:b/>
          <w:bCs/>
          <w:i/>
          <w:iCs/>
          <w:sz w:val="24"/>
          <w:szCs w:val="24"/>
        </w:rPr>
        <w:t xml:space="preserve">  %  (2020-2021 уч год – </w:t>
      </w:r>
      <w:r w:rsidRPr="006B5F24">
        <w:rPr>
          <w:rFonts w:ascii="Times New Roman" w:eastAsia="Calibri" w:hAnsi="Times New Roman" w:cs="Times New Roman"/>
          <w:b/>
          <w:bCs/>
          <w:i/>
          <w:iCs/>
          <w:sz w:val="24"/>
          <w:szCs w:val="24"/>
          <w:lang w:val="kk-KZ"/>
        </w:rPr>
        <w:t>57</w:t>
      </w:r>
      <w:r w:rsidRPr="006B5F24">
        <w:rPr>
          <w:rFonts w:ascii="Times New Roman" w:eastAsia="Calibri" w:hAnsi="Times New Roman" w:cs="Times New Roman"/>
          <w:b/>
          <w:bCs/>
          <w:i/>
          <w:iCs/>
          <w:sz w:val="24"/>
          <w:szCs w:val="24"/>
        </w:rPr>
        <w:t xml:space="preserve">%, 2021-2022 уч .год – </w:t>
      </w:r>
      <w:r w:rsidRPr="006B5F24">
        <w:rPr>
          <w:rFonts w:ascii="Times New Roman" w:eastAsia="Calibri" w:hAnsi="Times New Roman" w:cs="Times New Roman"/>
          <w:b/>
          <w:bCs/>
          <w:i/>
          <w:iCs/>
          <w:sz w:val="24"/>
          <w:szCs w:val="24"/>
          <w:lang w:val="kk-KZ"/>
        </w:rPr>
        <w:t>56</w:t>
      </w:r>
      <w:r w:rsidRPr="006B5F24">
        <w:rPr>
          <w:rFonts w:ascii="Times New Roman" w:eastAsia="Calibri" w:hAnsi="Times New Roman" w:cs="Times New Roman"/>
          <w:b/>
          <w:bCs/>
          <w:i/>
          <w:iCs/>
          <w:sz w:val="24"/>
          <w:szCs w:val="24"/>
        </w:rPr>
        <w:t xml:space="preserve">%, 2022-2023 уч .год – </w:t>
      </w:r>
      <w:r w:rsidRPr="006B5F24">
        <w:rPr>
          <w:rFonts w:ascii="Times New Roman" w:eastAsia="Calibri" w:hAnsi="Times New Roman" w:cs="Times New Roman"/>
          <w:b/>
          <w:bCs/>
          <w:i/>
          <w:iCs/>
          <w:sz w:val="24"/>
          <w:szCs w:val="24"/>
          <w:lang w:val="kk-KZ"/>
        </w:rPr>
        <w:t>58</w:t>
      </w:r>
      <w:r w:rsidRPr="006B5F24">
        <w:rPr>
          <w:rFonts w:ascii="Times New Roman" w:eastAsia="Calibri" w:hAnsi="Times New Roman" w:cs="Times New Roman"/>
          <w:b/>
          <w:bCs/>
          <w:i/>
          <w:iCs/>
          <w:sz w:val="24"/>
          <w:szCs w:val="24"/>
        </w:rPr>
        <w:t>%).Качество знаний остается стабильным, есть небольшая динамика повышения качества знаний.</w:t>
      </w:r>
    </w:p>
    <w:p w14:paraId="5D1DC1F7" w14:textId="77777777" w:rsidR="008A610E" w:rsidRPr="006B5F24" w:rsidRDefault="008A610E" w:rsidP="008A610E">
      <w:pPr>
        <w:spacing w:after="0"/>
        <w:ind w:left="284"/>
        <w:jc w:val="both"/>
        <w:rPr>
          <w:rFonts w:ascii="Times New Roman" w:eastAsia="Calibri" w:hAnsi="Times New Roman" w:cs="Times New Roman"/>
          <w:b/>
          <w:bCs/>
          <w:i/>
          <w:iCs/>
          <w:sz w:val="24"/>
          <w:szCs w:val="24"/>
        </w:rPr>
      </w:pPr>
      <w:r w:rsidRPr="006B5F24">
        <w:rPr>
          <w:rFonts w:ascii="Times New Roman" w:eastAsia="Calibri" w:hAnsi="Times New Roman" w:cs="Times New Roman"/>
          <w:b/>
          <w:bCs/>
          <w:i/>
          <w:iCs/>
          <w:sz w:val="24"/>
          <w:szCs w:val="24"/>
        </w:rPr>
        <w:t xml:space="preserve">Из данных таблицы следует,  о стабильности процента успеваемости в целом по школе, вместе с тем  понижении качества успеваемости в начальной школе на </w:t>
      </w:r>
      <w:r w:rsidRPr="006B5F24">
        <w:rPr>
          <w:rFonts w:ascii="Times New Roman" w:eastAsia="Calibri" w:hAnsi="Times New Roman" w:cs="Times New Roman"/>
          <w:b/>
          <w:bCs/>
          <w:i/>
          <w:iCs/>
          <w:sz w:val="24"/>
          <w:szCs w:val="24"/>
          <w:lang w:val="kk-KZ"/>
        </w:rPr>
        <w:t>-7</w:t>
      </w:r>
      <w:r w:rsidRPr="006B5F24">
        <w:rPr>
          <w:rFonts w:ascii="Times New Roman" w:eastAsia="Calibri" w:hAnsi="Times New Roman" w:cs="Times New Roman"/>
          <w:b/>
          <w:bCs/>
          <w:i/>
          <w:iCs/>
          <w:sz w:val="24"/>
          <w:szCs w:val="24"/>
        </w:rPr>
        <w:t xml:space="preserve"> %, на общей средней ступени  качество знаний </w:t>
      </w:r>
      <w:r w:rsidRPr="006B5F24">
        <w:rPr>
          <w:rFonts w:ascii="Times New Roman" w:eastAsia="Calibri" w:hAnsi="Times New Roman" w:cs="Times New Roman"/>
          <w:b/>
          <w:bCs/>
          <w:i/>
          <w:iCs/>
          <w:sz w:val="24"/>
          <w:szCs w:val="24"/>
          <w:lang w:val="kk-KZ"/>
        </w:rPr>
        <w:t>стабильна</w:t>
      </w:r>
      <w:r w:rsidRPr="006B5F24">
        <w:rPr>
          <w:rFonts w:ascii="Times New Roman" w:eastAsia="Calibri" w:hAnsi="Times New Roman" w:cs="Times New Roman"/>
          <w:b/>
          <w:bCs/>
          <w:i/>
          <w:iCs/>
          <w:sz w:val="24"/>
          <w:szCs w:val="24"/>
        </w:rPr>
        <w:t xml:space="preserve">. Учащиеся 5-9   классов повысили качество знаний на </w:t>
      </w:r>
      <w:r w:rsidRPr="006B5F24">
        <w:rPr>
          <w:rFonts w:ascii="Times New Roman" w:eastAsia="Calibri" w:hAnsi="Times New Roman" w:cs="Times New Roman"/>
          <w:b/>
          <w:bCs/>
          <w:i/>
          <w:iCs/>
          <w:sz w:val="24"/>
          <w:szCs w:val="24"/>
          <w:lang w:val="kk-KZ"/>
        </w:rPr>
        <w:t>3</w:t>
      </w:r>
      <w:r w:rsidRPr="006B5F24">
        <w:rPr>
          <w:rFonts w:ascii="Times New Roman" w:eastAsia="Calibri" w:hAnsi="Times New Roman" w:cs="Times New Roman"/>
          <w:b/>
          <w:bCs/>
          <w:i/>
          <w:iCs/>
          <w:sz w:val="24"/>
          <w:szCs w:val="24"/>
        </w:rPr>
        <w:t>%, одним из условий повышения качества знаний является стабильно высокие результаты в гимназических классах.</w:t>
      </w:r>
    </w:p>
    <w:p w14:paraId="51EFC7C3" w14:textId="26976914" w:rsidR="008A610E" w:rsidRPr="006B5F24" w:rsidRDefault="008A610E" w:rsidP="008A610E">
      <w:pPr>
        <w:spacing w:after="0"/>
        <w:ind w:left="284"/>
        <w:jc w:val="both"/>
        <w:rPr>
          <w:rFonts w:ascii="Times New Roman" w:eastAsia="Calibri" w:hAnsi="Times New Roman" w:cs="Times New Roman"/>
          <w:b/>
          <w:bCs/>
          <w:i/>
          <w:iCs/>
          <w:sz w:val="24"/>
          <w:szCs w:val="24"/>
          <w:lang w:val="kk-KZ"/>
        </w:rPr>
      </w:pPr>
      <w:r w:rsidRPr="006B5F24">
        <w:rPr>
          <w:rFonts w:ascii="Times New Roman" w:eastAsia="Calibri" w:hAnsi="Times New Roman" w:cs="Times New Roman"/>
          <w:b/>
          <w:bCs/>
          <w:i/>
          <w:iCs/>
          <w:sz w:val="24"/>
          <w:szCs w:val="24"/>
        </w:rPr>
        <w:t xml:space="preserve">По итогам года: </w:t>
      </w:r>
      <w:r w:rsidRPr="006B5F24">
        <w:rPr>
          <w:rFonts w:ascii="Times New Roman" w:eastAsia="Calibri" w:hAnsi="Times New Roman" w:cs="Times New Roman"/>
          <w:b/>
          <w:bCs/>
          <w:i/>
          <w:iCs/>
          <w:sz w:val="24"/>
          <w:szCs w:val="24"/>
          <w:lang w:val="kk-KZ"/>
        </w:rPr>
        <w:t>количество отличников и хорошистов стабильно 916 учащихся, на 72 учащихся больше, чем в прошлом учебном году. Снизилось</w:t>
      </w:r>
      <w:r w:rsidRPr="006B5F24">
        <w:rPr>
          <w:rFonts w:ascii="Times New Roman" w:eastAsia="Calibri" w:hAnsi="Times New Roman" w:cs="Times New Roman"/>
          <w:b/>
          <w:bCs/>
          <w:i/>
          <w:iCs/>
          <w:sz w:val="24"/>
          <w:szCs w:val="24"/>
        </w:rPr>
        <w:t xml:space="preserve"> количество  отличников </w:t>
      </w:r>
      <w:r w:rsidRPr="006B5F24">
        <w:rPr>
          <w:rFonts w:ascii="Times New Roman" w:eastAsia="Calibri" w:hAnsi="Times New Roman" w:cs="Times New Roman"/>
          <w:b/>
          <w:bCs/>
          <w:i/>
          <w:iCs/>
          <w:sz w:val="24"/>
          <w:szCs w:val="24"/>
          <w:lang w:val="kk-KZ"/>
        </w:rPr>
        <w:t>в этом учебном году на 11 учащихся</w:t>
      </w:r>
      <w:r w:rsidRPr="006B5F24">
        <w:rPr>
          <w:rFonts w:ascii="Times New Roman" w:eastAsia="Calibri" w:hAnsi="Times New Roman" w:cs="Times New Roman"/>
          <w:b/>
          <w:bCs/>
          <w:i/>
          <w:iCs/>
          <w:sz w:val="24"/>
          <w:szCs w:val="24"/>
        </w:rPr>
        <w:t xml:space="preserve">. </w:t>
      </w:r>
      <w:r w:rsidRPr="006B5F24">
        <w:rPr>
          <w:rFonts w:ascii="Times New Roman" w:eastAsia="Calibri" w:hAnsi="Times New Roman" w:cs="Times New Roman"/>
          <w:b/>
          <w:bCs/>
          <w:i/>
          <w:iCs/>
          <w:sz w:val="24"/>
          <w:szCs w:val="24"/>
          <w:lang w:val="kk-KZ"/>
        </w:rPr>
        <w:t>У</w:t>
      </w:r>
      <w:r w:rsidRPr="006B5F24">
        <w:rPr>
          <w:rFonts w:ascii="Times New Roman" w:eastAsia="Calibri" w:hAnsi="Times New Roman" w:cs="Times New Roman"/>
          <w:b/>
          <w:bCs/>
          <w:i/>
          <w:iCs/>
          <w:sz w:val="24"/>
          <w:szCs w:val="24"/>
        </w:rPr>
        <w:t xml:space="preserve">чителя </w:t>
      </w:r>
      <w:r w:rsidRPr="006B5F24">
        <w:rPr>
          <w:rFonts w:ascii="Times New Roman" w:eastAsia="Calibri" w:hAnsi="Times New Roman" w:cs="Times New Roman"/>
          <w:b/>
          <w:bCs/>
          <w:i/>
          <w:iCs/>
          <w:sz w:val="24"/>
          <w:szCs w:val="24"/>
          <w:lang w:val="kk-KZ"/>
        </w:rPr>
        <w:t>- предметники</w:t>
      </w:r>
      <w:r w:rsidRPr="006B5F24">
        <w:rPr>
          <w:rFonts w:ascii="Times New Roman" w:eastAsia="Calibri" w:hAnsi="Times New Roman" w:cs="Times New Roman"/>
          <w:b/>
          <w:bCs/>
          <w:i/>
          <w:iCs/>
          <w:sz w:val="24"/>
          <w:szCs w:val="24"/>
        </w:rPr>
        <w:t xml:space="preserve"> не</w:t>
      </w:r>
      <w:r w:rsidRPr="006B5F24">
        <w:rPr>
          <w:rFonts w:ascii="Times New Roman" w:eastAsia="Calibri" w:hAnsi="Times New Roman" w:cs="Times New Roman"/>
          <w:b/>
          <w:bCs/>
          <w:i/>
          <w:iCs/>
          <w:sz w:val="24"/>
          <w:szCs w:val="24"/>
          <w:lang w:val="kk-KZ"/>
        </w:rPr>
        <w:t xml:space="preserve">достаточно </w:t>
      </w:r>
      <w:r w:rsidRPr="006B5F24">
        <w:rPr>
          <w:rFonts w:ascii="Times New Roman" w:eastAsia="Calibri" w:hAnsi="Times New Roman" w:cs="Times New Roman"/>
          <w:b/>
          <w:bCs/>
          <w:i/>
          <w:iCs/>
          <w:sz w:val="24"/>
          <w:szCs w:val="24"/>
        </w:rPr>
        <w:t xml:space="preserve"> реализуют все имеющиеся возможности для активизации познавательных интересов</w:t>
      </w:r>
      <w:r w:rsidRPr="006B5F24">
        <w:rPr>
          <w:rFonts w:ascii="Times New Roman" w:eastAsia="Calibri" w:hAnsi="Times New Roman" w:cs="Times New Roman"/>
          <w:b/>
          <w:bCs/>
          <w:i/>
          <w:iCs/>
          <w:sz w:val="24"/>
          <w:szCs w:val="24"/>
          <w:lang w:val="kk-KZ"/>
        </w:rPr>
        <w:t xml:space="preserve"> учащихся.</w:t>
      </w:r>
      <w:r w:rsidRPr="006B5F24">
        <w:rPr>
          <w:rFonts w:ascii="Times New Roman" w:eastAsia="Calibri" w:hAnsi="Times New Roman" w:cs="Times New Roman"/>
          <w:sz w:val="24"/>
          <w:szCs w:val="24"/>
        </w:rPr>
        <w:t xml:space="preserve"> </w:t>
      </w:r>
      <w:r w:rsidRPr="006B5F24">
        <w:rPr>
          <w:rFonts w:ascii="Times New Roman" w:eastAsia="Calibri" w:hAnsi="Times New Roman" w:cs="Times New Roman"/>
          <w:b/>
          <w:bCs/>
          <w:i/>
          <w:iCs/>
          <w:sz w:val="24"/>
          <w:szCs w:val="24"/>
          <w:lang w:val="kk-KZ"/>
        </w:rPr>
        <w:t xml:space="preserve">Необходима работа   учителей-предметников   с   резервом   «хорошистов» (обучающиеся с одной «3»). Это могло бы увеличить качественные результаты до  оптимального уровня. </w:t>
      </w:r>
    </w:p>
    <w:p w14:paraId="5A79990E" w14:textId="1D6DF6F4" w:rsidR="00092603" w:rsidRPr="006B5F24" w:rsidRDefault="00092603" w:rsidP="009E7EA2">
      <w:pPr>
        <w:rPr>
          <w:rFonts w:ascii="Times New Roman" w:hAnsi="Times New Roman" w:cs="Times New Roman"/>
          <w:b/>
          <w:bCs/>
          <w:sz w:val="24"/>
          <w:szCs w:val="24"/>
        </w:rPr>
      </w:pPr>
    </w:p>
    <w:p w14:paraId="1F23CD41" w14:textId="4E120943" w:rsidR="0005220D" w:rsidRPr="006B5F24" w:rsidRDefault="006F66FC" w:rsidP="0005220D">
      <w:pPr>
        <w:jc w:val="center"/>
        <w:rPr>
          <w:rFonts w:ascii="Times New Roman" w:eastAsia="Calibri" w:hAnsi="Times New Roman" w:cs="Times New Roman"/>
          <w:b/>
          <w:bCs/>
          <w:sz w:val="24"/>
          <w:szCs w:val="24"/>
        </w:rPr>
      </w:pPr>
      <w:r w:rsidRPr="006B5F24">
        <w:rPr>
          <w:rFonts w:ascii="Times New Roman" w:eastAsia="Calibri" w:hAnsi="Times New Roman" w:cs="Times New Roman"/>
          <w:b/>
          <w:bCs/>
          <w:sz w:val="24"/>
          <w:szCs w:val="24"/>
          <w:lang w:val="en-US"/>
        </w:rPr>
        <w:t>VI</w:t>
      </w:r>
      <w:r w:rsidRPr="006B5F24">
        <w:rPr>
          <w:rFonts w:ascii="Times New Roman" w:eastAsia="Calibri" w:hAnsi="Times New Roman" w:cs="Times New Roman"/>
          <w:b/>
          <w:bCs/>
          <w:sz w:val="24"/>
          <w:szCs w:val="24"/>
          <w:lang w:val="kk-KZ"/>
        </w:rPr>
        <w:t>.</w:t>
      </w:r>
      <w:r w:rsidR="0005220D" w:rsidRPr="006B5F24">
        <w:rPr>
          <w:rFonts w:ascii="Times New Roman" w:eastAsia="Calibri" w:hAnsi="Times New Roman" w:cs="Times New Roman"/>
          <w:b/>
          <w:bCs/>
          <w:sz w:val="24"/>
          <w:szCs w:val="24"/>
        </w:rPr>
        <w:t xml:space="preserve"> Анализ реализации воспитательной работы</w:t>
      </w:r>
    </w:p>
    <w:p w14:paraId="3B8600F1" w14:textId="77777777" w:rsidR="0005220D" w:rsidRPr="006B5F24" w:rsidRDefault="0005220D" w:rsidP="0005220D">
      <w:pPr>
        <w:shd w:val="clear" w:color="auto" w:fill="FFFFFF"/>
        <w:spacing w:after="0" w:line="240" w:lineRule="auto"/>
        <w:jc w:val="both"/>
        <w:textAlignment w:val="baseline"/>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b/>
          <w:kern w:val="0"/>
          <w:sz w:val="24"/>
          <w:szCs w:val="24"/>
          <w:lang w:val="kk-KZ" w:eastAsia="ru-RU"/>
          <w14:ligatures w14:val="none"/>
        </w:rPr>
        <w:t>Цель:</w:t>
      </w:r>
      <w:r w:rsidRPr="006B5F24">
        <w:rPr>
          <w:rFonts w:ascii="Times New Roman" w:eastAsia="Times New Roman" w:hAnsi="Times New Roman" w:cs="Times New Roman"/>
          <w:kern w:val="0"/>
          <w:sz w:val="24"/>
          <w:szCs w:val="24"/>
          <w:lang w:val="kk-KZ"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создание оптимальных условий для развития, саморазвития и самореализации личности ученика – личности патриотичной, образованной, обладающая здоровьем, ответственной и энергичной, успешно работающей в условиях инновационной экономики, владеющей казахским, русским и английским языками, впитавшей общечеловеческие ценности и культуру казахстанского народа, идеи Патриотического акта «Мәңгілікел», толерантной, узнаваемой</w:t>
      </w:r>
      <w:r w:rsidRPr="006B5F24">
        <w:rPr>
          <w:rFonts w:ascii="Times New Roman" w:eastAsia="Times New Roman" w:hAnsi="Times New Roman" w:cs="Times New Roman"/>
          <w:kern w:val="0"/>
          <w:sz w:val="24"/>
          <w:szCs w:val="24"/>
          <w:lang w:val="kk-KZ" w:eastAsia="ru-RU"/>
          <w14:ligatures w14:val="none"/>
        </w:rPr>
        <w:t xml:space="preserve"> </w:t>
      </w:r>
      <w:r w:rsidRPr="006B5F24">
        <w:rPr>
          <w:rFonts w:ascii="Times New Roman" w:eastAsia="Times New Roman" w:hAnsi="Times New Roman" w:cs="Times New Roman"/>
          <w:kern w:val="0"/>
          <w:sz w:val="24"/>
          <w:szCs w:val="24"/>
          <w:lang w:eastAsia="ru-RU"/>
          <w14:ligatures w14:val="none"/>
        </w:rPr>
        <w:t>и</w:t>
      </w:r>
      <w:r w:rsidRPr="006B5F24">
        <w:rPr>
          <w:rFonts w:ascii="Times New Roman" w:eastAsia="Times New Roman" w:hAnsi="Times New Roman" w:cs="Times New Roman"/>
          <w:kern w:val="0"/>
          <w:sz w:val="24"/>
          <w:szCs w:val="24"/>
          <w:lang w:val="kk-KZ" w:eastAsia="ru-RU"/>
          <w14:ligatures w14:val="none"/>
        </w:rPr>
        <w:t xml:space="preserve"> </w:t>
      </w:r>
      <w:r w:rsidRPr="006B5F24">
        <w:rPr>
          <w:rFonts w:ascii="Times New Roman" w:eastAsia="Times New Roman" w:hAnsi="Times New Roman" w:cs="Times New Roman"/>
          <w:kern w:val="0"/>
          <w:sz w:val="24"/>
          <w:szCs w:val="24"/>
          <w:lang w:eastAsia="ru-RU"/>
          <w14:ligatures w14:val="none"/>
        </w:rPr>
        <w:t>уважаемой</w:t>
      </w:r>
      <w:r w:rsidRPr="006B5F24">
        <w:rPr>
          <w:rFonts w:ascii="Times New Roman" w:eastAsia="Times New Roman" w:hAnsi="Times New Roman" w:cs="Times New Roman"/>
          <w:kern w:val="0"/>
          <w:sz w:val="24"/>
          <w:szCs w:val="24"/>
          <w:lang w:val="kk-KZ" w:eastAsia="ru-RU"/>
          <w14:ligatures w14:val="none"/>
        </w:rPr>
        <w:t xml:space="preserve"> </w:t>
      </w:r>
      <w:r w:rsidRPr="006B5F24">
        <w:rPr>
          <w:rFonts w:ascii="Times New Roman" w:eastAsia="Times New Roman" w:hAnsi="Times New Roman" w:cs="Times New Roman"/>
          <w:kern w:val="0"/>
          <w:sz w:val="24"/>
          <w:szCs w:val="24"/>
          <w:lang w:eastAsia="ru-RU"/>
          <w14:ligatures w14:val="none"/>
        </w:rPr>
        <w:t>в</w:t>
      </w:r>
      <w:r w:rsidRPr="006B5F24">
        <w:rPr>
          <w:rFonts w:ascii="Times New Roman" w:eastAsia="Times New Roman" w:hAnsi="Times New Roman" w:cs="Times New Roman"/>
          <w:kern w:val="0"/>
          <w:sz w:val="24"/>
          <w:szCs w:val="24"/>
          <w:lang w:val="kk-KZ" w:eastAsia="ru-RU"/>
          <w14:ligatures w14:val="none"/>
        </w:rPr>
        <w:t xml:space="preserve"> </w:t>
      </w:r>
      <w:r w:rsidRPr="006B5F24">
        <w:rPr>
          <w:rFonts w:ascii="Times New Roman" w:eastAsia="Times New Roman" w:hAnsi="Times New Roman" w:cs="Times New Roman"/>
          <w:kern w:val="0"/>
          <w:sz w:val="24"/>
          <w:szCs w:val="24"/>
          <w:lang w:eastAsia="ru-RU"/>
          <w14:ligatures w14:val="none"/>
        </w:rPr>
        <w:t>мире.</w:t>
      </w:r>
    </w:p>
    <w:p w14:paraId="1EDEFE96" w14:textId="77777777" w:rsidR="0005220D" w:rsidRPr="006B5F24" w:rsidRDefault="0005220D" w:rsidP="0005220D">
      <w:pPr>
        <w:shd w:val="clear" w:color="auto" w:fill="FFF9F9"/>
        <w:tabs>
          <w:tab w:val="left" w:pos="4080"/>
        </w:tabs>
        <w:spacing w:after="0"/>
        <w:jc w:val="both"/>
        <w:rPr>
          <w:rFonts w:ascii="Times New Roman" w:eastAsia="Calibri" w:hAnsi="Times New Roman" w:cs="Times New Roman"/>
          <w:b/>
          <w:sz w:val="24"/>
          <w:szCs w:val="24"/>
          <w:lang w:val="kk-KZ"/>
        </w:rPr>
      </w:pPr>
      <w:r w:rsidRPr="006B5F24">
        <w:rPr>
          <w:rFonts w:ascii="Times New Roman" w:eastAsia="Calibri" w:hAnsi="Times New Roman" w:cs="Times New Roman"/>
          <w:sz w:val="24"/>
          <w:szCs w:val="24"/>
        </w:rPr>
        <w:t xml:space="preserve">Методическое объединение классных руководителей работает по теме: </w:t>
      </w:r>
      <w:r w:rsidRPr="006B5F24">
        <w:rPr>
          <w:rFonts w:ascii="Times New Roman" w:eastAsia="Calibri" w:hAnsi="Times New Roman" w:cs="Times New Roman"/>
          <w:b/>
          <w:sz w:val="24"/>
          <w:szCs w:val="24"/>
        </w:rPr>
        <w:t xml:space="preserve"> </w:t>
      </w:r>
    </w:p>
    <w:p w14:paraId="6BD97C95" w14:textId="77777777" w:rsidR="0005220D" w:rsidRPr="006B5F24" w:rsidRDefault="0005220D" w:rsidP="0005220D">
      <w:pPr>
        <w:shd w:val="clear" w:color="auto" w:fill="FFF9F9"/>
        <w:tabs>
          <w:tab w:val="left" w:pos="4080"/>
        </w:tabs>
        <w:spacing w:after="0"/>
        <w:jc w:val="both"/>
        <w:rPr>
          <w:rFonts w:ascii="Times New Roman" w:eastAsia="Calibri" w:hAnsi="Times New Roman" w:cs="Times New Roman"/>
          <w:b/>
          <w:sz w:val="24"/>
          <w:szCs w:val="24"/>
        </w:rPr>
      </w:pPr>
      <w:r w:rsidRPr="006B5F24">
        <w:rPr>
          <w:rFonts w:ascii="Times New Roman" w:eastAsia="Calibri" w:hAnsi="Times New Roman" w:cs="Times New Roman"/>
          <w:b/>
          <w:bCs/>
          <w:i/>
          <w:iCs/>
          <w:sz w:val="24"/>
          <w:szCs w:val="24"/>
        </w:rPr>
        <w:t>«Формирование профессиональных компетенций классных руководителей в работе с учащимися через внедрение деятельностного подхода»</w:t>
      </w:r>
      <w:r w:rsidRPr="006B5F24">
        <w:rPr>
          <w:rFonts w:ascii="Times New Roman" w:eastAsia="Calibri" w:hAnsi="Times New Roman" w:cs="Times New Roman"/>
          <w:b/>
          <w:sz w:val="24"/>
          <w:szCs w:val="24"/>
        </w:rPr>
        <w:t xml:space="preserve"> </w:t>
      </w:r>
    </w:p>
    <w:p w14:paraId="118D53E5" w14:textId="77777777" w:rsidR="0005220D" w:rsidRPr="006B5F24" w:rsidRDefault="0005220D" w:rsidP="0005220D">
      <w:pPr>
        <w:spacing w:after="0"/>
        <w:jc w:val="both"/>
        <w:rPr>
          <w:rFonts w:ascii="Times New Roman" w:eastAsia="Calibri" w:hAnsi="Times New Roman" w:cs="Times New Roman"/>
          <w:b/>
          <w:sz w:val="24"/>
          <w:szCs w:val="24"/>
        </w:rPr>
      </w:pPr>
      <w:r w:rsidRPr="006B5F24">
        <w:rPr>
          <w:rFonts w:ascii="Times New Roman" w:eastAsia="Calibri" w:hAnsi="Times New Roman" w:cs="Times New Roman"/>
          <w:b/>
          <w:sz w:val="24"/>
          <w:szCs w:val="24"/>
        </w:rPr>
        <w:t xml:space="preserve">Цель работы МО:   </w:t>
      </w:r>
      <w:r w:rsidRPr="006B5F24">
        <w:rPr>
          <w:rFonts w:ascii="Times New Roman" w:eastAsia="Calibri" w:hAnsi="Times New Roman" w:cs="Times New Roman"/>
          <w:sz w:val="24"/>
          <w:szCs w:val="24"/>
        </w:rPr>
        <w:t>Повышение качества и эффективности системы воспитания, совершенствование форм и методов воспитания в школе посредством повышения компетентности и профессионального мастерства классных руководителей.</w:t>
      </w:r>
    </w:p>
    <w:p w14:paraId="75D84417" w14:textId="77777777" w:rsidR="0005220D" w:rsidRPr="006B5F24" w:rsidRDefault="0005220D" w:rsidP="0005220D">
      <w:pPr>
        <w:spacing w:after="0"/>
        <w:jc w:val="both"/>
        <w:rPr>
          <w:rFonts w:ascii="Times New Roman" w:eastAsia="Calibri" w:hAnsi="Times New Roman" w:cs="Times New Roman"/>
          <w:iCs/>
          <w:sz w:val="24"/>
          <w:szCs w:val="24"/>
        </w:rPr>
      </w:pPr>
      <w:r w:rsidRPr="006B5F24">
        <w:rPr>
          <w:rFonts w:ascii="Times New Roman" w:eastAsia="Calibri" w:hAnsi="Times New Roman" w:cs="Times New Roman"/>
          <w:iCs/>
          <w:sz w:val="24"/>
          <w:szCs w:val="24"/>
        </w:rPr>
        <w:t xml:space="preserve">В течение учебного года состоялись </w:t>
      </w:r>
      <w:r w:rsidRPr="006B5F24">
        <w:rPr>
          <w:rFonts w:ascii="Times New Roman" w:eastAsia="Calibri" w:hAnsi="Times New Roman" w:cs="Times New Roman"/>
          <w:iCs/>
          <w:sz w:val="24"/>
          <w:szCs w:val="24"/>
          <w:lang w:val="kk-KZ"/>
        </w:rPr>
        <w:t>4</w:t>
      </w:r>
      <w:r w:rsidRPr="006B5F24">
        <w:rPr>
          <w:rFonts w:ascii="Times New Roman" w:eastAsia="Calibri" w:hAnsi="Times New Roman" w:cs="Times New Roman"/>
          <w:iCs/>
          <w:sz w:val="24"/>
          <w:szCs w:val="24"/>
        </w:rPr>
        <w:t xml:space="preserve"> заседани</w:t>
      </w:r>
      <w:r w:rsidRPr="006B5F24">
        <w:rPr>
          <w:rFonts w:ascii="Times New Roman" w:eastAsia="Calibri" w:hAnsi="Times New Roman" w:cs="Times New Roman"/>
          <w:iCs/>
          <w:sz w:val="24"/>
          <w:szCs w:val="24"/>
          <w:lang w:val="kk-KZ"/>
        </w:rPr>
        <w:t>я</w:t>
      </w:r>
      <w:r w:rsidRPr="006B5F24">
        <w:rPr>
          <w:rFonts w:ascii="Times New Roman" w:eastAsia="Calibri" w:hAnsi="Times New Roman" w:cs="Times New Roman"/>
          <w:iCs/>
          <w:sz w:val="24"/>
          <w:szCs w:val="24"/>
        </w:rPr>
        <w:t xml:space="preserve"> МО классных руководителей, в ходе которых опытные классные руководители делились опытом работы, психологом и заместителем директора давались рекомендации по организации воспитательной работы в классах.</w:t>
      </w:r>
      <w:r w:rsidRPr="006B5F24">
        <w:rPr>
          <w:rFonts w:ascii="Times New Roman" w:eastAsia="Calibri" w:hAnsi="Times New Roman" w:cs="Times New Roman"/>
          <w:iCs/>
          <w:sz w:val="24"/>
          <w:szCs w:val="24"/>
          <w:lang w:val="kk-KZ"/>
        </w:rPr>
        <w:t xml:space="preserve"> </w:t>
      </w:r>
      <w:r w:rsidRPr="006B5F24">
        <w:rPr>
          <w:rFonts w:ascii="Times New Roman" w:eastAsia="Calibri" w:hAnsi="Times New Roman" w:cs="Times New Roman"/>
          <w:iCs/>
          <w:sz w:val="24"/>
          <w:szCs w:val="24"/>
        </w:rPr>
        <w:t>Классы посетили с экскурсиями музеи, учреждения дополнительного образования, театры.</w:t>
      </w:r>
    </w:p>
    <w:p w14:paraId="04B926A3" w14:textId="77777777" w:rsidR="0005220D" w:rsidRPr="006B5F24" w:rsidRDefault="0005220D" w:rsidP="0005220D">
      <w:pPr>
        <w:spacing w:after="0"/>
        <w:jc w:val="both"/>
        <w:rPr>
          <w:rFonts w:ascii="Times New Roman" w:eastAsia="Calibri" w:hAnsi="Times New Roman" w:cs="Times New Roman"/>
          <w:b/>
          <w:bCs/>
          <w:sz w:val="24"/>
          <w:szCs w:val="24"/>
          <w:lang w:val="kk-KZ"/>
        </w:rPr>
      </w:pPr>
      <w:r w:rsidRPr="006B5F24">
        <w:rPr>
          <w:rFonts w:ascii="Times New Roman" w:eastAsia="Calibri" w:hAnsi="Times New Roman" w:cs="Times New Roman"/>
          <w:b/>
          <w:bCs/>
          <w:sz w:val="24"/>
          <w:szCs w:val="24"/>
        </w:rPr>
        <w:t>Рейтинг классных руководителей за учебный год.</w:t>
      </w:r>
    </w:p>
    <w:p w14:paraId="4E0BED7E" w14:textId="77777777" w:rsidR="0005220D" w:rsidRPr="006B5F24" w:rsidRDefault="0005220D" w:rsidP="0005220D">
      <w:pPr>
        <w:spacing w:after="0"/>
        <w:jc w:val="both"/>
        <w:rPr>
          <w:rFonts w:ascii="Times New Roman" w:eastAsia="Calibri" w:hAnsi="Times New Roman" w:cs="Times New Roman"/>
          <w:b/>
          <w:bCs/>
          <w:sz w:val="24"/>
          <w:szCs w:val="24"/>
        </w:rPr>
      </w:pPr>
      <w:r w:rsidRPr="006B5F24">
        <w:rPr>
          <w:rFonts w:ascii="Times New Roman" w:eastAsia="Calibri" w:hAnsi="Times New Roman" w:cs="Times New Roman"/>
          <w:bCs/>
          <w:sz w:val="24"/>
          <w:szCs w:val="24"/>
        </w:rPr>
        <w:t>С целью отслеживания результативности работы классных руководителей проводится мониторинг по семи направлениям</w:t>
      </w:r>
      <w:r w:rsidRPr="006B5F24">
        <w:rPr>
          <w:rFonts w:ascii="Times New Roman" w:eastAsia="Calibri" w:hAnsi="Times New Roman" w:cs="Times New Roman"/>
          <w:sz w:val="24"/>
          <w:szCs w:val="24"/>
        </w:rPr>
        <w:t xml:space="preserve">: </w:t>
      </w:r>
    </w:p>
    <w:p w14:paraId="3AA2D00B" w14:textId="77777777" w:rsidR="0005220D" w:rsidRPr="006B5F24" w:rsidRDefault="0005220D" w:rsidP="0005220D">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организация жизнедеятельности класса;</w:t>
      </w:r>
    </w:p>
    <w:p w14:paraId="13140499" w14:textId="77777777" w:rsidR="0005220D" w:rsidRPr="006B5F24" w:rsidRDefault="0005220D" w:rsidP="0005220D">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участие класса в общешкольных делах;</w:t>
      </w:r>
    </w:p>
    <w:p w14:paraId="020129D1" w14:textId="77777777" w:rsidR="0005220D" w:rsidRPr="006B5F24" w:rsidRDefault="0005220D" w:rsidP="0005220D">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взаимодействие с родителями;</w:t>
      </w:r>
    </w:p>
    <w:p w14:paraId="01ADEE4D" w14:textId="77777777" w:rsidR="0005220D" w:rsidRPr="006B5F24" w:rsidRDefault="0005220D" w:rsidP="0005220D">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взаимодействие с педагогами;</w:t>
      </w:r>
    </w:p>
    <w:p w14:paraId="089BBC5F" w14:textId="77777777" w:rsidR="0005220D" w:rsidRPr="006B5F24" w:rsidRDefault="0005220D" w:rsidP="0005220D">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работа с документацией;</w:t>
      </w:r>
    </w:p>
    <w:p w14:paraId="59963C0E" w14:textId="77777777" w:rsidR="0005220D" w:rsidRPr="006B5F24" w:rsidRDefault="0005220D" w:rsidP="0005220D">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t>- условия для развития личности ребенка;</w:t>
      </w:r>
    </w:p>
    <w:p w14:paraId="738ADC76" w14:textId="77777777" w:rsidR="0005220D" w:rsidRPr="006B5F24" w:rsidRDefault="0005220D" w:rsidP="0005220D">
      <w:pPr>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Times New Roman" w:hAnsi="Times New Roman" w:cs="Times New Roman"/>
          <w:kern w:val="0"/>
          <w:sz w:val="24"/>
          <w:szCs w:val="24"/>
          <w:lang w:eastAsia="ru-RU"/>
          <w14:ligatures w14:val="none"/>
        </w:rPr>
        <w:lastRenderedPageBreak/>
        <w:t>- профессиональная компетентность.</w:t>
      </w:r>
    </w:p>
    <w:p w14:paraId="3138A0C4" w14:textId="77777777" w:rsidR="0005220D" w:rsidRPr="006B5F24" w:rsidRDefault="0005220D" w:rsidP="0005220D">
      <w:pPr>
        <w:spacing w:after="0" w:line="240" w:lineRule="auto"/>
        <w:jc w:val="both"/>
        <w:rPr>
          <w:rFonts w:ascii="Times New Roman" w:eastAsia="Times New Roman" w:hAnsi="Times New Roman" w:cs="Times New Roman"/>
          <w:kern w:val="0"/>
          <w:sz w:val="24"/>
          <w:szCs w:val="24"/>
          <w:lang w:val="kk-KZ" w:eastAsia="ru-RU"/>
          <w14:ligatures w14:val="none"/>
        </w:rPr>
      </w:pPr>
      <w:r w:rsidRPr="006B5F24">
        <w:rPr>
          <w:rFonts w:ascii="Times New Roman" w:eastAsia="Times New Roman" w:hAnsi="Times New Roman" w:cs="Times New Roman"/>
          <w:kern w:val="0"/>
          <w:sz w:val="24"/>
          <w:szCs w:val="24"/>
          <w:lang w:eastAsia="ru-RU"/>
          <w14:ligatures w14:val="none"/>
        </w:rPr>
        <w:t>Необходимо отметить положительную работу классных руководителей:</w:t>
      </w:r>
      <w:r w:rsidRPr="006B5F24">
        <w:rPr>
          <w:rFonts w:ascii="Times New Roman" w:eastAsia="Times New Roman" w:hAnsi="Times New Roman" w:cs="Times New Roman"/>
          <w:kern w:val="0"/>
          <w:sz w:val="24"/>
          <w:szCs w:val="24"/>
          <w:lang w:val="kk-KZ" w:eastAsia="ru-RU"/>
          <w14:ligatures w14:val="none"/>
        </w:rPr>
        <w:t xml:space="preserve"> </w:t>
      </w:r>
      <w:r w:rsidRPr="006B5F24">
        <w:rPr>
          <w:rFonts w:ascii="Times New Roman" w:eastAsia="Times New Roman" w:hAnsi="Times New Roman" w:cs="Times New Roman"/>
          <w:kern w:val="0"/>
          <w:sz w:val="24"/>
          <w:szCs w:val="24"/>
          <w:lang w:eastAsia="ru-RU"/>
          <w14:ligatures w14:val="none"/>
        </w:rPr>
        <w:t>Сумина В. А.</w:t>
      </w:r>
      <w:r w:rsidRPr="006B5F24">
        <w:rPr>
          <w:rFonts w:ascii="Times New Roman" w:eastAsia="Times New Roman" w:hAnsi="Times New Roman" w:cs="Times New Roman"/>
          <w:kern w:val="0"/>
          <w:sz w:val="24"/>
          <w:szCs w:val="24"/>
          <w:lang w:val="kk-KZ" w:eastAsia="ru-RU"/>
          <w14:ligatures w14:val="none"/>
        </w:rPr>
        <w:t xml:space="preserve">, </w:t>
      </w:r>
      <w:r w:rsidRPr="006B5F24">
        <w:rPr>
          <w:rFonts w:ascii="Times New Roman" w:eastAsia="Times New Roman" w:hAnsi="Times New Roman" w:cs="Times New Roman"/>
          <w:kern w:val="0"/>
          <w:sz w:val="24"/>
          <w:szCs w:val="24"/>
          <w:lang w:eastAsia="ru-RU"/>
          <w14:ligatures w14:val="none"/>
        </w:rPr>
        <w:t>Абишева А.Н.</w:t>
      </w:r>
      <w:r w:rsidRPr="006B5F24">
        <w:rPr>
          <w:rFonts w:ascii="Times New Roman" w:eastAsia="Times New Roman" w:hAnsi="Times New Roman" w:cs="Times New Roman"/>
          <w:kern w:val="0"/>
          <w:sz w:val="24"/>
          <w:szCs w:val="24"/>
          <w:lang w:val="kk-KZ" w:eastAsia="ru-RU"/>
          <w14:ligatures w14:val="none"/>
        </w:rPr>
        <w:t xml:space="preserve">, </w:t>
      </w:r>
      <w:r w:rsidRPr="006B5F24">
        <w:rPr>
          <w:rFonts w:ascii="Times New Roman" w:eastAsia="Times New Roman" w:hAnsi="Times New Roman" w:cs="Times New Roman"/>
          <w:kern w:val="0"/>
          <w:sz w:val="24"/>
          <w:szCs w:val="24"/>
          <w:lang w:eastAsia="ru-RU"/>
          <w14:ligatures w14:val="none"/>
        </w:rPr>
        <w:t>Ахметова М.К.</w:t>
      </w:r>
      <w:r w:rsidRPr="006B5F24">
        <w:rPr>
          <w:rFonts w:ascii="Times New Roman" w:eastAsia="Times New Roman" w:hAnsi="Times New Roman" w:cs="Times New Roman"/>
          <w:kern w:val="0"/>
          <w:sz w:val="24"/>
          <w:szCs w:val="24"/>
          <w:lang w:val="kk-KZ" w:eastAsia="ru-RU"/>
          <w14:ligatures w14:val="none"/>
        </w:rPr>
        <w:t xml:space="preserve">, </w:t>
      </w:r>
      <w:r w:rsidRPr="006B5F24">
        <w:rPr>
          <w:rFonts w:ascii="Times New Roman" w:eastAsia="Times New Roman" w:hAnsi="Times New Roman" w:cs="Times New Roman"/>
          <w:kern w:val="0"/>
          <w:sz w:val="24"/>
          <w:szCs w:val="24"/>
          <w:lang w:eastAsia="ru-RU"/>
          <w14:ligatures w14:val="none"/>
        </w:rPr>
        <w:t>Калиахметова А.</w:t>
      </w:r>
      <w:r w:rsidRPr="006B5F24">
        <w:rPr>
          <w:rFonts w:ascii="Times New Roman" w:eastAsia="Times New Roman" w:hAnsi="Times New Roman" w:cs="Times New Roman"/>
          <w:kern w:val="0"/>
          <w:sz w:val="24"/>
          <w:szCs w:val="24"/>
          <w:lang w:val="kk-KZ" w:eastAsia="ru-RU"/>
          <w14:ligatures w14:val="none"/>
        </w:rPr>
        <w:t>Қ., Лаврикова Н</w:t>
      </w:r>
      <w:r w:rsidRPr="006B5F24">
        <w:rPr>
          <w:rFonts w:ascii="Times New Roman" w:eastAsia="Times New Roman" w:hAnsi="Times New Roman" w:cs="Times New Roman"/>
          <w:kern w:val="0"/>
          <w:sz w:val="24"/>
          <w:szCs w:val="24"/>
          <w:lang w:eastAsia="ru-RU"/>
          <w14:ligatures w14:val="none"/>
        </w:rPr>
        <w:t>.</w:t>
      </w:r>
      <w:r w:rsidRPr="006B5F24">
        <w:rPr>
          <w:rFonts w:ascii="Times New Roman" w:eastAsia="Times New Roman" w:hAnsi="Times New Roman" w:cs="Times New Roman"/>
          <w:kern w:val="0"/>
          <w:sz w:val="24"/>
          <w:szCs w:val="24"/>
          <w:lang w:val="kk-KZ" w:eastAsia="ru-RU"/>
          <w14:ligatures w14:val="none"/>
        </w:rPr>
        <w:t>Г., Саликова А.К., Туртугулова Г.С., Каскирбаева М.П..</w:t>
      </w:r>
    </w:p>
    <w:p w14:paraId="647C4975" w14:textId="77777777" w:rsidR="0005220D" w:rsidRPr="006B5F24" w:rsidRDefault="0005220D" w:rsidP="0005220D">
      <w:pPr>
        <w:widowControl w:val="0"/>
        <w:spacing w:after="0" w:line="240" w:lineRule="auto"/>
        <w:rPr>
          <w:rFonts w:ascii="Times New Roman" w:eastAsia="Arial Unicode MS" w:hAnsi="Times New Roman" w:cs="Times New Roman"/>
          <w:kern w:val="0"/>
          <w:sz w:val="24"/>
          <w:szCs w:val="24"/>
          <w:lang w:val="kk-KZ" w:eastAsia="ru-RU" w:bidi="ru-RU"/>
          <w14:ligatures w14:val="none"/>
        </w:rPr>
      </w:pPr>
      <w:r w:rsidRPr="006B5F24">
        <w:rPr>
          <w:rFonts w:ascii="Times New Roman" w:eastAsia="Arial Unicode MS" w:hAnsi="Times New Roman" w:cs="Times New Roman"/>
          <w:kern w:val="0"/>
          <w:sz w:val="24"/>
          <w:szCs w:val="24"/>
          <w:lang w:eastAsia="ru-RU" w:bidi="ru-RU"/>
          <w14:ligatures w14:val="none"/>
        </w:rPr>
        <w:t>Воспитательная работа школы строится по 8 направлениям, на основе годового школьного плана воспитательной работы</w:t>
      </w:r>
      <w:r w:rsidRPr="006B5F24">
        <w:rPr>
          <w:rFonts w:ascii="Times New Roman" w:eastAsia="Arial Unicode MS" w:hAnsi="Times New Roman" w:cs="Times New Roman"/>
          <w:kern w:val="0"/>
          <w:sz w:val="24"/>
          <w:szCs w:val="24"/>
          <w:lang w:val="kk-KZ" w:eastAsia="ru-RU" w:bidi="ru-RU"/>
          <w14:ligatures w14:val="none"/>
        </w:rPr>
        <w:t>.</w:t>
      </w:r>
    </w:p>
    <w:p w14:paraId="0F1AE792" w14:textId="55DFA6E0" w:rsidR="0005220D" w:rsidRPr="006B5F24" w:rsidRDefault="004D05E7" w:rsidP="004D05E7">
      <w:pPr>
        <w:widowControl w:val="0"/>
        <w:tabs>
          <w:tab w:val="left" w:pos="2006"/>
        </w:tabs>
        <w:spacing w:after="0" w:line="240" w:lineRule="auto"/>
        <w:ind w:left="820"/>
        <w:jc w:val="both"/>
        <w:rPr>
          <w:rFonts w:ascii="Times New Roman" w:eastAsia="Times New Roman" w:hAnsi="Times New Roman" w:cs="Times New Roman"/>
          <w:b/>
          <w:bCs/>
          <w:i/>
          <w:iCs/>
          <w:sz w:val="24"/>
          <w:szCs w:val="24"/>
        </w:rPr>
      </w:pPr>
      <w:r w:rsidRPr="006B5F24">
        <w:rPr>
          <w:rFonts w:ascii="Times New Roman" w:eastAsia="Times New Roman" w:hAnsi="Times New Roman" w:cs="Times New Roman"/>
          <w:b/>
          <w:bCs/>
          <w:i/>
          <w:iCs/>
          <w:sz w:val="24"/>
          <w:szCs w:val="24"/>
          <w:lang w:val="en-US"/>
        </w:rPr>
        <w:t>I</w:t>
      </w:r>
      <w:r w:rsidRPr="006B5F24">
        <w:rPr>
          <w:rFonts w:ascii="Times New Roman" w:eastAsia="Times New Roman" w:hAnsi="Times New Roman" w:cs="Times New Roman"/>
          <w:b/>
          <w:bCs/>
          <w:i/>
          <w:iCs/>
          <w:sz w:val="24"/>
          <w:szCs w:val="24"/>
        </w:rPr>
        <w:t>.</w:t>
      </w:r>
      <w:r w:rsidR="0005220D" w:rsidRPr="006B5F24">
        <w:rPr>
          <w:rFonts w:ascii="Times New Roman" w:eastAsia="Times New Roman" w:hAnsi="Times New Roman" w:cs="Times New Roman"/>
          <w:b/>
          <w:bCs/>
          <w:i/>
          <w:iCs/>
          <w:sz w:val="24"/>
          <w:szCs w:val="24"/>
        </w:rPr>
        <w:t>Казахстанский патриотизм и гражданское, правовое воспитание</w:t>
      </w:r>
    </w:p>
    <w:p w14:paraId="16328C41" w14:textId="77777777" w:rsidR="0005220D" w:rsidRPr="006B5F24" w:rsidRDefault="0005220D" w:rsidP="0005220D">
      <w:pPr>
        <w:spacing w:after="0"/>
        <w:ind w:left="260" w:firstLine="560"/>
        <w:jc w:val="both"/>
        <w:rPr>
          <w:rFonts w:ascii="Times New Roman" w:eastAsia="Calibri" w:hAnsi="Times New Roman" w:cs="Times New Roman"/>
          <w:sz w:val="24"/>
          <w:szCs w:val="24"/>
        </w:rPr>
      </w:pPr>
      <w:r w:rsidRPr="006B5F24">
        <w:rPr>
          <w:rFonts w:ascii="Times New Roman" w:eastAsia="Arial Unicode MS" w:hAnsi="Times New Roman" w:cs="Times New Roman"/>
          <w:b/>
          <w:bCs/>
          <w:sz w:val="24"/>
          <w:szCs w:val="24"/>
          <w:lang w:eastAsia="ru-RU" w:bidi="ru-RU"/>
        </w:rPr>
        <w:t xml:space="preserve">Цель: </w:t>
      </w:r>
      <w:r w:rsidRPr="006B5F24">
        <w:rPr>
          <w:rFonts w:ascii="Times New Roman" w:eastAsia="Calibri" w:hAnsi="Times New Roman" w:cs="Times New Roman"/>
          <w:sz w:val="24"/>
          <w:szCs w:val="24"/>
        </w:rPr>
        <w:t>формирование гражданина и патриота, способного жить в новом демократическом обществе; политической, правовой и антикоррупционной культуры личности, правосознания детей и молодежи, готовности противостоять</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жестокости и насилию в детской и молодежной среде.</w:t>
      </w:r>
    </w:p>
    <w:p w14:paraId="2C3B66A4" w14:textId="77777777" w:rsidR="0005220D" w:rsidRPr="006B5F24" w:rsidRDefault="0005220D" w:rsidP="0005220D">
      <w:pPr>
        <w:spacing w:after="0"/>
        <w:ind w:firstLine="660"/>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Пропаганда государственной символики Республики Казахстан - одно из важнейших направлений воспитательной работы в системе образования в целом и в нашей школе в частности. Для успешного осуществления этой задачи в нашей школе отлажена и успешно функционирует чёткая, продуманная система пропаганды, которая осуществляется как на уроках, так и в организации внеурочной деятельности детей, это: исполнение Государственного гимна каждый понедельник, торжественный вынос флага, тематические классные часы, торжественные</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мероприятия, приуроченные к государственным праздникам, систематические лекции-беседы в классах.</w:t>
      </w:r>
      <w:r w:rsidRPr="006B5F24">
        <w:rPr>
          <w:rFonts w:ascii="Times New Roman" w:eastAsia="Calibri" w:hAnsi="Times New Roman" w:cs="Times New Roman"/>
          <w:sz w:val="24"/>
          <w:szCs w:val="24"/>
          <w:lang w:val="kk-KZ"/>
        </w:rPr>
        <w:t xml:space="preserve">      </w:t>
      </w:r>
    </w:p>
    <w:p w14:paraId="7DDD70EC" w14:textId="77777777" w:rsidR="0005220D" w:rsidRPr="006B5F24" w:rsidRDefault="0005220D" w:rsidP="0005220D">
      <w:pPr>
        <w:ind w:firstLine="580"/>
        <w:jc w:val="both"/>
        <w:rPr>
          <w:rFonts w:ascii="Times New Roman" w:eastAsia="Arial Unicode MS" w:hAnsi="Times New Roman" w:cs="Times New Roman"/>
          <w:sz w:val="24"/>
          <w:szCs w:val="24"/>
          <w:lang w:val="kk-KZ"/>
        </w:rPr>
      </w:pPr>
      <w:r w:rsidRPr="006B5F24">
        <w:rPr>
          <w:rFonts w:ascii="Times New Roman" w:eastAsia="Calibri" w:hAnsi="Times New Roman" w:cs="Times New Roman"/>
          <w:sz w:val="24"/>
          <w:szCs w:val="24"/>
        </w:rPr>
        <w:t xml:space="preserve">В преддверии государственных праздников </w:t>
      </w:r>
      <w:r w:rsidRPr="006B5F24">
        <w:rPr>
          <w:rFonts w:ascii="Times New Roman" w:eastAsia="Calibri" w:hAnsi="Times New Roman" w:cs="Times New Roman"/>
          <w:sz w:val="24"/>
          <w:szCs w:val="24"/>
          <w:lang w:val="kk-KZ"/>
        </w:rPr>
        <w:t xml:space="preserve">25 октября, </w:t>
      </w:r>
      <w:r w:rsidRPr="006B5F24">
        <w:rPr>
          <w:rFonts w:ascii="Times New Roman" w:eastAsia="Calibri" w:hAnsi="Times New Roman" w:cs="Times New Roman"/>
          <w:sz w:val="24"/>
          <w:szCs w:val="24"/>
        </w:rPr>
        <w:t>16 декабря традиционно проводятся классные часы и концертные мероприятия</w:t>
      </w:r>
      <w:r w:rsidRPr="006B5F24">
        <w:rPr>
          <w:rFonts w:ascii="Times New Roman" w:eastAsia="Calibri" w:hAnsi="Times New Roman" w:cs="Times New Roman"/>
          <w:sz w:val="24"/>
          <w:szCs w:val="24"/>
          <w:lang w:val="kk-KZ"/>
        </w:rPr>
        <w:t xml:space="preserve"> с прилашением гостей, ветеранов Афганской войны</w:t>
      </w:r>
      <w:r w:rsidRPr="006B5F24">
        <w:rPr>
          <w:rFonts w:ascii="Times New Roman" w:eastAsia="Calibri" w:hAnsi="Times New Roman" w:cs="Times New Roman"/>
          <w:sz w:val="24"/>
          <w:szCs w:val="24"/>
        </w:rPr>
        <w:t xml:space="preserve">, также проводится торжественное принятие в ряды детско-юношеской организации «Жас </w:t>
      </w:r>
      <w:r w:rsidRPr="006B5F24">
        <w:rPr>
          <w:rFonts w:ascii="Times New Roman" w:eastAsia="Calibri" w:hAnsi="Times New Roman" w:cs="Times New Roman"/>
          <w:sz w:val="24"/>
          <w:szCs w:val="24"/>
          <w:lang w:val="kk-KZ"/>
        </w:rPr>
        <w:t>Ұ</w:t>
      </w:r>
      <w:r w:rsidRPr="006B5F24">
        <w:rPr>
          <w:rFonts w:ascii="Times New Roman" w:eastAsia="Calibri" w:hAnsi="Times New Roman" w:cs="Times New Roman"/>
          <w:sz w:val="24"/>
          <w:szCs w:val="24"/>
        </w:rPr>
        <w:t xml:space="preserve">лан», «Жас </w:t>
      </w:r>
      <w:r w:rsidRPr="006B5F24">
        <w:rPr>
          <w:rFonts w:ascii="Times New Roman" w:eastAsia="Calibri" w:hAnsi="Times New Roman" w:cs="Times New Roman"/>
          <w:sz w:val="24"/>
          <w:szCs w:val="24"/>
          <w:lang w:val="kk-KZ"/>
        </w:rPr>
        <w:t>Қ</w:t>
      </w:r>
      <w:r w:rsidRPr="006B5F24">
        <w:rPr>
          <w:rFonts w:ascii="Times New Roman" w:eastAsia="Calibri" w:hAnsi="Times New Roman" w:cs="Times New Roman"/>
          <w:sz w:val="24"/>
          <w:szCs w:val="24"/>
        </w:rPr>
        <w:t>ыран», выборы и инаугурация Президента школы, назначение</w:t>
      </w:r>
      <w:r w:rsidRPr="006B5F24">
        <w:rPr>
          <w:rFonts w:ascii="Times New Roman" w:eastAsia="Calibri" w:hAnsi="Times New Roman" w:cs="Times New Roman"/>
          <w:sz w:val="24"/>
          <w:szCs w:val="24"/>
          <w:lang w:val="kk-KZ"/>
        </w:rPr>
        <w:t xml:space="preserve"> </w:t>
      </w:r>
      <w:r w:rsidRPr="006B5F24">
        <w:rPr>
          <w:rFonts w:ascii="Times New Roman" w:eastAsia="Arial Unicode MS" w:hAnsi="Times New Roman" w:cs="Times New Roman"/>
          <w:sz w:val="24"/>
          <w:szCs w:val="24"/>
        </w:rPr>
        <w:t>членов</w:t>
      </w:r>
      <w:r w:rsidRPr="006B5F24">
        <w:rPr>
          <w:rFonts w:ascii="Times New Roman" w:eastAsia="Arial Unicode MS" w:hAnsi="Times New Roman" w:cs="Times New Roman"/>
          <w:sz w:val="24"/>
          <w:szCs w:val="24"/>
          <w:lang w:val="kk-KZ"/>
        </w:rPr>
        <w:t xml:space="preserve"> </w:t>
      </w:r>
      <w:r w:rsidRPr="006B5F24">
        <w:rPr>
          <w:rFonts w:ascii="Times New Roman" w:eastAsia="Arial Unicode MS" w:hAnsi="Times New Roman" w:cs="Times New Roman"/>
          <w:sz w:val="24"/>
          <w:szCs w:val="24"/>
        </w:rPr>
        <w:t>школьного правительства.</w:t>
      </w:r>
    </w:p>
    <w:p w14:paraId="33421BA6" w14:textId="77777777" w:rsidR="0005220D" w:rsidRPr="006B5F24" w:rsidRDefault="0005220D" w:rsidP="0005220D">
      <w:pPr>
        <w:spacing w:after="0"/>
        <w:ind w:firstLine="58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В направлении правового и гражданственного воспитания в течение учебного года проводятся тематические классные часы, встречи с представителями ДЧС, с ИДН, а также концертные мероприятия, тематические линейки «Правила дорожного движения», «Правила поведения в школе». В течение года проводились встречи, беседы с учащимися по профилактике правонарушений среди несовершеннолетних совместно со школьным инспектором. </w:t>
      </w:r>
    </w:p>
    <w:p w14:paraId="0A2B8A32" w14:textId="77777777" w:rsidR="0005220D" w:rsidRPr="006B5F24" w:rsidRDefault="0005220D" w:rsidP="0005220D">
      <w:pPr>
        <w:spacing w:after="0"/>
        <w:ind w:firstLine="58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На протяжении всего учебного года регулярно проводятся профилактические беседы с детьми, стоящими на внутришкольном и городском учете совместно с социальными педагогами, психологами, менеджером по профилактике правонарушений.</w:t>
      </w:r>
    </w:p>
    <w:p w14:paraId="4361604E" w14:textId="0C2A8291" w:rsidR="0005220D" w:rsidRPr="006B5F24" w:rsidRDefault="004D05E7" w:rsidP="004D05E7">
      <w:pPr>
        <w:pStyle w:val="a4"/>
        <w:widowControl w:val="0"/>
        <w:tabs>
          <w:tab w:val="left" w:pos="1406"/>
          <w:tab w:val="left" w:pos="1642"/>
        </w:tabs>
        <w:spacing w:after="0" w:line="240" w:lineRule="auto"/>
        <w:ind w:left="1900"/>
        <w:jc w:val="both"/>
        <w:rPr>
          <w:rFonts w:ascii="Times New Roman" w:eastAsia="Times New Roman" w:hAnsi="Times New Roman" w:cs="Times New Roman"/>
          <w:b/>
          <w:bCs/>
          <w:i/>
          <w:iCs/>
          <w:sz w:val="24"/>
          <w:szCs w:val="24"/>
        </w:rPr>
      </w:pPr>
      <w:r w:rsidRPr="006B5F24">
        <w:rPr>
          <w:rFonts w:ascii="Times New Roman" w:eastAsia="Times New Roman" w:hAnsi="Times New Roman" w:cs="Times New Roman"/>
          <w:b/>
          <w:bCs/>
          <w:i/>
          <w:iCs/>
          <w:sz w:val="24"/>
          <w:szCs w:val="24"/>
          <w:lang w:val="en-US"/>
        </w:rPr>
        <w:t>II</w:t>
      </w:r>
      <w:r w:rsidRPr="00B40BDC">
        <w:rPr>
          <w:rFonts w:ascii="Times New Roman" w:eastAsia="Times New Roman" w:hAnsi="Times New Roman" w:cs="Times New Roman"/>
          <w:b/>
          <w:bCs/>
          <w:i/>
          <w:iCs/>
          <w:sz w:val="24"/>
          <w:szCs w:val="24"/>
        </w:rPr>
        <w:t>.</w:t>
      </w:r>
      <w:r w:rsidR="0005220D" w:rsidRPr="006B5F24">
        <w:rPr>
          <w:rFonts w:ascii="Times New Roman" w:eastAsia="Times New Roman" w:hAnsi="Times New Roman" w:cs="Times New Roman"/>
          <w:b/>
          <w:bCs/>
          <w:i/>
          <w:iCs/>
          <w:sz w:val="24"/>
          <w:szCs w:val="24"/>
          <w:lang w:val="kk-KZ"/>
        </w:rPr>
        <w:t xml:space="preserve">Духовно- нравственное воспитание </w:t>
      </w:r>
    </w:p>
    <w:p w14:paraId="09B85666" w14:textId="77777777" w:rsidR="0005220D" w:rsidRPr="006B5F24" w:rsidRDefault="0005220D" w:rsidP="0005220D">
      <w:pPr>
        <w:widowControl w:val="0"/>
        <w:tabs>
          <w:tab w:val="left" w:pos="1406"/>
          <w:tab w:val="left" w:pos="1642"/>
        </w:tabs>
        <w:spacing w:after="0" w:line="240" w:lineRule="auto"/>
        <w:ind w:left="1180"/>
        <w:jc w:val="both"/>
        <w:rPr>
          <w:rFonts w:ascii="Times New Roman" w:eastAsia="Times New Roman" w:hAnsi="Times New Roman" w:cs="Times New Roman"/>
          <w:b/>
          <w:bCs/>
          <w:i/>
          <w:iCs/>
          <w:sz w:val="24"/>
          <w:szCs w:val="24"/>
        </w:rPr>
      </w:pPr>
      <w:r w:rsidRPr="006B5F24">
        <w:rPr>
          <w:rFonts w:ascii="Times New Roman" w:eastAsia="Arial Unicode MS" w:hAnsi="Times New Roman" w:cs="Times New Roman"/>
          <w:b/>
          <w:i/>
          <w:iCs/>
          <w:sz w:val="24"/>
          <w:szCs w:val="24"/>
          <w:lang w:eastAsia="ru-RU" w:bidi="ru-RU"/>
        </w:rPr>
        <w:t>Цель:</w:t>
      </w:r>
      <w:r w:rsidRPr="006B5F24">
        <w:rPr>
          <w:rFonts w:ascii="Times New Roman" w:eastAsia="Arial Unicode MS" w:hAnsi="Times New Roman" w:cs="Times New Roman"/>
          <w:i/>
          <w:iCs/>
          <w:sz w:val="24"/>
          <w:szCs w:val="24"/>
          <w:lang w:eastAsia="ru-RU" w:bidi="ru-RU"/>
        </w:rPr>
        <w:tab/>
      </w:r>
      <w:r w:rsidRPr="006B5F24">
        <w:rPr>
          <w:rFonts w:ascii="Times New Roman" w:eastAsia="Times New Roman" w:hAnsi="Times New Roman" w:cs="Times New Roman"/>
          <w:b/>
          <w:bCs/>
          <w:i/>
          <w:iCs/>
          <w:sz w:val="24"/>
          <w:szCs w:val="24"/>
        </w:rPr>
        <w:t>формирование духовно-нравственных и этических позиций,</w:t>
      </w:r>
    </w:p>
    <w:p w14:paraId="7FD73428" w14:textId="77777777" w:rsidR="0005220D" w:rsidRPr="006B5F24" w:rsidRDefault="0005220D" w:rsidP="0005220D">
      <w:pPr>
        <w:tabs>
          <w:tab w:val="center" w:pos="4037"/>
        </w:tabs>
        <w:spacing w:after="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нравственных качеств и взглядов личности, согласованных с обще</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человеческими ценностями, нормами и традициями</w:t>
      </w:r>
      <w:r w:rsidRPr="006B5F24">
        <w:rPr>
          <w:rFonts w:ascii="Times New Roman" w:eastAsia="Calibri" w:hAnsi="Times New Roman" w:cs="Times New Roman"/>
          <w:sz w:val="24"/>
          <w:szCs w:val="24"/>
        </w:rPr>
        <w:tab/>
        <w:t>жизни казахстанского</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общества.</w:t>
      </w:r>
    </w:p>
    <w:p w14:paraId="7DF8F011" w14:textId="77777777" w:rsidR="0005220D" w:rsidRPr="006B5F24" w:rsidRDefault="0005220D" w:rsidP="0005220D">
      <w:pPr>
        <w:tabs>
          <w:tab w:val="left" w:pos="984"/>
          <w:tab w:val="center" w:pos="3370"/>
        </w:tabs>
        <w:spacing w:after="0"/>
        <w:ind w:firstLine="60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В</w:t>
      </w:r>
      <w:r w:rsidRPr="006B5F24">
        <w:rPr>
          <w:rFonts w:ascii="Times New Roman" w:eastAsia="Calibri" w:hAnsi="Times New Roman" w:cs="Times New Roman"/>
          <w:sz w:val="24"/>
          <w:szCs w:val="24"/>
        </w:rPr>
        <w:tab/>
        <w:t>течение года</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ab/>
        <w:t>проводятся тематические</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классные часы, линейки, акции, тематические вечера и др.</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в соответствии с годовым вопитательным планом и планаом УО.</w:t>
      </w:r>
    </w:p>
    <w:p w14:paraId="521EC106" w14:textId="77777777" w:rsidR="0005220D" w:rsidRPr="006B5F24" w:rsidRDefault="0005220D" w:rsidP="0005220D">
      <w:pPr>
        <w:tabs>
          <w:tab w:val="left" w:pos="1642"/>
          <w:tab w:val="left" w:pos="1898"/>
          <w:tab w:val="right" w:pos="10042"/>
        </w:tabs>
        <w:spacing w:after="0"/>
        <w:ind w:firstLine="600"/>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В целях создания условий в школе для становления</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развития</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высоко</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нравственного, ответственного, инициативного и</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социально</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 компетентного гражданина и патриота был издан приказ об открытии клуба дебатный клуб</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lang w:bidi="en-US"/>
        </w:rPr>
        <w:t>«</w:t>
      </w:r>
      <w:r w:rsidRPr="006B5F24">
        <w:rPr>
          <w:rFonts w:ascii="Times New Roman" w:eastAsia="Calibri" w:hAnsi="Times New Roman" w:cs="Times New Roman"/>
          <w:sz w:val="24"/>
          <w:szCs w:val="24"/>
        </w:rPr>
        <w:t>«</w:t>
      </w:r>
      <w:r w:rsidRPr="006B5F24">
        <w:rPr>
          <w:rFonts w:ascii="Times New Roman" w:eastAsia="Calibri" w:hAnsi="Times New Roman" w:cs="Times New Roman"/>
          <w:sz w:val="24"/>
          <w:szCs w:val="24"/>
          <w:lang w:val="kk-KZ"/>
        </w:rPr>
        <w:t>Мұрагер</w:t>
      </w:r>
      <w:r w:rsidRPr="006B5F24">
        <w:rPr>
          <w:rFonts w:ascii="Times New Roman" w:eastAsia="Calibri" w:hAnsi="Times New Roman" w:cs="Times New Roman"/>
          <w:sz w:val="24"/>
          <w:szCs w:val="24"/>
        </w:rPr>
        <w:t>»</w:t>
      </w:r>
      <w:r w:rsidRPr="006B5F24">
        <w:rPr>
          <w:rFonts w:ascii="Times New Roman" w:eastAsia="Calibri" w:hAnsi="Times New Roman" w:cs="Times New Roman"/>
          <w:sz w:val="24"/>
          <w:szCs w:val="24"/>
          <w:lang w:val="kk-KZ"/>
        </w:rPr>
        <w:t>,</w:t>
      </w:r>
      <w:r w:rsidRPr="006B5F24">
        <w:rPr>
          <w:rFonts w:ascii="Times New Roman" w:eastAsia="Calibri" w:hAnsi="Times New Roman" w:cs="Times New Roman"/>
          <w:sz w:val="24"/>
          <w:szCs w:val="24"/>
          <w:lang w:bidi="en-US"/>
        </w:rPr>
        <w:t xml:space="preserve"> </w:t>
      </w:r>
      <w:r w:rsidRPr="006B5F24">
        <w:rPr>
          <w:rFonts w:ascii="Times New Roman" w:eastAsia="Calibri" w:hAnsi="Times New Roman" w:cs="Times New Roman"/>
          <w:sz w:val="24"/>
          <w:szCs w:val="24"/>
        </w:rPr>
        <w:t>который является частью городского дебатного</w:t>
      </w:r>
      <w:r w:rsidRPr="006B5F24">
        <w:rPr>
          <w:rFonts w:ascii="Times New Roman" w:eastAsia="Calibri" w:hAnsi="Times New Roman" w:cs="Times New Roman"/>
          <w:sz w:val="24"/>
          <w:szCs w:val="24"/>
          <w:lang w:val="kk-KZ"/>
        </w:rPr>
        <w:t xml:space="preserve"> движения.  </w:t>
      </w:r>
    </w:p>
    <w:p w14:paraId="00DFDEF9" w14:textId="77777777" w:rsidR="0005220D" w:rsidRPr="006B5F24" w:rsidRDefault="0005220D" w:rsidP="0005220D">
      <w:pPr>
        <w:spacing w:after="0"/>
        <w:ind w:firstLine="60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С целью формирования антикоррупционной культуры в обществе проводится планомерная работа по антикоррупционному просвещению и взаимодействию с общественностью, осуществляется деятельность, направленная на формирование уровня антикоррупционной культуры и «нулевой» терпимости к любым её проявлениям, повышения правовой грамотности, воспитания молодежи в духе патриотизма. Периодически проводятся «Часы добро</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порядочности».</w:t>
      </w:r>
    </w:p>
    <w:p w14:paraId="27799721" w14:textId="77777777" w:rsidR="0005220D" w:rsidRPr="006B5F24" w:rsidRDefault="0005220D" w:rsidP="0005220D">
      <w:pPr>
        <w:spacing w:after="0"/>
        <w:ind w:firstLine="60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В целях реализации программы «Рухани жа</w:t>
      </w:r>
      <w:r w:rsidRPr="006B5F24">
        <w:rPr>
          <w:rFonts w:ascii="Times New Roman" w:eastAsia="Calibri" w:hAnsi="Times New Roman" w:cs="Times New Roman"/>
          <w:sz w:val="24"/>
          <w:szCs w:val="24"/>
          <w:lang w:val="kk-KZ"/>
        </w:rPr>
        <w:t>ңғ</w:t>
      </w:r>
      <w:r w:rsidRPr="006B5F24">
        <w:rPr>
          <w:rFonts w:ascii="Times New Roman" w:eastAsia="Calibri" w:hAnsi="Times New Roman" w:cs="Times New Roman"/>
          <w:sz w:val="24"/>
          <w:szCs w:val="24"/>
        </w:rPr>
        <w:t>ыру» школа участвует в мероприятиях на школьном и городском уровне.</w:t>
      </w:r>
    </w:p>
    <w:p w14:paraId="7EA787F4" w14:textId="77777777" w:rsidR="0005220D" w:rsidRPr="006B5F24" w:rsidRDefault="0005220D" w:rsidP="0005220D">
      <w:pPr>
        <w:spacing w:after="0"/>
        <w:ind w:firstLine="600"/>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lastRenderedPageBreak/>
        <w:t>В воспитательных планах на каждый год внедряются мероприятия, приуроченные к юбилейным и знаменательным датам великих казахских и мировых писателей, поэтов, деятелей культуры, общественных деятелей и др.</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Традиционно ко Дню пожилых людей проводятся акции,</w:t>
      </w:r>
      <w:r w:rsidRPr="006B5F24">
        <w:rPr>
          <w:rFonts w:ascii="Times New Roman" w:eastAsia="Calibri" w:hAnsi="Times New Roman" w:cs="Times New Roman"/>
          <w:sz w:val="24"/>
          <w:szCs w:val="24"/>
        </w:rPr>
        <w:tab/>
        <w:t>ко</w:t>
      </w:r>
      <w:r w:rsidRPr="006B5F24">
        <w:rPr>
          <w:rFonts w:ascii="Times New Roman" w:eastAsia="Calibri" w:hAnsi="Times New Roman" w:cs="Times New Roman"/>
          <w:sz w:val="24"/>
          <w:szCs w:val="24"/>
          <w:lang w:val="kk-KZ"/>
        </w:rPr>
        <w:t xml:space="preserve"> Д</w:t>
      </w:r>
      <w:r w:rsidRPr="006B5F24">
        <w:rPr>
          <w:rFonts w:ascii="Times New Roman" w:eastAsia="Calibri" w:hAnsi="Times New Roman" w:cs="Times New Roman"/>
          <w:sz w:val="24"/>
          <w:szCs w:val="24"/>
        </w:rPr>
        <w:t>ню</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благодарности 1 марта ежегодно</w:t>
      </w:r>
      <w:r w:rsidRPr="006B5F24">
        <w:rPr>
          <w:rFonts w:ascii="Times New Roman" w:eastAsia="Calibri" w:hAnsi="Times New Roman" w:cs="Times New Roman"/>
          <w:sz w:val="24"/>
          <w:szCs w:val="24"/>
        </w:rPr>
        <w:tab/>
        <w:t>проходит</w:t>
      </w:r>
      <w:r w:rsidRPr="006B5F24">
        <w:rPr>
          <w:rFonts w:ascii="Times New Roman" w:eastAsia="Calibri" w:hAnsi="Times New Roman" w:cs="Times New Roman"/>
          <w:sz w:val="24"/>
          <w:szCs w:val="24"/>
          <w:lang w:val="kk-KZ"/>
        </w:rPr>
        <w:t xml:space="preserve"> челлендж «Алғыс айтамын.»</w:t>
      </w:r>
    </w:p>
    <w:p w14:paraId="7C17A578" w14:textId="44B5C3EF" w:rsidR="0005220D" w:rsidRPr="006B5F24" w:rsidRDefault="004D05E7" w:rsidP="004D05E7">
      <w:pPr>
        <w:widowControl w:val="0"/>
        <w:tabs>
          <w:tab w:val="left" w:pos="1807"/>
        </w:tabs>
        <w:spacing w:after="0" w:line="240" w:lineRule="auto"/>
        <w:jc w:val="center"/>
        <w:rPr>
          <w:rFonts w:ascii="Times New Roman" w:eastAsia="Times New Roman" w:hAnsi="Times New Roman" w:cs="Times New Roman"/>
          <w:b/>
          <w:bCs/>
          <w:i/>
          <w:iCs/>
          <w:sz w:val="24"/>
          <w:szCs w:val="24"/>
        </w:rPr>
      </w:pPr>
      <w:r w:rsidRPr="006B5F24">
        <w:rPr>
          <w:rFonts w:ascii="Times New Roman" w:eastAsia="Times New Roman" w:hAnsi="Times New Roman" w:cs="Times New Roman"/>
          <w:b/>
          <w:bCs/>
          <w:i/>
          <w:iCs/>
          <w:sz w:val="24"/>
          <w:szCs w:val="24"/>
          <w:lang w:val="en-US"/>
        </w:rPr>
        <w:t>III</w:t>
      </w:r>
      <w:r w:rsidRPr="00B40BDC">
        <w:rPr>
          <w:rFonts w:ascii="Times New Roman" w:eastAsia="Times New Roman" w:hAnsi="Times New Roman" w:cs="Times New Roman"/>
          <w:b/>
          <w:bCs/>
          <w:i/>
          <w:iCs/>
          <w:sz w:val="24"/>
          <w:szCs w:val="24"/>
        </w:rPr>
        <w:t>.</w:t>
      </w:r>
      <w:r w:rsidR="0005220D" w:rsidRPr="006B5F24">
        <w:rPr>
          <w:rFonts w:ascii="Times New Roman" w:eastAsia="Times New Roman" w:hAnsi="Times New Roman" w:cs="Times New Roman"/>
          <w:b/>
          <w:bCs/>
          <w:i/>
          <w:iCs/>
          <w:sz w:val="24"/>
          <w:szCs w:val="24"/>
        </w:rPr>
        <w:t>Национальное воспитание</w:t>
      </w:r>
    </w:p>
    <w:p w14:paraId="3233DE90" w14:textId="77777777" w:rsidR="0005220D" w:rsidRPr="006B5F24" w:rsidRDefault="0005220D" w:rsidP="0005220D">
      <w:pPr>
        <w:spacing w:after="0"/>
        <w:jc w:val="both"/>
        <w:rPr>
          <w:rFonts w:ascii="Times New Roman" w:eastAsia="Calibri" w:hAnsi="Times New Roman" w:cs="Times New Roman"/>
          <w:sz w:val="24"/>
          <w:szCs w:val="24"/>
        </w:rPr>
      </w:pPr>
      <w:r w:rsidRPr="006B5F24">
        <w:rPr>
          <w:rFonts w:ascii="Times New Roman" w:eastAsia="Arial Unicode MS" w:hAnsi="Times New Roman" w:cs="Times New Roman"/>
          <w:b/>
          <w:bCs/>
          <w:sz w:val="24"/>
          <w:szCs w:val="24"/>
          <w:lang w:eastAsia="ru-RU" w:bidi="ru-RU"/>
        </w:rPr>
        <w:t xml:space="preserve">Цель: </w:t>
      </w:r>
      <w:r w:rsidRPr="006B5F24">
        <w:rPr>
          <w:rFonts w:ascii="Times New Roman" w:eastAsia="Calibri" w:hAnsi="Times New Roman" w:cs="Times New Roman"/>
          <w:sz w:val="24"/>
          <w:szCs w:val="24"/>
        </w:rPr>
        <w:t>ориентация личности на национальные и общечеловеческие ценности, уважение родного языка и государственного языка, культуры казахского народа, этносов и этнических групп в Республике Казахстан.</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Особое внимание в воспитательном процессе уделяется национальному воспитанию, как основе духовного возрождения. В планировании воспитательной работы в рамках национального воспитания, опирается на следующие программы и концепции:</w:t>
      </w:r>
    </w:p>
    <w:p w14:paraId="0AEDF86E" w14:textId="77777777" w:rsidR="0005220D" w:rsidRPr="006B5F24" w:rsidRDefault="0005220D" w:rsidP="00B15D5B">
      <w:pPr>
        <w:widowControl w:val="0"/>
        <w:numPr>
          <w:ilvl w:val="0"/>
          <w:numId w:val="1"/>
        </w:numPr>
        <w:tabs>
          <w:tab w:val="left" w:pos="1165"/>
        </w:tabs>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Патриотического Акта «М</w:t>
      </w:r>
      <w:r w:rsidRPr="006B5F24">
        <w:rPr>
          <w:rFonts w:ascii="Times New Roman" w:eastAsia="Calibri" w:hAnsi="Times New Roman" w:cs="Times New Roman"/>
          <w:sz w:val="24"/>
          <w:szCs w:val="24"/>
          <w:lang w:val="kk-KZ"/>
        </w:rPr>
        <w:t>әң</w:t>
      </w:r>
      <w:r w:rsidRPr="006B5F24">
        <w:rPr>
          <w:rFonts w:ascii="Times New Roman" w:eastAsia="Calibri" w:hAnsi="Times New Roman" w:cs="Times New Roman"/>
          <w:sz w:val="24"/>
          <w:szCs w:val="24"/>
        </w:rPr>
        <w:t>г</w:t>
      </w:r>
      <w:r w:rsidRPr="006B5F24">
        <w:rPr>
          <w:rFonts w:ascii="Times New Roman" w:eastAsia="Calibri" w:hAnsi="Times New Roman" w:cs="Times New Roman"/>
          <w:sz w:val="24"/>
          <w:szCs w:val="24"/>
          <w:lang w:val="kk-KZ"/>
        </w:rPr>
        <w:t>ілі</w:t>
      </w:r>
      <w:r w:rsidRPr="006B5F24">
        <w:rPr>
          <w:rFonts w:ascii="Times New Roman" w:eastAsia="Calibri" w:hAnsi="Times New Roman" w:cs="Times New Roman"/>
          <w:sz w:val="24"/>
          <w:szCs w:val="24"/>
        </w:rPr>
        <w:t>к Ел»</w:t>
      </w:r>
    </w:p>
    <w:p w14:paraId="66605DB0" w14:textId="77777777" w:rsidR="0005220D" w:rsidRPr="006B5F24" w:rsidRDefault="0005220D" w:rsidP="00B15D5B">
      <w:pPr>
        <w:widowControl w:val="0"/>
        <w:numPr>
          <w:ilvl w:val="0"/>
          <w:numId w:val="1"/>
        </w:numPr>
        <w:tabs>
          <w:tab w:val="left" w:pos="1165"/>
        </w:tabs>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Концептуальные основы воспитания в условиях реализации программы «Рухани жа</w:t>
      </w:r>
      <w:r w:rsidRPr="006B5F24">
        <w:rPr>
          <w:rFonts w:ascii="Times New Roman" w:eastAsia="Calibri" w:hAnsi="Times New Roman" w:cs="Times New Roman"/>
          <w:sz w:val="24"/>
          <w:szCs w:val="24"/>
          <w:lang w:val="kk-KZ"/>
        </w:rPr>
        <w:t>ңғ</w:t>
      </w:r>
      <w:r w:rsidRPr="006B5F24">
        <w:rPr>
          <w:rFonts w:ascii="Times New Roman" w:eastAsia="Calibri" w:hAnsi="Times New Roman" w:cs="Times New Roman"/>
          <w:sz w:val="24"/>
          <w:szCs w:val="24"/>
        </w:rPr>
        <w:t>ыру», утвержденные приказом МОН РК от 15 апреля 2019 года №</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145; В ней обозначена основная цель нации на новый исторический период: сохранить и приумножить духовные и культурные ценности, войти в 30 развитых государств мира. Программа предусматривает несколько проектов, направленных на достижение этих целей.</w:t>
      </w:r>
    </w:p>
    <w:p w14:paraId="19F71EF4" w14:textId="77777777" w:rsidR="0005220D" w:rsidRPr="006B5F24" w:rsidRDefault="0005220D" w:rsidP="00B15D5B">
      <w:pPr>
        <w:widowControl w:val="0"/>
        <w:numPr>
          <w:ilvl w:val="0"/>
          <w:numId w:val="1"/>
        </w:numPr>
        <w:tabs>
          <w:tab w:val="left" w:pos="1165"/>
        </w:tabs>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Государственная программа развития образования и науки Республики Казахстан на 2020-2025 годы, утвержденная постановлением Правительства Республики Казахстан от 27 декабря 2019 года № 988.</w:t>
      </w:r>
    </w:p>
    <w:p w14:paraId="386B2D57" w14:textId="77777777" w:rsidR="0005220D" w:rsidRPr="006B5F24" w:rsidRDefault="0005220D" w:rsidP="0005220D">
      <w:pPr>
        <w:spacing w:after="0"/>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В рамках </w:t>
      </w:r>
      <w:r w:rsidRPr="006B5F24">
        <w:rPr>
          <w:rFonts w:ascii="Times New Roman" w:eastAsia="Arial Unicode MS" w:hAnsi="Times New Roman" w:cs="Times New Roman"/>
          <w:sz w:val="24"/>
          <w:szCs w:val="24"/>
          <w:lang w:bidi="en-US"/>
        </w:rPr>
        <w:t>национального воспитания,</w:t>
      </w:r>
      <w:r w:rsidRPr="006B5F24">
        <w:rPr>
          <w:rFonts w:ascii="Times New Roman" w:eastAsia="Calibri" w:hAnsi="Times New Roman" w:cs="Times New Roman"/>
          <w:sz w:val="24"/>
          <w:szCs w:val="24"/>
        </w:rPr>
        <w:t xml:space="preserve"> в целях привития национальных ценностей обучающимся в </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школе проводятся мероприятия по следующим формам:</w:t>
      </w:r>
    </w:p>
    <w:p w14:paraId="02B72D03" w14:textId="77777777" w:rsidR="0005220D" w:rsidRPr="006B5F24" w:rsidRDefault="0005220D" w:rsidP="0005220D">
      <w:pPr>
        <w:widowControl w:val="0"/>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Встречи с выдающимися личностями, прославленными спортсменами, учеными, обучающимися-победителями проекта «100 новых лиц Казахстана»</w:t>
      </w:r>
    </w:p>
    <w:p w14:paraId="48468DBA" w14:textId="77777777" w:rsidR="0005220D" w:rsidRPr="006B5F24" w:rsidRDefault="0005220D" w:rsidP="0005220D">
      <w:pPr>
        <w:widowControl w:val="0"/>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w:t>
      </w:r>
      <w:r w:rsidRPr="006B5F24">
        <w:rPr>
          <w:rFonts w:ascii="Times New Roman" w:eastAsia="Calibri" w:hAnsi="Times New Roman" w:cs="Times New Roman"/>
          <w:sz w:val="24"/>
          <w:szCs w:val="24"/>
        </w:rPr>
        <w:t>Воспитательные часы в классе, воспитательные мероприятия (дискуссия, вечер, лекция, конкурсы, интеллектуально-познавательные часы, национальные игры, выставки народного прикладного искусства и т.д.)</w:t>
      </w:r>
    </w:p>
    <w:p w14:paraId="55B7F6E8" w14:textId="77777777" w:rsidR="0005220D" w:rsidRPr="006B5F24" w:rsidRDefault="0005220D" w:rsidP="0005220D">
      <w:pPr>
        <w:widowControl w:val="0"/>
        <w:tabs>
          <w:tab w:val="left" w:pos="1198"/>
        </w:tabs>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w:t>
      </w:r>
      <w:r w:rsidRPr="006B5F24">
        <w:rPr>
          <w:rFonts w:ascii="Times New Roman" w:eastAsia="Calibri" w:hAnsi="Times New Roman" w:cs="Times New Roman"/>
          <w:sz w:val="24"/>
          <w:szCs w:val="24"/>
        </w:rPr>
        <w:t>Интеллектуальные игры</w:t>
      </w:r>
    </w:p>
    <w:p w14:paraId="0D880710" w14:textId="77777777" w:rsidR="0005220D" w:rsidRPr="006B5F24" w:rsidRDefault="0005220D" w:rsidP="0005220D">
      <w:pPr>
        <w:widowControl w:val="0"/>
        <w:tabs>
          <w:tab w:val="left" w:pos="1198"/>
        </w:tabs>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w:t>
      </w:r>
      <w:r w:rsidRPr="006B5F24">
        <w:rPr>
          <w:rFonts w:ascii="Times New Roman" w:eastAsia="Calibri" w:hAnsi="Times New Roman" w:cs="Times New Roman"/>
          <w:sz w:val="24"/>
          <w:szCs w:val="24"/>
        </w:rPr>
        <w:t>Организация внешкольной и внеклассной работы</w:t>
      </w:r>
    </w:p>
    <w:p w14:paraId="3683B00E" w14:textId="77777777" w:rsidR="0005220D" w:rsidRPr="006B5F24" w:rsidRDefault="0005220D" w:rsidP="0005220D">
      <w:pPr>
        <w:widowControl w:val="0"/>
        <w:tabs>
          <w:tab w:val="left" w:pos="1198"/>
        </w:tabs>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w:t>
      </w:r>
      <w:r w:rsidRPr="006B5F24">
        <w:rPr>
          <w:rFonts w:ascii="Times New Roman" w:eastAsia="Calibri" w:hAnsi="Times New Roman" w:cs="Times New Roman"/>
          <w:sz w:val="24"/>
          <w:szCs w:val="24"/>
        </w:rPr>
        <w:t>Защита творческих проектов</w:t>
      </w:r>
    </w:p>
    <w:p w14:paraId="7505C83F" w14:textId="77777777" w:rsidR="0005220D" w:rsidRPr="006B5F24" w:rsidRDefault="0005220D" w:rsidP="0005220D">
      <w:pPr>
        <w:widowControl w:val="0"/>
        <w:tabs>
          <w:tab w:val="left" w:pos="1198"/>
        </w:tabs>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w:t>
      </w:r>
      <w:r w:rsidRPr="006B5F24">
        <w:rPr>
          <w:rFonts w:ascii="Times New Roman" w:eastAsia="Calibri" w:hAnsi="Times New Roman" w:cs="Times New Roman"/>
          <w:sz w:val="24"/>
          <w:szCs w:val="24"/>
        </w:rPr>
        <w:t>Связь с общественными организациями:</w:t>
      </w:r>
    </w:p>
    <w:p w14:paraId="79E01DCE" w14:textId="77777777" w:rsidR="0005220D" w:rsidRPr="006B5F24" w:rsidRDefault="0005220D" w:rsidP="0005220D">
      <w:pPr>
        <w:widowControl w:val="0"/>
        <w:tabs>
          <w:tab w:val="left" w:pos="1198"/>
        </w:tabs>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w:t>
      </w:r>
      <w:r w:rsidRPr="006B5F24">
        <w:rPr>
          <w:rFonts w:ascii="Times New Roman" w:eastAsia="Calibri" w:hAnsi="Times New Roman" w:cs="Times New Roman"/>
          <w:sz w:val="24"/>
          <w:szCs w:val="24"/>
        </w:rPr>
        <w:t>Экскурсии;</w:t>
      </w:r>
    </w:p>
    <w:p w14:paraId="25E470E2" w14:textId="77777777" w:rsidR="0005220D" w:rsidRPr="006B5F24" w:rsidRDefault="0005220D" w:rsidP="0005220D">
      <w:pPr>
        <w:widowControl w:val="0"/>
        <w:tabs>
          <w:tab w:val="left" w:pos="1198"/>
        </w:tabs>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w:t>
      </w:r>
      <w:r w:rsidRPr="006B5F24">
        <w:rPr>
          <w:rFonts w:ascii="Times New Roman" w:eastAsia="Calibri" w:hAnsi="Times New Roman" w:cs="Times New Roman"/>
          <w:sz w:val="24"/>
          <w:szCs w:val="24"/>
        </w:rPr>
        <w:t>Участие в кружках и секциях;</w:t>
      </w:r>
    </w:p>
    <w:p w14:paraId="47CB4A1E" w14:textId="77777777" w:rsidR="0005220D" w:rsidRPr="006B5F24" w:rsidRDefault="0005220D" w:rsidP="0005220D">
      <w:pPr>
        <w:widowControl w:val="0"/>
        <w:tabs>
          <w:tab w:val="left" w:pos="1198"/>
        </w:tabs>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w:t>
      </w:r>
      <w:r w:rsidRPr="006B5F24">
        <w:rPr>
          <w:rFonts w:ascii="Times New Roman" w:eastAsia="Calibri" w:hAnsi="Times New Roman" w:cs="Times New Roman"/>
          <w:sz w:val="24"/>
          <w:szCs w:val="24"/>
        </w:rPr>
        <w:t>Участие в мероприятиях, организованных центром детско-юношеского туризма и краеведения;</w:t>
      </w:r>
    </w:p>
    <w:p w14:paraId="5CE74DB1" w14:textId="77777777" w:rsidR="0005220D" w:rsidRPr="006B5F24" w:rsidRDefault="0005220D" w:rsidP="0005220D">
      <w:pPr>
        <w:widowControl w:val="0"/>
        <w:tabs>
          <w:tab w:val="left" w:pos="1198"/>
        </w:tabs>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w:t>
      </w:r>
      <w:r w:rsidRPr="006B5F24">
        <w:rPr>
          <w:rFonts w:ascii="Times New Roman" w:eastAsia="Calibri" w:hAnsi="Times New Roman" w:cs="Times New Roman"/>
          <w:sz w:val="24"/>
          <w:szCs w:val="24"/>
        </w:rPr>
        <w:t xml:space="preserve">Участие в мероприятиях Дворца школьников им. </w:t>
      </w:r>
      <w:r w:rsidRPr="006B5F24">
        <w:rPr>
          <w:rFonts w:ascii="Times New Roman" w:eastAsia="Calibri" w:hAnsi="Times New Roman" w:cs="Times New Roman"/>
          <w:sz w:val="24"/>
          <w:szCs w:val="24"/>
          <w:lang w:val="kk-KZ"/>
        </w:rPr>
        <w:t>М.М Катаева</w:t>
      </w:r>
    </w:p>
    <w:p w14:paraId="309C759D" w14:textId="77777777" w:rsidR="0005220D" w:rsidRPr="006B5F24" w:rsidRDefault="0005220D" w:rsidP="0005220D">
      <w:pPr>
        <w:widowControl w:val="0"/>
        <w:tabs>
          <w:tab w:val="left" w:pos="1198"/>
        </w:tabs>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w:t>
      </w:r>
      <w:r w:rsidRPr="006B5F24">
        <w:rPr>
          <w:rFonts w:ascii="Times New Roman" w:eastAsia="Calibri" w:hAnsi="Times New Roman" w:cs="Times New Roman"/>
          <w:sz w:val="24"/>
          <w:szCs w:val="24"/>
        </w:rPr>
        <w:t>Дебатные турниры</w:t>
      </w:r>
    </w:p>
    <w:p w14:paraId="7D58DA9A" w14:textId="77777777" w:rsidR="0005220D" w:rsidRPr="006B5F24" w:rsidRDefault="0005220D" w:rsidP="0005220D">
      <w:pPr>
        <w:widowControl w:val="0"/>
        <w:tabs>
          <w:tab w:val="left" w:pos="1198"/>
        </w:tabs>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w:t>
      </w:r>
      <w:r w:rsidRPr="006B5F24">
        <w:rPr>
          <w:rFonts w:ascii="Times New Roman" w:eastAsia="Calibri" w:hAnsi="Times New Roman" w:cs="Times New Roman"/>
          <w:sz w:val="24"/>
          <w:szCs w:val="24"/>
        </w:rPr>
        <w:t>Работа школьной библиотеки</w:t>
      </w:r>
    </w:p>
    <w:p w14:paraId="54C74C97" w14:textId="77777777" w:rsidR="0005220D" w:rsidRPr="006B5F24" w:rsidRDefault="0005220D" w:rsidP="0005220D">
      <w:pPr>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В марте месяце традиционно проводится масштабное мероприятие, посвященное празднику Наурыз.</w:t>
      </w:r>
    </w:p>
    <w:p w14:paraId="7CD2266D" w14:textId="77777777" w:rsidR="0005220D" w:rsidRPr="006B5F24" w:rsidRDefault="0005220D" w:rsidP="0005220D">
      <w:pPr>
        <w:jc w:val="both"/>
        <w:rPr>
          <w:rFonts w:ascii="Times New Roman" w:eastAsia="Calibri" w:hAnsi="Times New Roman" w:cs="Times New Roman"/>
          <w:sz w:val="24"/>
          <w:szCs w:val="24"/>
          <w:lang w:val="kk-KZ"/>
        </w:rPr>
      </w:pPr>
      <w:r w:rsidRPr="006B5F24">
        <w:rPr>
          <w:rFonts w:ascii="Times New Roman" w:eastAsia="Calibri" w:hAnsi="Times New Roman" w:cs="Times New Roman"/>
          <w:noProof/>
          <w:sz w:val="24"/>
          <w:szCs w:val="24"/>
          <w:lang w:eastAsia="ru-RU"/>
        </w:rPr>
        <w:lastRenderedPageBreak/>
        <w:drawing>
          <wp:inline distT="0" distB="0" distL="0" distR="0" wp14:anchorId="74E56D6C" wp14:editId="20A3B170">
            <wp:extent cx="2615565" cy="196278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5565" cy="1962785"/>
                    </a:xfrm>
                    <a:prstGeom prst="rect">
                      <a:avLst/>
                    </a:prstGeom>
                    <a:noFill/>
                  </pic:spPr>
                </pic:pic>
              </a:graphicData>
            </a:graphic>
          </wp:inline>
        </w:drawing>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noProof/>
          <w:sz w:val="24"/>
          <w:szCs w:val="24"/>
          <w:lang w:eastAsia="ru-RU"/>
        </w:rPr>
        <w:drawing>
          <wp:inline distT="0" distB="0" distL="0" distR="0" wp14:anchorId="42DACA10" wp14:editId="5E86A060">
            <wp:extent cx="1876424" cy="2501900"/>
            <wp:effectExtent l="0" t="0" r="0" b="0"/>
            <wp:docPr id="20" name="Рисунок 20" descr="C:\Users\Zavuchvosp\Downloads\WhatsApp Image 2023-09-05 at 20.1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Zavuchvosp\Downloads\WhatsApp Image 2023-09-05 at 20.11.29.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75793" cy="2501058"/>
                    </a:xfrm>
                    <a:prstGeom prst="rect">
                      <a:avLst/>
                    </a:prstGeom>
                    <a:noFill/>
                    <a:ln>
                      <a:noFill/>
                    </a:ln>
                  </pic:spPr>
                </pic:pic>
              </a:graphicData>
            </a:graphic>
          </wp:inline>
        </w:drawing>
      </w:r>
    </w:p>
    <w:p w14:paraId="2519212E" w14:textId="77777777" w:rsidR="0005220D" w:rsidRPr="006B5F24" w:rsidRDefault="0005220D" w:rsidP="0005220D">
      <w:pPr>
        <w:shd w:val="clear" w:color="auto" w:fill="FFFFFF"/>
        <w:rPr>
          <w:rFonts w:ascii="Times New Roman" w:eastAsia="Calibri" w:hAnsi="Times New Roman" w:cs="Times New Roman"/>
          <w:sz w:val="24"/>
          <w:szCs w:val="24"/>
          <w:lang w:val="kk-KZ"/>
        </w:rPr>
      </w:pPr>
      <w:r w:rsidRPr="006B5F24">
        <w:rPr>
          <w:rFonts w:ascii="Times New Roman" w:eastAsia="Calibri" w:hAnsi="Times New Roman" w:cs="Times New Roman"/>
          <w:noProof/>
          <w:sz w:val="24"/>
          <w:szCs w:val="24"/>
          <w:lang w:eastAsia="ru-RU"/>
        </w:rPr>
        <w:drawing>
          <wp:inline distT="0" distB="0" distL="0" distR="0" wp14:anchorId="6DC37789" wp14:editId="7ECDBBDA">
            <wp:extent cx="2654300" cy="1990725"/>
            <wp:effectExtent l="0" t="0" r="0" b="0"/>
            <wp:docPr id="21" name="Рисунок 21" descr="C:\Users\Zavuchvosp\Downloads\WhatsApp Image 2023-09-05 at 20.1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avuchvosp\Downloads\WhatsApp Image 2023-09-05 at 20.11.55.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53750" cy="1990312"/>
                    </a:xfrm>
                    <a:prstGeom prst="rect">
                      <a:avLst/>
                    </a:prstGeom>
                    <a:noFill/>
                    <a:ln>
                      <a:noFill/>
                    </a:ln>
                  </pic:spPr>
                </pic:pic>
              </a:graphicData>
            </a:graphic>
          </wp:inline>
        </w:drawing>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noProof/>
          <w:sz w:val="24"/>
          <w:szCs w:val="24"/>
          <w:lang w:eastAsia="ru-RU"/>
        </w:rPr>
        <w:drawing>
          <wp:inline distT="0" distB="0" distL="0" distR="0" wp14:anchorId="35AC886A" wp14:editId="36FA2BD7">
            <wp:extent cx="1981200" cy="2639695"/>
            <wp:effectExtent l="0" t="0" r="0"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81200" cy="2639695"/>
                    </a:xfrm>
                    <a:prstGeom prst="rect">
                      <a:avLst/>
                    </a:prstGeom>
                    <a:noFill/>
                  </pic:spPr>
                </pic:pic>
              </a:graphicData>
            </a:graphic>
          </wp:inline>
        </w:drawing>
      </w:r>
    </w:p>
    <w:p w14:paraId="501AA5AC" w14:textId="56A9A1EC" w:rsidR="0005220D" w:rsidRPr="006B5F24" w:rsidRDefault="004D05E7" w:rsidP="004D05E7">
      <w:pPr>
        <w:widowControl w:val="0"/>
        <w:tabs>
          <w:tab w:val="left" w:pos="1325"/>
        </w:tabs>
        <w:spacing w:after="0" w:line="240" w:lineRule="auto"/>
        <w:jc w:val="center"/>
        <w:rPr>
          <w:rFonts w:ascii="Times New Roman" w:eastAsia="Times New Roman" w:hAnsi="Times New Roman" w:cs="Times New Roman"/>
          <w:b/>
          <w:bCs/>
          <w:i/>
          <w:iCs/>
          <w:sz w:val="24"/>
          <w:szCs w:val="24"/>
        </w:rPr>
      </w:pPr>
      <w:r w:rsidRPr="006B5F24">
        <w:rPr>
          <w:rFonts w:ascii="Times New Roman" w:eastAsia="Times New Roman" w:hAnsi="Times New Roman" w:cs="Times New Roman"/>
          <w:b/>
          <w:bCs/>
          <w:i/>
          <w:iCs/>
          <w:sz w:val="24"/>
          <w:szCs w:val="24"/>
          <w:lang w:val="en-US"/>
        </w:rPr>
        <w:t>IV</w:t>
      </w:r>
      <w:r w:rsidRPr="00B40BDC">
        <w:rPr>
          <w:rFonts w:ascii="Times New Roman" w:eastAsia="Times New Roman" w:hAnsi="Times New Roman" w:cs="Times New Roman"/>
          <w:b/>
          <w:bCs/>
          <w:i/>
          <w:iCs/>
          <w:sz w:val="24"/>
          <w:szCs w:val="24"/>
        </w:rPr>
        <w:t>.</w:t>
      </w:r>
      <w:r w:rsidR="0005220D" w:rsidRPr="006B5F24">
        <w:rPr>
          <w:rFonts w:ascii="Times New Roman" w:eastAsia="Times New Roman" w:hAnsi="Times New Roman" w:cs="Times New Roman"/>
          <w:b/>
          <w:bCs/>
          <w:i/>
          <w:iCs/>
          <w:sz w:val="24"/>
          <w:szCs w:val="24"/>
        </w:rPr>
        <w:t>Семейное воспитание</w:t>
      </w:r>
    </w:p>
    <w:p w14:paraId="295287A9" w14:textId="77777777" w:rsidR="0005220D" w:rsidRPr="006B5F24" w:rsidRDefault="0005220D" w:rsidP="0005220D">
      <w:pPr>
        <w:spacing w:after="0"/>
        <w:ind w:right="180" w:firstLine="600"/>
        <w:jc w:val="both"/>
        <w:rPr>
          <w:rFonts w:ascii="Times New Roman" w:eastAsia="Calibri" w:hAnsi="Times New Roman" w:cs="Times New Roman"/>
          <w:sz w:val="24"/>
          <w:szCs w:val="24"/>
        </w:rPr>
      </w:pPr>
      <w:r w:rsidRPr="006B5F24">
        <w:rPr>
          <w:rFonts w:ascii="Times New Roman" w:eastAsia="Arial Unicode MS" w:hAnsi="Times New Roman" w:cs="Times New Roman"/>
          <w:b/>
          <w:bCs/>
          <w:sz w:val="24"/>
          <w:szCs w:val="24"/>
          <w:lang w:eastAsia="ru-RU" w:bidi="ru-RU"/>
        </w:rPr>
        <w:t xml:space="preserve">Цель: </w:t>
      </w:r>
      <w:r w:rsidRPr="006B5F24">
        <w:rPr>
          <w:rFonts w:ascii="Times New Roman" w:eastAsia="Calibri" w:hAnsi="Times New Roman" w:cs="Times New Roman"/>
          <w:sz w:val="24"/>
          <w:szCs w:val="24"/>
        </w:rPr>
        <w:t>обучение родителей, повышение их психолого-педагогической компетентности и ответственности в воспитании детей.</w:t>
      </w:r>
    </w:p>
    <w:p w14:paraId="5E2B1F81" w14:textId="77777777" w:rsidR="0005220D" w:rsidRPr="006B5F24" w:rsidRDefault="0005220D" w:rsidP="0005220D">
      <w:pPr>
        <w:spacing w:after="0"/>
        <w:ind w:right="180" w:firstLine="60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В данном направлении ежегодно в год 2 раза проводятся общешкольные родительские собрания, классные родительские собрания по итогам каждой четверти, круглые столы, семинары, а также Дни открытых дверей. Активные родители от имени школы участвуют в городских и школьных мероприятиях, создают волонтерские отряды. Сформирован Попечительский совет, с участием которого утверждаются учебное расписание, работа школьной столовой и другие вопросы.</w:t>
      </w:r>
    </w:p>
    <w:p w14:paraId="37649226" w14:textId="77777777" w:rsidR="0005220D" w:rsidRPr="006B5F24" w:rsidRDefault="0005220D" w:rsidP="0005220D">
      <w:pPr>
        <w:tabs>
          <w:tab w:val="left" w:pos="1020"/>
        </w:tabs>
        <w:spacing w:after="0"/>
        <w:rPr>
          <w:rFonts w:ascii="Times New Roman" w:eastAsia="Calibri" w:hAnsi="Times New Roman" w:cs="Times New Roman"/>
          <w:b/>
          <w:bCs/>
          <w:i/>
          <w:iCs/>
          <w:sz w:val="24"/>
          <w:szCs w:val="24"/>
        </w:rPr>
      </w:pPr>
      <w:r w:rsidRPr="006B5F24">
        <w:rPr>
          <w:rFonts w:ascii="Times New Roman" w:eastAsia="Calibri" w:hAnsi="Times New Roman" w:cs="Times New Roman"/>
          <w:b/>
          <w:bCs/>
          <w:i/>
          <w:iCs/>
          <w:sz w:val="24"/>
          <w:szCs w:val="24"/>
          <w:lang w:val="kk-KZ"/>
        </w:rPr>
        <w:t xml:space="preserve">          V </w:t>
      </w:r>
      <w:r w:rsidRPr="006B5F24">
        <w:rPr>
          <w:rFonts w:ascii="Times New Roman" w:eastAsia="Calibri" w:hAnsi="Times New Roman" w:cs="Times New Roman"/>
          <w:b/>
          <w:bCs/>
          <w:i/>
          <w:iCs/>
          <w:sz w:val="24"/>
          <w:szCs w:val="24"/>
        </w:rPr>
        <w:t>Трудовое, экономическое и экологическое воспитание</w:t>
      </w:r>
    </w:p>
    <w:p w14:paraId="28478011" w14:textId="77777777" w:rsidR="0005220D" w:rsidRPr="006B5F24" w:rsidRDefault="0005220D" w:rsidP="0005220D">
      <w:pPr>
        <w:spacing w:after="0"/>
        <w:ind w:right="180" w:firstLine="600"/>
        <w:jc w:val="both"/>
        <w:rPr>
          <w:rFonts w:ascii="Times New Roman" w:eastAsia="Calibri" w:hAnsi="Times New Roman" w:cs="Times New Roman"/>
          <w:sz w:val="24"/>
          <w:szCs w:val="24"/>
        </w:rPr>
      </w:pPr>
      <w:r w:rsidRPr="006B5F24">
        <w:rPr>
          <w:rFonts w:ascii="Times New Roman" w:eastAsia="Arial Unicode MS" w:hAnsi="Times New Roman" w:cs="Times New Roman"/>
          <w:b/>
          <w:bCs/>
          <w:sz w:val="24"/>
          <w:szCs w:val="24"/>
          <w:lang w:eastAsia="ru-RU" w:bidi="ru-RU"/>
        </w:rPr>
        <w:t xml:space="preserve">Цель: </w:t>
      </w:r>
      <w:r w:rsidRPr="006B5F24">
        <w:rPr>
          <w:rFonts w:ascii="Times New Roman" w:eastAsia="Calibri" w:hAnsi="Times New Roman" w:cs="Times New Roman"/>
          <w:sz w:val="24"/>
          <w:szCs w:val="24"/>
        </w:rPr>
        <w:t>формирование осознанного отношения Личности к профессиональному самоопределению, развитие экономического мышления и экологической культуры.</w:t>
      </w:r>
    </w:p>
    <w:p w14:paraId="5A08D1DC" w14:textId="77777777" w:rsidR="0005220D" w:rsidRPr="006B5F24" w:rsidRDefault="0005220D" w:rsidP="0005220D">
      <w:pPr>
        <w:spacing w:after="0"/>
        <w:ind w:right="180" w:firstLine="60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В рамках данного направления в сентябре-октябре проводятся экологические субботники на пришкольном участке как с участием учеников, так и педагогического коллектива. Также весной проходят экологические мероприятия по очистке территории, озеленению</w:t>
      </w:r>
      <w:r w:rsidRPr="006B5F24">
        <w:rPr>
          <w:rFonts w:ascii="Times New Roman" w:eastAsia="Calibri" w:hAnsi="Times New Roman" w:cs="Times New Roman"/>
          <w:sz w:val="24"/>
          <w:szCs w:val="24"/>
          <w:lang w:val="kk-KZ"/>
        </w:rPr>
        <w:t>.</w:t>
      </w:r>
      <w:r w:rsidRPr="006B5F24">
        <w:rPr>
          <w:rFonts w:ascii="Times New Roman" w:eastAsia="Calibri" w:hAnsi="Times New Roman" w:cs="Times New Roman"/>
          <w:sz w:val="24"/>
          <w:szCs w:val="24"/>
        </w:rPr>
        <w:t xml:space="preserve"> </w:t>
      </w:r>
    </w:p>
    <w:p w14:paraId="1F67BBEA" w14:textId="77777777" w:rsidR="0005220D" w:rsidRPr="006B5F24" w:rsidRDefault="0005220D" w:rsidP="0005220D">
      <w:pPr>
        <w:spacing w:after="0"/>
        <w:ind w:right="180" w:firstLine="60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В течение всего периода школа принимает активное участие в городском социальном</w:t>
      </w:r>
    </w:p>
    <w:p w14:paraId="69A0D56D" w14:textId="77777777" w:rsidR="0005220D" w:rsidRPr="006B5F24" w:rsidRDefault="0005220D" w:rsidP="0005220D">
      <w:pPr>
        <w:spacing w:after="0"/>
        <w:ind w:right="180"/>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экологическ</w:t>
      </w:r>
      <w:r w:rsidRPr="006B5F24">
        <w:rPr>
          <w:rFonts w:ascii="Times New Roman" w:eastAsia="Calibri" w:hAnsi="Times New Roman" w:cs="Times New Roman"/>
          <w:sz w:val="24"/>
          <w:szCs w:val="24"/>
          <w:lang w:val="kk-KZ"/>
        </w:rPr>
        <w:t>их</w:t>
      </w:r>
      <w:r w:rsidRPr="006B5F24">
        <w:rPr>
          <w:rFonts w:ascii="Times New Roman" w:eastAsia="Calibri" w:hAnsi="Times New Roman" w:cs="Times New Roman"/>
          <w:sz w:val="24"/>
          <w:szCs w:val="24"/>
        </w:rPr>
        <w:t xml:space="preserve"> </w:t>
      </w:r>
      <w:r w:rsidRPr="006B5F24">
        <w:rPr>
          <w:rFonts w:ascii="Times New Roman" w:eastAsia="Calibri" w:hAnsi="Times New Roman" w:cs="Times New Roman"/>
          <w:sz w:val="24"/>
          <w:szCs w:val="24"/>
          <w:lang w:val="kk-KZ"/>
        </w:rPr>
        <w:t>проектах.</w:t>
      </w:r>
    </w:p>
    <w:p w14:paraId="5A289322" w14:textId="77777777" w:rsidR="0005220D" w:rsidRPr="006B5F24" w:rsidRDefault="0005220D" w:rsidP="0005220D">
      <w:pPr>
        <w:tabs>
          <w:tab w:val="left" w:pos="1277"/>
        </w:tabs>
        <w:spacing w:after="0"/>
        <w:rPr>
          <w:rFonts w:ascii="Times New Roman" w:eastAsia="Arial Unicode MS" w:hAnsi="Times New Roman" w:cs="Times New Roman"/>
          <w:sz w:val="24"/>
          <w:szCs w:val="24"/>
          <w:lang w:eastAsia="ru-RU" w:bidi="ru-RU"/>
        </w:rPr>
      </w:pPr>
      <w:r w:rsidRPr="006B5F24">
        <w:rPr>
          <w:rFonts w:ascii="Times New Roman" w:eastAsia="Calibri" w:hAnsi="Times New Roman" w:cs="Times New Roman"/>
          <w:b/>
          <w:sz w:val="24"/>
          <w:szCs w:val="24"/>
          <w:lang w:val="kk-KZ"/>
        </w:rPr>
        <w:t xml:space="preserve">          </w:t>
      </w:r>
      <w:r w:rsidRPr="006B5F24">
        <w:rPr>
          <w:rFonts w:ascii="Times New Roman" w:eastAsia="Calibri" w:hAnsi="Times New Roman" w:cs="Times New Roman"/>
          <w:b/>
          <w:i/>
          <w:sz w:val="24"/>
          <w:szCs w:val="24"/>
          <w:lang w:val="kk-KZ"/>
        </w:rPr>
        <w:t>VІ</w:t>
      </w:r>
      <w:r w:rsidRPr="006B5F24">
        <w:rPr>
          <w:rFonts w:ascii="Times New Roman" w:eastAsia="Calibri" w:hAnsi="Times New Roman" w:cs="Times New Roman"/>
          <w:i/>
          <w:sz w:val="24"/>
          <w:szCs w:val="24"/>
          <w:lang w:val="kk-KZ"/>
        </w:rPr>
        <w:t xml:space="preserve"> </w:t>
      </w:r>
      <w:r w:rsidRPr="006B5F24">
        <w:rPr>
          <w:rFonts w:ascii="Times New Roman" w:eastAsia="Calibri" w:hAnsi="Times New Roman" w:cs="Times New Roman"/>
          <w:sz w:val="24"/>
          <w:szCs w:val="24"/>
          <w:lang w:val="kk-KZ"/>
        </w:rPr>
        <w:t xml:space="preserve">     </w:t>
      </w:r>
      <w:r w:rsidRPr="006B5F24">
        <w:rPr>
          <w:rFonts w:ascii="Times New Roman" w:eastAsia="Arial Unicode MS" w:hAnsi="Times New Roman" w:cs="Times New Roman"/>
          <w:b/>
          <w:bCs/>
          <w:i/>
          <w:iCs/>
          <w:sz w:val="24"/>
          <w:szCs w:val="24"/>
          <w:lang w:eastAsia="ru-RU" w:bidi="ru-RU"/>
        </w:rPr>
        <w:t>Поликультурное и художественно-эстетическое воспитание</w:t>
      </w:r>
    </w:p>
    <w:p w14:paraId="61A165B4" w14:textId="77777777" w:rsidR="0005220D" w:rsidRPr="006B5F24" w:rsidRDefault="0005220D" w:rsidP="0005220D">
      <w:pPr>
        <w:tabs>
          <w:tab w:val="left" w:pos="567"/>
        </w:tabs>
        <w:spacing w:after="0"/>
        <w:rPr>
          <w:rFonts w:ascii="Times New Roman" w:eastAsia="Calibri" w:hAnsi="Times New Roman" w:cs="Times New Roman"/>
          <w:sz w:val="24"/>
          <w:szCs w:val="24"/>
        </w:rPr>
      </w:pPr>
      <w:r w:rsidRPr="006B5F24">
        <w:rPr>
          <w:rFonts w:ascii="Times New Roman" w:eastAsia="Arial Unicode MS" w:hAnsi="Times New Roman" w:cs="Times New Roman"/>
          <w:b/>
          <w:bCs/>
          <w:i/>
          <w:iCs/>
          <w:sz w:val="24"/>
          <w:szCs w:val="24"/>
          <w:lang w:val="kk-KZ" w:eastAsia="ru-RU" w:bidi="ru-RU"/>
        </w:rPr>
        <w:tab/>
      </w:r>
      <w:r w:rsidRPr="006B5F24">
        <w:rPr>
          <w:rFonts w:ascii="Times New Roman" w:eastAsia="Arial Unicode MS" w:hAnsi="Times New Roman" w:cs="Times New Roman"/>
          <w:b/>
          <w:bCs/>
          <w:sz w:val="24"/>
          <w:szCs w:val="24"/>
          <w:lang w:eastAsia="ru-RU" w:bidi="ru-RU"/>
        </w:rPr>
        <w:t xml:space="preserve">Цель: </w:t>
      </w:r>
      <w:r w:rsidRPr="006B5F24">
        <w:rPr>
          <w:rFonts w:ascii="Times New Roman" w:eastAsia="Calibri" w:hAnsi="Times New Roman" w:cs="Times New Roman"/>
          <w:sz w:val="24"/>
          <w:szCs w:val="24"/>
        </w:rPr>
        <w:t>формирование навыков общекультурного поведения личности, развитие готовности личности к восприятию, усвоению и оценке эстетических форм в искусстве и действительности, создание поликультурной среды в организациях образования.</w:t>
      </w:r>
    </w:p>
    <w:p w14:paraId="07C788E1" w14:textId="77777777" w:rsidR="0005220D" w:rsidRPr="006B5F24" w:rsidRDefault="0005220D" w:rsidP="0005220D">
      <w:pPr>
        <w:spacing w:after="0"/>
        <w:ind w:firstLine="600"/>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lastRenderedPageBreak/>
        <w:t>В рамках данного направления проводятся различные тематические концерты, флешмобы, акции, участие в конкурсах школьного, городского и международного уровня. К проведению торжественных и приуроченных к значимым датам мероприятиям активно привлекаются члены школьного самоуправления, школьных клубов. В школе имеется музыкальная аппаратура, инструменты, на которых дети могут играть, учиться в свободное время.</w:t>
      </w:r>
    </w:p>
    <w:p w14:paraId="0CDAD517" w14:textId="77777777" w:rsidR="0005220D" w:rsidRPr="006B5F24" w:rsidRDefault="0005220D" w:rsidP="0005220D">
      <w:pPr>
        <w:spacing w:after="0"/>
        <w:ind w:firstLine="600"/>
        <w:jc w:val="both"/>
        <w:rPr>
          <w:rFonts w:ascii="Times New Roman" w:eastAsia="Calibri" w:hAnsi="Times New Roman" w:cs="Times New Roman"/>
          <w:b/>
          <w:i/>
          <w:sz w:val="24"/>
          <w:szCs w:val="24"/>
          <w:lang w:val="kk-KZ"/>
        </w:rPr>
      </w:pPr>
      <w:r w:rsidRPr="006B5F24">
        <w:rPr>
          <w:rFonts w:ascii="Times New Roman" w:eastAsia="Calibri" w:hAnsi="Times New Roman" w:cs="Times New Roman"/>
          <w:b/>
          <w:i/>
          <w:sz w:val="24"/>
          <w:szCs w:val="24"/>
          <w:lang w:val="kk-KZ"/>
        </w:rPr>
        <w:t xml:space="preserve">VІІ  </w:t>
      </w:r>
      <w:r w:rsidRPr="006B5F24">
        <w:rPr>
          <w:rFonts w:ascii="Times New Roman" w:eastAsia="Calibri" w:hAnsi="Times New Roman" w:cs="Times New Roman"/>
          <w:b/>
          <w:i/>
          <w:sz w:val="24"/>
          <w:szCs w:val="24"/>
        </w:rPr>
        <w:t>Интеллектуальное воспитание, воспитание информационной культуры</w:t>
      </w:r>
    </w:p>
    <w:p w14:paraId="422D936B" w14:textId="77777777" w:rsidR="0005220D" w:rsidRPr="006B5F24" w:rsidRDefault="0005220D" w:rsidP="0005220D">
      <w:pPr>
        <w:spacing w:after="0"/>
        <w:ind w:firstLine="600"/>
        <w:jc w:val="both"/>
        <w:rPr>
          <w:rFonts w:ascii="Times New Roman" w:eastAsia="Calibri" w:hAnsi="Times New Roman" w:cs="Times New Roman"/>
          <w:sz w:val="24"/>
          <w:szCs w:val="24"/>
        </w:rPr>
      </w:pPr>
      <w:r w:rsidRPr="006B5F24">
        <w:rPr>
          <w:rFonts w:ascii="Times New Roman" w:eastAsia="Arial Unicode MS" w:hAnsi="Times New Roman" w:cs="Times New Roman"/>
          <w:b/>
          <w:bCs/>
          <w:sz w:val="24"/>
          <w:szCs w:val="24"/>
          <w:lang w:eastAsia="ru-RU" w:bidi="ru-RU"/>
        </w:rPr>
        <w:t xml:space="preserve">Цель: </w:t>
      </w:r>
      <w:r w:rsidRPr="006B5F24">
        <w:rPr>
          <w:rFonts w:ascii="Times New Roman" w:eastAsia="Calibri" w:hAnsi="Times New Roman" w:cs="Times New Roman"/>
          <w:sz w:val="24"/>
          <w:szCs w:val="24"/>
        </w:rPr>
        <w:t>формирование мотивационного пространства, обеспечивающего развитие интеллектуальных возможностей, лидерских качеств и талантов, а также информационной культуры каждой личности.</w:t>
      </w:r>
    </w:p>
    <w:p w14:paraId="697D5552" w14:textId="77777777" w:rsidR="0005220D" w:rsidRPr="006B5F24" w:rsidRDefault="0005220D" w:rsidP="0005220D">
      <w:pPr>
        <w:spacing w:after="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В течение года учащиеся с классными руководителями и учителями- предметниками выезжают на музейные уроки, посещают «Ночь в музее».</w:t>
      </w:r>
    </w:p>
    <w:p w14:paraId="083F28BF" w14:textId="77777777" w:rsidR="0005220D" w:rsidRPr="006B5F24" w:rsidRDefault="0005220D" w:rsidP="0005220D">
      <w:pPr>
        <w:widowControl w:val="0"/>
        <w:spacing w:after="0" w:line="240" w:lineRule="auto"/>
        <w:ind w:firstLine="600"/>
        <w:jc w:val="both"/>
        <w:rPr>
          <w:rFonts w:ascii="Times New Roman" w:eastAsia="Times New Roman" w:hAnsi="Times New Roman" w:cs="Times New Roman"/>
          <w:b/>
          <w:bCs/>
          <w:i/>
          <w:iCs/>
          <w:sz w:val="24"/>
          <w:szCs w:val="24"/>
        </w:rPr>
      </w:pPr>
      <w:r w:rsidRPr="006B5F24">
        <w:rPr>
          <w:rFonts w:ascii="Times New Roman" w:eastAsia="Times New Roman" w:hAnsi="Times New Roman" w:cs="Times New Roman"/>
          <w:b/>
          <w:bCs/>
          <w:i/>
          <w:iCs/>
          <w:sz w:val="24"/>
          <w:szCs w:val="24"/>
          <w:lang w:val="kk-KZ"/>
        </w:rPr>
        <w:t xml:space="preserve">VІІІ </w:t>
      </w:r>
      <w:r w:rsidRPr="006B5F24">
        <w:rPr>
          <w:rFonts w:ascii="Times New Roman" w:eastAsia="Times New Roman" w:hAnsi="Times New Roman" w:cs="Times New Roman"/>
          <w:b/>
          <w:bCs/>
          <w:i/>
          <w:iCs/>
          <w:sz w:val="24"/>
          <w:szCs w:val="24"/>
        </w:rPr>
        <w:t>Физическое воспитание и здоровый образ жизни</w:t>
      </w:r>
    </w:p>
    <w:p w14:paraId="7A0AE7D2" w14:textId="77777777" w:rsidR="0005220D" w:rsidRPr="006B5F24" w:rsidRDefault="0005220D" w:rsidP="0005220D">
      <w:pPr>
        <w:spacing w:after="0"/>
        <w:ind w:firstLine="600"/>
        <w:jc w:val="both"/>
        <w:rPr>
          <w:rFonts w:ascii="Times New Roman" w:eastAsia="Calibri" w:hAnsi="Times New Roman" w:cs="Times New Roman"/>
          <w:sz w:val="24"/>
          <w:szCs w:val="24"/>
        </w:rPr>
      </w:pPr>
      <w:r w:rsidRPr="006B5F24">
        <w:rPr>
          <w:rFonts w:ascii="Times New Roman" w:eastAsia="Arial Unicode MS" w:hAnsi="Times New Roman" w:cs="Times New Roman"/>
          <w:b/>
          <w:bCs/>
          <w:sz w:val="24"/>
          <w:szCs w:val="24"/>
          <w:lang w:eastAsia="ru-RU" w:bidi="ru-RU"/>
        </w:rPr>
        <w:t xml:space="preserve">Цель: </w:t>
      </w:r>
      <w:r w:rsidRPr="006B5F24">
        <w:rPr>
          <w:rFonts w:ascii="Times New Roman" w:eastAsia="Calibri" w:hAnsi="Times New Roman" w:cs="Times New Roman"/>
          <w:sz w:val="24"/>
          <w:szCs w:val="24"/>
        </w:rPr>
        <w:t>создание пространства для успешного формирования навыков здорового образа жизни, физического развития и психологического здоровья, умения выявлять факторы, наносящие вред здоровью.</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В сентябре месяце были традиционно проводятся спортивные соревнования</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«Папа, мама, я - спортивная семья» среди учащихся 5-х классов.В рамках программы «Рухани жа</w:t>
      </w:r>
      <w:r w:rsidRPr="006B5F24">
        <w:rPr>
          <w:rFonts w:ascii="Times New Roman" w:eastAsia="Calibri" w:hAnsi="Times New Roman" w:cs="Times New Roman"/>
          <w:sz w:val="24"/>
          <w:szCs w:val="24"/>
          <w:lang w:val="kk-KZ"/>
        </w:rPr>
        <w:t>ңғ</w:t>
      </w:r>
      <w:r w:rsidRPr="006B5F24">
        <w:rPr>
          <w:rFonts w:ascii="Times New Roman" w:eastAsia="Calibri" w:hAnsi="Times New Roman" w:cs="Times New Roman"/>
          <w:sz w:val="24"/>
          <w:szCs w:val="24"/>
        </w:rPr>
        <w:t>ыру», а также сборная школы принимала активное участие в спортивных соревнованиях по воллейболу и баскетболу, заняв призовые места.В целях обеспечения противопожарной безопасности совместно с ДЧС в течение учебного года проводятся обязательные учебные эвакуации для всех и учебные экскурсии для учащихся 10-11 классов в пожарную часть.</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 xml:space="preserve">Учащиеся школы активно принимают участие в Лигах по разным видам спорта по городу.В целях пропаганды здорового образа жизни регулярно проводятся Дни здоровья, </w:t>
      </w:r>
      <w:r w:rsidRPr="006B5F24">
        <w:rPr>
          <w:rFonts w:ascii="Times New Roman" w:eastAsia="Calibri" w:hAnsi="Times New Roman" w:cs="Times New Roman"/>
          <w:sz w:val="24"/>
          <w:szCs w:val="24"/>
          <w:lang w:val="kk-KZ"/>
        </w:rPr>
        <w:t xml:space="preserve">с приглашением специалистов </w:t>
      </w:r>
      <w:r w:rsidRPr="006B5F24">
        <w:rPr>
          <w:rFonts w:ascii="Times New Roman" w:eastAsia="Calibri" w:hAnsi="Times New Roman" w:cs="Times New Roman"/>
          <w:sz w:val="24"/>
          <w:szCs w:val="24"/>
        </w:rPr>
        <w:t>встречи, лекции и беседы о вреде курения, употребления алкголя</w:t>
      </w:r>
      <w:r w:rsidRPr="006B5F24">
        <w:rPr>
          <w:rFonts w:ascii="Times New Roman" w:eastAsia="Calibri" w:hAnsi="Times New Roman" w:cs="Times New Roman"/>
          <w:sz w:val="24"/>
          <w:szCs w:val="24"/>
          <w:lang w:val="kk-KZ"/>
        </w:rPr>
        <w:t xml:space="preserve"> и</w:t>
      </w:r>
      <w:r w:rsidRPr="006B5F24">
        <w:rPr>
          <w:rFonts w:ascii="Times New Roman" w:eastAsia="Calibri" w:hAnsi="Times New Roman" w:cs="Times New Roman"/>
          <w:sz w:val="24"/>
          <w:szCs w:val="24"/>
        </w:rPr>
        <w:t xml:space="preserve"> наркотических средств, информирование по профилактике ВИЧ/СПИД, туберкулеза, инфекции и других заболеваний. с привлечением специалистов.</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Реализация программы основных направлений воспитательной работы школы осуществляется одновременно по всем возрастным группам с учетом их особенностей (физических, интеллектуальных, психологических).</w:t>
      </w:r>
    </w:p>
    <w:p w14:paraId="0F6C6B96" w14:textId="77777777" w:rsidR="0005220D" w:rsidRPr="006B5F24" w:rsidRDefault="0005220D" w:rsidP="0005220D">
      <w:pPr>
        <w:tabs>
          <w:tab w:val="left" w:pos="1020"/>
        </w:tabs>
        <w:spacing w:after="0"/>
        <w:rPr>
          <w:rFonts w:ascii="Times New Roman" w:eastAsia="Calibri" w:hAnsi="Times New Roman" w:cs="Times New Roman"/>
          <w:b/>
          <w:sz w:val="24"/>
          <w:szCs w:val="24"/>
        </w:rPr>
      </w:pPr>
    </w:p>
    <w:p w14:paraId="4D681C8D" w14:textId="77777777" w:rsidR="0005220D" w:rsidRPr="006B5F24" w:rsidRDefault="0005220D" w:rsidP="0005220D">
      <w:pPr>
        <w:spacing w:after="0"/>
        <w:ind w:right="40"/>
        <w:rPr>
          <w:rFonts w:ascii="Times New Roman" w:eastAsia="Calibri" w:hAnsi="Times New Roman" w:cs="Times New Roman"/>
          <w:b/>
          <w:sz w:val="24"/>
          <w:szCs w:val="24"/>
          <w:lang w:val="kk-KZ"/>
        </w:rPr>
      </w:pPr>
      <w:r w:rsidRPr="006B5F24">
        <w:rPr>
          <w:rFonts w:ascii="Times New Roman" w:eastAsia="Calibri" w:hAnsi="Times New Roman" w:cs="Times New Roman"/>
          <w:b/>
          <w:sz w:val="24"/>
          <w:szCs w:val="24"/>
        </w:rPr>
        <w:t xml:space="preserve">Реализуемые социальные проекты в </w:t>
      </w:r>
      <w:r w:rsidRPr="006B5F24">
        <w:rPr>
          <w:rFonts w:ascii="Times New Roman" w:eastAsia="Calibri" w:hAnsi="Times New Roman" w:cs="Times New Roman"/>
          <w:b/>
          <w:sz w:val="24"/>
          <w:szCs w:val="24"/>
          <w:lang w:val="kk-KZ"/>
        </w:rPr>
        <w:t xml:space="preserve">КГУ СОПШ № 41 за </w:t>
      </w:r>
      <w:r w:rsidRPr="006B5F24">
        <w:rPr>
          <w:rFonts w:ascii="Times New Roman" w:eastAsia="Calibri" w:hAnsi="Times New Roman" w:cs="Times New Roman"/>
          <w:b/>
          <w:sz w:val="24"/>
          <w:szCs w:val="24"/>
        </w:rPr>
        <w:t>20</w:t>
      </w:r>
      <w:r w:rsidRPr="006B5F24">
        <w:rPr>
          <w:rFonts w:ascii="Times New Roman" w:eastAsia="Calibri" w:hAnsi="Times New Roman" w:cs="Times New Roman"/>
          <w:b/>
          <w:sz w:val="24"/>
          <w:szCs w:val="24"/>
          <w:lang w:val="kk-KZ"/>
        </w:rPr>
        <w:t>20</w:t>
      </w:r>
      <w:r w:rsidRPr="006B5F24">
        <w:rPr>
          <w:rFonts w:ascii="Times New Roman" w:eastAsia="Calibri" w:hAnsi="Times New Roman" w:cs="Times New Roman"/>
          <w:b/>
          <w:sz w:val="24"/>
          <w:szCs w:val="24"/>
        </w:rPr>
        <w:t>-202</w:t>
      </w:r>
      <w:r w:rsidRPr="006B5F24">
        <w:rPr>
          <w:rFonts w:ascii="Times New Roman" w:eastAsia="Calibri" w:hAnsi="Times New Roman" w:cs="Times New Roman"/>
          <w:b/>
          <w:sz w:val="24"/>
          <w:szCs w:val="24"/>
          <w:lang w:val="kk-KZ"/>
        </w:rPr>
        <w:t xml:space="preserve">3 </w:t>
      </w:r>
      <w:r w:rsidRPr="006B5F24">
        <w:rPr>
          <w:rFonts w:ascii="Times New Roman" w:eastAsia="Calibri" w:hAnsi="Times New Roman" w:cs="Times New Roman"/>
          <w:b/>
          <w:sz w:val="24"/>
          <w:szCs w:val="24"/>
        </w:rPr>
        <w:t>учебные годы</w:t>
      </w:r>
    </w:p>
    <w:p w14:paraId="2E1C3CDE" w14:textId="77777777" w:rsidR="0005220D" w:rsidRPr="006B5F24" w:rsidRDefault="0005220D" w:rsidP="0005220D">
      <w:pPr>
        <w:tabs>
          <w:tab w:val="left" w:pos="762"/>
        </w:tabs>
        <w:spacing w:after="0"/>
        <w:jc w:val="both"/>
        <w:rPr>
          <w:rFonts w:ascii="Times New Roman" w:eastAsia="Calibri" w:hAnsi="Times New Roman" w:cs="Times New Roman"/>
          <w:sz w:val="24"/>
          <w:szCs w:val="24"/>
        </w:rPr>
      </w:pPr>
      <w:r w:rsidRPr="006B5F24">
        <w:rPr>
          <w:rFonts w:ascii="Times New Roman" w:eastAsia="Arial Unicode MS" w:hAnsi="Times New Roman" w:cs="Times New Roman"/>
          <w:b/>
          <w:bCs/>
          <w:sz w:val="24"/>
          <w:szCs w:val="24"/>
          <w:lang w:val="kk-KZ" w:eastAsia="ru-RU" w:bidi="ru-RU"/>
        </w:rPr>
        <w:t>1.</w:t>
      </w:r>
      <w:r w:rsidRPr="006B5F24">
        <w:rPr>
          <w:rFonts w:ascii="Times New Roman" w:eastAsia="Arial Unicode MS" w:hAnsi="Times New Roman" w:cs="Times New Roman"/>
          <w:b/>
          <w:bCs/>
          <w:sz w:val="24"/>
          <w:szCs w:val="24"/>
          <w:lang w:eastAsia="ru-RU" w:bidi="ru-RU"/>
        </w:rPr>
        <w:t xml:space="preserve">«Экоboom» </w:t>
      </w:r>
      <w:r w:rsidRPr="006B5F24">
        <w:rPr>
          <w:rFonts w:ascii="Times New Roman" w:eastAsia="Calibri" w:hAnsi="Times New Roman" w:cs="Times New Roman"/>
          <w:sz w:val="24"/>
          <w:szCs w:val="24"/>
        </w:rPr>
        <w:t>- проект в рамках городского движения.</w:t>
      </w:r>
    </w:p>
    <w:p w14:paraId="0C57DCDB" w14:textId="77777777" w:rsidR="0005220D" w:rsidRPr="006B5F24" w:rsidRDefault="0005220D" w:rsidP="0005220D">
      <w:pPr>
        <w:spacing w:after="0"/>
        <w:rPr>
          <w:rFonts w:ascii="Times New Roman" w:eastAsia="Calibri" w:hAnsi="Times New Roman" w:cs="Times New Roman"/>
          <w:sz w:val="24"/>
          <w:szCs w:val="24"/>
        </w:rPr>
      </w:pPr>
      <w:r w:rsidRPr="006B5F24">
        <w:rPr>
          <w:rFonts w:ascii="Times New Roman" w:eastAsia="Arial Unicode MS" w:hAnsi="Times New Roman" w:cs="Times New Roman"/>
          <w:b/>
          <w:bCs/>
          <w:sz w:val="24"/>
          <w:szCs w:val="24"/>
          <w:lang w:eastAsia="ru-RU" w:bidi="ru-RU"/>
        </w:rPr>
        <w:t xml:space="preserve">Цель: </w:t>
      </w:r>
      <w:r w:rsidRPr="006B5F24">
        <w:rPr>
          <w:rFonts w:ascii="Times New Roman" w:eastAsia="Calibri" w:hAnsi="Times New Roman" w:cs="Times New Roman"/>
          <w:sz w:val="24"/>
          <w:szCs w:val="24"/>
        </w:rPr>
        <w:t xml:space="preserve">формирование у участников экологической грамотности и экологически ответственного поведения, развитие навыков проектной деятельности в области экологии, формирование эко-актива школы. </w:t>
      </w:r>
    </w:p>
    <w:p w14:paraId="21C0669F" w14:textId="77777777" w:rsidR="0005220D" w:rsidRPr="006B5F24" w:rsidRDefault="0005220D" w:rsidP="0005220D">
      <w:pPr>
        <w:spacing w:after="0"/>
        <w:rPr>
          <w:rFonts w:ascii="Times New Roman" w:eastAsia="Calibri" w:hAnsi="Times New Roman" w:cs="Times New Roman"/>
          <w:sz w:val="24"/>
          <w:szCs w:val="24"/>
          <w:lang w:val="kk-KZ"/>
        </w:rPr>
      </w:pPr>
      <w:r w:rsidRPr="006B5F24">
        <w:rPr>
          <w:rFonts w:ascii="Times New Roman" w:eastAsia="Arial Unicode MS" w:hAnsi="Times New Roman" w:cs="Times New Roman"/>
          <w:b/>
          <w:bCs/>
          <w:sz w:val="24"/>
          <w:szCs w:val="24"/>
          <w:lang w:eastAsia="ru-RU" w:bidi="ru-RU"/>
        </w:rPr>
        <w:t xml:space="preserve">Руководитель: </w:t>
      </w:r>
      <w:r w:rsidRPr="006B5F24">
        <w:rPr>
          <w:rFonts w:ascii="Times New Roman" w:eastAsia="Calibri" w:hAnsi="Times New Roman" w:cs="Times New Roman"/>
          <w:sz w:val="24"/>
          <w:szCs w:val="24"/>
          <w:lang w:val="kk-KZ"/>
        </w:rPr>
        <w:t xml:space="preserve">Абишева З.К. </w:t>
      </w:r>
    </w:p>
    <w:p w14:paraId="6D2DA9EA" w14:textId="77777777" w:rsidR="0005220D" w:rsidRPr="006B5F24" w:rsidRDefault="0005220D" w:rsidP="0005220D">
      <w:pPr>
        <w:spacing w:after="0"/>
        <w:jc w:val="both"/>
        <w:rPr>
          <w:rFonts w:ascii="Times New Roman" w:eastAsia="Calibri" w:hAnsi="Times New Roman" w:cs="Times New Roman"/>
          <w:sz w:val="24"/>
          <w:szCs w:val="24"/>
        </w:rPr>
      </w:pPr>
      <w:r w:rsidRPr="006B5F24">
        <w:rPr>
          <w:rFonts w:ascii="Times New Roman" w:eastAsia="Arial Unicode MS" w:hAnsi="Times New Roman" w:cs="Times New Roman"/>
          <w:b/>
          <w:bCs/>
          <w:sz w:val="24"/>
          <w:szCs w:val="24"/>
          <w:lang w:eastAsia="ru-RU" w:bidi="ru-RU"/>
        </w:rPr>
        <w:t xml:space="preserve">Участники: </w:t>
      </w:r>
      <w:r w:rsidRPr="006B5F24">
        <w:rPr>
          <w:rFonts w:ascii="Times New Roman" w:eastAsia="Calibri" w:hAnsi="Times New Roman" w:cs="Times New Roman"/>
          <w:sz w:val="24"/>
          <w:szCs w:val="24"/>
        </w:rPr>
        <w:t>1-11 классы</w:t>
      </w:r>
    </w:p>
    <w:p w14:paraId="0BDC7324" w14:textId="77777777" w:rsidR="0005220D" w:rsidRPr="006B5F24" w:rsidRDefault="0005220D" w:rsidP="0005220D">
      <w:pPr>
        <w:spacing w:after="0"/>
        <w:jc w:val="both"/>
        <w:rPr>
          <w:rFonts w:ascii="Times New Roman" w:eastAsia="Calibri" w:hAnsi="Times New Roman" w:cs="Times New Roman"/>
          <w:sz w:val="24"/>
          <w:szCs w:val="24"/>
          <w:lang w:val="kk-KZ"/>
        </w:rPr>
      </w:pPr>
      <w:r w:rsidRPr="006B5F24">
        <w:rPr>
          <w:rFonts w:ascii="Times New Roman" w:eastAsia="Arial Unicode MS" w:hAnsi="Times New Roman" w:cs="Times New Roman"/>
          <w:b/>
          <w:bCs/>
          <w:sz w:val="24"/>
          <w:szCs w:val="24"/>
          <w:lang w:eastAsia="ru-RU" w:bidi="ru-RU"/>
        </w:rPr>
        <w:t xml:space="preserve">Результаты: </w:t>
      </w:r>
      <w:r w:rsidRPr="006B5F24">
        <w:rPr>
          <w:rFonts w:ascii="Times New Roman" w:eastAsia="Calibri" w:hAnsi="Times New Roman" w:cs="Times New Roman"/>
          <w:sz w:val="24"/>
          <w:szCs w:val="24"/>
        </w:rPr>
        <w:t>собрано более 1 тонны макулатуры, пластика, активное участие в эко-марафонах, проведены ЭКО-часы</w:t>
      </w:r>
      <w:r w:rsidRPr="006B5F24">
        <w:rPr>
          <w:rFonts w:ascii="Times New Roman" w:eastAsia="Calibri" w:hAnsi="Times New Roman" w:cs="Times New Roman"/>
          <w:sz w:val="24"/>
          <w:szCs w:val="24"/>
          <w:lang w:val="kk-KZ"/>
        </w:rPr>
        <w:t>.</w:t>
      </w:r>
    </w:p>
    <w:p w14:paraId="2339EC98" w14:textId="77777777" w:rsidR="0005220D" w:rsidRPr="006B5F24" w:rsidRDefault="0005220D" w:rsidP="0005220D">
      <w:pPr>
        <w:spacing w:after="0"/>
        <w:jc w:val="both"/>
        <w:rPr>
          <w:rFonts w:ascii="Times New Roman" w:eastAsia="Calibri" w:hAnsi="Times New Roman" w:cs="Times New Roman"/>
          <w:b/>
          <w:sz w:val="24"/>
          <w:szCs w:val="24"/>
        </w:rPr>
      </w:pPr>
      <w:r w:rsidRPr="006B5F24">
        <w:rPr>
          <w:rFonts w:ascii="Times New Roman" w:eastAsia="Calibri" w:hAnsi="Times New Roman" w:cs="Times New Roman"/>
          <w:b/>
          <w:sz w:val="24"/>
          <w:szCs w:val="24"/>
          <w:lang w:val="kk-KZ"/>
        </w:rPr>
        <w:t xml:space="preserve">3. Дебатный клуб </w:t>
      </w:r>
      <w:r w:rsidRPr="006B5F24">
        <w:rPr>
          <w:rFonts w:ascii="Times New Roman" w:eastAsia="Calibri" w:hAnsi="Times New Roman" w:cs="Times New Roman"/>
          <w:b/>
          <w:sz w:val="24"/>
          <w:szCs w:val="24"/>
        </w:rPr>
        <w:t>«</w:t>
      </w:r>
      <w:r w:rsidRPr="006B5F24">
        <w:rPr>
          <w:rFonts w:ascii="Times New Roman" w:eastAsia="Calibri" w:hAnsi="Times New Roman" w:cs="Times New Roman"/>
          <w:b/>
          <w:sz w:val="24"/>
          <w:szCs w:val="24"/>
          <w:lang w:val="kk-KZ"/>
        </w:rPr>
        <w:t>Мұрагер</w:t>
      </w:r>
      <w:r w:rsidRPr="006B5F24">
        <w:rPr>
          <w:rFonts w:ascii="Times New Roman" w:eastAsia="Calibri" w:hAnsi="Times New Roman" w:cs="Times New Roman"/>
          <w:b/>
          <w:sz w:val="24"/>
          <w:szCs w:val="24"/>
        </w:rPr>
        <w:t>»</w:t>
      </w:r>
    </w:p>
    <w:p w14:paraId="003645C2" w14:textId="77777777" w:rsidR="0005220D" w:rsidRPr="006B5F24" w:rsidRDefault="0005220D" w:rsidP="0005220D">
      <w:pPr>
        <w:shd w:val="clear" w:color="auto" w:fill="FFFFFF"/>
        <w:spacing w:after="0" w:line="240" w:lineRule="auto"/>
        <w:jc w:val="both"/>
        <w:rPr>
          <w:rFonts w:ascii="Times New Roman" w:eastAsia="Times New Roman" w:hAnsi="Times New Roman" w:cs="Times New Roman"/>
          <w:kern w:val="0"/>
          <w:sz w:val="24"/>
          <w:szCs w:val="24"/>
          <w:lang w:eastAsia="ru-RU"/>
          <w14:ligatures w14:val="none"/>
        </w:rPr>
      </w:pPr>
      <w:r w:rsidRPr="006B5F24">
        <w:rPr>
          <w:rFonts w:ascii="Times New Roman" w:eastAsia="Arial Unicode MS" w:hAnsi="Times New Roman" w:cs="Times New Roman"/>
          <w:b/>
          <w:bCs/>
          <w:kern w:val="0"/>
          <w:sz w:val="24"/>
          <w:szCs w:val="24"/>
          <w:lang w:eastAsia="ru-RU" w:bidi="ru-RU"/>
          <w14:ligatures w14:val="none"/>
        </w:rPr>
        <w:t xml:space="preserve">Цель: </w:t>
      </w:r>
      <w:r w:rsidRPr="006B5F24">
        <w:rPr>
          <w:rFonts w:ascii="Times New Roman" w:eastAsia="Times New Roman" w:hAnsi="Times New Roman" w:cs="Times New Roman"/>
          <w:kern w:val="0"/>
          <w:sz w:val="24"/>
          <w:szCs w:val="24"/>
          <w:bdr w:val="none" w:sz="0" w:space="0" w:color="auto" w:frame="1"/>
          <w:lang w:eastAsia="ru-RU"/>
          <w14:ligatures w14:val="none"/>
        </w:rPr>
        <w:t>развитие талантливой и инициативной молодежи; формирование социально-политически ориентированных граждан общества; развитие критического мышления, ораторских способностей, коммуникативных навыков членов клуба;</w:t>
      </w:r>
      <w:r w:rsidRPr="006B5F24">
        <w:rPr>
          <w:rFonts w:ascii="Times New Roman" w:eastAsia="Times New Roman" w:hAnsi="Times New Roman" w:cs="Times New Roman"/>
          <w:kern w:val="0"/>
          <w:sz w:val="24"/>
          <w:szCs w:val="24"/>
          <w:bdr w:val="none" w:sz="0" w:space="0" w:color="auto" w:frame="1"/>
          <w:lang w:val="kk-KZ" w:eastAsia="ru-RU"/>
          <w14:ligatures w14:val="none"/>
        </w:rPr>
        <w:t xml:space="preserve"> </w:t>
      </w:r>
      <w:r w:rsidRPr="006B5F24">
        <w:rPr>
          <w:rFonts w:ascii="Times New Roman" w:eastAsia="Times New Roman" w:hAnsi="Times New Roman" w:cs="Times New Roman"/>
          <w:kern w:val="0"/>
          <w:sz w:val="24"/>
          <w:szCs w:val="24"/>
          <w:shd w:val="clear" w:color="auto" w:fill="FFFFFF"/>
          <w:lang w:eastAsia="ru-RU"/>
          <w14:ligatures w14:val="none"/>
        </w:rPr>
        <w:t>способствование развитию и укреплению казахстанского дебатного движения;</w:t>
      </w:r>
      <w:r w:rsidRPr="006B5F24">
        <w:rPr>
          <w:rFonts w:ascii="Times New Roman" w:eastAsia="Times New Roman" w:hAnsi="Times New Roman" w:cs="Times New Roman"/>
          <w:kern w:val="0"/>
          <w:sz w:val="24"/>
          <w:szCs w:val="24"/>
          <w:lang w:eastAsia="ru-RU"/>
          <w14:ligatures w14:val="none"/>
        </w:rPr>
        <w:t xml:space="preserve"> </w:t>
      </w:r>
    </w:p>
    <w:p w14:paraId="3D1EE258" w14:textId="77777777" w:rsidR="0005220D" w:rsidRPr="006B5F24" w:rsidRDefault="0005220D" w:rsidP="0005220D">
      <w:pPr>
        <w:spacing w:after="0"/>
        <w:rPr>
          <w:rFonts w:ascii="Times New Roman" w:eastAsia="Calibri" w:hAnsi="Times New Roman" w:cs="Times New Roman"/>
          <w:sz w:val="24"/>
          <w:szCs w:val="24"/>
          <w:lang w:val="kk-KZ"/>
        </w:rPr>
      </w:pPr>
      <w:r w:rsidRPr="006B5F24">
        <w:rPr>
          <w:rFonts w:ascii="Times New Roman" w:eastAsia="Arial Unicode MS" w:hAnsi="Times New Roman" w:cs="Times New Roman"/>
          <w:b/>
          <w:bCs/>
          <w:sz w:val="24"/>
          <w:szCs w:val="24"/>
          <w:lang w:eastAsia="ru-RU" w:bidi="ru-RU"/>
        </w:rPr>
        <w:t xml:space="preserve">Руководитель: </w:t>
      </w:r>
      <w:r w:rsidRPr="006B5F24">
        <w:rPr>
          <w:rFonts w:ascii="Times New Roman" w:eastAsia="Calibri" w:hAnsi="Times New Roman" w:cs="Times New Roman"/>
          <w:sz w:val="24"/>
          <w:szCs w:val="24"/>
          <w:lang w:val="kk-KZ"/>
        </w:rPr>
        <w:t xml:space="preserve">Кабдрасилов М.С., Ауталипов Н.Е. </w:t>
      </w:r>
    </w:p>
    <w:p w14:paraId="64DE0CA8" w14:textId="77777777" w:rsidR="0005220D" w:rsidRPr="006B5F24" w:rsidRDefault="0005220D" w:rsidP="0005220D">
      <w:pPr>
        <w:spacing w:after="0"/>
        <w:jc w:val="both"/>
        <w:rPr>
          <w:rFonts w:ascii="Times New Roman" w:eastAsia="Calibri" w:hAnsi="Times New Roman" w:cs="Times New Roman"/>
          <w:sz w:val="24"/>
          <w:szCs w:val="24"/>
        </w:rPr>
      </w:pPr>
      <w:r w:rsidRPr="006B5F24">
        <w:rPr>
          <w:rFonts w:ascii="Times New Roman" w:eastAsia="Arial Unicode MS" w:hAnsi="Times New Roman" w:cs="Times New Roman"/>
          <w:b/>
          <w:bCs/>
          <w:sz w:val="24"/>
          <w:szCs w:val="24"/>
          <w:lang w:eastAsia="ru-RU" w:bidi="ru-RU"/>
        </w:rPr>
        <w:t xml:space="preserve">Участники: </w:t>
      </w:r>
      <w:r w:rsidRPr="006B5F24">
        <w:rPr>
          <w:rFonts w:ascii="Times New Roman" w:eastAsia="Calibri" w:hAnsi="Times New Roman" w:cs="Times New Roman"/>
          <w:sz w:val="24"/>
          <w:szCs w:val="24"/>
        </w:rPr>
        <w:t>8-11 классы</w:t>
      </w:r>
    </w:p>
    <w:p w14:paraId="35986438" w14:textId="77777777" w:rsidR="0005220D" w:rsidRPr="006B5F24" w:rsidRDefault="0005220D" w:rsidP="0005220D">
      <w:pPr>
        <w:spacing w:after="0"/>
        <w:jc w:val="both"/>
        <w:rPr>
          <w:rFonts w:ascii="Times New Roman" w:eastAsia="Calibri" w:hAnsi="Times New Roman" w:cs="Times New Roman"/>
          <w:b/>
          <w:sz w:val="24"/>
          <w:szCs w:val="24"/>
          <w:lang w:val="kk-KZ"/>
        </w:rPr>
      </w:pPr>
      <w:r w:rsidRPr="006B5F24">
        <w:rPr>
          <w:rFonts w:ascii="Times New Roman" w:eastAsia="Arial Unicode MS" w:hAnsi="Times New Roman" w:cs="Times New Roman"/>
          <w:b/>
          <w:bCs/>
          <w:sz w:val="24"/>
          <w:szCs w:val="24"/>
          <w:lang w:eastAsia="ru-RU" w:bidi="ru-RU"/>
        </w:rPr>
        <w:t xml:space="preserve">Результаты: </w:t>
      </w:r>
      <w:r w:rsidRPr="006B5F24">
        <w:rPr>
          <w:rFonts w:ascii="Times New Roman" w:eastAsia="Arial Unicode MS" w:hAnsi="Times New Roman" w:cs="Times New Roman"/>
          <w:b/>
          <w:bCs/>
          <w:sz w:val="24"/>
          <w:szCs w:val="24"/>
          <w:lang w:val="kk-KZ" w:eastAsia="ru-RU" w:bidi="ru-RU"/>
        </w:rPr>
        <w:t>Победители  городского, областного турнира.</w:t>
      </w:r>
    </w:p>
    <w:p w14:paraId="3249945B" w14:textId="77777777" w:rsidR="0005220D" w:rsidRPr="006B5F24" w:rsidRDefault="0005220D" w:rsidP="0005220D">
      <w:pPr>
        <w:spacing w:after="0"/>
        <w:jc w:val="both"/>
        <w:rPr>
          <w:rFonts w:ascii="Times New Roman" w:eastAsia="Calibri" w:hAnsi="Times New Roman" w:cs="Times New Roman"/>
          <w:sz w:val="24"/>
          <w:szCs w:val="24"/>
        </w:rPr>
      </w:pPr>
      <w:r w:rsidRPr="006B5F24">
        <w:rPr>
          <w:rFonts w:ascii="Times New Roman" w:eastAsia="Arial Unicode MS" w:hAnsi="Times New Roman" w:cs="Times New Roman"/>
          <w:b/>
          <w:bCs/>
          <w:sz w:val="24"/>
          <w:szCs w:val="24"/>
          <w:lang w:val="kk-KZ" w:eastAsia="ru-RU" w:bidi="ru-RU"/>
        </w:rPr>
        <w:t>2</w:t>
      </w:r>
      <w:r w:rsidRPr="006B5F24">
        <w:rPr>
          <w:rFonts w:ascii="Times New Roman" w:eastAsia="Arial Unicode MS" w:hAnsi="Times New Roman" w:cs="Times New Roman"/>
          <w:b/>
          <w:bCs/>
          <w:sz w:val="24"/>
          <w:szCs w:val="24"/>
          <w:lang w:eastAsia="ru-RU" w:bidi="ru-RU"/>
        </w:rPr>
        <w:t xml:space="preserve">. </w:t>
      </w:r>
      <w:r w:rsidRPr="006B5F24">
        <w:rPr>
          <w:rFonts w:ascii="Times New Roman" w:eastAsia="Calibri" w:hAnsi="Times New Roman" w:cs="Times New Roman"/>
          <w:b/>
          <w:sz w:val="24"/>
          <w:szCs w:val="24"/>
        </w:rPr>
        <w:t>«</w:t>
      </w:r>
      <w:r w:rsidRPr="006B5F24">
        <w:rPr>
          <w:rFonts w:ascii="Times New Roman" w:eastAsia="Calibri" w:hAnsi="Times New Roman" w:cs="Times New Roman"/>
          <w:b/>
          <w:sz w:val="24"/>
          <w:szCs w:val="24"/>
          <w:lang w:val="kk-KZ"/>
        </w:rPr>
        <w:t>Оқуға құштар мектеп</w:t>
      </w:r>
      <w:r w:rsidRPr="006B5F24">
        <w:rPr>
          <w:rFonts w:ascii="Times New Roman" w:eastAsia="Calibri" w:hAnsi="Times New Roman" w:cs="Times New Roman"/>
          <w:b/>
          <w:sz w:val="24"/>
          <w:szCs w:val="24"/>
        </w:rPr>
        <w:t>»</w:t>
      </w:r>
    </w:p>
    <w:p w14:paraId="4BCD42FF" w14:textId="77777777" w:rsidR="0005220D" w:rsidRPr="006B5F24" w:rsidRDefault="0005220D" w:rsidP="0005220D">
      <w:pPr>
        <w:spacing w:after="0"/>
        <w:jc w:val="both"/>
        <w:rPr>
          <w:rFonts w:ascii="Times New Roman" w:eastAsia="Calibri" w:hAnsi="Times New Roman" w:cs="Times New Roman"/>
          <w:sz w:val="24"/>
          <w:szCs w:val="24"/>
        </w:rPr>
      </w:pPr>
      <w:r w:rsidRPr="006B5F24">
        <w:rPr>
          <w:rFonts w:ascii="Times New Roman" w:eastAsia="Arial Unicode MS" w:hAnsi="Times New Roman" w:cs="Times New Roman"/>
          <w:b/>
          <w:bCs/>
          <w:sz w:val="24"/>
          <w:szCs w:val="24"/>
          <w:lang w:eastAsia="ru-RU" w:bidi="ru-RU"/>
        </w:rPr>
        <w:t xml:space="preserve">Цель: </w:t>
      </w:r>
      <w:r w:rsidRPr="006B5F24">
        <w:rPr>
          <w:rFonts w:ascii="Times New Roman" w:eastAsia="Calibri" w:hAnsi="Times New Roman" w:cs="Times New Roman"/>
          <w:sz w:val="24"/>
          <w:szCs w:val="24"/>
        </w:rPr>
        <w:t>повышение уровня культуры чтения учащихся и их учебной активности; создание условий для популяризации чтения среди учащихся, педагогов, родителей.</w:t>
      </w:r>
    </w:p>
    <w:p w14:paraId="1C90059C" w14:textId="77777777" w:rsidR="0005220D" w:rsidRPr="006B5F24" w:rsidRDefault="0005220D" w:rsidP="0005220D">
      <w:pPr>
        <w:spacing w:after="0"/>
        <w:ind w:right="5780"/>
        <w:rPr>
          <w:rFonts w:ascii="Times New Roman" w:eastAsia="Calibri" w:hAnsi="Times New Roman" w:cs="Times New Roman"/>
          <w:sz w:val="24"/>
          <w:szCs w:val="24"/>
          <w:lang w:val="kk-KZ"/>
        </w:rPr>
      </w:pPr>
      <w:r w:rsidRPr="006B5F24">
        <w:rPr>
          <w:rFonts w:ascii="Times New Roman" w:eastAsia="Arial Unicode MS" w:hAnsi="Times New Roman" w:cs="Times New Roman"/>
          <w:b/>
          <w:bCs/>
          <w:sz w:val="24"/>
          <w:szCs w:val="24"/>
          <w:lang w:eastAsia="ru-RU" w:bidi="ru-RU"/>
        </w:rPr>
        <w:lastRenderedPageBreak/>
        <w:t xml:space="preserve">Участники: </w:t>
      </w:r>
      <w:r w:rsidRPr="006B5F24">
        <w:rPr>
          <w:rFonts w:ascii="Times New Roman" w:eastAsia="Calibri" w:hAnsi="Times New Roman" w:cs="Times New Roman"/>
          <w:sz w:val="24"/>
          <w:szCs w:val="24"/>
        </w:rPr>
        <w:t>1-</w:t>
      </w:r>
      <w:r w:rsidRPr="006B5F24">
        <w:rPr>
          <w:rFonts w:ascii="Times New Roman" w:eastAsia="Calibri" w:hAnsi="Times New Roman" w:cs="Times New Roman"/>
          <w:sz w:val="24"/>
          <w:szCs w:val="24"/>
          <w:lang w:val="kk-KZ"/>
        </w:rPr>
        <w:t>4</w:t>
      </w:r>
      <w:r w:rsidRPr="006B5F24">
        <w:rPr>
          <w:rFonts w:ascii="Times New Roman" w:eastAsia="Calibri" w:hAnsi="Times New Roman" w:cs="Times New Roman"/>
          <w:sz w:val="24"/>
          <w:szCs w:val="24"/>
        </w:rPr>
        <w:t xml:space="preserve"> классы </w:t>
      </w:r>
      <w:r w:rsidRPr="006B5F24">
        <w:rPr>
          <w:rFonts w:ascii="Times New Roman" w:eastAsia="Arial Unicode MS" w:hAnsi="Times New Roman" w:cs="Times New Roman"/>
          <w:b/>
          <w:bCs/>
          <w:sz w:val="24"/>
          <w:szCs w:val="24"/>
          <w:lang w:eastAsia="ru-RU" w:bidi="ru-RU"/>
        </w:rPr>
        <w:t xml:space="preserve">Руководитель: </w:t>
      </w:r>
      <w:r w:rsidRPr="006B5F24">
        <w:rPr>
          <w:rFonts w:ascii="Times New Roman" w:eastAsia="Calibri" w:hAnsi="Times New Roman" w:cs="Times New Roman"/>
          <w:sz w:val="24"/>
          <w:szCs w:val="24"/>
          <w:lang w:val="kk-KZ"/>
        </w:rPr>
        <w:t xml:space="preserve">Байдельдинова А.Ж. </w:t>
      </w:r>
    </w:p>
    <w:p w14:paraId="5C33E466" w14:textId="77777777" w:rsidR="0005220D" w:rsidRPr="006B5F24" w:rsidRDefault="0005220D" w:rsidP="0005220D">
      <w:pPr>
        <w:spacing w:after="0"/>
        <w:jc w:val="both"/>
        <w:rPr>
          <w:rFonts w:ascii="Times New Roman" w:eastAsia="Calibri" w:hAnsi="Times New Roman" w:cs="Times New Roman"/>
          <w:sz w:val="24"/>
          <w:szCs w:val="24"/>
          <w:lang w:val="kk-KZ"/>
        </w:rPr>
      </w:pPr>
      <w:r w:rsidRPr="006B5F24">
        <w:rPr>
          <w:rFonts w:ascii="Times New Roman" w:eastAsia="Arial Unicode MS" w:hAnsi="Times New Roman" w:cs="Times New Roman"/>
          <w:b/>
          <w:bCs/>
          <w:sz w:val="24"/>
          <w:szCs w:val="24"/>
          <w:lang w:eastAsia="ru-RU" w:bidi="ru-RU"/>
        </w:rPr>
        <w:t xml:space="preserve">Ожидаемый результат: </w:t>
      </w:r>
      <w:r w:rsidRPr="006B5F24">
        <w:rPr>
          <w:rFonts w:ascii="Times New Roman" w:eastAsia="Calibri" w:hAnsi="Times New Roman" w:cs="Times New Roman"/>
          <w:sz w:val="24"/>
          <w:szCs w:val="24"/>
        </w:rPr>
        <w:t>ежемесячное проведение встреч в рамках проекта, увеличение интереса учащихся к чтению и творческому анализу книг. В текущем году запланирована систематическая работа в данном проекте.</w:t>
      </w:r>
    </w:p>
    <w:p w14:paraId="4DCDF5C5" w14:textId="77777777" w:rsidR="0005220D" w:rsidRPr="006B5F24" w:rsidRDefault="0005220D" w:rsidP="0005220D">
      <w:pPr>
        <w:shd w:val="clear" w:color="auto" w:fill="FFFFFF"/>
        <w:spacing w:after="0"/>
        <w:contextualSpacing/>
        <w:rPr>
          <w:rFonts w:ascii="Times New Roman" w:eastAsia="Calibri" w:hAnsi="Times New Roman" w:cs="Times New Roman"/>
          <w:sz w:val="24"/>
          <w:szCs w:val="24"/>
        </w:rPr>
      </w:pPr>
      <w:r w:rsidRPr="006B5F24">
        <w:rPr>
          <w:rFonts w:ascii="Times New Roman" w:eastAsia="Times New Roman" w:hAnsi="Times New Roman" w:cs="Times New Roman"/>
          <w:b/>
          <w:sz w:val="24"/>
          <w:szCs w:val="24"/>
          <w:lang w:val="kk-KZ"/>
        </w:rPr>
        <w:t>4.Патриотический проект «Бірлік! Жастар! Болашақ!»</w:t>
      </w:r>
      <w:r w:rsidRPr="006B5F24">
        <w:rPr>
          <w:rFonts w:ascii="Times New Roman" w:eastAsia="Times New Roman" w:hAnsi="Times New Roman" w:cs="Times New Roman"/>
          <w:b/>
          <w:sz w:val="24"/>
          <w:szCs w:val="24"/>
        </w:rPr>
        <w:t xml:space="preserve"> </w:t>
      </w:r>
    </w:p>
    <w:p w14:paraId="715A62CD" w14:textId="77777777" w:rsidR="0005220D" w:rsidRPr="006B5F24" w:rsidRDefault="0005220D" w:rsidP="0005220D">
      <w:pPr>
        <w:spacing w:after="0"/>
        <w:rPr>
          <w:rFonts w:ascii="Times New Roman" w:eastAsia="Calibri" w:hAnsi="Times New Roman" w:cs="Times New Roman"/>
          <w:sz w:val="24"/>
          <w:szCs w:val="24"/>
        </w:rPr>
      </w:pPr>
      <w:r w:rsidRPr="006B5F24">
        <w:rPr>
          <w:rFonts w:ascii="Times New Roman" w:eastAsia="Arial Unicode MS" w:hAnsi="Times New Roman" w:cs="Times New Roman"/>
          <w:b/>
          <w:bCs/>
          <w:sz w:val="24"/>
          <w:szCs w:val="24"/>
          <w:lang w:eastAsia="ru-RU" w:bidi="ru-RU"/>
        </w:rPr>
        <w:t xml:space="preserve">Цель: </w:t>
      </w:r>
      <w:r w:rsidRPr="006B5F24">
        <w:rPr>
          <w:rFonts w:ascii="Times New Roman" w:eastAsia="Calibri" w:hAnsi="Times New Roman" w:cs="Times New Roman"/>
          <w:sz w:val="24"/>
          <w:szCs w:val="24"/>
        </w:rPr>
        <w:t xml:space="preserve">формирование у молодёжи чувства патриотизма, ответственности перед Родиной, мотивации на успех. </w:t>
      </w:r>
    </w:p>
    <w:p w14:paraId="338D4351" w14:textId="77777777" w:rsidR="0005220D" w:rsidRPr="006B5F24" w:rsidRDefault="0005220D" w:rsidP="0005220D">
      <w:pPr>
        <w:shd w:val="clear" w:color="auto" w:fill="FFFFFF"/>
        <w:spacing w:after="0"/>
        <w:contextualSpacing/>
        <w:rPr>
          <w:rFonts w:ascii="Times New Roman" w:eastAsia="Calibri" w:hAnsi="Times New Roman" w:cs="Times New Roman"/>
          <w:sz w:val="24"/>
          <w:szCs w:val="24"/>
          <w:lang w:val="kk-KZ"/>
        </w:rPr>
      </w:pPr>
      <w:r w:rsidRPr="006B5F24">
        <w:rPr>
          <w:rFonts w:ascii="Times New Roman" w:eastAsia="Arial Unicode MS" w:hAnsi="Times New Roman" w:cs="Times New Roman"/>
          <w:b/>
          <w:bCs/>
          <w:sz w:val="24"/>
          <w:szCs w:val="24"/>
          <w:lang w:eastAsia="ru-RU" w:bidi="ru-RU"/>
        </w:rPr>
        <w:t xml:space="preserve">Участники: </w:t>
      </w:r>
      <w:r w:rsidRPr="006B5F24">
        <w:rPr>
          <w:rFonts w:ascii="Times New Roman" w:eastAsia="Calibri" w:hAnsi="Times New Roman" w:cs="Times New Roman"/>
          <w:sz w:val="24"/>
          <w:szCs w:val="24"/>
          <w:lang w:val="kk-KZ"/>
        </w:rPr>
        <w:t>7</w:t>
      </w:r>
      <w:r w:rsidRPr="006B5F24">
        <w:rPr>
          <w:rFonts w:ascii="Times New Roman" w:eastAsia="Calibri" w:hAnsi="Times New Roman" w:cs="Times New Roman"/>
          <w:sz w:val="24"/>
          <w:szCs w:val="24"/>
        </w:rPr>
        <w:t>-11 классы</w:t>
      </w:r>
    </w:p>
    <w:p w14:paraId="4D5C4308" w14:textId="77777777" w:rsidR="0005220D" w:rsidRPr="006B5F24" w:rsidRDefault="0005220D" w:rsidP="0005220D">
      <w:pPr>
        <w:shd w:val="clear" w:color="auto" w:fill="FFFFFF"/>
        <w:spacing w:after="0"/>
        <w:contextualSpacing/>
        <w:rPr>
          <w:rFonts w:ascii="Times New Roman" w:eastAsia="Calibri" w:hAnsi="Times New Roman" w:cs="Times New Roman"/>
          <w:sz w:val="24"/>
          <w:szCs w:val="24"/>
          <w:lang w:val="kk-KZ"/>
        </w:rPr>
      </w:pPr>
      <w:r w:rsidRPr="006B5F24">
        <w:rPr>
          <w:rFonts w:ascii="Times New Roman" w:eastAsia="Arial Unicode MS" w:hAnsi="Times New Roman" w:cs="Times New Roman"/>
          <w:b/>
          <w:bCs/>
          <w:sz w:val="24"/>
          <w:szCs w:val="24"/>
          <w:lang w:eastAsia="ru-RU" w:bidi="ru-RU"/>
        </w:rPr>
        <w:t xml:space="preserve">Руководитель: </w:t>
      </w:r>
      <w:r w:rsidRPr="006B5F24">
        <w:rPr>
          <w:rFonts w:ascii="Times New Roman" w:eastAsia="Calibri" w:hAnsi="Times New Roman" w:cs="Times New Roman"/>
          <w:sz w:val="24"/>
          <w:szCs w:val="24"/>
          <w:lang w:val="kk-KZ"/>
        </w:rPr>
        <w:t>Бәкен Д.М.</w:t>
      </w:r>
    </w:p>
    <w:p w14:paraId="6784641E" w14:textId="77777777" w:rsidR="0005220D" w:rsidRPr="006B5F24" w:rsidRDefault="0005220D" w:rsidP="0005220D">
      <w:pPr>
        <w:spacing w:after="0"/>
        <w:jc w:val="both"/>
        <w:rPr>
          <w:rFonts w:ascii="Times New Roman" w:eastAsia="Arial Unicode MS" w:hAnsi="Times New Roman" w:cs="Times New Roman"/>
          <w:b/>
          <w:bCs/>
          <w:sz w:val="24"/>
          <w:szCs w:val="24"/>
          <w:lang w:val="kk-KZ" w:eastAsia="ru-RU" w:bidi="ru-RU"/>
        </w:rPr>
      </w:pPr>
      <w:r w:rsidRPr="006B5F24">
        <w:rPr>
          <w:rFonts w:ascii="Times New Roman" w:eastAsia="Arial Unicode MS" w:hAnsi="Times New Roman" w:cs="Times New Roman"/>
          <w:b/>
          <w:bCs/>
          <w:sz w:val="24"/>
          <w:szCs w:val="24"/>
          <w:lang w:eastAsia="ru-RU" w:bidi="ru-RU"/>
        </w:rPr>
        <w:t xml:space="preserve">Результаты: </w:t>
      </w:r>
      <w:r w:rsidRPr="006B5F24">
        <w:rPr>
          <w:rFonts w:ascii="Times New Roman" w:eastAsia="Arial Unicode MS" w:hAnsi="Times New Roman" w:cs="Times New Roman"/>
          <w:b/>
          <w:bCs/>
          <w:sz w:val="24"/>
          <w:szCs w:val="24"/>
          <w:lang w:val="kk-KZ" w:eastAsia="ru-RU" w:bidi="ru-RU"/>
        </w:rPr>
        <w:t>Учащиеся старших классов встретились с патриотами страны, мотиваторами, спортсменами и общественными деятелями города.</w:t>
      </w:r>
    </w:p>
    <w:p w14:paraId="5D01C769" w14:textId="77777777" w:rsidR="0005220D" w:rsidRPr="006B5F24" w:rsidRDefault="0005220D" w:rsidP="0005220D">
      <w:pPr>
        <w:spacing w:after="0"/>
        <w:jc w:val="both"/>
        <w:rPr>
          <w:rFonts w:ascii="Times New Roman" w:eastAsia="Arial Unicode MS" w:hAnsi="Times New Roman" w:cs="Times New Roman"/>
          <w:b/>
          <w:bCs/>
          <w:sz w:val="24"/>
          <w:szCs w:val="24"/>
          <w:lang w:val="kk-KZ" w:eastAsia="ru-RU" w:bidi="ru-RU"/>
        </w:rPr>
      </w:pPr>
      <w:r w:rsidRPr="006B5F24">
        <w:rPr>
          <w:rFonts w:ascii="Times New Roman" w:eastAsia="Arial Unicode MS" w:hAnsi="Times New Roman" w:cs="Times New Roman"/>
          <w:b/>
          <w:bCs/>
          <w:sz w:val="24"/>
          <w:szCs w:val="24"/>
          <w:lang w:val="kk-KZ" w:eastAsia="ru-RU" w:bidi="ru-RU"/>
        </w:rPr>
        <w:t>5. Патриотический проект «Малый молодёжный форум»</w:t>
      </w:r>
    </w:p>
    <w:p w14:paraId="284BF24B" w14:textId="77777777" w:rsidR="0005220D" w:rsidRPr="006B5F24" w:rsidRDefault="0005220D" w:rsidP="0005220D">
      <w:pPr>
        <w:spacing w:after="0"/>
        <w:rPr>
          <w:rFonts w:ascii="Times New Roman" w:eastAsia="Calibri" w:hAnsi="Times New Roman" w:cs="Times New Roman"/>
          <w:sz w:val="24"/>
          <w:szCs w:val="24"/>
        </w:rPr>
      </w:pPr>
      <w:r w:rsidRPr="006B5F24">
        <w:rPr>
          <w:rFonts w:ascii="Times New Roman" w:eastAsia="Arial Unicode MS" w:hAnsi="Times New Roman" w:cs="Times New Roman"/>
          <w:b/>
          <w:bCs/>
          <w:sz w:val="24"/>
          <w:szCs w:val="24"/>
          <w:lang w:eastAsia="ru-RU" w:bidi="ru-RU"/>
        </w:rPr>
        <w:t xml:space="preserve">Цель: </w:t>
      </w:r>
      <w:r w:rsidRPr="006B5F24">
        <w:rPr>
          <w:rFonts w:ascii="Times New Roman" w:eastAsia="Calibri" w:hAnsi="Times New Roman" w:cs="Times New Roman"/>
          <w:sz w:val="24"/>
          <w:szCs w:val="24"/>
        </w:rPr>
        <w:t xml:space="preserve">формирование у молодёжи чувства патриотизма, ответственности перед Родиной, мотивации на успех. </w:t>
      </w:r>
    </w:p>
    <w:p w14:paraId="049AF759" w14:textId="77777777" w:rsidR="0005220D" w:rsidRPr="006B5F24" w:rsidRDefault="0005220D" w:rsidP="0005220D">
      <w:pPr>
        <w:spacing w:after="0"/>
        <w:rPr>
          <w:rFonts w:ascii="Times New Roman" w:eastAsia="Calibri" w:hAnsi="Times New Roman" w:cs="Times New Roman"/>
          <w:sz w:val="24"/>
          <w:szCs w:val="24"/>
          <w:lang w:val="kk-KZ"/>
        </w:rPr>
      </w:pPr>
      <w:r w:rsidRPr="006B5F24">
        <w:rPr>
          <w:rFonts w:ascii="Times New Roman" w:eastAsia="Arial Unicode MS" w:hAnsi="Times New Roman" w:cs="Times New Roman"/>
          <w:b/>
          <w:bCs/>
          <w:sz w:val="24"/>
          <w:szCs w:val="24"/>
          <w:lang w:eastAsia="ru-RU" w:bidi="ru-RU"/>
        </w:rPr>
        <w:t xml:space="preserve">Руководитель: </w:t>
      </w:r>
      <w:r w:rsidRPr="006B5F24">
        <w:rPr>
          <w:rFonts w:ascii="Times New Roman" w:eastAsia="Calibri" w:hAnsi="Times New Roman" w:cs="Times New Roman"/>
          <w:sz w:val="24"/>
          <w:szCs w:val="24"/>
          <w:lang w:val="kk-KZ"/>
        </w:rPr>
        <w:t xml:space="preserve">Абишева З.К. </w:t>
      </w:r>
    </w:p>
    <w:p w14:paraId="480FCB7A" w14:textId="77777777" w:rsidR="0005220D" w:rsidRPr="006B5F24" w:rsidRDefault="0005220D" w:rsidP="0005220D">
      <w:pPr>
        <w:spacing w:after="0"/>
        <w:jc w:val="both"/>
        <w:rPr>
          <w:rFonts w:ascii="Times New Roman" w:eastAsia="Calibri" w:hAnsi="Times New Roman" w:cs="Times New Roman"/>
          <w:sz w:val="24"/>
          <w:szCs w:val="24"/>
        </w:rPr>
      </w:pPr>
      <w:r w:rsidRPr="006B5F24">
        <w:rPr>
          <w:rFonts w:ascii="Times New Roman" w:eastAsia="Arial Unicode MS" w:hAnsi="Times New Roman" w:cs="Times New Roman"/>
          <w:b/>
          <w:bCs/>
          <w:sz w:val="24"/>
          <w:szCs w:val="24"/>
          <w:lang w:eastAsia="ru-RU" w:bidi="ru-RU"/>
        </w:rPr>
        <w:t xml:space="preserve">Участники: </w:t>
      </w:r>
      <w:r w:rsidRPr="006B5F24">
        <w:rPr>
          <w:rFonts w:ascii="Times New Roman" w:eastAsia="Calibri" w:hAnsi="Times New Roman" w:cs="Times New Roman"/>
          <w:sz w:val="24"/>
          <w:szCs w:val="24"/>
        </w:rPr>
        <w:t>7-11 классы</w:t>
      </w:r>
    </w:p>
    <w:p w14:paraId="20FDDF5D" w14:textId="77777777" w:rsidR="0005220D" w:rsidRPr="006B5F24" w:rsidRDefault="0005220D" w:rsidP="0005220D">
      <w:pPr>
        <w:spacing w:after="0"/>
        <w:jc w:val="both"/>
        <w:rPr>
          <w:rFonts w:ascii="Times New Roman" w:eastAsia="Calibri" w:hAnsi="Times New Roman" w:cs="Times New Roman"/>
          <w:sz w:val="24"/>
          <w:szCs w:val="24"/>
          <w:lang w:val="kk-KZ"/>
        </w:rPr>
      </w:pPr>
      <w:r w:rsidRPr="006B5F24">
        <w:rPr>
          <w:rFonts w:ascii="Times New Roman" w:eastAsia="Arial Unicode MS" w:hAnsi="Times New Roman" w:cs="Times New Roman"/>
          <w:b/>
          <w:bCs/>
          <w:sz w:val="24"/>
          <w:szCs w:val="24"/>
          <w:lang w:eastAsia="ru-RU" w:bidi="ru-RU"/>
        </w:rPr>
        <w:t xml:space="preserve">Результаты: </w:t>
      </w:r>
      <w:r w:rsidRPr="006B5F24">
        <w:rPr>
          <w:rFonts w:ascii="Times New Roman" w:eastAsia="Arial Unicode MS" w:hAnsi="Times New Roman" w:cs="Times New Roman"/>
          <w:b/>
          <w:bCs/>
          <w:sz w:val="24"/>
          <w:szCs w:val="24"/>
          <w:lang w:val="kk-KZ" w:eastAsia="ru-RU" w:bidi="ru-RU"/>
        </w:rPr>
        <w:t>Учащиеся старших классов встретились с президентами школ, мотиваторами и общественными деятелями города.</w:t>
      </w:r>
    </w:p>
    <w:p w14:paraId="466EB6AC" w14:textId="77777777" w:rsidR="0005220D" w:rsidRPr="006B5F24" w:rsidRDefault="0005220D" w:rsidP="0005220D">
      <w:pPr>
        <w:spacing w:after="0"/>
        <w:jc w:val="both"/>
        <w:rPr>
          <w:rFonts w:ascii="Times New Roman" w:eastAsia="Arial Unicode MS" w:hAnsi="Times New Roman" w:cs="Times New Roman"/>
          <w:b/>
          <w:bCs/>
          <w:sz w:val="24"/>
          <w:szCs w:val="24"/>
          <w:lang w:val="kk-KZ" w:eastAsia="ru-RU" w:bidi="ru-RU"/>
        </w:rPr>
      </w:pPr>
    </w:p>
    <w:p w14:paraId="2062ADB1" w14:textId="77777777" w:rsidR="0005220D" w:rsidRPr="006B5F24" w:rsidRDefault="0005220D" w:rsidP="0005220D">
      <w:pPr>
        <w:keepNext/>
        <w:keepLines/>
        <w:ind w:right="-1"/>
        <w:jc w:val="center"/>
        <w:rPr>
          <w:rFonts w:ascii="Times New Roman" w:eastAsia="Calibri" w:hAnsi="Times New Roman" w:cs="Times New Roman"/>
          <w:b/>
          <w:sz w:val="24"/>
          <w:szCs w:val="24"/>
          <w:lang w:val="kk-KZ"/>
        </w:rPr>
      </w:pPr>
      <w:r w:rsidRPr="006B5F24">
        <w:rPr>
          <w:rFonts w:ascii="Times New Roman" w:eastAsia="Calibri" w:hAnsi="Times New Roman" w:cs="Times New Roman"/>
          <w:b/>
          <w:sz w:val="24"/>
          <w:szCs w:val="24"/>
        </w:rPr>
        <w:t>Количественный показатель реализации воспитательной работы</w:t>
      </w:r>
      <w:r w:rsidRPr="006B5F24">
        <w:rPr>
          <w:rFonts w:ascii="Times New Roman" w:eastAsia="Calibri" w:hAnsi="Times New Roman" w:cs="Times New Roman"/>
          <w:b/>
          <w:sz w:val="24"/>
          <w:szCs w:val="24"/>
          <w:lang w:val="kk-KZ"/>
        </w:rPr>
        <w:t xml:space="preserve"> </w:t>
      </w:r>
      <w:r w:rsidRPr="006B5F24">
        <w:rPr>
          <w:rFonts w:ascii="Times New Roman" w:eastAsia="Calibri" w:hAnsi="Times New Roman" w:cs="Times New Roman"/>
          <w:b/>
          <w:sz w:val="24"/>
          <w:szCs w:val="24"/>
        </w:rPr>
        <w:t>за 20</w:t>
      </w:r>
      <w:r w:rsidRPr="006B5F24">
        <w:rPr>
          <w:rFonts w:ascii="Times New Roman" w:eastAsia="Calibri" w:hAnsi="Times New Roman" w:cs="Times New Roman"/>
          <w:b/>
          <w:sz w:val="24"/>
          <w:szCs w:val="24"/>
          <w:lang w:val="kk-KZ"/>
        </w:rPr>
        <w:t>20</w:t>
      </w:r>
      <w:r w:rsidRPr="006B5F24">
        <w:rPr>
          <w:rFonts w:ascii="Times New Roman" w:eastAsia="Calibri" w:hAnsi="Times New Roman" w:cs="Times New Roman"/>
          <w:b/>
          <w:sz w:val="24"/>
          <w:szCs w:val="24"/>
        </w:rPr>
        <w:t>-202</w:t>
      </w:r>
      <w:r w:rsidRPr="006B5F24">
        <w:rPr>
          <w:rFonts w:ascii="Times New Roman" w:eastAsia="Calibri" w:hAnsi="Times New Roman" w:cs="Times New Roman"/>
          <w:b/>
          <w:sz w:val="24"/>
          <w:szCs w:val="24"/>
          <w:lang w:val="kk-KZ"/>
        </w:rPr>
        <w:t>3</w:t>
      </w:r>
      <w:r w:rsidRPr="006B5F24">
        <w:rPr>
          <w:rFonts w:ascii="Times New Roman" w:eastAsia="Calibri" w:hAnsi="Times New Roman" w:cs="Times New Roman"/>
          <w:b/>
          <w:sz w:val="24"/>
          <w:szCs w:val="24"/>
        </w:rPr>
        <w:t xml:space="preserve"> годы</w:t>
      </w:r>
    </w:p>
    <w:tbl>
      <w:tblPr>
        <w:tblW w:w="10348"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5"/>
        <w:gridCol w:w="4820"/>
        <w:gridCol w:w="1701"/>
        <w:gridCol w:w="1701"/>
        <w:gridCol w:w="1701"/>
      </w:tblGrid>
      <w:tr w:rsidR="0005220D" w:rsidRPr="006B5F24" w14:paraId="5B1FEA95" w14:textId="77777777" w:rsidTr="00C5209D">
        <w:trPr>
          <w:trHeight w:hRule="exact" w:val="457"/>
        </w:trPr>
        <w:tc>
          <w:tcPr>
            <w:tcW w:w="425" w:type="dxa"/>
            <w:shd w:val="clear" w:color="auto" w:fill="FFFFFF"/>
          </w:tcPr>
          <w:p w14:paraId="04AE248A" w14:textId="77777777" w:rsidR="0005220D" w:rsidRPr="006B5F24" w:rsidRDefault="0005220D" w:rsidP="0005220D">
            <w:pPr>
              <w:rPr>
                <w:rFonts w:ascii="Times New Roman" w:eastAsia="Calibri" w:hAnsi="Times New Roman" w:cs="Times New Roman"/>
                <w:sz w:val="24"/>
                <w:szCs w:val="24"/>
                <w:lang w:val="kk-KZ"/>
              </w:rPr>
            </w:pPr>
            <w:r w:rsidRPr="006B5F24">
              <w:rPr>
                <w:rFonts w:ascii="Times New Roman" w:eastAsia="Arial Unicode MS" w:hAnsi="Times New Roman" w:cs="Times New Roman"/>
                <w:b/>
                <w:bCs/>
                <w:sz w:val="24"/>
                <w:szCs w:val="24"/>
                <w:lang w:val="kk-KZ" w:eastAsia="ru-RU" w:bidi="ru-RU"/>
              </w:rPr>
              <w:t>№</w:t>
            </w:r>
          </w:p>
          <w:p w14:paraId="27BC6F51" w14:textId="77777777" w:rsidR="0005220D" w:rsidRPr="006B5F24" w:rsidRDefault="0005220D" w:rsidP="0005220D">
            <w:pPr>
              <w:spacing w:before="60"/>
              <w:rPr>
                <w:rFonts w:ascii="Times New Roman" w:eastAsia="Calibri" w:hAnsi="Times New Roman" w:cs="Times New Roman"/>
                <w:sz w:val="24"/>
                <w:szCs w:val="24"/>
              </w:rPr>
            </w:pPr>
            <w:r w:rsidRPr="006B5F24">
              <w:rPr>
                <w:rFonts w:ascii="Times New Roman" w:eastAsia="Arial Unicode MS" w:hAnsi="Times New Roman" w:cs="Times New Roman"/>
                <w:b/>
                <w:bCs/>
                <w:sz w:val="24"/>
                <w:szCs w:val="24"/>
                <w:lang w:eastAsia="ru-RU" w:bidi="ru-RU"/>
              </w:rPr>
              <w:t>с</w:t>
            </w:r>
          </w:p>
        </w:tc>
        <w:tc>
          <w:tcPr>
            <w:tcW w:w="4820" w:type="dxa"/>
            <w:shd w:val="clear" w:color="auto" w:fill="FFFFFF"/>
          </w:tcPr>
          <w:p w14:paraId="03073E36" w14:textId="77777777" w:rsidR="0005220D" w:rsidRPr="006B5F24" w:rsidRDefault="0005220D" w:rsidP="0005220D">
            <w:pPr>
              <w:rPr>
                <w:rFonts w:ascii="Times New Roman" w:eastAsia="Calibri" w:hAnsi="Times New Roman" w:cs="Times New Roman"/>
                <w:sz w:val="24"/>
                <w:szCs w:val="24"/>
              </w:rPr>
            </w:pPr>
            <w:r w:rsidRPr="006B5F24">
              <w:rPr>
                <w:rFonts w:ascii="Times New Roman" w:eastAsia="Arial Unicode MS" w:hAnsi="Times New Roman" w:cs="Times New Roman"/>
                <w:b/>
                <w:bCs/>
                <w:sz w:val="24"/>
                <w:szCs w:val="24"/>
                <w:lang w:eastAsia="ru-RU" w:bidi="ru-RU"/>
              </w:rPr>
              <w:t>Направления</w:t>
            </w:r>
          </w:p>
        </w:tc>
        <w:tc>
          <w:tcPr>
            <w:tcW w:w="1701" w:type="dxa"/>
            <w:shd w:val="clear" w:color="auto" w:fill="FFFFFF"/>
          </w:tcPr>
          <w:p w14:paraId="47EA518B" w14:textId="77777777" w:rsidR="0005220D" w:rsidRPr="006B5F24" w:rsidRDefault="0005220D" w:rsidP="0005220D">
            <w:pPr>
              <w:spacing w:before="60"/>
              <w:ind w:left="340"/>
              <w:rPr>
                <w:rFonts w:ascii="Times New Roman" w:eastAsia="Arial Unicode MS" w:hAnsi="Times New Roman" w:cs="Times New Roman"/>
                <w:b/>
                <w:bCs/>
                <w:sz w:val="24"/>
                <w:szCs w:val="24"/>
                <w:lang w:val="kk-KZ" w:eastAsia="ru-RU" w:bidi="ru-RU"/>
              </w:rPr>
            </w:pPr>
            <w:r w:rsidRPr="006B5F24">
              <w:rPr>
                <w:rFonts w:ascii="Times New Roman" w:eastAsia="Arial Unicode MS" w:hAnsi="Times New Roman" w:cs="Times New Roman"/>
                <w:b/>
                <w:bCs/>
                <w:sz w:val="24"/>
                <w:szCs w:val="24"/>
                <w:lang w:val="kk-KZ" w:eastAsia="ru-RU" w:bidi="ru-RU"/>
              </w:rPr>
              <w:t>2020-2021</w:t>
            </w:r>
          </w:p>
        </w:tc>
        <w:tc>
          <w:tcPr>
            <w:tcW w:w="1701" w:type="dxa"/>
            <w:shd w:val="clear" w:color="auto" w:fill="FFFFFF"/>
          </w:tcPr>
          <w:p w14:paraId="0347169F" w14:textId="77777777" w:rsidR="0005220D" w:rsidRPr="006B5F24" w:rsidRDefault="0005220D" w:rsidP="0005220D">
            <w:pPr>
              <w:spacing w:before="60"/>
              <w:ind w:left="340"/>
              <w:rPr>
                <w:rFonts w:ascii="Times New Roman" w:eastAsia="Calibri" w:hAnsi="Times New Roman" w:cs="Times New Roman"/>
                <w:sz w:val="24"/>
                <w:szCs w:val="24"/>
                <w:lang w:val="kk-KZ"/>
              </w:rPr>
            </w:pPr>
            <w:r w:rsidRPr="006B5F24">
              <w:rPr>
                <w:rFonts w:ascii="Times New Roman" w:eastAsia="Arial Unicode MS" w:hAnsi="Times New Roman" w:cs="Times New Roman"/>
                <w:b/>
                <w:bCs/>
                <w:sz w:val="24"/>
                <w:szCs w:val="24"/>
                <w:lang w:val="kk-KZ" w:eastAsia="ru-RU" w:bidi="ru-RU"/>
              </w:rPr>
              <w:t>2021-2022</w:t>
            </w:r>
          </w:p>
        </w:tc>
        <w:tc>
          <w:tcPr>
            <w:tcW w:w="1701" w:type="dxa"/>
            <w:shd w:val="clear" w:color="auto" w:fill="FFFFFF"/>
          </w:tcPr>
          <w:p w14:paraId="593B8310" w14:textId="77777777" w:rsidR="0005220D" w:rsidRPr="006B5F24" w:rsidRDefault="0005220D" w:rsidP="0005220D">
            <w:pPr>
              <w:spacing w:before="60"/>
              <w:ind w:left="340"/>
              <w:rPr>
                <w:rFonts w:ascii="Times New Roman" w:eastAsia="Calibri" w:hAnsi="Times New Roman" w:cs="Times New Roman"/>
                <w:sz w:val="24"/>
                <w:szCs w:val="24"/>
                <w:lang w:val="kk-KZ"/>
              </w:rPr>
            </w:pPr>
            <w:r w:rsidRPr="006B5F24">
              <w:rPr>
                <w:rFonts w:ascii="Times New Roman" w:eastAsia="Arial Unicode MS" w:hAnsi="Times New Roman" w:cs="Times New Roman"/>
                <w:b/>
                <w:bCs/>
                <w:sz w:val="24"/>
                <w:szCs w:val="24"/>
                <w:lang w:val="kk-KZ" w:eastAsia="ru-RU" w:bidi="ru-RU"/>
              </w:rPr>
              <w:t>2022-2023</w:t>
            </w:r>
          </w:p>
        </w:tc>
      </w:tr>
      <w:tr w:rsidR="0005220D" w:rsidRPr="006B5F24" w14:paraId="3F4B93FE" w14:textId="77777777" w:rsidTr="00C5209D">
        <w:trPr>
          <w:trHeight w:hRule="exact" w:val="577"/>
        </w:trPr>
        <w:tc>
          <w:tcPr>
            <w:tcW w:w="425" w:type="dxa"/>
            <w:shd w:val="clear" w:color="auto" w:fill="FFFFFF"/>
          </w:tcPr>
          <w:p w14:paraId="72774AF0" w14:textId="77777777" w:rsidR="0005220D" w:rsidRPr="006B5F24" w:rsidRDefault="0005220D" w:rsidP="0005220D">
            <w:pPr>
              <w:rPr>
                <w:rFonts w:ascii="Times New Roman" w:eastAsia="Calibri" w:hAnsi="Times New Roman" w:cs="Times New Roman"/>
                <w:sz w:val="24"/>
                <w:szCs w:val="24"/>
              </w:rPr>
            </w:pPr>
            <w:r w:rsidRPr="006B5F24">
              <w:rPr>
                <w:rFonts w:ascii="Times New Roman" w:eastAsia="Calibri" w:hAnsi="Times New Roman" w:cs="Times New Roman"/>
                <w:sz w:val="24"/>
                <w:szCs w:val="24"/>
              </w:rPr>
              <w:t>1</w:t>
            </w:r>
          </w:p>
        </w:tc>
        <w:tc>
          <w:tcPr>
            <w:tcW w:w="4820" w:type="dxa"/>
            <w:shd w:val="clear" w:color="auto" w:fill="FFFFFF"/>
            <w:vAlign w:val="bottom"/>
          </w:tcPr>
          <w:p w14:paraId="6582E035" w14:textId="77777777" w:rsidR="0005220D" w:rsidRPr="006B5F24" w:rsidRDefault="0005220D" w:rsidP="0005220D">
            <w:pPr>
              <w:rPr>
                <w:rFonts w:ascii="Times New Roman" w:eastAsia="Calibri" w:hAnsi="Times New Roman" w:cs="Times New Roman"/>
                <w:sz w:val="24"/>
                <w:szCs w:val="24"/>
              </w:rPr>
            </w:pPr>
            <w:r w:rsidRPr="006B5F24">
              <w:rPr>
                <w:rFonts w:ascii="Times New Roman" w:eastAsia="Calibri" w:hAnsi="Times New Roman" w:cs="Times New Roman"/>
                <w:sz w:val="24"/>
                <w:szCs w:val="24"/>
              </w:rPr>
              <w:t>Воспитание Казахстанского патриотизма и гражданственности, правовое воспитание</w:t>
            </w:r>
          </w:p>
        </w:tc>
        <w:tc>
          <w:tcPr>
            <w:tcW w:w="1701" w:type="dxa"/>
            <w:shd w:val="clear" w:color="auto" w:fill="FFFFFF"/>
          </w:tcPr>
          <w:p w14:paraId="68E0373B"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15</w:t>
            </w:r>
          </w:p>
        </w:tc>
        <w:tc>
          <w:tcPr>
            <w:tcW w:w="1701" w:type="dxa"/>
            <w:shd w:val="clear" w:color="auto" w:fill="FFFFFF"/>
            <w:vAlign w:val="center"/>
          </w:tcPr>
          <w:p w14:paraId="7CB3B470"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1</w:t>
            </w:r>
            <w:r w:rsidRPr="006B5F24">
              <w:rPr>
                <w:rFonts w:ascii="Times New Roman" w:eastAsia="Calibri" w:hAnsi="Times New Roman" w:cs="Times New Roman"/>
                <w:sz w:val="24"/>
                <w:szCs w:val="24"/>
                <w:lang w:val="kk-KZ"/>
              </w:rPr>
              <w:t>7</w:t>
            </w:r>
          </w:p>
        </w:tc>
        <w:tc>
          <w:tcPr>
            <w:tcW w:w="1701" w:type="dxa"/>
            <w:shd w:val="clear" w:color="auto" w:fill="FFFFFF"/>
            <w:vAlign w:val="center"/>
          </w:tcPr>
          <w:p w14:paraId="151E1D02" w14:textId="77777777" w:rsidR="0005220D" w:rsidRPr="006B5F24" w:rsidRDefault="0005220D" w:rsidP="0005220D">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18</w:t>
            </w:r>
          </w:p>
        </w:tc>
      </w:tr>
      <w:tr w:rsidR="0005220D" w:rsidRPr="006B5F24" w14:paraId="2D60A470" w14:textId="77777777" w:rsidTr="00C5209D">
        <w:trPr>
          <w:trHeight w:hRule="exact" w:val="427"/>
        </w:trPr>
        <w:tc>
          <w:tcPr>
            <w:tcW w:w="425" w:type="dxa"/>
            <w:shd w:val="clear" w:color="auto" w:fill="FFFFFF"/>
            <w:vAlign w:val="center"/>
          </w:tcPr>
          <w:p w14:paraId="51794EF0" w14:textId="77777777" w:rsidR="0005220D" w:rsidRPr="006B5F24" w:rsidRDefault="0005220D" w:rsidP="0005220D">
            <w:pPr>
              <w:rPr>
                <w:rFonts w:ascii="Times New Roman" w:eastAsia="Calibri" w:hAnsi="Times New Roman" w:cs="Times New Roman"/>
                <w:sz w:val="24"/>
                <w:szCs w:val="24"/>
              </w:rPr>
            </w:pPr>
            <w:r w:rsidRPr="006B5F24">
              <w:rPr>
                <w:rFonts w:ascii="Times New Roman" w:eastAsia="Calibri" w:hAnsi="Times New Roman" w:cs="Times New Roman"/>
                <w:sz w:val="24"/>
                <w:szCs w:val="24"/>
              </w:rPr>
              <w:t>2</w:t>
            </w:r>
          </w:p>
        </w:tc>
        <w:tc>
          <w:tcPr>
            <w:tcW w:w="4820" w:type="dxa"/>
            <w:shd w:val="clear" w:color="auto" w:fill="FFFFFF"/>
            <w:vAlign w:val="bottom"/>
          </w:tcPr>
          <w:p w14:paraId="35D63AF5" w14:textId="77777777" w:rsidR="0005220D" w:rsidRPr="006B5F24" w:rsidRDefault="0005220D" w:rsidP="0005220D">
            <w:pPr>
              <w:rPr>
                <w:rFonts w:ascii="Times New Roman" w:eastAsia="Calibri" w:hAnsi="Times New Roman" w:cs="Times New Roman"/>
                <w:sz w:val="24"/>
                <w:szCs w:val="24"/>
              </w:rPr>
            </w:pPr>
            <w:r w:rsidRPr="006B5F24">
              <w:rPr>
                <w:rFonts w:ascii="Times New Roman" w:eastAsia="Calibri" w:hAnsi="Times New Roman" w:cs="Times New Roman"/>
                <w:sz w:val="24"/>
                <w:szCs w:val="24"/>
              </w:rPr>
              <w:t>Духовно</w:t>
            </w:r>
            <w:r w:rsidRPr="006B5F24">
              <w:rPr>
                <w:rFonts w:ascii="Times New Roman" w:eastAsia="Calibri" w:hAnsi="Times New Roman" w:cs="Times New Roman"/>
                <w:sz w:val="24"/>
                <w:szCs w:val="24"/>
              </w:rPr>
              <w:softHyphen/>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нравственное</w:t>
            </w:r>
          </w:p>
        </w:tc>
        <w:tc>
          <w:tcPr>
            <w:tcW w:w="1701" w:type="dxa"/>
            <w:shd w:val="clear" w:color="auto" w:fill="FFFFFF"/>
          </w:tcPr>
          <w:p w14:paraId="76A0A6D0"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4</w:t>
            </w:r>
          </w:p>
        </w:tc>
        <w:tc>
          <w:tcPr>
            <w:tcW w:w="1701" w:type="dxa"/>
            <w:shd w:val="clear" w:color="auto" w:fill="FFFFFF"/>
            <w:vAlign w:val="center"/>
          </w:tcPr>
          <w:p w14:paraId="0C2C634A"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8</w:t>
            </w:r>
          </w:p>
        </w:tc>
        <w:tc>
          <w:tcPr>
            <w:tcW w:w="1701" w:type="dxa"/>
            <w:shd w:val="clear" w:color="auto" w:fill="FFFFFF"/>
            <w:vAlign w:val="center"/>
          </w:tcPr>
          <w:p w14:paraId="1DE9CCC0"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1</w:t>
            </w:r>
            <w:r w:rsidRPr="006B5F24">
              <w:rPr>
                <w:rFonts w:ascii="Times New Roman" w:eastAsia="Calibri" w:hAnsi="Times New Roman" w:cs="Times New Roman"/>
                <w:sz w:val="24"/>
                <w:szCs w:val="24"/>
                <w:lang w:val="kk-KZ"/>
              </w:rPr>
              <w:t>1</w:t>
            </w:r>
          </w:p>
        </w:tc>
      </w:tr>
      <w:tr w:rsidR="0005220D" w:rsidRPr="006B5F24" w14:paraId="6C173144" w14:textId="77777777" w:rsidTr="00C5209D">
        <w:trPr>
          <w:trHeight w:hRule="exact" w:val="433"/>
        </w:trPr>
        <w:tc>
          <w:tcPr>
            <w:tcW w:w="425" w:type="dxa"/>
            <w:shd w:val="clear" w:color="auto" w:fill="FFFFFF"/>
          </w:tcPr>
          <w:p w14:paraId="6F91297D" w14:textId="77777777" w:rsidR="0005220D" w:rsidRPr="006B5F24" w:rsidRDefault="0005220D" w:rsidP="0005220D">
            <w:pPr>
              <w:rPr>
                <w:rFonts w:ascii="Times New Roman" w:eastAsia="Calibri" w:hAnsi="Times New Roman" w:cs="Times New Roman"/>
                <w:sz w:val="24"/>
                <w:szCs w:val="24"/>
              </w:rPr>
            </w:pPr>
            <w:r w:rsidRPr="006B5F24">
              <w:rPr>
                <w:rFonts w:ascii="Times New Roman" w:eastAsia="Calibri" w:hAnsi="Times New Roman" w:cs="Times New Roman"/>
                <w:sz w:val="24"/>
                <w:szCs w:val="24"/>
              </w:rPr>
              <w:t>3</w:t>
            </w:r>
          </w:p>
        </w:tc>
        <w:tc>
          <w:tcPr>
            <w:tcW w:w="4820" w:type="dxa"/>
            <w:shd w:val="clear" w:color="auto" w:fill="FFFFFF"/>
          </w:tcPr>
          <w:p w14:paraId="2EF18138" w14:textId="77777777" w:rsidR="0005220D" w:rsidRPr="006B5F24" w:rsidRDefault="0005220D" w:rsidP="0005220D">
            <w:pPr>
              <w:rPr>
                <w:rFonts w:ascii="Times New Roman" w:eastAsia="Calibri" w:hAnsi="Times New Roman" w:cs="Times New Roman"/>
                <w:sz w:val="24"/>
                <w:szCs w:val="24"/>
              </w:rPr>
            </w:pPr>
            <w:r w:rsidRPr="006B5F24">
              <w:rPr>
                <w:rFonts w:ascii="Times New Roman" w:eastAsia="Calibri" w:hAnsi="Times New Roman" w:cs="Times New Roman"/>
                <w:sz w:val="24"/>
                <w:szCs w:val="24"/>
              </w:rPr>
              <w:t>Национальное</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воспитание</w:t>
            </w:r>
          </w:p>
        </w:tc>
        <w:tc>
          <w:tcPr>
            <w:tcW w:w="1701" w:type="dxa"/>
            <w:shd w:val="clear" w:color="auto" w:fill="FFFFFF"/>
          </w:tcPr>
          <w:p w14:paraId="01F70EE6"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5</w:t>
            </w:r>
          </w:p>
        </w:tc>
        <w:tc>
          <w:tcPr>
            <w:tcW w:w="1701" w:type="dxa"/>
            <w:shd w:val="clear" w:color="auto" w:fill="FFFFFF"/>
            <w:vAlign w:val="center"/>
          </w:tcPr>
          <w:p w14:paraId="7E0340F4"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w:t>
            </w:r>
          </w:p>
        </w:tc>
        <w:tc>
          <w:tcPr>
            <w:tcW w:w="1701" w:type="dxa"/>
            <w:shd w:val="clear" w:color="auto" w:fill="FFFFFF"/>
            <w:vAlign w:val="center"/>
          </w:tcPr>
          <w:p w14:paraId="5DDFC1B5" w14:textId="77777777" w:rsidR="0005220D" w:rsidRPr="006B5F24" w:rsidRDefault="0005220D" w:rsidP="0005220D">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7</w:t>
            </w:r>
          </w:p>
        </w:tc>
      </w:tr>
      <w:tr w:rsidR="0005220D" w:rsidRPr="006B5F24" w14:paraId="0242F415" w14:textId="77777777" w:rsidTr="00C5209D">
        <w:trPr>
          <w:trHeight w:hRule="exact" w:val="334"/>
        </w:trPr>
        <w:tc>
          <w:tcPr>
            <w:tcW w:w="425" w:type="dxa"/>
            <w:shd w:val="clear" w:color="auto" w:fill="FFFFFF"/>
            <w:vAlign w:val="bottom"/>
          </w:tcPr>
          <w:p w14:paraId="50C9E8DA" w14:textId="77777777" w:rsidR="0005220D" w:rsidRPr="006B5F24" w:rsidRDefault="0005220D" w:rsidP="0005220D">
            <w:pPr>
              <w:rPr>
                <w:rFonts w:ascii="Times New Roman" w:eastAsia="Calibri" w:hAnsi="Times New Roman" w:cs="Times New Roman"/>
                <w:sz w:val="24"/>
                <w:szCs w:val="24"/>
              </w:rPr>
            </w:pPr>
            <w:r w:rsidRPr="006B5F24">
              <w:rPr>
                <w:rFonts w:ascii="Times New Roman" w:eastAsia="Calibri" w:hAnsi="Times New Roman" w:cs="Times New Roman"/>
                <w:sz w:val="24"/>
                <w:szCs w:val="24"/>
              </w:rPr>
              <w:t>4</w:t>
            </w:r>
          </w:p>
        </w:tc>
        <w:tc>
          <w:tcPr>
            <w:tcW w:w="4820" w:type="dxa"/>
            <w:shd w:val="clear" w:color="auto" w:fill="FFFFFF"/>
            <w:vAlign w:val="bottom"/>
          </w:tcPr>
          <w:p w14:paraId="6CF6C34B" w14:textId="77777777" w:rsidR="0005220D" w:rsidRPr="006B5F24" w:rsidRDefault="0005220D" w:rsidP="0005220D">
            <w:pPr>
              <w:rPr>
                <w:rFonts w:ascii="Times New Roman" w:eastAsia="Calibri" w:hAnsi="Times New Roman" w:cs="Times New Roman"/>
                <w:sz w:val="24"/>
                <w:szCs w:val="24"/>
              </w:rPr>
            </w:pPr>
            <w:r w:rsidRPr="006B5F24">
              <w:rPr>
                <w:rFonts w:ascii="Times New Roman" w:eastAsia="Calibri" w:hAnsi="Times New Roman" w:cs="Times New Roman"/>
                <w:sz w:val="24"/>
                <w:szCs w:val="24"/>
              </w:rPr>
              <w:t>Семейное воспитание</w:t>
            </w:r>
          </w:p>
        </w:tc>
        <w:tc>
          <w:tcPr>
            <w:tcW w:w="1701" w:type="dxa"/>
            <w:shd w:val="clear" w:color="auto" w:fill="FFFFFF"/>
          </w:tcPr>
          <w:p w14:paraId="51AEF4C1"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5</w:t>
            </w:r>
          </w:p>
        </w:tc>
        <w:tc>
          <w:tcPr>
            <w:tcW w:w="1701" w:type="dxa"/>
            <w:shd w:val="clear" w:color="auto" w:fill="FFFFFF"/>
            <w:vAlign w:val="bottom"/>
          </w:tcPr>
          <w:p w14:paraId="3FF06828"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w:t>
            </w:r>
          </w:p>
        </w:tc>
        <w:tc>
          <w:tcPr>
            <w:tcW w:w="1701" w:type="dxa"/>
            <w:shd w:val="clear" w:color="auto" w:fill="FFFFFF"/>
            <w:vAlign w:val="bottom"/>
          </w:tcPr>
          <w:p w14:paraId="04D88A6C"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8</w:t>
            </w:r>
          </w:p>
        </w:tc>
      </w:tr>
      <w:tr w:rsidR="0005220D" w:rsidRPr="006B5F24" w14:paraId="0B45E9FB" w14:textId="77777777" w:rsidTr="00C5209D">
        <w:trPr>
          <w:trHeight w:hRule="exact" w:val="347"/>
        </w:trPr>
        <w:tc>
          <w:tcPr>
            <w:tcW w:w="425" w:type="dxa"/>
            <w:shd w:val="clear" w:color="auto" w:fill="FFFFFF"/>
          </w:tcPr>
          <w:p w14:paraId="5D9A687F" w14:textId="77777777" w:rsidR="0005220D" w:rsidRPr="006B5F24" w:rsidRDefault="0005220D" w:rsidP="0005220D">
            <w:pPr>
              <w:rPr>
                <w:rFonts w:ascii="Times New Roman" w:eastAsia="Calibri" w:hAnsi="Times New Roman" w:cs="Times New Roman"/>
                <w:sz w:val="24"/>
                <w:szCs w:val="24"/>
              </w:rPr>
            </w:pPr>
            <w:r w:rsidRPr="006B5F24">
              <w:rPr>
                <w:rFonts w:ascii="Times New Roman" w:eastAsia="Calibri" w:hAnsi="Times New Roman" w:cs="Times New Roman"/>
                <w:sz w:val="24"/>
                <w:szCs w:val="24"/>
              </w:rPr>
              <w:t>5</w:t>
            </w:r>
          </w:p>
        </w:tc>
        <w:tc>
          <w:tcPr>
            <w:tcW w:w="4820" w:type="dxa"/>
            <w:shd w:val="clear" w:color="auto" w:fill="FFFFFF"/>
          </w:tcPr>
          <w:p w14:paraId="07A7CA0D" w14:textId="77777777" w:rsidR="0005220D" w:rsidRPr="006B5F24" w:rsidRDefault="0005220D" w:rsidP="0005220D">
            <w:pPr>
              <w:rPr>
                <w:rFonts w:ascii="Times New Roman" w:eastAsia="Calibri" w:hAnsi="Times New Roman" w:cs="Times New Roman"/>
                <w:sz w:val="24"/>
                <w:szCs w:val="24"/>
              </w:rPr>
            </w:pPr>
            <w:r w:rsidRPr="006B5F24">
              <w:rPr>
                <w:rFonts w:ascii="Times New Roman" w:eastAsia="Calibri" w:hAnsi="Times New Roman" w:cs="Times New Roman"/>
                <w:sz w:val="24"/>
                <w:szCs w:val="24"/>
              </w:rPr>
              <w:t>Трудовое, экономическое и экологическое воспитание</w:t>
            </w:r>
          </w:p>
        </w:tc>
        <w:tc>
          <w:tcPr>
            <w:tcW w:w="1701" w:type="dxa"/>
            <w:shd w:val="clear" w:color="auto" w:fill="FFFFFF"/>
          </w:tcPr>
          <w:p w14:paraId="4AFF0D25"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7</w:t>
            </w:r>
          </w:p>
        </w:tc>
        <w:tc>
          <w:tcPr>
            <w:tcW w:w="1701" w:type="dxa"/>
            <w:shd w:val="clear" w:color="auto" w:fill="FFFFFF"/>
          </w:tcPr>
          <w:p w14:paraId="35A815AA"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8</w:t>
            </w:r>
          </w:p>
        </w:tc>
        <w:tc>
          <w:tcPr>
            <w:tcW w:w="1701" w:type="dxa"/>
            <w:shd w:val="clear" w:color="auto" w:fill="FFFFFF"/>
          </w:tcPr>
          <w:p w14:paraId="0C53F0B4"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10</w:t>
            </w:r>
          </w:p>
        </w:tc>
      </w:tr>
      <w:tr w:rsidR="0005220D" w:rsidRPr="006B5F24" w14:paraId="539F54F4" w14:textId="77777777" w:rsidTr="00C5209D">
        <w:trPr>
          <w:trHeight w:hRule="exact" w:val="676"/>
        </w:trPr>
        <w:tc>
          <w:tcPr>
            <w:tcW w:w="425" w:type="dxa"/>
            <w:shd w:val="clear" w:color="auto" w:fill="FFFFFF"/>
          </w:tcPr>
          <w:p w14:paraId="142E0BB1" w14:textId="77777777" w:rsidR="0005220D" w:rsidRPr="006B5F24" w:rsidRDefault="0005220D" w:rsidP="0005220D">
            <w:pPr>
              <w:rPr>
                <w:rFonts w:ascii="Times New Roman" w:eastAsia="Calibri" w:hAnsi="Times New Roman" w:cs="Times New Roman"/>
                <w:sz w:val="24"/>
                <w:szCs w:val="24"/>
              </w:rPr>
            </w:pPr>
            <w:r w:rsidRPr="006B5F24">
              <w:rPr>
                <w:rFonts w:ascii="Times New Roman" w:eastAsia="Calibri" w:hAnsi="Times New Roman" w:cs="Times New Roman"/>
                <w:sz w:val="24"/>
                <w:szCs w:val="24"/>
              </w:rPr>
              <w:t>6</w:t>
            </w:r>
          </w:p>
        </w:tc>
        <w:tc>
          <w:tcPr>
            <w:tcW w:w="4820" w:type="dxa"/>
            <w:shd w:val="clear" w:color="auto" w:fill="FFFFFF"/>
          </w:tcPr>
          <w:p w14:paraId="4583400B" w14:textId="77777777" w:rsidR="0005220D" w:rsidRPr="006B5F24" w:rsidRDefault="0005220D" w:rsidP="0005220D">
            <w:pPr>
              <w:rPr>
                <w:rFonts w:ascii="Times New Roman" w:eastAsia="Calibri" w:hAnsi="Times New Roman" w:cs="Times New Roman"/>
                <w:sz w:val="24"/>
                <w:szCs w:val="24"/>
              </w:rPr>
            </w:pPr>
            <w:r w:rsidRPr="006B5F24">
              <w:rPr>
                <w:rFonts w:ascii="Times New Roman" w:eastAsia="Calibri" w:hAnsi="Times New Roman" w:cs="Times New Roman"/>
                <w:sz w:val="24"/>
                <w:szCs w:val="24"/>
              </w:rPr>
              <w:t>Поликультурное и художественно эстетическое воспитание</w:t>
            </w:r>
          </w:p>
        </w:tc>
        <w:tc>
          <w:tcPr>
            <w:tcW w:w="1701" w:type="dxa"/>
            <w:shd w:val="clear" w:color="auto" w:fill="FFFFFF"/>
          </w:tcPr>
          <w:p w14:paraId="573CCF6B"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7</w:t>
            </w:r>
          </w:p>
        </w:tc>
        <w:tc>
          <w:tcPr>
            <w:tcW w:w="1701" w:type="dxa"/>
            <w:shd w:val="clear" w:color="auto" w:fill="FFFFFF"/>
          </w:tcPr>
          <w:p w14:paraId="52EE2B83" w14:textId="77777777" w:rsidR="0005220D" w:rsidRPr="006B5F24" w:rsidRDefault="0005220D" w:rsidP="0005220D">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9</w:t>
            </w:r>
          </w:p>
        </w:tc>
        <w:tc>
          <w:tcPr>
            <w:tcW w:w="1701" w:type="dxa"/>
            <w:shd w:val="clear" w:color="auto" w:fill="FFFFFF"/>
          </w:tcPr>
          <w:p w14:paraId="16083328" w14:textId="77777777" w:rsidR="0005220D" w:rsidRPr="006B5F24" w:rsidRDefault="0005220D" w:rsidP="0005220D">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10</w:t>
            </w:r>
          </w:p>
        </w:tc>
      </w:tr>
      <w:tr w:rsidR="0005220D" w:rsidRPr="006B5F24" w14:paraId="09714CD6" w14:textId="77777777" w:rsidTr="00C5209D">
        <w:trPr>
          <w:trHeight w:hRule="exact" w:val="721"/>
        </w:trPr>
        <w:tc>
          <w:tcPr>
            <w:tcW w:w="425" w:type="dxa"/>
            <w:shd w:val="clear" w:color="auto" w:fill="FFFFFF"/>
          </w:tcPr>
          <w:p w14:paraId="228B0329" w14:textId="77777777" w:rsidR="0005220D" w:rsidRPr="006B5F24" w:rsidRDefault="0005220D" w:rsidP="0005220D">
            <w:pPr>
              <w:rPr>
                <w:rFonts w:ascii="Times New Roman" w:eastAsia="Calibri" w:hAnsi="Times New Roman" w:cs="Times New Roman"/>
                <w:sz w:val="24"/>
                <w:szCs w:val="24"/>
              </w:rPr>
            </w:pPr>
            <w:r w:rsidRPr="006B5F24">
              <w:rPr>
                <w:rFonts w:ascii="Times New Roman" w:eastAsia="Calibri" w:hAnsi="Times New Roman" w:cs="Times New Roman"/>
                <w:sz w:val="24"/>
                <w:szCs w:val="24"/>
              </w:rPr>
              <w:t>7</w:t>
            </w:r>
          </w:p>
        </w:tc>
        <w:tc>
          <w:tcPr>
            <w:tcW w:w="4820" w:type="dxa"/>
            <w:shd w:val="clear" w:color="auto" w:fill="FFFFFF"/>
            <w:vAlign w:val="bottom"/>
          </w:tcPr>
          <w:p w14:paraId="4A0512A9" w14:textId="77777777" w:rsidR="0005220D" w:rsidRPr="006B5F24" w:rsidRDefault="0005220D" w:rsidP="0005220D">
            <w:pPr>
              <w:spacing w:after="0"/>
              <w:rPr>
                <w:rFonts w:ascii="Times New Roman" w:eastAsia="Calibri" w:hAnsi="Times New Roman" w:cs="Times New Roman"/>
                <w:sz w:val="24"/>
                <w:szCs w:val="24"/>
              </w:rPr>
            </w:pPr>
            <w:r w:rsidRPr="006B5F24">
              <w:rPr>
                <w:rFonts w:ascii="Times New Roman" w:eastAsia="Calibri" w:hAnsi="Times New Roman" w:cs="Times New Roman"/>
                <w:sz w:val="24"/>
                <w:szCs w:val="24"/>
              </w:rPr>
              <w:t>Интеллектуальное</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воспитание,</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воспитание</w:t>
            </w:r>
          </w:p>
          <w:p w14:paraId="3FA9C445" w14:textId="77777777" w:rsidR="0005220D" w:rsidRPr="006B5F24" w:rsidRDefault="0005220D" w:rsidP="0005220D">
            <w:pPr>
              <w:spacing w:after="0"/>
              <w:rPr>
                <w:rFonts w:ascii="Times New Roman" w:eastAsia="Calibri" w:hAnsi="Times New Roman" w:cs="Times New Roman"/>
                <w:sz w:val="24"/>
                <w:szCs w:val="24"/>
              </w:rPr>
            </w:pPr>
            <w:r w:rsidRPr="006B5F24">
              <w:rPr>
                <w:rFonts w:ascii="Times New Roman" w:eastAsia="Calibri" w:hAnsi="Times New Roman" w:cs="Times New Roman"/>
                <w:sz w:val="24"/>
                <w:szCs w:val="24"/>
              </w:rPr>
              <w:t>Информационной</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культуры</w:t>
            </w:r>
          </w:p>
        </w:tc>
        <w:tc>
          <w:tcPr>
            <w:tcW w:w="1701" w:type="dxa"/>
            <w:shd w:val="clear" w:color="auto" w:fill="FFFFFF"/>
          </w:tcPr>
          <w:p w14:paraId="6EDB73F7"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4</w:t>
            </w:r>
          </w:p>
        </w:tc>
        <w:tc>
          <w:tcPr>
            <w:tcW w:w="1701" w:type="dxa"/>
            <w:shd w:val="clear" w:color="auto" w:fill="FFFFFF"/>
          </w:tcPr>
          <w:p w14:paraId="73FCAFF5"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5</w:t>
            </w:r>
          </w:p>
        </w:tc>
        <w:tc>
          <w:tcPr>
            <w:tcW w:w="1701" w:type="dxa"/>
            <w:shd w:val="clear" w:color="auto" w:fill="FFFFFF"/>
          </w:tcPr>
          <w:p w14:paraId="3FF73321"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w:t>
            </w:r>
          </w:p>
        </w:tc>
      </w:tr>
      <w:tr w:rsidR="0005220D" w:rsidRPr="006B5F24" w14:paraId="2CD85298" w14:textId="77777777" w:rsidTr="00C5209D">
        <w:trPr>
          <w:trHeight w:hRule="exact" w:val="573"/>
        </w:trPr>
        <w:tc>
          <w:tcPr>
            <w:tcW w:w="425" w:type="dxa"/>
            <w:shd w:val="clear" w:color="auto" w:fill="FFFFFF"/>
          </w:tcPr>
          <w:p w14:paraId="5A9D6B08" w14:textId="77777777" w:rsidR="0005220D" w:rsidRPr="006B5F24" w:rsidRDefault="0005220D" w:rsidP="0005220D">
            <w:pPr>
              <w:rPr>
                <w:rFonts w:ascii="Times New Roman" w:eastAsia="Calibri" w:hAnsi="Times New Roman" w:cs="Times New Roman"/>
                <w:sz w:val="24"/>
                <w:szCs w:val="24"/>
              </w:rPr>
            </w:pPr>
            <w:r w:rsidRPr="006B5F24">
              <w:rPr>
                <w:rFonts w:ascii="Times New Roman" w:eastAsia="Calibri" w:hAnsi="Times New Roman" w:cs="Times New Roman"/>
                <w:sz w:val="24"/>
                <w:szCs w:val="24"/>
              </w:rPr>
              <w:t>8</w:t>
            </w:r>
          </w:p>
        </w:tc>
        <w:tc>
          <w:tcPr>
            <w:tcW w:w="4820" w:type="dxa"/>
            <w:shd w:val="clear" w:color="auto" w:fill="FFFFFF"/>
            <w:vAlign w:val="bottom"/>
          </w:tcPr>
          <w:p w14:paraId="64200212" w14:textId="77777777" w:rsidR="0005220D" w:rsidRPr="006B5F24" w:rsidRDefault="0005220D" w:rsidP="0005220D">
            <w:pP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Физическое воспитание и формирование здорового образа</w:t>
            </w:r>
            <w:r w:rsidRPr="006B5F24">
              <w:rPr>
                <w:rFonts w:ascii="Times New Roman" w:eastAsia="Calibri" w:hAnsi="Times New Roman" w:cs="Times New Roman"/>
                <w:sz w:val="24"/>
                <w:szCs w:val="24"/>
                <w:lang w:val="kk-KZ"/>
              </w:rPr>
              <w:t xml:space="preserve"> жизни</w:t>
            </w:r>
          </w:p>
        </w:tc>
        <w:tc>
          <w:tcPr>
            <w:tcW w:w="1701" w:type="dxa"/>
            <w:shd w:val="clear" w:color="auto" w:fill="FFFFFF"/>
          </w:tcPr>
          <w:p w14:paraId="3AFC6985"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4</w:t>
            </w:r>
          </w:p>
        </w:tc>
        <w:tc>
          <w:tcPr>
            <w:tcW w:w="1701" w:type="dxa"/>
            <w:shd w:val="clear" w:color="auto" w:fill="FFFFFF"/>
          </w:tcPr>
          <w:p w14:paraId="0068EC43"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7</w:t>
            </w:r>
          </w:p>
        </w:tc>
        <w:tc>
          <w:tcPr>
            <w:tcW w:w="1701" w:type="dxa"/>
            <w:shd w:val="clear" w:color="auto" w:fill="FFFFFF"/>
          </w:tcPr>
          <w:p w14:paraId="543C6AC1" w14:textId="77777777" w:rsidR="0005220D" w:rsidRPr="006B5F24" w:rsidRDefault="0005220D" w:rsidP="0005220D">
            <w:pPr>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8</w:t>
            </w:r>
          </w:p>
        </w:tc>
      </w:tr>
      <w:tr w:rsidR="0005220D" w:rsidRPr="006B5F24" w14:paraId="69D20F79" w14:textId="77777777" w:rsidTr="00C5209D">
        <w:trPr>
          <w:trHeight w:hRule="exact" w:val="411"/>
        </w:trPr>
        <w:tc>
          <w:tcPr>
            <w:tcW w:w="425" w:type="dxa"/>
            <w:shd w:val="clear" w:color="auto" w:fill="FFFFFF"/>
          </w:tcPr>
          <w:p w14:paraId="01E56957" w14:textId="77777777" w:rsidR="0005220D" w:rsidRPr="006B5F24" w:rsidRDefault="0005220D" w:rsidP="0005220D">
            <w:pPr>
              <w:rPr>
                <w:rFonts w:ascii="Times New Roman" w:eastAsia="Calibri" w:hAnsi="Times New Roman" w:cs="Times New Roman"/>
                <w:sz w:val="24"/>
                <w:szCs w:val="24"/>
              </w:rPr>
            </w:pPr>
          </w:p>
        </w:tc>
        <w:tc>
          <w:tcPr>
            <w:tcW w:w="4820" w:type="dxa"/>
            <w:shd w:val="clear" w:color="auto" w:fill="FFFFFF"/>
            <w:vAlign w:val="bottom"/>
          </w:tcPr>
          <w:p w14:paraId="5906D318" w14:textId="77777777" w:rsidR="0005220D" w:rsidRPr="006B5F24" w:rsidRDefault="0005220D" w:rsidP="0005220D">
            <w:pPr>
              <w:rPr>
                <w:rFonts w:ascii="Times New Roman" w:eastAsia="Calibri" w:hAnsi="Times New Roman" w:cs="Times New Roman"/>
                <w:sz w:val="24"/>
                <w:szCs w:val="24"/>
              </w:rPr>
            </w:pPr>
            <w:r w:rsidRPr="006B5F24">
              <w:rPr>
                <w:rFonts w:ascii="Times New Roman" w:eastAsia="Calibri" w:hAnsi="Times New Roman" w:cs="Times New Roman"/>
                <w:sz w:val="24"/>
                <w:szCs w:val="24"/>
              </w:rPr>
              <w:t>Количество мероприятий</w:t>
            </w:r>
          </w:p>
        </w:tc>
        <w:tc>
          <w:tcPr>
            <w:tcW w:w="1701" w:type="dxa"/>
            <w:shd w:val="clear" w:color="auto" w:fill="FFFFFF"/>
          </w:tcPr>
          <w:p w14:paraId="75DD2B2A"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51</w:t>
            </w:r>
          </w:p>
        </w:tc>
        <w:tc>
          <w:tcPr>
            <w:tcW w:w="1701" w:type="dxa"/>
            <w:shd w:val="clear" w:color="auto" w:fill="FFFFFF"/>
          </w:tcPr>
          <w:p w14:paraId="40CDED3C"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66</w:t>
            </w:r>
          </w:p>
        </w:tc>
        <w:tc>
          <w:tcPr>
            <w:tcW w:w="1701" w:type="dxa"/>
            <w:shd w:val="clear" w:color="auto" w:fill="FFFFFF"/>
          </w:tcPr>
          <w:p w14:paraId="3712DDC1" w14:textId="77777777" w:rsidR="0005220D" w:rsidRPr="006B5F24" w:rsidRDefault="0005220D" w:rsidP="0005220D">
            <w:pPr>
              <w:jc w:val="center"/>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88</w:t>
            </w:r>
          </w:p>
        </w:tc>
      </w:tr>
    </w:tbl>
    <w:p w14:paraId="3AA89768" w14:textId="77777777" w:rsidR="0005220D" w:rsidRPr="006B5F24" w:rsidRDefault="0005220D" w:rsidP="0005220D">
      <w:pPr>
        <w:spacing w:before="291"/>
        <w:ind w:right="560"/>
        <w:jc w:val="center"/>
        <w:rPr>
          <w:rFonts w:ascii="Times New Roman" w:eastAsia="Calibri" w:hAnsi="Times New Roman" w:cs="Times New Roman"/>
          <w:b/>
          <w:sz w:val="24"/>
          <w:szCs w:val="24"/>
          <w:lang w:val="kk-KZ"/>
        </w:rPr>
      </w:pPr>
      <w:r w:rsidRPr="006B5F24">
        <w:rPr>
          <w:rFonts w:ascii="Times New Roman" w:eastAsia="Calibri" w:hAnsi="Times New Roman" w:cs="Times New Roman"/>
          <w:b/>
          <w:sz w:val="24"/>
          <w:szCs w:val="24"/>
        </w:rPr>
        <w:t>Количественный показатель по достижениям</w:t>
      </w:r>
      <w:r w:rsidRPr="006B5F24">
        <w:rPr>
          <w:rFonts w:ascii="Times New Roman" w:eastAsia="Calibri" w:hAnsi="Times New Roman" w:cs="Times New Roman"/>
          <w:b/>
          <w:sz w:val="24"/>
          <w:szCs w:val="24"/>
        </w:rPr>
        <w:br/>
        <w:t>воспитательной работы за 20</w:t>
      </w:r>
      <w:r w:rsidRPr="006B5F24">
        <w:rPr>
          <w:rFonts w:ascii="Times New Roman" w:eastAsia="Calibri" w:hAnsi="Times New Roman" w:cs="Times New Roman"/>
          <w:b/>
          <w:sz w:val="24"/>
          <w:szCs w:val="24"/>
          <w:lang w:val="kk-KZ"/>
        </w:rPr>
        <w:t>20</w:t>
      </w:r>
      <w:r w:rsidRPr="006B5F24">
        <w:rPr>
          <w:rFonts w:ascii="Times New Roman" w:eastAsia="Calibri" w:hAnsi="Times New Roman" w:cs="Times New Roman"/>
          <w:b/>
          <w:sz w:val="24"/>
          <w:szCs w:val="24"/>
        </w:rPr>
        <w:t>-202</w:t>
      </w:r>
      <w:r w:rsidRPr="006B5F24">
        <w:rPr>
          <w:rFonts w:ascii="Times New Roman" w:eastAsia="Calibri" w:hAnsi="Times New Roman" w:cs="Times New Roman"/>
          <w:b/>
          <w:sz w:val="24"/>
          <w:szCs w:val="24"/>
          <w:lang w:val="kk-KZ"/>
        </w:rPr>
        <w:t>3</w:t>
      </w:r>
      <w:r w:rsidRPr="006B5F24">
        <w:rPr>
          <w:rFonts w:ascii="Times New Roman" w:eastAsia="Calibri" w:hAnsi="Times New Roman" w:cs="Times New Roman"/>
          <w:b/>
          <w:sz w:val="24"/>
          <w:szCs w:val="24"/>
        </w:rPr>
        <w:t xml:space="preserve"> годы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246"/>
        <w:gridCol w:w="1421"/>
        <w:gridCol w:w="1508"/>
        <w:gridCol w:w="2110"/>
        <w:gridCol w:w="2462"/>
      </w:tblGrid>
      <w:tr w:rsidR="0005220D" w:rsidRPr="006B5F24" w14:paraId="7982BE15" w14:textId="77777777" w:rsidTr="00C5209D">
        <w:trPr>
          <w:trHeight w:val="300"/>
        </w:trPr>
        <w:tc>
          <w:tcPr>
            <w:tcW w:w="2246" w:type="dxa"/>
            <w:shd w:val="clear" w:color="auto" w:fill="FFFFFF" w:themeFill="background1"/>
            <w:noWrap/>
            <w:hideMark/>
          </w:tcPr>
          <w:p w14:paraId="70C553AF" w14:textId="77777777" w:rsidR="0005220D" w:rsidRPr="006B5F24" w:rsidRDefault="0005220D" w:rsidP="0005220D">
            <w:pPr>
              <w:jc w:val="center"/>
              <w:rPr>
                <w:rFonts w:ascii="Times New Roman" w:eastAsia="Times New Roman" w:hAnsi="Times New Roman" w:cs="Times New Roman"/>
                <w:b/>
                <w:bCs/>
                <w:sz w:val="24"/>
                <w:szCs w:val="24"/>
                <w:lang w:val="kk-KZ"/>
              </w:rPr>
            </w:pPr>
            <w:r w:rsidRPr="006B5F24">
              <w:rPr>
                <w:rFonts w:ascii="Times New Roman" w:eastAsia="Times New Roman" w:hAnsi="Times New Roman" w:cs="Times New Roman"/>
                <w:b/>
                <w:bCs/>
                <w:sz w:val="24"/>
                <w:szCs w:val="24"/>
                <w:lang w:val="kk-KZ"/>
              </w:rPr>
              <w:t>Годы</w:t>
            </w:r>
          </w:p>
        </w:tc>
        <w:tc>
          <w:tcPr>
            <w:tcW w:w="1421" w:type="dxa"/>
            <w:shd w:val="clear" w:color="auto" w:fill="FFFFFF" w:themeFill="background1"/>
            <w:noWrap/>
            <w:hideMark/>
          </w:tcPr>
          <w:p w14:paraId="5D2857C9" w14:textId="77777777" w:rsidR="0005220D" w:rsidRPr="006B5F24" w:rsidRDefault="0005220D" w:rsidP="0005220D">
            <w:pPr>
              <w:jc w:val="center"/>
              <w:rPr>
                <w:rFonts w:ascii="Times New Roman" w:eastAsia="Times New Roman" w:hAnsi="Times New Roman" w:cs="Times New Roman"/>
                <w:b/>
                <w:bCs/>
                <w:sz w:val="24"/>
                <w:szCs w:val="24"/>
                <w:lang w:val="kk-KZ"/>
              </w:rPr>
            </w:pPr>
            <w:r w:rsidRPr="006B5F24">
              <w:rPr>
                <w:rFonts w:ascii="Times New Roman" w:eastAsia="Times New Roman" w:hAnsi="Times New Roman" w:cs="Times New Roman"/>
                <w:b/>
                <w:bCs/>
                <w:sz w:val="24"/>
                <w:szCs w:val="24"/>
                <w:lang w:val="kk-KZ"/>
              </w:rPr>
              <w:t>Город</w:t>
            </w:r>
          </w:p>
        </w:tc>
        <w:tc>
          <w:tcPr>
            <w:tcW w:w="1508" w:type="dxa"/>
            <w:shd w:val="clear" w:color="auto" w:fill="FFFFFF" w:themeFill="background1"/>
            <w:noWrap/>
            <w:hideMark/>
          </w:tcPr>
          <w:p w14:paraId="6FBC938E" w14:textId="77777777" w:rsidR="0005220D" w:rsidRPr="006B5F24" w:rsidRDefault="0005220D" w:rsidP="0005220D">
            <w:pPr>
              <w:jc w:val="center"/>
              <w:rPr>
                <w:rFonts w:ascii="Times New Roman" w:eastAsia="Times New Roman" w:hAnsi="Times New Roman" w:cs="Times New Roman"/>
                <w:b/>
                <w:bCs/>
                <w:sz w:val="24"/>
                <w:szCs w:val="24"/>
                <w:lang w:val="kk-KZ"/>
              </w:rPr>
            </w:pPr>
            <w:r w:rsidRPr="006B5F24">
              <w:rPr>
                <w:rFonts w:ascii="Times New Roman" w:eastAsia="Times New Roman" w:hAnsi="Times New Roman" w:cs="Times New Roman"/>
                <w:b/>
                <w:bCs/>
                <w:sz w:val="24"/>
                <w:szCs w:val="24"/>
                <w:lang w:val="kk-KZ"/>
              </w:rPr>
              <w:t>Область</w:t>
            </w:r>
          </w:p>
        </w:tc>
        <w:tc>
          <w:tcPr>
            <w:tcW w:w="2110" w:type="dxa"/>
            <w:shd w:val="clear" w:color="auto" w:fill="FFFFFF" w:themeFill="background1"/>
            <w:noWrap/>
            <w:hideMark/>
          </w:tcPr>
          <w:p w14:paraId="3075B11D" w14:textId="77777777" w:rsidR="0005220D" w:rsidRPr="006B5F24" w:rsidRDefault="0005220D" w:rsidP="0005220D">
            <w:pPr>
              <w:jc w:val="center"/>
              <w:rPr>
                <w:rFonts w:ascii="Times New Roman" w:eastAsia="Times New Roman" w:hAnsi="Times New Roman" w:cs="Times New Roman"/>
                <w:b/>
                <w:bCs/>
                <w:sz w:val="24"/>
                <w:szCs w:val="24"/>
                <w:lang w:val="kk-KZ"/>
              </w:rPr>
            </w:pPr>
            <w:r w:rsidRPr="006B5F24">
              <w:rPr>
                <w:rFonts w:ascii="Times New Roman" w:eastAsia="Times New Roman" w:hAnsi="Times New Roman" w:cs="Times New Roman"/>
                <w:b/>
                <w:bCs/>
                <w:sz w:val="24"/>
                <w:szCs w:val="24"/>
                <w:lang w:val="kk-KZ"/>
              </w:rPr>
              <w:t>Республика</w:t>
            </w:r>
          </w:p>
        </w:tc>
        <w:tc>
          <w:tcPr>
            <w:tcW w:w="2462" w:type="dxa"/>
            <w:shd w:val="clear" w:color="auto" w:fill="FFFFFF" w:themeFill="background1"/>
            <w:noWrap/>
            <w:hideMark/>
          </w:tcPr>
          <w:p w14:paraId="2E18690C" w14:textId="77777777" w:rsidR="0005220D" w:rsidRPr="006B5F24" w:rsidRDefault="0005220D" w:rsidP="0005220D">
            <w:pPr>
              <w:jc w:val="center"/>
              <w:rPr>
                <w:rFonts w:ascii="Times New Roman" w:eastAsia="Times New Roman" w:hAnsi="Times New Roman" w:cs="Times New Roman"/>
                <w:b/>
                <w:bCs/>
                <w:sz w:val="24"/>
                <w:szCs w:val="24"/>
                <w:lang w:val="kk-KZ"/>
              </w:rPr>
            </w:pPr>
            <w:r w:rsidRPr="006B5F24">
              <w:rPr>
                <w:rFonts w:ascii="Times New Roman" w:eastAsia="Times New Roman" w:hAnsi="Times New Roman" w:cs="Times New Roman"/>
                <w:b/>
                <w:bCs/>
                <w:sz w:val="24"/>
                <w:szCs w:val="24"/>
                <w:lang w:val="kk-KZ"/>
              </w:rPr>
              <w:t>Международный</w:t>
            </w:r>
          </w:p>
        </w:tc>
      </w:tr>
      <w:tr w:rsidR="0005220D" w:rsidRPr="006B5F24" w14:paraId="67A2E391" w14:textId="77777777" w:rsidTr="00C5209D">
        <w:trPr>
          <w:trHeight w:val="300"/>
        </w:trPr>
        <w:tc>
          <w:tcPr>
            <w:tcW w:w="2246" w:type="dxa"/>
            <w:shd w:val="clear" w:color="auto" w:fill="FFFFFF" w:themeFill="background1"/>
            <w:noWrap/>
            <w:hideMark/>
          </w:tcPr>
          <w:p w14:paraId="27C32BD5" w14:textId="77777777" w:rsidR="0005220D" w:rsidRPr="006B5F24" w:rsidRDefault="0005220D" w:rsidP="0005220D">
            <w:pPr>
              <w:rPr>
                <w:rFonts w:ascii="Times New Roman" w:eastAsia="Times New Roman" w:hAnsi="Times New Roman" w:cs="Times New Roman"/>
                <w:b/>
                <w:bCs/>
                <w:sz w:val="24"/>
                <w:szCs w:val="24"/>
                <w:lang w:val="kk-KZ"/>
              </w:rPr>
            </w:pPr>
            <w:r w:rsidRPr="006B5F24">
              <w:rPr>
                <w:rFonts w:ascii="Times New Roman" w:eastAsia="Times New Roman" w:hAnsi="Times New Roman" w:cs="Times New Roman"/>
                <w:b/>
                <w:bCs/>
                <w:sz w:val="24"/>
                <w:szCs w:val="24"/>
                <w:lang w:val="kk-KZ"/>
              </w:rPr>
              <w:t>2020-2021</w:t>
            </w:r>
          </w:p>
        </w:tc>
        <w:tc>
          <w:tcPr>
            <w:tcW w:w="1421" w:type="dxa"/>
            <w:shd w:val="clear" w:color="auto" w:fill="FFFFFF" w:themeFill="background1"/>
            <w:noWrap/>
            <w:hideMark/>
          </w:tcPr>
          <w:p w14:paraId="05755C21" w14:textId="77777777" w:rsidR="0005220D" w:rsidRPr="006B5F24" w:rsidRDefault="0005220D" w:rsidP="0005220D">
            <w:pPr>
              <w:jc w:val="righ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76</w:t>
            </w:r>
          </w:p>
        </w:tc>
        <w:tc>
          <w:tcPr>
            <w:tcW w:w="1508" w:type="dxa"/>
            <w:shd w:val="clear" w:color="auto" w:fill="FFFFFF" w:themeFill="background1"/>
            <w:noWrap/>
            <w:hideMark/>
          </w:tcPr>
          <w:p w14:paraId="025C17FD" w14:textId="77777777" w:rsidR="0005220D" w:rsidRPr="006B5F24" w:rsidRDefault="0005220D" w:rsidP="0005220D">
            <w:pPr>
              <w:jc w:val="righ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91</w:t>
            </w:r>
          </w:p>
        </w:tc>
        <w:tc>
          <w:tcPr>
            <w:tcW w:w="2110" w:type="dxa"/>
            <w:shd w:val="clear" w:color="auto" w:fill="FFFFFF" w:themeFill="background1"/>
            <w:noWrap/>
            <w:hideMark/>
          </w:tcPr>
          <w:p w14:paraId="2210E8A7" w14:textId="77777777" w:rsidR="0005220D" w:rsidRPr="006B5F24" w:rsidRDefault="0005220D" w:rsidP="0005220D">
            <w:pPr>
              <w:jc w:val="righ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16</w:t>
            </w:r>
          </w:p>
        </w:tc>
        <w:tc>
          <w:tcPr>
            <w:tcW w:w="2462" w:type="dxa"/>
            <w:shd w:val="clear" w:color="auto" w:fill="FFFFFF" w:themeFill="background1"/>
            <w:noWrap/>
            <w:hideMark/>
          </w:tcPr>
          <w:p w14:paraId="7DBA1ACB" w14:textId="77777777" w:rsidR="0005220D" w:rsidRPr="006B5F24" w:rsidRDefault="0005220D" w:rsidP="0005220D">
            <w:pPr>
              <w:jc w:val="righ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w:t>
            </w:r>
          </w:p>
        </w:tc>
      </w:tr>
      <w:tr w:rsidR="0005220D" w:rsidRPr="006B5F24" w14:paraId="21637090" w14:textId="77777777" w:rsidTr="00C5209D">
        <w:trPr>
          <w:trHeight w:val="300"/>
        </w:trPr>
        <w:tc>
          <w:tcPr>
            <w:tcW w:w="2246" w:type="dxa"/>
            <w:shd w:val="clear" w:color="auto" w:fill="FFFFFF" w:themeFill="background1"/>
            <w:noWrap/>
            <w:hideMark/>
          </w:tcPr>
          <w:p w14:paraId="6F011B3F" w14:textId="77777777" w:rsidR="0005220D" w:rsidRPr="006B5F24" w:rsidRDefault="0005220D" w:rsidP="0005220D">
            <w:pPr>
              <w:rPr>
                <w:rFonts w:ascii="Times New Roman" w:eastAsia="Times New Roman" w:hAnsi="Times New Roman" w:cs="Times New Roman"/>
                <w:b/>
                <w:bCs/>
                <w:sz w:val="24"/>
                <w:szCs w:val="24"/>
                <w:lang w:val="kk-KZ"/>
              </w:rPr>
            </w:pPr>
            <w:r w:rsidRPr="006B5F24">
              <w:rPr>
                <w:rFonts w:ascii="Times New Roman" w:eastAsia="Times New Roman" w:hAnsi="Times New Roman" w:cs="Times New Roman"/>
                <w:b/>
                <w:bCs/>
                <w:sz w:val="24"/>
                <w:szCs w:val="24"/>
                <w:lang w:val="kk-KZ"/>
              </w:rPr>
              <w:t>2021-2022</w:t>
            </w:r>
          </w:p>
        </w:tc>
        <w:tc>
          <w:tcPr>
            <w:tcW w:w="1421" w:type="dxa"/>
            <w:shd w:val="clear" w:color="auto" w:fill="FFFFFF" w:themeFill="background1"/>
            <w:noWrap/>
            <w:hideMark/>
          </w:tcPr>
          <w:p w14:paraId="187F3D78" w14:textId="77777777" w:rsidR="0005220D" w:rsidRPr="006B5F24" w:rsidRDefault="0005220D" w:rsidP="0005220D">
            <w:pPr>
              <w:jc w:val="righ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197</w:t>
            </w:r>
          </w:p>
        </w:tc>
        <w:tc>
          <w:tcPr>
            <w:tcW w:w="1508" w:type="dxa"/>
            <w:shd w:val="clear" w:color="auto" w:fill="FFFFFF" w:themeFill="background1"/>
            <w:noWrap/>
            <w:hideMark/>
          </w:tcPr>
          <w:p w14:paraId="6465E88D" w14:textId="77777777" w:rsidR="0005220D" w:rsidRPr="006B5F24" w:rsidRDefault="0005220D" w:rsidP="0005220D">
            <w:pPr>
              <w:jc w:val="righ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110</w:t>
            </w:r>
          </w:p>
        </w:tc>
        <w:tc>
          <w:tcPr>
            <w:tcW w:w="2110" w:type="dxa"/>
            <w:shd w:val="clear" w:color="auto" w:fill="FFFFFF" w:themeFill="background1"/>
            <w:noWrap/>
            <w:hideMark/>
          </w:tcPr>
          <w:p w14:paraId="34975FC3" w14:textId="77777777" w:rsidR="0005220D" w:rsidRPr="006B5F24" w:rsidRDefault="0005220D" w:rsidP="0005220D">
            <w:pPr>
              <w:jc w:val="righ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18</w:t>
            </w:r>
          </w:p>
        </w:tc>
        <w:tc>
          <w:tcPr>
            <w:tcW w:w="2462" w:type="dxa"/>
            <w:shd w:val="clear" w:color="auto" w:fill="FFFFFF" w:themeFill="background1"/>
            <w:noWrap/>
            <w:hideMark/>
          </w:tcPr>
          <w:p w14:paraId="2E417CF4" w14:textId="77777777" w:rsidR="0005220D" w:rsidRPr="006B5F24" w:rsidRDefault="0005220D" w:rsidP="0005220D">
            <w:pPr>
              <w:jc w:val="righ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4</w:t>
            </w:r>
          </w:p>
        </w:tc>
      </w:tr>
      <w:tr w:rsidR="0005220D" w:rsidRPr="006B5F24" w14:paraId="554D3E21" w14:textId="77777777" w:rsidTr="00C5209D">
        <w:trPr>
          <w:trHeight w:val="600"/>
        </w:trPr>
        <w:tc>
          <w:tcPr>
            <w:tcW w:w="2246" w:type="dxa"/>
            <w:shd w:val="clear" w:color="auto" w:fill="FFFFFF" w:themeFill="background1"/>
            <w:hideMark/>
          </w:tcPr>
          <w:p w14:paraId="7EE20892" w14:textId="77777777" w:rsidR="0005220D" w:rsidRPr="006B5F24" w:rsidRDefault="0005220D" w:rsidP="0005220D">
            <w:pPr>
              <w:rPr>
                <w:rFonts w:ascii="Times New Roman" w:eastAsia="Times New Roman" w:hAnsi="Times New Roman" w:cs="Times New Roman"/>
                <w:b/>
                <w:bCs/>
                <w:sz w:val="24"/>
                <w:szCs w:val="24"/>
                <w:lang w:val="kk-KZ"/>
              </w:rPr>
            </w:pPr>
            <w:r w:rsidRPr="006B5F24">
              <w:rPr>
                <w:rFonts w:ascii="Times New Roman" w:eastAsia="Times New Roman" w:hAnsi="Times New Roman" w:cs="Times New Roman"/>
                <w:b/>
                <w:bCs/>
                <w:sz w:val="24"/>
                <w:szCs w:val="24"/>
                <w:lang w:val="kk-KZ"/>
              </w:rPr>
              <w:t xml:space="preserve">2022-2023  </w:t>
            </w:r>
          </w:p>
        </w:tc>
        <w:tc>
          <w:tcPr>
            <w:tcW w:w="1421" w:type="dxa"/>
            <w:shd w:val="clear" w:color="auto" w:fill="FFFFFF" w:themeFill="background1"/>
            <w:noWrap/>
            <w:hideMark/>
          </w:tcPr>
          <w:p w14:paraId="406FB516" w14:textId="77777777" w:rsidR="0005220D" w:rsidRPr="006B5F24" w:rsidRDefault="0005220D" w:rsidP="0005220D">
            <w:pPr>
              <w:jc w:val="righ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384</w:t>
            </w:r>
          </w:p>
        </w:tc>
        <w:tc>
          <w:tcPr>
            <w:tcW w:w="1508" w:type="dxa"/>
            <w:shd w:val="clear" w:color="auto" w:fill="FFFFFF" w:themeFill="background1"/>
            <w:noWrap/>
            <w:hideMark/>
          </w:tcPr>
          <w:p w14:paraId="1882E3FD" w14:textId="77777777" w:rsidR="0005220D" w:rsidRPr="006B5F24" w:rsidRDefault="0005220D" w:rsidP="0005220D">
            <w:pPr>
              <w:jc w:val="righ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148</w:t>
            </w:r>
          </w:p>
        </w:tc>
        <w:tc>
          <w:tcPr>
            <w:tcW w:w="2110" w:type="dxa"/>
            <w:shd w:val="clear" w:color="auto" w:fill="FFFFFF" w:themeFill="background1"/>
            <w:noWrap/>
            <w:hideMark/>
          </w:tcPr>
          <w:p w14:paraId="70710FF6" w14:textId="77777777" w:rsidR="0005220D" w:rsidRPr="006B5F24" w:rsidRDefault="0005220D" w:rsidP="0005220D">
            <w:pPr>
              <w:jc w:val="righ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28</w:t>
            </w:r>
          </w:p>
        </w:tc>
        <w:tc>
          <w:tcPr>
            <w:tcW w:w="2462" w:type="dxa"/>
            <w:shd w:val="clear" w:color="auto" w:fill="FFFFFF" w:themeFill="background1"/>
            <w:noWrap/>
            <w:hideMark/>
          </w:tcPr>
          <w:p w14:paraId="3C7E5344" w14:textId="77777777" w:rsidR="0005220D" w:rsidRPr="006B5F24" w:rsidRDefault="0005220D" w:rsidP="0005220D">
            <w:pPr>
              <w:jc w:val="right"/>
              <w:rPr>
                <w:rFonts w:ascii="Times New Roman" w:eastAsia="Times New Roman" w:hAnsi="Times New Roman" w:cs="Times New Roman"/>
                <w:sz w:val="24"/>
                <w:szCs w:val="24"/>
                <w:lang w:val="kk-KZ"/>
              </w:rPr>
            </w:pPr>
            <w:r w:rsidRPr="006B5F24">
              <w:rPr>
                <w:rFonts w:ascii="Times New Roman" w:eastAsia="Times New Roman" w:hAnsi="Times New Roman" w:cs="Times New Roman"/>
                <w:sz w:val="24"/>
                <w:szCs w:val="24"/>
                <w:lang w:val="kk-KZ"/>
              </w:rPr>
              <w:t>9</w:t>
            </w:r>
          </w:p>
        </w:tc>
      </w:tr>
    </w:tbl>
    <w:p w14:paraId="0F555D72" w14:textId="77777777" w:rsidR="0005220D" w:rsidRPr="006B5F24" w:rsidRDefault="0005220D" w:rsidP="0005220D">
      <w:pPr>
        <w:keepNext/>
        <w:keepLines/>
        <w:spacing w:after="0"/>
        <w:rPr>
          <w:rFonts w:ascii="Times New Roman" w:eastAsia="Calibri" w:hAnsi="Times New Roman" w:cs="Times New Roman"/>
          <w:b/>
          <w:sz w:val="24"/>
          <w:szCs w:val="24"/>
          <w:lang w:val="kk-KZ"/>
        </w:rPr>
      </w:pPr>
      <w:r w:rsidRPr="006B5F24">
        <w:rPr>
          <w:rFonts w:ascii="Times New Roman" w:eastAsia="Calibri" w:hAnsi="Times New Roman" w:cs="Times New Roman"/>
          <w:b/>
          <w:sz w:val="24"/>
          <w:szCs w:val="24"/>
          <w:lang w:val="kk-KZ"/>
        </w:rPr>
        <w:lastRenderedPageBreak/>
        <w:t xml:space="preserve">                                     </w:t>
      </w:r>
    </w:p>
    <w:p w14:paraId="58EE8FA4" w14:textId="77777777" w:rsidR="0005220D" w:rsidRPr="006B5F24" w:rsidRDefault="0005220D" w:rsidP="0005220D">
      <w:pPr>
        <w:keepNext/>
        <w:keepLines/>
        <w:spacing w:after="0"/>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Работа спортивных секций, кружков и клубов</w:t>
      </w:r>
    </w:p>
    <w:p w14:paraId="53096D61" w14:textId="77777777" w:rsidR="0005220D" w:rsidRPr="006B5F24" w:rsidRDefault="0005220D" w:rsidP="0005220D">
      <w:pPr>
        <w:ind w:left="-426" w:firstLine="419"/>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Работа спортивных секций, кружков и клубов организуется и проводится в предметных кабинетах школы, в спортивном зале, музее, строго в соответствии с установленным и утвержденным директором школы графиком. График составлен на основании тарификационной ведомости и расписания уроков с учетом санитарно - гигиенических норм.</w:t>
      </w:r>
    </w:p>
    <w:p w14:paraId="2BB6042C" w14:textId="77777777" w:rsidR="0005220D" w:rsidRPr="006B5F24" w:rsidRDefault="0005220D" w:rsidP="0005220D">
      <w:pPr>
        <w:ind w:left="-426" w:firstLine="419"/>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Музыкальный кружок «Капель» и «Жас Канат»</w:t>
      </w:r>
    </w:p>
    <w:p w14:paraId="00CACEF9" w14:textId="77777777" w:rsidR="0005220D" w:rsidRPr="006B5F24" w:rsidRDefault="0005220D" w:rsidP="0005220D">
      <w:pPr>
        <w:shd w:val="clear" w:color="auto" w:fill="FFFFFF"/>
        <w:tabs>
          <w:tab w:val="left" w:pos="851"/>
        </w:tabs>
        <w:spacing w:after="0"/>
        <w:ind w:firstLine="567"/>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Два творческих вокально-хоровых коллектива «Капель» и «Жас талант» насчитывают более 40 участников. </w:t>
      </w:r>
    </w:p>
    <w:p w14:paraId="7F72E8C4" w14:textId="77777777" w:rsidR="0005220D" w:rsidRPr="006B5F24" w:rsidRDefault="0005220D" w:rsidP="0005220D">
      <w:pPr>
        <w:tabs>
          <w:tab w:val="left" w:pos="851"/>
        </w:tabs>
        <w:spacing w:after="0"/>
        <w:ind w:firstLine="567"/>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Музыкально - хоровые коллективы «Капель» и «Жас Канат» были активными участниками всех школьных мероприятий и праздничных концертов: День Учителя, День Независимости РК, 8 Марта и Наурыз, День защитника Отчества и День Победы, Выпускные линейки, День защиты Детей.</w:t>
      </w:r>
    </w:p>
    <w:p w14:paraId="76589DE3" w14:textId="77777777" w:rsidR="0005220D" w:rsidRPr="006B5F24" w:rsidRDefault="0005220D" w:rsidP="0005220D">
      <w:pPr>
        <w:tabs>
          <w:tab w:val="left" w:pos="851"/>
        </w:tabs>
        <w:spacing w:after="0"/>
        <w:ind w:firstLine="567"/>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Участники клуба бардовской песни «Зелёная карета» становились победителями областных  и республиканских фестивалей.</w:t>
      </w:r>
    </w:p>
    <w:p w14:paraId="40AE0E6B" w14:textId="77777777" w:rsidR="0005220D" w:rsidRPr="006B5F24" w:rsidRDefault="0005220D" w:rsidP="0005220D">
      <w:pPr>
        <w:tabs>
          <w:tab w:val="left" w:pos="851"/>
        </w:tabs>
        <w:spacing w:after="0"/>
        <w:ind w:firstLine="567"/>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В преддверии Дня защитника Отечества и Дня Великой Победы в Детско – юношеском центре экологии и туризма прошел городской творческий конкурс патриотической песни «Әнім, жарым саған - туған ел». Он проходил по номинациям: «Авторская песня», «Сольное исполнение», «Дуэт» и «Вокальное исполнение». В номинации «Вокальная группа» победителями стала СОПШ № 41.</w:t>
      </w:r>
    </w:p>
    <w:p w14:paraId="706BE992" w14:textId="77777777" w:rsidR="0005220D" w:rsidRPr="006B5F24" w:rsidRDefault="0005220D" w:rsidP="0005220D">
      <w:pPr>
        <w:tabs>
          <w:tab w:val="left" w:pos="851"/>
        </w:tabs>
        <w:spacing w:after="0"/>
        <w:ind w:firstLine="567"/>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Республиканский фестиваль" Аккорды радуги" - 3 первых места: Биянова Даниля- исполнитель, "Зелёная карета: - ансамбль и туристско- краевелческая песня.</w:t>
      </w:r>
    </w:p>
    <w:p w14:paraId="76EC89E9" w14:textId="77777777" w:rsidR="0005220D" w:rsidRPr="006B5F24" w:rsidRDefault="0005220D" w:rsidP="0005220D">
      <w:pPr>
        <w:tabs>
          <w:tab w:val="left" w:pos="851"/>
        </w:tabs>
        <w:spacing w:after="0"/>
        <w:ind w:firstLine="567"/>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 место: Чикало Матвей - исполнитель, Шелковникова София и Коломина Даша- дуэт, "Зелёная карета"- номинация "Песни, опалённые войной", Мусина Азалия и Буркутбай Алдияр - дуэт.</w:t>
      </w:r>
    </w:p>
    <w:p w14:paraId="6B73A3DB" w14:textId="77777777" w:rsidR="0005220D" w:rsidRPr="006B5F24" w:rsidRDefault="0005220D" w:rsidP="0005220D">
      <w:pPr>
        <w:tabs>
          <w:tab w:val="left" w:pos="851"/>
        </w:tabs>
        <w:spacing w:after="0"/>
        <w:ind w:firstLine="567"/>
        <w:jc w:val="both"/>
        <w:rPr>
          <w:rFonts w:ascii="Times New Roman" w:eastAsia="Calibri" w:hAnsi="Times New Roman" w:cs="Times New Roman"/>
          <w:sz w:val="24"/>
          <w:szCs w:val="24"/>
          <w:shd w:val="clear" w:color="auto" w:fill="FFFFFF"/>
        </w:rPr>
      </w:pPr>
      <w:r w:rsidRPr="006B5F24">
        <w:rPr>
          <w:rFonts w:ascii="Times New Roman" w:eastAsia="Calibri" w:hAnsi="Times New Roman" w:cs="Times New Roman"/>
          <w:sz w:val="24"/>
          <w:szCs w:val="24"/>
          <w:shd w:val="clear" w:color="auto" w:fill="FFFFFF"/>
        </w:rPr>
        <w:t xml:space="preserve">Ученица 2 класса Мусина Азалия приняла участие в Международном творческом конкурсе "Моя инициатива - моей Родине" и заняла первое место. </w:t>
      </w:r>
    </w:p>
    <w:p w14:paraId="4E61FE45" w14:textId="77777777" w:rsidR="0005220D" w:rsidRPr="006B5F24" w:rsidRDefault="0005220D" w:rsidP="0005220D">
      <w:pPr>
        <w:tabs>
          <w:tab w:val="left" w:pos="851"/>
        </w:tabs>
        <w:spacing w:after="0"/>
        <w:ind w:firstLine="567"/>
        <w:jc w:val="both"/>
        <w:rPr>
          <w:rFonts w:ascii="Times New Roman" w:eastAsia="Calibri" w:hAnsi="Times New Roman" w:cs="Times New Roman"/>
          <w:sz w:val="24"/>
          <w:szCs w:val="24"/>
          <w:shd w:val="clear" w:color="auto" w:fill="FFFFFF"/>
        </w:rPr>
      </w:pPr>
      <w:r w:rsidRPr="006B5F24">
        <w:rPr>
          <w:rFonts w:ascii="Times New Roman" w:eastAsia="Calibri" w:hAnsi="Times New Roman" w:cs="Times New Roman"/>
          <w:sz w:val="24"/>
          <w:szCs w:val="24"/>
          <w:shd w:val="clear" w:color="auto" w:fill="FFFFFF"/>
        </w:rPr>
        <w:t xml:space="preserve">В рамках недели ЕМЦ и ЭЦ состоялся музыкальный лекторий о Бардовском движении "Наполним музыкой сердца". </w:t>
      </w:r>
    </w:p>
    <w:p w14:paraId="206484B2" w14:textId="77777777" w:rsidR="0005220D" w:rsidRPr="006B5F24" w:rsidRDefault="0005220D" w:rsidP="0005220D">
      <w:pPr>
        <w:tabs>
          <w:tab w:val="left" w:pos="851"/>
        </w:tabs>
        <w:spacing w:after="0"/>
        <w:ind w:firstLine="567"/>
        <w:jc w:val="both"/>
        <w:rPr>
          <w:rFonts w:ascii="Times New Roman" w:eastAsia="Calibri" w:hAnsi="Times New Roman" w:cs="Times New Roman"/>
          <w:sz w:val="24"/>
          <w:szCs w:val="24"/>
        </w:rPr>
      </w:pPr>
      <w:r w:rsidRPr="006B5F24">
        <w:rPr>
          <w:rFonts w:ascii="Times New Roman" w:eastAsia="Calibri" w:hAnsi="Times New Roman" w:cs="Times New Roman"/>
          <w:sz w:val="24"/>
          <w:szCs w:val="24"/>
          <w:shd w:val="clear" w:color="auto" w:fill="FFFFFF"/>
        </w:rPr>
        <w:t xml:space="preserve">В Павлодаре на базе экологической школы прошёл областной фестиваль бардовской песни "Иртышский перезвон-2022". Клуб бардовской песни "Зелёная карета" принял активное участие в конкурсе. На суд жюри было представлено шесть песен. Все номера стали победителями, заняв призовые места. </w:t>
      </w:r>
    </w:p>
    <w:p w14:paraId="4B435C28" w14:textId="77777777" w:rsidR="0005220D" w:rsidRPr="006B5F24" w:rsidRDefault="0005220D" w:rsidP="0005220D">
      <w:pPr>
        <w:ind w:left="-426" w:firstLine="419"/>
        <w:jc w:val="center"/>
        <w:rPr>
          <w:rFonts w:ascii="Times New Roman" w:eastAsia="Calibri" w:hAnsi="Times New Roman" w:cs="Times New Roman"/>
          <w:b/>
          <w:sz w:val="24"/>
          <w:szCs w:val="24"/>
        </w:rPr>
      </w:pPr>
      <w:r w:rsidRPr="006B5F24">
        <w:rPr>
          <w:rFonts w:ascii="Times New Roman" w:eastAsia="Calibri" w:hAnsi="Times New Roman" w:cs="Times New Roman"/>
          <w:b/>
          <w:sz w:val="24"/>
          <w:szCs w:val="24"/>
        </w:rPr>
        <w:t xml:space="preserve">Хореографический </w:t>
      </w:r>
      <w:r w:rsidRPr="006B5F24">
        <w:rPr>
          <w:rFonts w:ascii="Times New Roman" w:eastAsia="Calibri" w:hAnsi="Times New Roman" w:cs="Times New Roman"/>
          <w:b/>
          <w:sz w:val="24"/>
          <w:szCs w:val="24"/>
          <w:lang w:val="kk-KZ"/>
        </w:rPr>
        <w:t>к</w:t>
      </w:r>
      <w:r w:rsidRPr="006B5F24">
        <w:rPr>
          <w:rFonts w:ascii="Times New Roman" w:eastAsia="Calibri" w:hAnsi="Times New Roman" w:cs="Times New Roman"/>
          <w:b/>
          <w:sz w:val="24"/>
          <w:szCs w:val="24"/>
        </w:rPr>
        <w:t>ружок «Т</w:t>
      </w:r>
      <w:r w:rsidRPr="006B5F24">
        <w:rPr>
          <w:rFonts w:ascii="Times New Roman" w:eastAsia="Calibri" w:hAnsi="Times New Roman" w:cs="Times New Roman"/>
          <w:b/>
          <w:sz w:val="24"/>
          <w:szCs w:val="24"/>
          <w:lang w:val="kk-KZ"/>
        </w:rPr>
        <w:t>ұмар</w:t>
      </w:r>
      <w:r w:rsidRPr="006B5F24">
        <w:rPr>
          <w:rFonts w:ascii="Times New Roman" w:eastAsia="Calibri" w:hAnsi="Times New Roman" w:cs="Times New Roman"/>
          <w:b/>
          <w:sz w:val="24"/>
          <w:szCs w:val="24"/>
        </w:rPr>
        <w:t>»</w:t>
      </w:r>
    </w:p>
    <w:p w14:paraId="72334CE9" w14:textId="77777777" w:rsidR="0005220D" w:rsidRPr="006B5F24" w:rsidRDefault="0005220D" w:rsidP="0005220D">
      <w:pPr>
        <w:spacing w:after="0"/>
        <w:ind w:left="-426" w:firstLine="419"/>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Хореографический кружок - одна из распространённых организационных форм эстетического воспитания детей средствами искусства танца. Занятия хореографией развивают у детей творческие способности, чувство красоты, музыкальность, содействуют физическому развитию. В 20</w:t>
      </w:r>
      <w:r w:rsidRPr="006B5F24">
        <w:rPr>
          <w:rFonts w:ascii="Times New Roman" w:eastAsia="Calibri" w:hAnsi="Times New Roman" w:cs="Times New Roman"/>
          <w:sz w:val="24"/>
          <w:szCs w:val="24"/>
          <w:lang w:val="kk-KZ"/>
        </w:rPr>
        <w:t>22</w:t>
      </w:r>
      <w:r w:rsidRPr="006B5F24">
        <w:rPr>
          <w:rFonts w:ascii="Times New Roman" w:eastAsia="Calibri" w:hAnsi="Times New Roman" w:cs="Times New Roman"/>
          <w:sz w:val="24"/>
          <w:szCs w:val="24"/>
        </w:rPr>
        <w:t>-20</w:t>
      </w:r>
      <w:r w:rsidRPr="006B5F24">
        <w:rPr>
          <w:rFonts w:ascii="Times New Roman" w:eastAsia="Calibri" w:hAnsi="Times New Roman" w:cs="Times New Roman"/>
          <w:sz w:val="24"/>
          <w:szCs w:val="24"/>
          <w:lang w:val="kk-KZ"/>
        </w:rPr>
        <w:t>23</w:t>
      </w:r>
      <w:r w:rsidRPr="006B5F24">
        <w:rPr>
          <w:rFonts w:ascii="Times New Roman" w:eastAsia="Calibri" w:hAnsi="Times New Roman" w:cs="Times New Roman"/>
          <w:sz w:val="24"/>
          <w:szCs w:val="24"/>
        </w:rPr>
        <w:t xml:space="preserve"> учебном году кружком «Хореография» руководил</w:t>
      </w:r>
      <w:r w:rsidRPr="006B5F24">
        <w:rPr>
          <w:rFonts w:ascii="Times New Roman" w:eastAsia="Calibri" w:hAnsi="Times New Roman" w:cs="Times New Roman"/>
          <w:sz w:val="24"/>
          <w:szCs w:val="24"/>
          <w:lang w:val="kk-KZ"/>
        </w:rPr>
        <w:t>а Абылгазинова Б. З..</w:t>
      </w:r>
    </w:p>
    <w:p w14:paraId="351A7371" w14:textId="77777777" w:rsidR="0005220D" w:rsidRPr="006B5F24" w:rsidRDefault="0005220D" w:rsidP="0005220D">
      <w:pPr>
        <w:spacing w:after="0"/>
        <w:ind w:left="-426" w:firstLine="419"/>
        <w:jc w:val="both"/>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Результативность: городской хореографический конкурс «Ақ шағара» - 2 место (2022-2023 уч. год).</w:t>
      </w:r>
    </w:p>
    <w:p w14:paraId="52CB8600" w14:textId="77777777" w:rsidR="0005220D" w:rsidRPr="006B5F24" w:rsidRDefault="0005220D" w:rsidP="0005220D">
      <w:pPr>
        <w:keepNext/>
        <w:keepLines/>
        <w:tabs>
          <w:tab w:val="left" w:pos="1508"/>
        </w:tabs>
        <w:spacing w:after="0"/>
        <w:ind w:left="-426" w:firstLine="419"/>
        <w:jc w:val="center"/>
        <w:rPr>
          <w:rFonts w:ascii="Times New Roman" w:eastAsia="Calibri" w:hAnsi="Times New Roman" w:cs="Times New Roman"/>
          <w:b/>
          <w:sz w:val="24"/>
          <w:szCs w:val="24"/>
          <w:lang w:val="kk-KZ"/>
        </w:rPr>
      </w:pPr>
      <w:r w:rsidRPr="006B5F24">
        <w:rPr>
          <w:rFonts w:ascii="Times New Roman" w:eastAsia="Calibri" w:hAnsi="Times New Roman" w:cs="Times New Roman"/>
          <w:b/>
          <w:sz w:val="24"/>
          <w:szCs w:val="24"/>
          <w:lang w:val="kk-KZ"/>
        </w:rPr>
        <w:t>Шахматный кружок «Белая ладья»</w:t>
      </w:r>
    </w:p>
    <w:p w14:paraId="64E08092" w14:textId="77777777" w:rsidR="0005220D" w:rsidRPr="006B5F24" w:rsidRDefault="0005220D" w:rsidP="0005220D">
      <w:pPr>
        <w:tabs>
          <w:tab w:val="left" w:pos="851"/>
        </w:tabs>
        <w:spacing w:after="0"/>
        <w:ind w:firstLine="567"/>
        <w:jc w:val="both"/>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С</w:t>
      </w:r>
      <w:r w:rsidRPr="006B5F24">
        <w:rPr>
          <w:rFonts w:ascii="Times New Roman" w:eastAsia="Calibri" w:hAnsi="Times New Roman" w:cs="Times New Roman"/>
          <w:sz w:val="24"/>
          <w:szCs w:val="24"/>
        </w:rPr>
        <w:t>портивн</w:t>
      </w:r>
      <w:r w:rsidRPr="006B5F24">
        <w:rPr>
          <w:rFonts w:ascii="Times New Roman" w:eastAsia="Calibri" w:hAnsi="Times New Roman" w:cs="Times New Roman"/>
          <w:sz w:val="24"/>
          <w:szCs w:val="24"/>
          <w:lang w:val="kk-KZ"/>
        </w:rPr>
        <w:t>ая</w:t>
      </w:r>
      <w:r w:rsidRPr="006B5F24">
        <w:rPr>
          <w:rFonts w:ascii="Times New Roman" w:eastAsia="Calibri" w:hAnsi="Times New Roman" w:cs="Times New Roman"/>
          <w:sz w:val="24"/>
          <w:szCs w:val="24"/>
        </w:rPr>
        <w:t xml:space="preserve"> секци</w:t>
      </w:r>
      <w:r w:rsidRPr="006B5F24">
        <w:rPr>
          <w:rFonts w:ascii="Times New Roman" w:eastAsia="Calibri" w:hAnsi="Times New Roman" w:cs="Times New Roman"/>
          <w:sz w:val="24"/>
          <w:szCs w:val="24"/>
          <w:lang w:val="kk-KZ"/>
        </w:rPr>
        <w:t>я</w:t>
      </w:r>
      <w:r w:rsidRPr="006B5F24">
        <w:rPr>
          <w:rFonts w:ascii="Times New Roman" w:eastAsia="Calibri" w:hAnsi="Times New Roman" w:cs="Times New Roman"/>
          <w:sz w:val="24"/>
          <w:szCs w:val="24"/>
        </w:rPr>
        <w:t xml:space="preserve"> «Белая ладья» - это обучение детей игре в шахматы с самого раннего возраста. Если на начальном этапе привить любовь к этой игре, то это положительно скажется на интеллектуальном и личностном развитии ребенка. Дети учатся логически мыслить, концентрироваться, запоминать информацию. Более того, игра в шахматы развивает у них волю к победе, твердость характера и эмоциональную устойчивость. Проигрыш партии – это тоже важный элемент воспитания. Ребенок учится проигрывать, анализировать собственные ошибки, приобретать неоценимый опыт. Умение достойно пережить проигрыш </w:t>
      </w:r>
      <w:r w:rsidRPr="006B5F24">
        <w:rPr>
          <w:rFonts w:ascii="Times New Roman" w:eastAsia="Calibri" w:hAnsi="Times New Roman" w:cs="Times New Roman"/>
          <w:sz w:val="24"/>
          <w:szCs w:val="24"/>
        </w:rPr>
        <w:lastRenderedPageBreak/>
        <w:t>и извлечь из него выгоду – важная черта характера, которую можно приобрести во время игры в шахматы.</w:t>
      </w:r>
    </w:p>
    <w:p w14:paraId="13B14153" w14:textId="77777777" w:rsidR="0005220D" w:rsidRPr="006B5F24" w:rsidRDefault="0005220D" w:rsidP="0005220D">
      <w:pPr>
        <w:tabs>
          <w:tab w:val="left" w:pos="851"/>
        </w:tabs>
        <w:spacing w:after="0"/>
        <w:ind w:firstLine="567"/>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Секцией проводились занятия 5 раз в неделю.</w:t>
      </w:r>
    </w:p>
    <w:p w14:paraId="1223D04B" w14:textId="77777777" w:rsidR="0005220D" w:rsidRPr="006B5F24" w:rsidRDefault="0005220D" w:rsidP="0005220D">
      <w:pPr>
        <w:tabs>
          <w:tab w:val="left" w:pos="851"/>
        </w:tabs>
        <w:spacing w:after="0"/>
        <w:ind w:firstLine="567"/>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Секцию посещали учащиеся с 1-го по 9 классы.</w:t>
      </w:r>
    </w:p>
    <w:p w14:paraId="02FA7723" w14:textId="77777777" w:rsidR="0005220D" w:rsidRPr="006B5F24" w:rsidRDefault="0005220D" w:rsidP="0005220D">
      <w:pPr>
        <w:spacing w:after="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Турниров проведено всего 50, из них на разряд – 1, двухкруговых - 1.</w:t>
      </w:r>
    </w:p>
    <w:p w14:paraId="5DB91B6E" w14:textId="77777777" w:rsidR="0005220D" w:rsidRPr="006B5F24" w:rsidRDefault="0005220D" w:rsidP="0005220D">
      <w:pPr>
        <w:spacing w:after="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Принимали участие в городских, областных и республиканских соревнованиях:</w:t>
      </w:r>
    </w:p>
    <w:p w14:paraId="215E4121" w14:textId="77777777" w:rsidR="0005220D" w:rsidRPr="006B5F24" w:rsidRDefault="0005220D" w:rsidP="00B15D5B">
      <w:pPr>
        <w:numPr>
          <w:ilvl w:val="0"/>
          <w:numId w:val="27"/>
        </w:numPr>
        <w:tabs>
          <w:tab w:val="num" w:pos="720"/>
        </w:tabs>
        <w:spacing w:after="0" w:line="240" w:lineRule="auto"/>
        <w:ind w:left="72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  В  чемпионате Павлодарской области по классическим шахматам среди женщин,  в котором учащаяся 7-го «б» класса</w:t>
      </w:r>
      <w:r w:rsidRPr="006B5F24">
        <w:rPr>
          <w:rFonts w:ascii="Times New Roman" w:eastAsia="Calibri" w:hAnsi="Times New Roman" w:cs="Times New Roman"/>
          <w:b/>
          <w:sz w:val="24"/>
          <w:szCs w:val="24"/>
        </w:rPr>
        <w:t xml:space="preserve"> </w:t>
      </w:r>
      <w:r w:rsidRPr="006B5F24">
        <w:rPr>
          <w:rFonts w:ascii="Times New Roman" w:eastAsia="Calibri" w:hAnsi="Times New Roman" w:cs="Times New Roman"/>
          <w:sz w:val="24"/>
          <w:szCs w:val="24"/>
        </w:rPr>
        <w:t>Наурзбай Айдана заняла 7-е место в общем зачете;</w:t>
      </w:r>
    </w:p>
    <w:p w14:paraId="37F54443" w14:textId="77777777" w:rsidR="0005220D" w:rsidRPr="006B5F24" w:rsidRDefault="0005220D" w:rsidP="00B15D5B">
      <w:pPr>
        <w:numPr>
          <w:ilvl w:val="0"/>
          <w:numId w:val="27"/>
        </w:numPr>
        <w:tabs>
          <w:tab w:val="num" w:pos="720"/>
        </w:tabs>
        <w:spacing w:after="0" w:line="240" w:lineRule="auto"/>
        <w:ind w:left="72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В 1-м этапе кубка Павлодарской Области, по быстрым шахматам;</w:t>
      </w:r>
    </w:p>
    <w:p w14:paraId="57489DCC" w14:textId="77777777" w:rsidR="0005220D" w:rsidRPr="006B5F24" w:rsidRDefault="0005220D" w:rsidP="00B15D5B">
      <w:pPr>
        <w:numPr>
          <w:ilvl w:val="0"/>
          <w:numId w:val="27"/>
        </w:numPr>
        <w:tabs>
          <w:tab w:val="num" w:pos="720"/>
        </w:tabs>
        <w:spacing w:after="0" w:line="240" w:lineRule="auto"/>
        <w:ind w:left="72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  В  чемпионате Павлодарской области по классическим шахматам среди мужчин, в котором учащийся 7-го «Б» класса Миллер Родион занял 9-е место в общем зачете; </w:t>
      </w:r>
    </w:p>
    <w:p w14:paraId="17DA84B0" w14:textId="77777777" w:rsidR="0005220D" w:rsidRPr="006B5F24" w:rsidRDefault="0005220D" w:rsidP="00B15D5B">
      <w:pPr>
        <w:numPr>
          <w:ilvl w:val="0"/>
          <w:numId w:val="27"/>
        </w:numPr>
        <w:tabs>
          <w:tab w:val="num" w:pos="720"/>
        </w:tabs>
        <w:spacing w:after="0" w:line="240" w:lineRule="auto"/>
        <w:ind w:left="72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В чемпионате области среди юношей и девушек по быстрым шахматам, в котором учащаяся 7-го «б» класса</w:t>
      </w:r>
      <w:r w:rsidRPr="006B5F24">
        <w:rPr>
          <w:rFonts w:ascii="Times New Roman" w:eastAsia="Calibri" w:hAnsi="Times New Roman" w:cs="Times New Roman"/>
          <w:b/>
          <w:sz w:val="24"/>
          <w:szCs w:val="24"/>
        </w:rPr>
        <w:t xml:space="preserve"> </w:t>
      </w:r>
      <w:r w:rsidRPr="006B5F24">
        <w:rPr>
          <w:rFonts w:ascii="Times New Roman" w:eastAsia="Calibri" w:hAnsi="Times New Roman" w:cs="Times New Roman"/>
          <w:sz w:val="24"/>
          <w:szCs w:val="24"/>
        </w:rPr>
        <w:t>Наурзбай Айдана заняли 2-е место среди девушек 2009 г.р.,  учащаяся 5 «</w:t>
      </w:r>
      <w:r w:rsidRPr="006B5F24">
        <w:rPr>
          <w:rFonts w:ascii="Times New Roman" w:eastAsia="Calibri" w:hAnsi="Times New Roman" w:cs="Times New Roman"/>
          <w:sz w:val="24"/>
          <w:szCs w:val="24"/>
          <w:lang w:val="kk-KZ"/>
        </w:rPr>
        <w:t>Ә</w:t>
      </w:r>
      <w:r w:rsidRPr="006B5F24">
        <w:rPr>
          <w:rFonts w:ascii="Times New Roman" w:eastAsia="Calibri" w:hAnsi="Times New Roman" w:cs="Times New Roman"/>
          <w:sz w:val="24"/>
          <w:szCs w:val="24"/>
        </w:rPr>
        <w:t xml:space="preserve">» класса Бекболат </w:t>
      </w:r>
      <w:r w:rsidRPr="006B5F24">
        <w:rPr>
          <w:rFonts w:ascii="Times New Roman" w:eastAsia="Calibri" w:hAnsi="Times New Roman" w:cs="Times New Roman"/>
          <w:sz w:val="24"/>
          <w:szCs w:val="24"/>
          <w:lang w:val="kk-KZ"/>
        </w:rPr>
        <w:t xml:space="preserve">Інжу </w:t>
      </w:r>
      <w:r w:rsidRPr="006B5F24">
        <w:rPr>
          <w:rFonts w:ascii="Times New Roman" w:eastAsia="Calibri" w:hAnsi="Times New Roman" w:cs="Times New Roman"/>
          <w:sz w:val="24"/>
          <w:szCs w:val="24"/>
        </w:rPr>
        <w:t>занял</w:t>
      </w:r>
      <w:r w:rsidRPr="006B5F24">
        <w:rPr>
          <w:rFonts w:ascii="Times New Roman" w:eastAsia="Calibri" w:hAnsi="Times New Roman" w:cs="Times New Roman"/>
          <w:sz w:val="24"/>
          <w:szCs w:val="24"/>
          <w:lang w:val="kk-KZ"/>
        </w:rPr>
        <w:t xml:space="preserve">а </w:t>
      </w:r>
      <w:r w:rsidRPr="006B5F24">
        <w:rPr>
          <w:rFonts w:ascii="Times New Roman" w:eastAsia="Calibri" w:hAnsi="Times New Roman" w:cs="Times New Roman"/>
          <w:sz w:val="24"/>
          <w:szCs w:val="24"/>
        </w:rPr>
        <w:t>3-е место среди девочек 2011 г.р.;</w:t>
      </w:r>
    </w:p>
    <w:p w14:paraId="352104CB" w14:textId="77777777" w:rsidR="0005220D" w:rsidRPr="006B5F24" w:rsidRDefault="0005220D" w:rsidP="00B15D5B">
      <w:pPr>
        <w:numPr>
          <w:ilvl w:val="0"/>
          <w:numId w:val="27"/>
        </w:numPr>
        <w:tabs>
          <w:tab w:val="num" w:pos="720"/>
        </w:tabs>
        <w:spacing w:after="0" w:line="240" w:lineRule="auto"/>
        <w:ind w:left="72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В турнире по быстрым шахматам, посвященному «Дню Независимости Республики Казахстан»;</w:t>
      </w:r>
    </w:p>
    <w:p w14:paraId="4EC1A3B5" w14:textId="77777777" w:rsidR="0005220D" w:rsidRPr="006B5F24" w:rsidRDefault="0005220D" w:rsidP="00B15D5B">
      <w:pPr>
        <w:numPr>
          <w:ilvl w:val="0"/>
          <w:numId w:val="27"/>
        </w:numPr>
        <w:tabs>
          <w:tab w:val="num" w:pos="720"/>
        </w:tabs>
        <w:spacing w:after="0" w:line="240" w:lineRule="auto"/>
        <w:ind w:left="72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Во 1-ом этапе кубка Павлодарской Области, по быстрым шахматам;</w:t>
      </w:r>
    </w:p>
    <w:p w14:paraId="75B226ED" w14:textId="77777777" w:rsidR="0005220D" w:rsidRPr="006B5F24" w:rsidRDefault="0005220D" w:rsidP="00B15D5B">
      <w:pPr>
        <w:numPr>
          <w:ilvl w:val="0"/>
          <w:numId w:val="27"/>
        </w:numPr>
        <w:tabs>
          <w:tab w:val="num" w:pos="720"/>
        </w:tabs>
        <w:spacing w:after="0" w:line="240" w:lineRule="auto"/>
        <w:ind w:left="72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В чемпионате Павлодарской области по молниеносным шахматам;</w:t>
      </w:r>
    </w:p>
    <w:p w14:paraId="4E8C3993" w14:textId="77777777" w:rsidR="0005220D" w:rsidRPr="006B5F24" w:rsidRDefault="0005220D" w:rsidP="00B15D5B">
      <w:pPr>
        <w:numPr>
          <w:ilvl w:val="0"/>
          <w:numId w:val="27"/>
        </w:numPr>
        <w:tabs>
          <w:tab w:val="num" w:pos="720"/>
        </w:tabs>
        <w:spacing w:after="0" w:line="240" w:lineRule="auto"/>
        <w:ind w:left="72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Во 2-ом этапе кубка Павлодарской Области, по быстрым шахматам в городе Аксу, где учащаяся 7-го «б» класса</w:t>
      </w:r>
      <w:r w:rsidRPr="006B5F24">
        <w:rPr>
          <w:rFonts w:ascii="Times New Roman" w:eastAsia="Calibri" w:hAnsi="Times New Roman" w:cs="Times New Roman"/>
          <w:b/>
          <w:sz w:val="24"/>
          <w:szCs w:val="24"/>
        </w:rPr>
        <w:t xml:space="preserve"> </w:t>
      </w:r>
      <w:r w:rsidRPr="006B5F24">
        <w:rPr>
          <w:rFonts w:ascii="Times New Roman" w:eastAsia="Calibri" w:hAnsi="Times New Roman" w:cs="Times New Roman"/>
          <w:sz w:val="24"/>
          <w:szCs w:val="24"/>
        </w:rPr>
        <w:t>Наурзбай Айдана заняла 2-е место среди девушек до 16 лет;</w:t>
      </w:r>
    </w:p>
    <w:p w14:paraId="74899065" w14:textId="77777777" w:rsidR="0005220D" w:rsidRPr="006B5F24" w:rsidRDefault="0005220D" w:rsidP="00B15D5B">
      <w:pPr>
        <w:numPr>
          <w:ilvl w:val="0"/>
          <w:numId w:val="27"/>
        </w:numPr>
        <w:tabs>
          <w:tab w:val="num" w:pos="720"/>
        </w:tabs>
        <w:spacing w:after="0" w:line="240" w:lineRule="auto"/>
        <w:ind w:left="72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В городском турнире «Жас Гроссмейстер»;</w:t>
      </w:r>
    </w:p>
    <w:p w14:paraId="5C756448" w14:textId="77777777" w:rsidR="0005220D" w:rsidRPr="006B5F24" w:rsidRDefault="0005220D" w:rsidP="00B15D5B">
      <w:pPr>
        <w:numPr>
          <w:ilvl w:val="0"/>
          <w:numId w:val="27"/>
        </w:numPr>
        <w:tabs>
          <w:tab w:val="num" w:pos="720"/>
        </w:tabs>
        <w:spacing w:after="0" w:line="240" w:lineRule="auto"/>
        <w:ind w:left="72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 В городском блицтурнире по шахматам, посвященный «Международному женскому дню», г. Павлодар, 8 марта;</w:t>
      </w:r>
    </w:p>
    <w:p w14:paraId="1E950616" w14:textId="77777777" w:rsidR="0005220D" w:rsidRPr="006B5F24" w:rsidRDefault="0005220D" w:rsidP="00B15D5B">
      <w:pPr>
        <w:numPr>
          <w:ilvl w:val="0"/>
          <w:numId w:val="27"/>
        </w:numPr>
        <w:tabs>
          <w:tab w:val="num" w:pos="720"/>
        </w:tabs>
        <w:spacing w:after="0" w:line="240" w:lineRule="auto"/>
        <w:ind w:left="72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В чемпионате Республики Казахстан среди школьников в г. Алматы;</w:t>
      </w:r>
    </w:p>
    <w:p w14:paraId="56172AFF" w14:textId="77777777" w:rsidR="0005220D" w:rsidRPr="006B5F24" w:rsidRDefault="0005220D" w:rsidP="00B15D5B">
      <w:pPr>
        <w:numPr>
          <w:ilvl w:val="0"/>
          <w:numId w:val="27"/>
        </w:numPr>
        <w:tabs>
          <w:tab w:val="num" w:pos="720"/>
        </w:tabs>
        <w:spacing w:after="0" w:line="240" w:lineRule="auto"/>
        <w:ind w:left="72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 В областном турнире среди школьников «Мемориал памяти тренера Л.А. Блудовой», где учащийся 7 «А» класса Рамазанов Мансур занял 3-е место;</w:t>
      </w:r>
    </w:p>
    <w:p w14:paraId="51D94A88" w14:textId="77777777" w:rsidR="0005220D" w:rsidRPr="006B5F24" w:rsidRDefault="0005220D" w:rsidP="00B15D5B">
      <w:pPr>
        <w:numPr>
          <w:ilvl w:val="0"/>
          <w:numId w:val="27"/>
        </w:numPr>
        <w:tabs>
          <w:tab w:val="num" w:pos="720"/>
        </w:tabs>
        <w:spacing w:after="0" w:line="240" w:lineRule="auto"/>
        <w:ind w:left="72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 В республиканской олимпиаде по быстрым шахматам в г. Астана.</w:t>
      </w:r>
    </w:p>
    <w:p w14:paraId="180D31B4" w14:textId="77777777" w:rsidR="0005220D" w:rsidRPr="006B5F24" w:rsidRDefault="0005220D" w:rsidP="00B15D5B">
      <w:pPr>
        <w:numPr>
          <w:ilvl w:val="0"/>
          <w:numId w:val="27"/>
        </w:numPr>
        <w:tabs>
          <w:tab w:val="num" w:pos="720"/>
        </w:tabs>
        <w:spacing w:after="0" w:line="240" w:lineRule="auto"/>
        <w:ind w:left="72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 В 4-ом этапе кубка Павлодарской Области, по быстрым шахматам, где учащаяся 7-го «б» класса</w:t>
      </w:r>
      <w:r w:rsidRPr="006B5F24">
        <w:rPr>
          <w:rFonts w:ascii="Times New Roman" w:eastAsia="Calibri" w:hAnsi="Times New Roman" w:cs="Times New Roman"/>
          <w:b/>
          <w:sz w:val="24"/>
          <w:szCs w:val="24"/>
        </w:rPr>
        <w:t xml:space="preserve"> </w:t>
      </w:r>
      <w:r w:rsidRPr="006B5F24">
        <w:rPr>
          <w:rFonts w:ascii="Times New Roman" w:eastAsia="Calibri" w:hAnsi="Times New Roman" w:cs="Times New Roman"/>
          <w:sz w:val="24"/>
          <w:szCs w:val="24"/>
        </w:rPr>
        <w:t>Наурзбай Айдана заняла 2-е место среди девушек до 16 лет.</w:t>
      </w:r>
    </w:p>
    <w:p w14:paraId="4D388841" w14:textId="77777777" w:rsidR="0005220D" w:rsidRPr="006B5F24" w:rsidRDefault="0005220D" w:rsidP="00B15D5B">
      <w:pPr>
        <w:numPr>
          <w:ilvl w:val="0"/>
          <w:numId w:val="27"/>
        </w:numPr>
        <w:tabs>
          <w:tab w:val="num" w:pos="720"/>
        </w:tabs>
        <w:spacing w:after="0" w:line="240" w:lineRule="auto"/>
        <w:ind w:left="72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 В рамках 51-ой спартакиады приняли участие в городском командном турнире «Белая ладья», где заняли </w:t>
      </w:r>
      <w:r w:rsidRPr="006B5F24">
        <w:rPr>
          <w:rFonts w:ascii="Times New Roman" w:eastAsia="Calibri" w:hAnsi="Times New Roman" w:cs="Times New Roman"/>
          <w:sz w:val="24"/>
          <w:szCs w:val="24"/>
          <w:lang w:val="kk-KZ"/>
        </w:rPr>
        <w:t>3</w:t>
      </w:r>
      <w:r w:rsidRPr="006B5F24">
        <w:rPr>
          <w:rFonts w:ascii="Times New Roman" w:eastAsia="Calibri" w:hAnsi="Times New Roman" w:cs="Times New Roman"/>
          <w:sz w:val="24"/>
          <w:szCs w:val="24"/>
        </w:rPr>
        <w:t>-е место</w:t>
      </w:r>
      <w:r w:rsidRPr="006B5F24">
        <w:rPr>
          <w:rFonts w:ascii="Times New Roman" w:eastAsia="Calibri" w:hAnsi="Times New Roman" w:cs="Times New Roman"/>
          <w:sz w:val="24"/>
          <w:szCs w:val="24"/>
          <w:lang w:val="kk-KZ"/>
        </w:rPr>
        <w:t xml:space="preserve">  среди юношей и 3-е место среди девушек</w:t>
      </w:r>
      <w:r w:rsidRPr="006B5F24">
        <w:rPr>
          <w:rFonts w:ascii="Times New Roman" w:eastAsia="Calibri" w:hAnsi="Times New Roman" w:cs="Times New Roman"/>
          <w:sz w:val="24"/>
          <w:szCs w:val="24"/>
        </w:rPr>
        <w:t>;</w:t>
      </w:r>
    </w:p>
    <w:p w14:paraId="0CCFF27E" w14:textId="77777777" w:rsidR="0005220D" w:rsidRPr="006B5F24" w:rsidRDefault="0005220D" w:rsidP="00B15D5B">
      <w:pPr>
        <w:numPr>
          <w:ilvl w:val="0"/>
          <w:numId w:val="27"/>
        </w:numPr>
        <w:tabs>
          <w:tab w:val="num" w:pos="720"/>
        </w:tabs>
        <w:spacing w:after="0" w:line="240" w:lineRule="auto"/>
        <w:ind w:left="72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 В городском блицтурнире по шахматам, посвященному «Дню победы»;</w:t>
      </w:r>
    </w:p>
    <w:p w14:paraId="20968D30" w14:textId="77777777" w:rsidR="0005220D" w:rsidRPr="006B5F24" w:rsidRDefault="0005220D" w:rsidP="00B15D5B">
      <w:pPr>
        <w:numPr>
          <w:ilvl w:val="0"/>
          <w:numId w:val="27"/>
        </w:numPr>
        <w:tabs>
          <w:tab w:val="num" w:pos="720"/>
        </w:tabs>
        <w:spacing w:after="0" w:line="240" w:lineRule="auto"/>
        <w:ind w:left="72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В областном отборочном турнире по быстрым шахматам, где команда возрастом до 12 лет в составе: Сагынтаев Ратмир (4 «И»), Галиулин Микаил (1 «Г»), Мухаметжан Нурасыл  («</w:t>
      </w:r>
      <w:r w:rsidRPr="006B5F24">
        <w:rPr>
          <w:rFonts w:ascii="Times New Roman" w:eastAsia="Calibri" w:hAnsi="Times New Roman" w:cs="Times New Roman"/>
          <w:sz w:val="24"/>
          <w:szCs w:val="24"/>
          <w:lang w:val="kk-KZ"/>
        </w:rPr>
        <w:t>Ғ</w:t>
      </w:r>
      <w:r w:rsidRPr="006B5F24">
        <w:rPr>
          <w:rFonts w:ascii="Times New Roman" w:eastAsia="Calibri" w:hAnsi="Times New Roman" w:cs="Times New Roman"/>
          <w:sz w:val="24"/>
          <w:szCs w:val="24"/>
        </w:rPr>
        <w:t>»), Капарова Диляра (3 «А») заняла 5-е место в общем зачете, а команда до 18 лет в составе: Миллер Родион (7 «Б»), Рамазанов Мансур (7 «А»), Бекболат Инжу (5 «</w:t>
      </w:r>
      <w:r w:rsidRPr="006B5F24">
        <w:rPr>
          <w:rFonts w:ascii="Times New Roman" w:eastAsia="Calibri" w:hAnsi="Times New Roman" w:cs="Times New Roman"/>
          <w:sz w:val="24"/>
          <w:szCs w:val="24"/>
          <w:lang w:val="kk-KZ"/>
        </w:rPr>
        <w:t>Ә</w:t>
      </w:r>
      <w:r w:rsidRPr="006B5F24">
        <w:rPr>
          <w:rFonts w:ascii="Times New Roman" w:eastAsia="Calibri" w:hAnsi="Times New Roman" w:cs="Times New Roman"/>
          <w:sz w:val="24"/>
          <w:szCs w:val="24"/>
        </w:rPr>
        <w:t>»), Наурзбай Айдана (7 «Б»)</w:t>
      </w:r>
      <w:r w:rsidRPr="006B5F24">
        <w:rPr>
          <w:rFonts w:ascii="Times New Roman" w:eastAsia="Calibri" w:hAnsi="Times New Roman" w:cs="Times New Roman"/>
          <w:sz w:val="24"/>
          <w:szCs w:val="24"/>
          <w:lang w:val="kk-KZ"/>
        </w:rPr>
        <w:t xml:space="preserve"> заняла 3-е место по области;</w:t>
      </w:r>
    </w:p>
    <w:p w14:paraId="4AB333DE" w14:textId="77777777" w:rsidR="0005220D" w:rsidRPr="006B5F24" w:rsidRDefault="0005220D" w:rsidP="00B15D5B">
      <w:pPr>
        <w:numPr>
          <w:ilvl w:val="0"/>
          <w:numId w:val="27"/>
        </w:numPr>
        <w:tabs>
          <w:tab w:val="num" w:pos="720"/>
        </w:tabs>
        <w:spacing w:after="0" w:line="240" w:lineRule="auto"/>
        <w:ind w:left="720"/>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 В городском блицтурнире по шахматам, посвященный «Дню защиты детей», 1 июня 2023 г.</w:t>
      </w:r>
    </w:p>
    <w:p w14:paraId="57D9A5C9" w14:textId="77777777" w:rsidR="0005220D" w:rsidRPr="006B5F24" w:rsidRDefault="0005220D" w:rsidP="0005220D">
      <w:pPr>
        <w:keepNext/>
        <w:keepLines/>
        <w:tabs>
          <w:tab w:val="left" w:pos="1508"/>
        </w:tabs>
        <w:spacing w:after="0"/>
        <w:ind w:left="-426" w:firstLine="419"/>
        <w:jc w:val="both"/>
        <w:rPr>
          <w:rFonts w:ascii="Times New Roman" w:eastAsia="Calibri" w:hAnsi="Times New Roman" w:cs="Times New Roman"/>
          <w:b/>
          <w:sz w:val="24"/>
          <w:szCs w:val="24"/>
        </w:rPr>
      </w:pPr>
    </w:p>
    <w:p w14:paraId="53B9FD90" w14:textId="77777777" w:rsidR="0005220D" w:rsidRPr="006B5F24" w:rsidRDefault="0005220D" w:rsidP="0005220D">
      <w:pPr>
        <w:keepNext/>
        <w:keepLines/>
        <w:tabs>
          <w:tab w:val="left" w:pos="1508"/>
        </w:tabs>
        <w:spacing w:after="0"/>
        <w:ind w:left="-426" w:firstLine="419"/>
        <w:jc w:val="center"/>
        <w:rPr>
          <w:rFonts w:ascii="Times New Roman" w:eastAsia="Calibri" w:hAnsi="Times New Roman" w:cs="Times New Roman"/>
          <w:b/>
          <w:sz w:val="24"/>
          <w:szCs w:val="24"/>
          <w:lang w:val="kk-KZ"/>
        </w:rPr>
      </w:pPr>
      <w:r w:rsidRPr="006B5F24">
        <w:rPr>
          <w:rFonts w:ascii="Times New Roman" w:eastAsia="Calibri" w:hAnsi="Times New Roman" w:cs="Times New Roman"/>
          <w:b/>
          <w:sz w:val="24"/>
          <w:szCs w:val="24"/>
        </w:rPr>
        <w:t>Военно-патриотический клуб «</w:t>
      </w:r>
      <w:r w:rsidRPr="006B5F24">
        <w:rPr>
          <w:rFonts w:ascii="Times New Roman" w:eastAsia="Calibri" w:hAnsi="Times New Roman" w:cs="Times New Roman"/>
          <w:b/>
          <w:sz w:val="24"/>
          <w:szCs w:val="24"/>
          <w:lang w:val="kk-KZ"/>
        </w:rPr>
        <w:t>Арыстан</w:t>
      </w:r>
      <w:r w:rsidRPr="006B5F24">
        <w:rPr>
          <w:rFonts w:ascii="Times New Roman" w:eastAsia="Calibri" w:hAnsi="Times New Roman" w:cs="Times New Roman"/>
          <w:b/>
          <w:sz w:val="24"/>
          <w:szCs w:val="24"/>
        </w:rPr>
        <w:t>»</w:t>
      </w:r>
    </w:p>
    <w:p w14:paraId="21416C95" w14:textId="77777777" w:rsidR="0005220D" w:rsidRPr="006B5F24" w:rsidRDefault="0005220D" w:rsidP="0005220D">
      <w:pPr>
        <w:keepNext/>
        <w:keepLines/>
        <w:spacing w:after="0"/>
        <w:ind w:left="-426" w:firstLine="419"/>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 xml:space="preserve">Руководитель: </w:t>
      </w:r>
      <w:r w:rsidRPr="006B5F24">
        <w:rPr>
          <w:rFonts w:ascii="Times New Roman" w:eastAsia="Arial Unicode MS" w:hAnsi="Times New Roman" w:cs="Times New Roman"/>
          <w:bCs/>
          <w:sz w:val="24"/>
          <w:szCs w:val="24"/>
          <w:lang w:val="kk-KZ" w:eastAsia="ru-RU" w:bidi="ru-RU"/>
        </w:rPr>
        <w:t>Мергалимов А:М.</w:t>
      </w:r>
    </w:p>
    <w:p w14:paraId="65EF5FDA" w14:textId="77777777" w:rsidR="0005220D" w:rsidRPr="006B5F24" w:rsidRDefault="0005220D" w:rsidP="0005220D">
      <w:pPr>
        <w:spacing w:after="0"/>
        <w:ind w:left="-426" w:firstLine="419"/>
        <w:rPr>
          <w:rFonts w:ascii="Times New Roman" w:eastAsia="Calibri" w:hAnsi="Times New Roman" w:cs="Times New Roman"/>
          <w:sz w:val="24"/>
          <w:szCs w:val="24"/>
        </w:rPr>
      </w:pPr>
      <w:r w:rsidRPr="006B5F24">
        <w:rPr>
          <w:rFonts w:ascii="Times New Roman" w:eastAsia="Calibri" w:hAnsi="Times New Roman" w:cs="Times New Roman"/>
          <w:sz w:val="24"/>
          <w:szCs w:val="24"/>
        </w:rPr>
        <w:t>Осн</w:t>
      </w:r>
      <w:r w:rsidRPr="006B5F24">
        <w:rPr>
          <w:rFonts w:ascii="Times New Roman" w:eastAsia="Calibri" w:hAnsi="Times New Roman" w:cs="Times New Roman"/>
          <w:sz w:val="24"/>
          <w:szCs w:val="24"/>
          <w:lang w:val="kk-KZ"/>
        </w:rPr>
        <w:t>о</w:t>
      </w:r>
      <w:r w:rsidRPr="006B5F24">
        <w:rPr>
          <w:rFonts w:ascii="Times New Roman" w:eastAsia="Calibri" w:hAnsi="Times New Roman" w:cs="Times New Roman"/>
          <w:sz w:val="24"/>
          <w:szCs w:val="24"/>
        </w:rPr>
        <w:t>вная цель работы кружка:</w:t>
      </w:r>
    </w:p>
    <w:p w14:paraId="2B3D123A" w14:textId="77777777" w:rsidR="0005220D" w:rsidRPr="006B5F24" w:rsidRDefault="0005220D" w:rsidP="00B15D5B">
      <w:pPr>
        <w:widowControl w:val="0"/>
        <w:numPr>
          <w:ilvl w:val="0"/>
          <w:numId w:val="2"/>
        </w:numPr>
        <w:tabs>
          <w:tab w:val="left" w:pos="692"/>
        </w:tabs>
        <w:spacing w:after="0" w:line="240" w:lineRule="auto"/>
        <w:ind w:left="-426" w:firstLine="419"/>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развивитие и популяризация военно - патриотического воспитания учащихся;</w:t>
      </w:r>
    </w:p>
    <w:p w14:paraId="60F1015A" w14:textId="77777777" w:rsidR="0005220D" w:rsidRPr="006B5F24" w:rsidRDefault="0005220D" w:rsidP="00B15D5B">
      <w:pPr>
        <w:widowControl w:val="0"/>
        <w:numPr>
          <w:ilvl w:val="0"/>
          <w:numId w:val="2"/>
        </w:numPr>
        <w:tabs>
          <w:tab w:val="left" w:pos="692"/>
        </w:tabs>
        <w:spacing w:after="0" w:line="240" w:lineRule="auto"/>
        <w:ind w:left="-426" w:firstLine="419"/>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развитие у подростков патриотического, военного и правового воспитания;</w:t>
      </w:r>
    </w:p>
    <w:p w14:paraId="18CDC213" w14:textId="77777777" w:rsidR="0005220D" w:rsidRPr="006B5F24" w:rsidRDefault="0005220D" w:rsidP="00B15D5B">
      <w:pPr>
        <w:widowControl w:val="0"/>
        <w:numPr>
          <w:ilvl w:val="0"/>
          <w:numId w:val="2"/>
        </w:numPr>
        <w:tabs>
          <w:tab w:val="left" w:pos="692"/>
        </w:tabs>
        <w:spacing w:after="0" w:line="240" w:lineRule="auto"/>
        <w:ind w:left="-426" w:firstLine="419"/>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формирование чувства гражданственности и патриотизма.</w:t>
      </w:r>
    </w:p>
    <w:p w14:paraId="289B075B" w14:textId="77777777" w:rsidR="0005220D" w:rsidRPr="006B5F24" w:rsidRDefault="0005220D" w:rsidP="0005220D">
      <w:pPr>
        <w:widowControl w:val="0"/>
        <w:tabs>
          <w:tab w:val="left" w:pos="692"/>
        </w:tabs>
        <w:spacing w:after="0" w:line="240" w:lineRule="auto"/>
        <w:ind w:left="-7"/>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Результативность:</w:t>
      </w:r>
    </w:p>
    <w:p w14:paraId="5E75E73A" w14:textId="77777777" w:rsidR="0005220D" w:rsidRPr="006B5F24" w:rsidRDefault="0005220D" w:rsidP="0005220D">
      <w:pPr>
        <w:widowControl w:val="0"/>
        <w:tabs>
          <w:tab w:val="left" w:pos="692"/>
        </w:tabs>
        <w:spacing w:after="0" w:line="240" w:lineRule="auto"/>
        <w:ind w:left="-7"/>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 xml:space="preserve">1. Верещагин Роман 11-сынып оқушылары арасында II Республикалық «Сардар» кешенді олимпиадасының қалалық кезеңінің III орын жүлдегері. </w:t>
      </w:r>
    </w:p>
    <w:p w14:paraId="6C348C9C" w14:textId="77777777" w:rsidR="0005220D" w:rsidRPr="006B5F24" w:rsidRDefault="0005220D" w:rsidP="0005220D">
      <w:pPr>
        <w:tabs>
          <w:tab w:val="left" w:pos="851"/>
        </w:tabs>
        <w:spacing w:after="0"/>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lang w:val="kk-KZ"/>
        </w:rPr>
        <w:t>2. «Жас ұлан» военно-спортивные игры - грамота</w:t>
      </w:r>
    </w:p>
    <w:p w14:paraId="37033622" w14:textId="5AB7054F" w:rsidR="0005220D" w:rsidRPr="006B5F24" w:rsidRDefault="0005220D" w:rsidP="0005220D">
      <w:pPr>
        <w:tabs>
          <w:tab w:val="left" w:pos="851"/>
        </w:tabs>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 xml:space="preserve">3. </w:t>
      </w:r>
      <w:r w:rsidRPr="006B5F24">
        <w:rPr>
          <w:rFonts w:ascii="Times New Roman" w:eastAsia="Calibri" w:hAnsi="Times New Roman" w:cs="Times New Roman"/>
          <w:sz w:val="24"/>
          <w:szCs w:val="24"/>
        </w:rPr>
        <w:t>призёры Зимних военных игр Айбын-2023</w:t>
      </w:r>
      <w:r w:rsidRPr="006B5F24">
        <w:rPr>
          <w:rFonts w:ascii="Times New Roman" w:eastAsia="Calibri" w:hAnsi="Times New Roman" w:cs="Times New Roman"/>
          <w:sz w:val="24"/>
          <w:szCs w:val="24"/>
          <w:lang w:val="kk-KZ"/>
        </w:rPr>
        <w:t xml:space="preserve">, проводимых </w:t>
      </w:r>
      <w:r w:rsidRPr="006B5F24">
        <w:rPr>
          <w:rFonts w:ascii="Times New Roman" w:eastAsia="Calibri" w:hAnsi="Times New Roman" w:cs="Times New Roman"/>
          <w:sz w:val="24"/>
          <w:szCs w:val="24"/>
        </w:rPr>
        <w:t>на базе СО</w:t>
      </w:r>
      <w:r w:rsidR="00D77AB5">
        <w:rPr>
          <w:rFonts w:ascii="Times New Roman" w:eastAsia="Calibri" w:hAnsi="Times New Roman" w:cs="Times New Roman"/>
          <w:sz w:val="24"/>
          <w:szCs w:val="24"/>
        </w:rPr>
        <w:t>П</w:t>
      </w:r>
      <w:r w:rsidRPr="006B5F24">
        <w:rPr>
          <w:rFonts w:ascii="Times New Roman" w:eastAsia="Calibri" w:hAnsi="Times New Roman" w:cs="Times New Roman"/>
          <w:sz w:val="24"/>
          <w:szCs w:val="24"/>
        </w:rPr>
        <w:t>Ш № 41</w:t>
      </w:r>
    </w:p>
    <w:p w14:paraId="11407AC4" w14:textId="77777777" w:rsidR="0005220D" w:rsidRPr="006B5F24" w:rsidRDefault="0005220D" w:rsidP="0005220D">
      <w:pPr>
        <w:tabs>
          <w:tab w:val="left" w:pos="851"/>
        </w:tabs>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 xml:space="preserve">4. </w:t>
      </w:r>
      <w:r w:rsidRPr="006B5F24">
        <w:rPr>
          <w:rFonts w:ascii="Times New Roman" w:eastAsia="Calibri" w:hAnsi="Times New Roman" w:cs="Times New Roman"/>
          <w:sz w:val="24"/>
          <w:szCs w:val="24"/>
        </w:rPr>
        <w:t>участники мероприятия  Дня защитника Отечества</w:t>
      </w:r>
    </w:p>
    <w:p w14:paraId="71B25E75" w14:textId="77777777" w:rsidR="0005220D" w:rsidRPr="006B5F24" w:rsidRDefault="0005220D" w:rsidP="0005220D">
      <w:pPr>
        <w:tabs>
          <w:tab w:val="left" w:pos="851"/>
        </w:tabs>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 xml:space="preserve">5. </w:t>
      </w:r>
      <w:r w:rsidRPr="006B5F24">
        <w:rPr>
          <w:rFonts w:ascii="Times New Roman" w:eastAsia="Calibri" w:hAnsi="Times New Roman" w:cs="Times New Roman"/>
          <w:sz w:val="24"/>
          <w:szCs w:val="24"/>
        </w:rPr>
        <w:t>ученики нашей школы стали победителями областного смотра строя и песни</w:t>
      </w:r>
    </w:p>
    <w:p w14:paraId="62DEA39D" w14:textId="77777777" w:rsidR="0005220D" w:rsidRPr="006B5F24" w:rsidRDefault="0005220D" w:rsidP="0005220D">
      <w:pPr>
        <w:tabs>
          <w:tab w:val="left" w:pos="851"/>
        </w:tabs>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 xml:space="preserve">6. </w:t>
      </w:r>
      <w:r w:rsidRPr="006B5F24">
        <w:rPr>
          <w:rFonts w:ascii="Times New Roman" w:eastAsia="Calibri" w:hAnsi="Times New Roman" w:cs="Times New Roman"/>
          <w:sz w:val="24"/>
          <w:szCs w:val="24"/>
        </w:rPr>
        <w:t>«Сарбаз – 2023» - 1 место</w:t>
      </w:r>
    </w:p>
    <w:p w14:paraId="1237BAA5" w14:textId="77777777" w:rsidR="0005220D" w:rsidRPr="006B5F24" w:rsidRDefault="0005220D" w:rsidP="0005220D">
      <w:pPr>
        <w:tabs>
          <w:tab w:val="left" w:pos="851"/>
        </w:tabs>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lastRenderedPageBreak/>
        <w:t>7. «</w:t>
      </w:r>
      <w:r w:rsidRPr="006B5F24">
        <w:rPr>
          <w:rFonts w:ascii="Times New Roman" w:eastAsia="Calibri" w:hAnsi="Times New Roman" w:cs="Times New Roman"/>
          <w:sz w:val="24"/>
          <w:szCs w:val="24"/>
          <w:lang w:val="en-US"/>
        </w:rPr>
        <w:t>Qaisar</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военно-патриотический проект – Щепов Иван - благодарственное письмо</w:t>
      </w:r>
    </w:p>
    <w:p w14:paraId="7F000209" w14:textId="77777777" w:rsidR="0005220D" w:rsidRPr="006B5F24" w:rsidRDefault="0005220D" w:rsidP="0005220D">
      <w:pPr>
        <w:tabs>
          <w:tab w:val="left" w:pos="851"/>
        </w:tabs>
        <w:spacing w:after="0" w:line="240" w:lineRule="auto"/>
        <w:jc w:val="both"/>
        <w:rPr>
          <w:rFonts w:ascii="Times New Roman" w:eastAsia="Calibri" w:hAnsi="Times New Roman" w:cs="Times New Roman"/>
          <w:sz w:val="24"/>
          <w:szCs w:val="24"/>
        </w:rPr>
      </w:pPr>
      <w:r w:rsidRPr="006B5F24">
        <w:rPr>
          <w:rFonts w:ascii="Times New Roman" w:eastAsia="Calibri" w:hAnsi="Times New Roman" w:cs="Times New Roman"/>
          <w:sz w:val="24"/>
          <w:szCs w:val="24"/>
          <w:lang w:val="kk-KZ"/>
        </w:rPr>
        <w:t>8. «Мәңгілік ел ұландарын дәріптейік» - стрельба из ружья – 1 место у команды СОПШ № 41.</w:t>
      </w:r>
    </w:p>
    <w:p w14:paraId="3E5B1904" w14:textId="77777777" w:rsidR="0005220D" w:rsidRPr="006B5F24" w:rsidRDefault="0005220D" w:rsidP="0005220D">
      <w:pPr>
        <w:keepNext/>
        <w:keepLines/>
        <w:ind w:left="-426" w:firstLine="419"/>
        <w:jc w:val="center"/>
        <w:rPr>
          <w:rFonts w:ascii="Times New Roman" w:eastAsia="Calibri" w:hAnsi="Times New Roman" w:cs="Times New Roman"/>
          <w:b/>
          <w:sz w:val="24"/>
          <w:szCs w:val="24"/>
          <w:lang w:val="kk-KZ"/>
        </w:rPr>
      </w:pPr>
      <w:r w:rsidRPr="006B5F24">
        <w:rPr>
          <w:rFonts w:ascii="Times New Roman" w:eastAsia="Calibri" w:hAnsi="Times New Roman" w:cs="Times New Roman"/>
          <w:b/>
          <w:sz w:val="24"/>
          <w:szCs w:val="24"/>
        </w:rPr>
        <w:t xml:space="preserve">Дебатный клуб </w:t>
      </w:r>
      <w:r w:rsidRPr="006B5F24">
        <w:rPr>
          <w:rFonts w:ascii="Times New Roman" w:eastAsia="Calibri" w:hAnsi="Times New Roman" w:cs="Times New Roman"/>
          <w:b/>
          <w:sz w:val="24"/>
          <w:szCs w:val="24"/>
          <w:lang w:bidi="en-US"/>
        </w:rPr>
        <w:t>«</w:t>
      </w:r>
      <w:r w:rsidRPr="006B5F24">
        <w:rPr>
          <w:rFonts w:ascii="Times New Roman" w:eastAsia="Calibri" w:hAnsi="Times New Roman" w:cs="Times New Roman"/>
          <w:b/>
          <w:sz w:val="24"/>
          <w:szCs w:val="24"/>
          <w:lang w:val="kk-KZ" w:bidi="en-US"/>
        </w:rPr>
        <w:t>Мұрагер</w:t>
      </w:r>
      <w:r w:rsidRPr="006B5F24">
        <w:rPr>
          <w:rFonts w:ascii="Times New Roman" w:eastAsia="Calibri" w:hAnsi="Times New Roman" w:cs="Times New Roman"/>
          <w:b/>
          <w:sz w:val="24"/>
          <w:szCs w:val="24"/>
          <w:lang w:bidi="en-US"/>
        </w:rPr>
        <w:t>»</w:t>
      </w:r>
    </w:p>
    <w:p w14:paraId="47DB9122" w14:textId="77777777" w:rsidR="0005220D" w:rsidRPr="006B5F24" w:rsidRDefault="0005220D" w:rsidP="0005220D">
      <w:pPr>
        <w:spacing w:after="0"/>
        <w:ind w:left="-426" w:firstLine="419"/>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Работа дебатного клуба строится в соответствии с регламентом городского дебатного движения</w:t>
      </w:r>
      <w:r w:rsidRPr="006B5F24">
        <w:rPr>
          <w:rFonts w:ascii="Times New Roman" w:eastAsia="Calibri" w:hAnsi="Times New Roman" w:cs="Times New Roman"/>
          <w:sz w:val="24"/>
          <w:szCs w:val="24"/>
          <w:lang w:val="kk-KZ"/>
        </w:rPr>
        <w:t xml:space="preserve">. </w:t>
      </w:r>
      <w:r w:rsidRPr="006B5F24">
        <w:rPr>
          <w:rFonts w:ascii="Times New Roman" w:eastAsia="Calibri" w:hAnsi="Times New Roman" w:cs="Times New Roman"/>
          <w:sz w:val="24"/>
          <w:szCs w:val="24"/>
        </w:rPr>
        <w:t>Руководитель дебатного клуба - учител</w:t>
      </w:r>
      <w:r w:rsidRPr="006B5F24">
        <w:rPr>
          <w:rFonts w:ascii="Times New Roman" w:eastAsia="Calibri" w:hAnsi="Times New Roman" w:cs="Times New Roman"/>
          <w:sz w:val="24"/>
          <w:szCs w:val="24"/>
          <w:lang w:val="kk-KZ"/>
        </w:rPr>
        <w:t>я</w:t>
      </w:r>
      <w:r w:rsidRPr="006B5F24">
        <w:rPr>
          <w:rFonts w:ascii="Times New Roman" w:eastAsia="Calibri" w:hAnsi="Times New Roman" w:cs="Times New Roman"/>
          <w:sz w:val="24"/>
          <w:szCs w:val="24"/>
        </w:rPr>
        <w:t xml:space="preserve"> </w:t>
      </w:r>
      <w:r w:rsidRPr="006B5F24">
        <w:rPr>
          <w:rFonts w:ascii="Times New Roman" w:eastAsia="Calibri" w:hAnsi="Times New Roman" w:cs="Times New Roman"/>
          <w:sz w:val="24"/>
          <w:szCs w:val="24"/>
          <w:lang w:val="kk-KZ"/>
        </w:rPr>
        <w:t xml:space="preserve">истории Кабдрасилов М.С. и Ауталипов Н.Е. </w:t>
      </w:r>
    </w:p>
    <w:p w14:paraId="4D5BA7A8" w14:textId="77777777" w:rsidR="0005220D" w:rsidRPr="006B5F24" w:rsidRDefault="0005220D" w:rsidP="0005220D">
      <w:pPr>
        <w:spacing w:after="0"/>
        <w:ind w:left="-426" w:firstLine="419"/>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Дебаты-интеллектуальный вид игры, развивающий навыки критического мышления в игровой форме, умения представлять информацию, навыки ораторского искусства.</w:t>
      </w:r>
    </w:p>
    <w:p w14:paraId="503BBDDC" w14:textId="77777777" w:rsidR="0005220D" w:rsidRPr="006B5F24" w:rsidRDefault="0005220D" w:rsidP="0005220D">
      <w:pPr>
        <w:spacing w:after="0"/>
        <w:ind w:left="-426" w:firstLine="419"/>
        <w:jc w:val="both"/>
        <w:rPr>
          <w:rFonts w:ascii="Times New Roman" w:eastAsia="Calibri" w:hAnsi="Times New Roman" w:cs="Times New Roman"/>
          <w:sz w:val="24"/>
          <w:szCs w:val="24"/>
        </w:rPr>
      </w:pPr>
    </w:p>
    <w:p w14:paraId="1EEF74FE" w14:textId="77777777" w:rsidR="0005220D" w:rsidRPr="006B5F24" w:rsidRDefault="0005220D" w:rsidP="0005220D">
      <w:pPr>
        <w:ind w:left="-426" w:firstLine="419"/>
        <w:jc w:val="both"/>
        <w:rPr>
          <w:rFonts w:ascii="Times New Roman" w:eastAsia="Calibri" w:hAnsi="Times New Roman" w:cs="Times New Roman"/>
          <w:sz w:val="24"/>
          <w:szCs w:val="24"/>
          <w:lang w:val="kk-KZ"/>
        </w:rPr>
      </w:pPr>
      <w:r w:rsidRPr="006B5F24">
        <w:rPr>
          <w:rFonts w:ascii="Times New Roman" w:eastAsia="Calibri" w:hAnsi="Times New Roman" w:cs="Times New Roman"/>
          <w:sz w:val="24"/>
          <w:szCs w:val="24"/>
        </w:rPr>
        <w:t xml:space="preserve">Спортивные секции ведут руководители физической культуры </w:t>
      </w:r>
      <w:r w:rsidRPr="006B5F24">
        <w:rPr>
          <w:rFonts w:ascii="Times New Roman" w:eastAsia="Calibri" w:hAnsi="Times New Roman" w:cs="Times New Roman"/>
          <w:sz w:val="24"/>
          <w:szCs w:val="24"/>
          <w:lang w:val="kk-KZ"/>
        </w:rPr>
        <w:t>Аюпов А.С., Лаврентьева О.А., Аукенов Н.Е., Шибаков В.С., Богулян А.А., Макажанов М.А., Макажанов А.А., Шортомбаев М.М..</w:t>
      </w:r>
    </w:p>
    <w:p w14:paraId="63680678" w14:textId="77777777" w:rsidR="0005220D" w:rsidRPr="006B5F24" w:rsidRDefault="0005220D" w:rsidP="0005220D">
      <w:pPr>
        <w:ind w:left="-426" w:firstLine="419"/>
        <w:jc w:val="both"/>
        <w:rPr>
          <w:rFonts w:ascii="Times New Roman" w:eastAsia="Calibri" w:hAnsi="Times New Roman" w:cs="Times New Roman"/>
          <w:sz w:val="24"/>
          <w:szCs w:val="24"/>
        </w:rPr>
      </w:pPr>
      <w:r w:rsidRPr="006B5F24">
        <w:rPr>
          <w:rFonts w:ascii="Times New Roman" w:eastAsia="Calibri" w:hAnsi="Times New Roman" w:cs="Times New Roman"/>
          <w:sz w:val="24"/>
          <w:szCs w:val="24"/>
        </w:rPr>
        <w:t>Проводятся традиционные внешкольные спортивные мероприятия, внутришкольные спортивные соревнования: спортивные состязания, Дни здоровья, президентские тесты, эстафеты, сп</w:t>
      </w:r>
      <w:r w:rsidRPr="006B5F24">
        <w:rPr>
          <w:rFonts w:ascii="Times New Roman" w:eastAsia="Calibri" w:hAnsi="Times New Roman" w:cs="Times New Roman"/>
          <w:sz w:val="24"/>
          <w:szCs w:val="24"/>
          <w:lang w:val="kk-KZ"/>
        </w:rPr>
        <w:t>а</w:t>
      </w:r>
      <w:r w:rsidRPr="006B5F24">
        <w:rPr>
          <w:rFonts w:ascii="Times New Roman" w:eastAsia="Calibri" w:hAnsi="Times New Roman" w:cs="Times New Roman"/>
          <w:sz w:val="24"/>
          <w:szCs w:val="24"/>
        </w:rPr>
        <w:t xml:space="preserve">ртакиады по окончании учебного года. </w:t>
      </w:r>
    </w:p>
    <w:p w14:paraId="28CD0D66" w14:textId="77777777" w:rsidR="0005220D" w:rsidRPr="006B5F24" w:rsidRDefault="0005220D" w:rsidP="0005220D">
      <w:pPr>
        <w:ind w:left="-426" w:firstLine="419"/>
        <w:jc w:val="center"/>
        <w:rPr>
          <w:rFonts w:ascii="Times New Roman" w:eastAsia="Arial Unicode MS" w:hAnsi="Times New Roman" w:cs="Times New Roman"/>
          <w:sz w:val="24"/>
          <w:szCs w:val="24"/>
          <w:lang w:eastAsia="ru-RU" w:bidi="ru-RU"/>
        </w:rPr>
      </w:pPr>
      <w:r w:rsidRPr="006B5F24">
        <w:rPr>
          <w:rFonts w:ascii="Times New Roman" w:eastAsia="Calibri" w:hAnsi="Times New Roman" w:cs="Times New Roman"/>
          <w:b/>
          <w:bCs/>
          <w:sz w:val="24"/>
          <w:szCs w:val="24"/>
        </w:rPr>
        <w:t>Результативность работы спортивных секций за 20</w:t>
      </w:r>
      <w:r w:rsidRPr="006B5F24">
        <w:rPr>
          <w:rFonts w:ascii="Times New Roman" w:eastAsia="Calibri" w:hAnsi="Times New Roman" w:cs="Times New Roman"/>
          <w:b/>
          <w:bCs/>
          <w:sz w:val="24"/>
          <w:szCs w:val="24"/>
          <w:lang w:val="kk-KZ"/>
        </w:rPr>
        <w:t>22</w:t>
      </w:r>
      <w:r w:rsidRPr="006B5F24">
        <w:rPr>
          <w:rFonts w:ascii="Times New Roman" w:eastAsia="Calibri" w:hAnsi="Times New Roman" w:cs="Times New Roman"/>
          <w:b/>
          <w:bCs/>
          <w:sz w:val="24"/>
          <w:szCs w:val="24"/>
        </w:rPr>
        <w:t>-2023 учебные годы</w:t>
      </w:r>
      <w:r w:rsidRPr="006B5F24">
        <w:rPr>
          <w:rFonts w:ascii="Times New Roman" w:eastAsia="Arial Unicode MS" w:hAnsi="Times New Roman" w:cs="Times New Roman"/>
          <w:sz w:val="24"/>
          <w:szCs w:val="24"/>
          <w:lang w:eastAsia="ru-RU" w:bidi="ru-RU"/>
        </w:rPr>
        <w:t>:</w:t>
      </w:r>
    </w:p>
    <w:tbl>
      <w:tblPr>
        <w:tblW w:w="11199" w:type="dxa"/>
        <w:tblInd w:w="-1026" w:type="dxa"/>
        <w:tblLayout w:type="fixed"/>
        <w:tblLook w:val="04A0" w:firstRow="1" w:lastRow="0" w:firstColumn="1" w:lastColumn="0" w:noHBand="0" w:noVBand="1"/>
      </w:tblPr>
      <w:tblGrid>
        <w:gridCol w:w="708"/>
        <w:gridCol w:w="134"/>
        <w:gridCol w:w="986"/>
        <w:gridCol w:w="15"/>
        <w:gridCol w:w="133"/>
        <w:gridCol w:w="1985"/>
        <w:gridCol w:w="8"/>
        <w:gridCol w:w="697"/>
        <w:gridCol w:w="996"/>
        <w:gridCol w:w="414"/>
        <w:gridCol w:w="8"/>
        <w:gridCol w:w="1138"/>
        <w:gridCol w:w="8"/>
        <w:gridCol w:w="531"/>
        <w:gridCol w:w="24"/>
        <w:gridCol w:w="291"/>
        <w:gridCol w:w="817"/>
        <w:gridCol w:w="26"/>
        <w:gridCol w:w="433"/>
        <w:gridCol w:w="677"/>
        <w:gridCol w:w="1170"/>
      </w:tblGrid>
      <w:tr w:rsidR="0005220D" w:rsidRPr="006B5F24" w14:paraId="3FBB357C" w14:textId="77777777" w:rsidTr="00C5209D">
        <w:trPr>
          <w:trHeight w:val="276"/>
        </w:trPr>
        <w:tc>
          <w:tcPr>
            <w:tcW w:w="11199" w:type="dxa"/>
            <w:gridSpan w:val="21"/>
            <w:vAlign w:val="bottom"/>
            <w:hideMark/>
          </w:tcPr>
          <w:p w14:paraId="5D87D9CB" w14:textId="77777777" w:rsidR="0005220D" w:rsidRPr="006B5F24" w:rsidRDefault="0005220D" w:rsidP="0005220D">
            <w:pPr>
              <w:spacing w:after="0" w:line="240" w:lineRule="auto"/>
              <w:jc w:val="center"/>
              <w:rPr>
                <w:rFonts w:ascii="Times New Roman" w:eastAsia="Times New Roman" w:hAnsi="Times New Roman" w:cs="Times New Roman"/>
                <w:b/>
                <w:bCs/>
                <w:sz w:val="24"/>
                <w:szCs w:val="24"/>
                <w:lang w:eastAsia="ru-RU"/>
              </w:rPr>
            </w:pPr>
            <w:r w:rsidRPr="006B5F24">
              <w:rPr>
                <w:rFonts w:ascii="Times New Roman" w:eastAsia="Times New Roman" w:hAnsi="Times New Roman" w:cs="Times New Roman"/>
                <w:b/>
                <w:bCs/>
                <w:sz w:val="24"/>
                <w:szCs w:val="24"/>
                <w:lang w:eastAsia="ru-RU"/>
              </w:rPr>
              <w:t>1 четверть 2022-2023 учебный год</w:t>
            </w:r>
          </w:p>
        </w:tc>
      </w:tr>
      <w:tr w:rsidR="0005220D" w:rsidRPr="006B5F24" w14:paraId="5F1DCB63" w14:textId="77777777" w:rsidTr="00C5209D">
        <w:trPr>
          <w:trHeight w:val="276"/>
        </w:trPr>
        <w:tc>
          <w:tcPr>
            <w:tcW w:w="708" w:type="dxa"/>
            <w:noWrap/>
            <w:vAlign w:val="bottom"/>
            <w:hideMark/>
          </w:tcPr>
          <w:p w14:paraId="0BFFAFBD" w14:textId="77777777" w:rsidR="0005220D" w:rsidRPr="006B5F24" w:rsidRDefault="0005220D" w:rsidP="0005220D">
            <w:pPr>
              <w:spacing w:after="0" w:line="276" w:lineRule="auto"/>
              <w:rPr>
                <w:rFonts w:ascii="Times New Roman" w:eastAsia="Calibri" w:hAnsi="Times New Roman" w:cs="Times New Roman"/>
                <w:sz w:val="24"/>
                <w:szCs w:val="24"/>
              </w:rPr>
            </w:pPr>
          </w:p>
        </w:tc>
        <w:tc>
          <w:tcPr>
            <w:tcW w:w="1135" w:type="dxa"/>
            <w:gridSpan w:val="3"/>
            <w:vAlign w:val="bottom"/>
            <w:hideMark/>
          </w:tcPr>
          <w:p w14:paraId="6B05A965" w14:textId="77777777" w:rsidR="0005220D" w:rsidRPr="006B5F24" w:rsidRDefault="0005220D" w:rsidP="0005220D">
            <w:pPr>
              <w:spacing w:after="0" w:line="276" w:lineRule="auto"/>
              <w:rPr>
                <w:rFonts w:ascii="Times New Roman" w:eastAsia="Calibri" w:hAnsi="Times New Roman" w:cs="Times New Roman"/>
                <w:sz w:val="24"/>
                <w:szCs w:val="24"/>
              </w:rPr>
            </w:pPr>
          </w:p>
        </w:tc>
        <w:tc>
          <w:tcPr>
            <w:tcW w:w="2118" w:type="dxa"/>
            <w:gridSpan w:val="2"/>
            <w:vAlign w:val="bottom"/>
            <w:hideMark/>
          </w:tcPr>
          <w:p w14:paraId="53406952" w14:textId="77777777" w:rsidR="0005220D" w:rsidRPr="006B5F24" w:rsidRDefault="0005220D" w:rsidP="0005220D">
            <w:pPr>
              <w:spacing w:after="0" w:line="276" w:lineRule="auto"/>
              <w:rPr>
                <w:rFonts w:ascii="Times New Roman" w:eastAsia="Calibri" w:hAnsi="Times New Roman" w:cs="Times New Roman"/>
                <w:sz w:val="24"/>
                <w:szCs w:val="24"/>
              </w:rPr>
            </w:pPr>
          </w:p>
        </w:tc>
        <w:tc>
          <w:tcPr>
            <w:tcW w:w="1701" w:type="dxa"/>
            <w:gridSpan w:val="3"/>
            <w:vAlign w:val="bottom"/>
            <w:hideMark/>
          </w:tcPr>
          <w:p w14:paraId="691562B3" w14:textId="77777777" w:rsidR="0005220D" w:rsidRPr="006B5F24" w:rsidRDefault="0005220D" w:rsidP="0005220D">
            <w:pPr>
              <w:spacing w:after="0" w:line="276" w:lineRule="auto"/>
              <w:rPr>
                <w:rFonts w:ascii="Times New Roman" w:eastAsia="Calibri" w:hAnsi="Times New Roman" w:cs="Times New Roman"/>
                <w:sz w:val="24"/>
                <w:szCs w:val="24"/>
              </w:rPr>
            </w:pPr>
          </w:p>
        </w:tc>
        <w:tc>
          <w:tcPr>
            <w:tcW w:w="1560" w:type="dxa"/>
            <w:gridSpan w:val="3"/>
            <w:vAlign w:val="bottom"/>
            <w:hideMark/>
          </w:tcPr>
          <w:p w14:paraId="74786D27" w14:textId="77777777" w:rsidR="0005220D" w:rsidRPr="006B5F24" w:rsidRDefault="0005220D" w:rsidP="0005220D">
            <w:pPr>
              <w:spacing w:after="0" w:line="276" w:lineRule="auto"/>
              <w:rPr>
                <w:rFonts w:ascii="Times New Roman" w:eastAsia="Calibri" w:hAnsi="Times New Roman" w:cs="Times New Roman"/>
                <w:sz w:val="24"/>
                <w:szCs w:val="24"/>
              </w:rPr>
            </w:pPr>
          </w:p>
        </w:tc>
        <w:tc>
          <w:tcPr>
            <w:tcW w:w="854" w:type="dxa"/>
            <w:gridSpan w:val="4"/>
            <w:vAlign w:val="bottom"/>
            <w:hideMark/>
          </w:tcPr>
          <w:p w14:paraId="4B00623C" w14:textId="77777777" w:rsidR="0005220D" w:rsidRPr="006B5F24" w:rsidRDefault="0005220D" w:rsidP="0005220D">
            <w:pPr>
              <w:spacing w:after="0" w:line="276" w:lineRule="auto"/>
              <w:rPr>
                <w:rFonts w:ascii="Times New Roman" w:eastAsia="Calibri" w:hAnsi="Times New Roman" w:cs="Times New Roman"/>
                <w:sz w:val="24"/>
                <w:szCs w:val="24"/>
              </w:rPr>
            </w:pPr>
          </w:p>
        </w:tc>
        <w:tc>
          <w:tcPr>
            <w:tcW w:w="1276" w:type="dxa"/>
            <w:gridSpan w:val="3"/>
            <w:vAlign w:val="bottom"/>
            <w:hideMark/>
          </w:tcPr>
          <w:p w14:paraId="68C57561" w14:textId="77777777" w:rsidR="0005220D" w:rsidRPr="006B5F24" w:rsidRDefault="0005220D" w:rsidP="0005220D">
            <w:pPr>
              <w:spacing w:after="0" w:line="276" w:lineRule="auto"/>
              <w:rPr>
                <w:rFonts w:ascii="Times New Roman" w:eastAsia="Calibri" w:hAnsi="Times New Roman" w:cs="Times New Roman"/>
                <w:sz w:val="24"/>
                <w:szCs w:val="24"/>
              </w:rPr>
            </w:pPr>
          </w:p>
        </w:tc>
        <w:tc>
          <w:tcPr>
            <w:tcW w:w="1847" w:type="dxa"/>
            <w:gridSpan w:val="2"/>
            <w:vAlign w:val="bottom"/>
            <w:hideMark/>
          </w:tcPr>
          <w:p w14:paraId="7A35056B" w14:textId="77777777" w:rsidR="0005220D" w:rsidRPr="006B5F24" w:rsidRDefault="0005220D" w:rsidP="0005220D">
            <w:pPr>
              <w:spacing w:after="0" w:line="276" w:lineRule="auto"/>
              <w:rPr>
                <w:rFonts w:ascii="Times New Roman" w:eastAsia="Calibri" w:hAnsi="Times New Roman" w:cs="Times New Roman"/>
                <w:sz w:val="24"/>
                <w:szCs w:val="24"/>
              </w:rPr>
            </w:pPr>
          </w:p>
        </w:tc>
      </w:tr>
      <w:tr w:rsidR="0005220D" w:rsidRPr="006B5F24" w14:paraId="25527093" w14:textId="77777777" w:rsidTr="00C5209D">
        <w:trPr>
          <w:trHeight w:val="551"/>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5107600" w14:textId="77777777" w:rsidR="0005220D" w:rsidRPr="006B5F24" w:rsidRDefault="0005220D" w:rsidP="0005220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 п/п</w:t>
            </w:r>
          </w:p>
        </w:tc>
        <w:tc>
          <w:tcPr>
            <w:tcW w:w="1135" w:type="dxa"/>
            <w:gridSpan w:val="3"/>
            <w:tcBorders>
              <w:top w:val="single" w:sz="4" w:space="0" w:color="auto"/>
              <w:left w:val="nil"/>
              <w:bottom w:val="single" w:sz="4" w:space="0" w:color="auto"/>
              <w:right w:val="single" w:sz="4" w:space="0" w:color="auto"/>
            </w:tcBorders>
            <w:shd w:val="clear" w:color="auto" w:fill="FFFFFF" w:themeFill="background1"/>
            <w:vAlign w:val="bottom"/>
            <w:hideMark/>
          </w:tcPr>
          <w:p w14:paraId="338B9A18" w14:textId="77777777" w:rsidR="0005220D" w:rsidRPr="006B5F24" w:rsidRDefault="0005220D" w:rsidP="0005220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Уровень</w:t>
            </w:r>
          </w:p>
        </w:tc>
        <w:tc>
          <w:tcPr>
            <w:tcW w:w="2118" w:type="dxa"/>
            <w:gridSpan w:val="2"/>
            <w:tcBorders>
              <w:top w:val="single" w:sz="4" w:space="0" w:color="auto"/>
              <w:left w:val="nil"/>
              <w:bottom w:val="single" w:sz="4" w:space="0" w:color="auto"/>
              <w:right w:val="single" w:sz="4" w:space="0" w:color="auto"/>
            </w:tcBorders>
            <w:shd w:val="clear" w:color="auto" w:fill="FFFFFF" w:themeFill="background1"/>
            <w:vAlign w:val="bottom"/>
            <w:hideMark/>
          </w:tcPr>
          <w:p w14:paraId="0DA35820" w14:textId="77777777" w:rsidR="0005220D" w:rsidRPr="006B5F24" w:rsidRDefault="0005220D" w:rsidP="0005220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Название</w:t>
            </w:r>
          </w:p>
        </w:tc>
        <w:tc>
          <w:tcPr>
            <w:tcW w:w="1701" w:type="dxa"/>
            <w:gridSpan w:val="3"/>
            <w:tcBorders>
              <w:top w:val="single" w:sz="4" w:space="0" w:color="auto"/>
              <w:left w:val="nil"/>
              <w:bottom w:val="single" w:sz="4" w:space="0" w:color="auto"/>
              <w:right w:val="single" w:sz="4" w:space="0" w:color="auto"/>
            </w:tcBorders>
            <w:shd w:val="clear" w:color="auto" w:fill="FFFFFF" w:themeFill="background1"/>
            <w:vAlign w:val="bottom"/>
            <w:hideMark/>
          </w:tcPr>
          <w:p w14:paraId="4E786917" w14:textId="77777777" w:rsidR="0005220D" w:rsidRPr="006B5F24" w:rsidRDefault="0005220D" w:rsidP="0005220D">
            <w:pPr>
              <w:spacing w:after="0" w:line="240" w:lineRule="auto"/>
              <w:ind w:left="-392" w:firstLine="392"/>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Сроки</w:t>
            </w:r>
          </w:p>
        </w:tc>
        <w:tc>
          <w:tcPr>
            <w:tcW w:w="1560" w:type="dxa"/>
            <w:gridSpan w:val="3"/>
            <w:tcBorders>
              <w:top w:val="single" w:sz="4" w:space="0" w:color="auto"/>
              <w:left w:val="nil"/>
              <w:bottom w:val="single" w:sz="4" w:space="0" w:color="auto"/>
              <w:right w:val="single" w:sz="4" w:space="0" w:color="auto"/>
            </w:tcBorders>
            <w:shd w:val="clear" w:color="auto" w:fill="FFFFFF" w:themeFill="background1"/>
            <w:vAlign w:val="bottom"/>
            <w:hideMark/>
          </w:tcPr>
          <w:p w14:paraId="7C646A4C" w14:textId="77777777" w:rsidR="0005220D" w:rsidRPr="006B5F24" w:rsidRDefault="0005220D" w:rsidP="0005220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Ф.И. ученика</w:t>
            </w:r>
          </w:p>
        </w:tc>
        <w:tc>
          <w:tcPr>
            <w:tcW w:w="854" w:type="dxa"/>
            <w:gridSpan w:val="4"/>
            <w:tcBorders>
              <w:top w:val="single" w:sz="4" w:space="0" w:color="auto"/>
              <w:left w:val="nil"/>
              <w:bottom w:val="single" w:sz="4" w:space="0" w:color="auto"/>
              <w:right w:val="single" w:sz="4" w:space="0" w:color="auto"/>
            </w:tcBorders>
            <w:shd w:val="clear" w:color="auto" w:fill="FFFFFF" w:themeFill="background1"/>
            <w:vAlign w:val="bottom"/>
            <w:hideMark/>
          </w:tcPr>
          <w:p w14:paraId="334EE8BC" w14:textId="77777777" w:rsidR="0005220D" w:rsidRPr="006B5F24" w:rsidRDefault="0005220D" w:rsidP="0005220D">
            <w:pPr>
              <w:spacing w:after="0" w:line="240" w:lineRule="auto"/>
              <w:jc w:val="center"/>
              <w:rPr>
                <w:rFonts w:ascii="Times New Roman" w:eastAsia="Times New Roman" w:hAnsi="Times New Roman" w:cs="Times New Roman"/>
                <w:bCs/>
                <w:i/>
                <w:sz w:val="24"/>
                <w:szCs w:val="24"/>
                <w:lang w:eastAsia="ru-RU"/>
              </w:rPr>
            </w:pPr>
            <w:r w:rsidRPr="006B5F24">
              <w:rPr>
                <w:rFonts w:ascii="Times New Roman" w:eastAsia="Times New Roman" w:hAnsi="Times New Roman" w:cs="Times New Roman"/>
                <w:bCs/>
                <w:i/>
                <w:sz w:val="24"/>
                <w:szCs w:val="24"/>
                <w:lang w:eastAsia="ru-RU"/>
              </w:rPr>
              <w:t>класс</w:t>
            </w:r>
          </w:p>
        </w:tc>
        <w:tc>
          <w:tcPr>
            <w:tcW w:w="1276" w:type="dxa"/>
            <w:gridSpan w:val="3"/>
            <w:tcBorders>
              <w:top w:val="single" w:sz="4" w:space="0" w:color="auto"/>
              <w:left w:val="nil"/>
              <w:bottom w:val="single" w:sz="4" w:space="0" w:color="auto"/>
              <w:right w:val="single" w:sz="4" w:space="0" w:color="auto"/>
            </w:tcBorders>
            <w:shd w:val="clear" w:color="auto" w:fill="FFFFFF" w:themeFill="background1"/>
            <w:vAlign w:val="bottom"/>
            <w:hideMark/>
          </w:tcPr>
          <w:p w14:paraId="75434930" w14:textId="77777777" w:rsidR="0005220D" w:rsidRPr="006B5F24" w:rsidRDefault="0005220D" w:rsidP="0005220D">
            <w:pPr>
              <w:spacing w:after="0" w:line="240" w:lineRule="auto"/>
              <w:jc w:val="center"/>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Призовое место</w:t>
            </w:r>
          </w:p>
        </w:tc>
        <w:tc>
          <w:tcPr>
            <w:tcW w:w="1847" w:type="dxa"/>
            <w:gridSpan w:val="2"/>
            <w:tcBorders>
              <w:top w:val="single" w:sz="4" w:space="0" w:color="auto"/>
              <w:left w:val="nil"/>
              <w:bottom w:val="single" w:sz="4" w:space="0" w:color="auto"/>
              <w:right w:val="single" w:sz="4" w:space="0" w:color="auto"/>
            </w:tcBorders>
            <w:shd w:val="clear" w:color="auto" w:fill="FFFFFF" w:themeFill="background1"/>
            <w:vAlign w:val="bottom"/>
            <w:hideMark/>
          </w:tcPr>
          <w:p w14:paraId="315BAEEC" w14:textId="77777777" w:rsidR="0005220D" w:rsidRPr="006B5F24" w:rsidRDefault="0005220D" w:rsidP="0005220D">
            <w:pPr>
              <w:spacing w:after="0" w:line="240" w:lineRule="auto"/>
              <w:rPr>
                <w:rFonts w:ascii="Times New Roman" w:eastAsia="Times New Roman" w:hAnsi="Times New Roman" w:cs="Times New Roman"/>
                <w:bCs/>
                <w:sz w:val="24"/>
                <w:szCs w:val="24"/>
                <w:lang w:eastAsia="ru-RU"/>
              </w:rPr>
            </w:pPr>
            <w:r w:rsidRPr="006B5F24">
              <w:rPr>
                <w:rFonts w:ascii="Times New Roman" w:eastAsia="Times New Roman" w:hAnsi="Times New Roman" w:cs="Times New Roman"/>
                <w:bCs/>
                <w:sz w:val="24"/>
                <w:szCs w:val="24"/>
                <w:lang w:eastAsia="ru-RU"/>
              </w:rPr>
              <w:t>Руководитель</w:t>
            </w:r>
          </w:p>
        </w:tc>
      </w:tr>
      <w:tr w:rsidR="0005220D" w:rsidRPr="006B5F24" w14:paraId="39C43C70" w14:textId="77777777" w:rsidTr="00C5209D">
        <w:trPr>
          <w:trHeight w:val="827"/>
        </w:trPr>
        <w:tc>
          <w:tcPr>
            <w:tcW w:w="708" w:type="dxa"/>
            <w:tcBorders>
              <w:top w:val="nil"/>
              <w:left w:val="single" w:sz="4" w:space="0" w:color="auto"/>
              <w:bottom w:val="single" w:sz="4" w:space="0" w:color="auto"/>
              <w:right w:val="single" w:sz="4" w:space="0" w:color="auto"/>
            </w:tcBorders>
            <w:noWrap/>
          </w:tcPr>
          <w:p w14:paraId="66B56CE6"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591FA7E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2E79BF95"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открытый Чемпионат Павлодарской области по туристскому многоборью </w:t>
            </w:r>
          </w:p>
          <w:p w14:paraId="0FB78F7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(пешеходный туризм), посвящённый Всемирному Дню Туризма. </w:t>
            </w:r>
          </w:p>
        </w:tc>
        <w:tc>
          <w:tcPr>
            <w:tcW w:w="1701" w:type="dxa"/>
            <w:gridSpan w:val="3"/>
            <w:tcBorders>
              <w:top w:val="nil"/>
              <w:left w:val="nil"/>
              <w:bottom w:val="single" w:sz="4" w:space="0" w:color="auto"/>
              <w:right w:val="single" w:sz="4" w:space="0" w:color="auto"/>
            </w:tcBorders>
            <w:vAlign w:val="center"/>
            <w:hideMark/>
          </w:tcPr>
          <w:p w14:paraId="1007CE5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9-11 сентября 2022 года в Баянаульском Национальном природном</w:t>
            </w:r>
          </w:p>
        </w:tc>
        <w:tc>
          <w:tcPr>
            <w:tcW w:w="1560" w:type="dxa"/>
            <w:gridSpan w:val="3"/>
            <w:tcBorders>
              <w:top w:val="nil"/>
              <w:left w:val="nil"/>
              <w:bottom w:val="single" w:sz="4" w:space="0" w:color="auto"/>
              <w:right w:val="single" w:sz="4" w:space="0" w:color="auto"/>
            </w:tcBorders>
            <w:vAlign w:val="center"/>
            <w:hideMark/>
          </w:tcPr>
          <w:p w14:paraId="168431C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Перекопский Роман, Муромцев Глеб, Авдиенко Алина и </w:t>
            </w:r>
          </w:p>
        </w:tc>
        <w:tc>
          <w:tcPr>
            <w:tcW w:w="854" w:type="dxa"/>
            <w:gridSpan w:val="4"/>
            <w:tcBorders>
              <w:top w:val="nil"/>
              <w:left w:val="nil"/>
              <w:bottom w:val="single" w:sz="4" w:space="0" w:color="auto"/>
              <w:right w:val="single" w:sz="4" w:space="0" w:color="auto"/>
            </w:tcBorders>
            <w:vAlign w:val="center"/>
            <w:hideMark/>
          </w:tcPr>
          <w:p w14:paraId="68768C6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8 «А»</w:t>
            </w:r>
          </w:p>
          <w:p w14:paraId="26F49DC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9 «Б»</w:t>
            </w:r>
          </w:p>
          <w:p w14:paraId="1156107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9 «А»</w:t>
            </w:r>
          </w:p>
        </w:tc>
        <w:tc>
          <w:tcPr>
            <w:tcW w:w="1276" w:type="dxa"/>
            <w:gridSpan w:val="3"/>
            <w:tcBorders>
              <w:top w:val="nil"/>
              <w:left w:val="nil"/>
              <w:bottom w:val="single" w:sz="4" w:space="0" w:color="auto"/>
              <w:right w:val="single" w:sz="4" w:space="0" w:color="auto"/>
            </w:tcBorders>
            <w:vAlign w:val="center"/>
            <w:hideMark/>
          </w:tcPr>
          <w:p w14:paraId="2DC2AD6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2 место</w:t>
            </w:r>
          </w:p>
        </w:tc>
        <w:tc>
          <w:tcPr>
            <w:tcW w:w="1847" w:type="dxa"/>
            <w:gridSpan w:val="2"/>
            <w:tcBorders>
              <w:top w:val="nil"/>
              <w:left w:val="nil"/>
              <w:bottom w:val="single" w:sz="4" w:space="0" w:color="auto"/>
              <w:right w:val="single" w:sz="4" w:space="0" w:color="auto"/>
            </w:tcBorders>
            <w:vAlign w:val="center"/>
            <w:hideMark/>
          </w:tcPr>
          <w:p w14:paraId="2082174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01CF235F" w14:textId="77777777" w:rsidTr="00C5209D">
        <w:trPr>
          <w:trHeight w:val="276"/>
        </w:trPr>
        <w:tc>
          <w:tcPr>
            <w:tcW w:w="708" w:type="dxa"/>
            <w:tcBorders>
              <w:top w:val="nil"/>
              <w:left w:val="single" w:sz="4" w:space="0" w:color="auto"/>
              <w:bottom w:val="single" w:sz="4" w:space="0" w:color="auto"/>
              <w:right w:val="single" w:sz="4" w:space="0" w:color="auto"/>
            </w:tcBorders>
            <w:noWrap/>
          </w:tcPr>
          <w:p w14:paraId="384F6443"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58C6346E"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46D654D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открытый Чемпионат Павлодарской области по туристскому многоборью (пешеходный туризм), посвящённый Всемирному Дню Туризма. </w:t>
            </w:r>
          </w:p>
        </w:tc>
        <w:tc>
          <w:tcPr>
            <w:tcW w:w="1701" w:type="dxa"/>
            <w:gridSpan w:val="3"/>
            <w:tcBorders>
              <w:top w:val="nil"/>
              <w:left w:val="nil"/>
              <w:bottom w:val="single" w:sz="4" w:space="0" w:color="auto"/>
              <w:right w:val="single" w:sz="4" w:space="0" w:color="auto"/>
            </w:tcBorders>
            <w:vAlign w:val="center"/>
            <w:hideMark/>
          </w:tcPr>
          <w:p w14:paraId="2781F07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9-11 сентября 2022 года в Баянаульском Национальном природном</w:t>
            </w:r>
          </w:p>
        </w:tc>
        <w:tc>
          <w:tcPr>
            <w:tcW w:w="1560" w:type="dxa"/>
            <w:gridSpan w:val="3"/>
            <w:tcBorders>
              <w:top w:val="nil"/>
              <w:left w:val="nil"/>
              <w:bottom w:val="single" w:sz="4" w:space="0" w:color="auto"/>
              <w:right w:val="single" w:sz="4" w:space="0" w:color="auto"/>
            </w:tcBorders>
            <w:hideMark/>
          </w:tcPr>
          <w:p w14:paraId="3EF29A5C"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Перекопский Роман, Муромцев Глеб, Авдиенко Алина и </w:t>
            </w:r>
          </w:p>
        </w:tc>
        <w:tc>
          <w:tcPr>
            <w:tcW w:w="854" w:type="dxa"/>
            <w:gridSpan w:val="4"/>
            <w:tcBorders>
              <w:top w:val="nil"/>
              <w:left w:val="nil"/>
              <w:bottom w:val="single" w:sz="4" w:space="0" w:color="auto"/>
              <w:right w:val="single" w:sz="4" w:space="0" w:color="auto"/>
            </w:tcBorders>
            <w:vAlign w:val="center"/>
            <w:hideMark/>
          </w:tcPr>
          <w:p w14:paraId="7C189DC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8 «А»</w:t>
            </w:r>
          </w:p>
          <w:p w14:paraId="576AAE4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9 «Б»</w:t>
            </w:r>
          </w:p>
          <w:p w14:paraId="32AC5D0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9 «А»</w:t>
            </w:r>
          </w:p>
        </w:tc>
        <w:tc>
          <w:tcPr>
            <w:tcW w:w="1276" w:type="dxa"/>
            <w:gridSpan w:val="3"/>
            <w:tcBorders>
              <w:top w:val="nil"/>
              <w:left w:val="nil"/>
              <w:bottom w:val="single" w:sz="4" w:space="0" w:color="auto"/>
              <w:right w:val="single" w:sz="4" w:space="0" w:color="auto"/>
            </w:tcBorders>
            <w:vAlign w:val="center"/>
            <w:hideMark/>
          </w:tcPr>
          <w:p w14:paraId="1979350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2 место</w:t>
            </w:r>
          </w:p>
        </w:tc>
        <w:tc>
          <w:tcPr>
            <w:tcW w:w="1847" w:type="dxa"/>
            <w:gridSpan w:val="2"/>
            <w:tcBorders>
              <w:top w:val="nil"/>
              <w:left w:val="nil"/>
              <w:bottom w:val="single" w:sz="4" w:space="0" w:color="auto"/>
              <w:right w:val="single" w:sz="4" w:space="0" w:color="auto"/>
            </w:tcBorders>
            <w:vAlign w:val="center"/>
            <w:hideMark/>
          </w:tcPr>
          <w:p w14:paraId="59F4077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023043F9" w14:textId="77777777" w:rsidTr="00C5209D">
        <w:trPr>
          <w:trHeight w:val="662"/>
        </w:trPr>
        <w:tc>
          <w:tcPr>
            <w:tcW w:w="708" w:type="dxa"/>
            <w:tcBorders>
              <w:top w:val="nil"/>
              <w:left w:val="single" w:sz="4" w:space="0" w:color="auto"/>
              <w:bottom w:val="single" w:sz="4" w:space="0" w:color="auto"/>
              <w:right w:val="single" w:sz="4" w:space="0" w:color="auto"/>
            </w:tcBorders>
            <w:noWrap/>
          </w:tcPr>
          <w:p w14:paraId="028C9D67"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677F1A23"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121A978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открытый Чемпионат Павлодарской области по туристскому многоборью (пешеходный туризм), посвящённый </w:t>
            </w:r>
            <w:r w:rsidRPr="006B5F24">
              <w:rPr>
                <w:rFonts w:ascii="Times New Roman" w:eastAsia="Calibri" w:hAnsi="Times New Roman" w:cs="Times New Roman"/>
                <w:sz w:val="24"/>
                <w:szCs w:val="24"/>
              </w:rPr>
              <w:lastRenderedPageBreak/>
              <w:t xml:space="preserve">Всемирному Дню Туризма. </w:t>
            </w:r>
          </w:p>
        </w:tc>
        <w:tc>
          <w:tcPr>
            <w:tcW w:w="1701" w:type="dxa"/>
            <w:gridSpan w:val="3"/>
            <w:tcBorders>
              <w:top w:val="nil"/>
              <w:left w:val="nil"/>
              <w:bottom w:val="single" w:sz="4" w:space="0" w:color="auto"/>
              <w:right w:val="single" w:sz="4" w:space="0" w:color="auto"/>
            </w:tcBorders>
            <w:vAlign w:val="center"/>
            <w:hideMark/>
          </w:tcPr>
          <w:p w14:paraId="213356E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lastRenderedPageBreak/>
              <w:t>9-11 сентября 2022 года в Баянаульском Национальном природном</w:t>
            </w:r>
          </w:p>
        </w:tc>
        <w:tc>
          <w:tcPr>
            <w:tcW w:w="1560" w:type="dxa"/>
            <w:gridSpan w:val="3"/>
            <w:tcBorders>
              <w:top w:val="nil"/>
              <w:left w:val="nil"/>
              <w:bottom w:val="single" w:sz="4" w:space="0" w:color="auto"/>
              <w:right w:val="single" w:sz="4" w:space="0" w:color="auto"/>
            </w:tcBorders>
            <w:hideMark/>
          </w:tcPr>
          <w:p w14:paraId="4998CADB"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Перекопский Роман, Муромцев Глеб, Авдиенко Алина и </w:t>
            </w:r>
          </w:p>
        </w:tc>
        <w:tc>
          <w:tcPr>
            <w:tcW w:w="854" w:type="dxa"/>
            <w:gridSpan w:val="4"/>
            <w:tcBorders>
              <w:top w:val="nil"/>
              <w:left w:val="nil"/>
              <w:bottom w:val="single" w:sz="4" w:space="0" w:color="auto"/>
              <w:right w:val="single" w:sz="4" w:space="0" w:color="auto"/>
            </w:tcBorders>
            <w:vAlign w:val="center"/>
            <w:hideMark/>
          </w:tcPr>
          <w:p w14:paraId="05AB1A9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8 «А»</w:t>
            </w:r>
          </w:p>
          <w:p w14:paraId="1027BCF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9 «Б»</w:t>
            </w:r>
          </w:p>
          <w:p w14:paraId="5F892CB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9 «А»</w:t>
            </w:r>
          </w:p>
        </w:tc>
        <w:tc>
          <w:tcPr>
            <w:tcW w:w="1276" w:type="dxa"/>
            <w:gridSpan w:val="3"/>
            <w:tcBorders>
              <w:top w:val="nil"/>
              <w:left w:val="nil"/>
              <w:bottom w:val="single" w:sz="4" w:space="0" w:color="auto"/>
              <w:right w:val="single" w:sz="4" w:space="0" w:color="auto"/>
            </w:tcBorders>
            <w:vAlign w:val="center"/>
            <w:hideMark/>
          </w:tcPr>
          <w:p w14:paraId="2C85524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3-место</w:t>
            </w:r>
          </w:p>
        </w:tc>
        <w:tc>
          <w:tcPr>
            <w:tcW w:w="1847" w:type="dxa"/>
            <w:gridSpan w:val="2"/>
            <w:tcBorders>
              <w:top w:val="nil"/>
              <w:left w:val="nil"/>
              <w:bottom w:val="single" w:sz="4" w:space="0" w:color="auto"/>
              <w:right w:val="single" w:sz="4" w:space="0" w:color="auto"/>
            </w:tcBorders>
            <w:vAlign w:val="center"/>
            <w:hideMark/>
          </w:tcPr>
          <w:p w14:paraId="11B259E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6435B3A1" w14:textId="77777777" w:rsidTr="00C5209D">
        <w:trPr>
          <w:trHeight w:val="662"/>
        </w:trPr>
        <w:tc>
          <w:tcPr>
            <w:tcW w:w="708" w:type="dxa"/>
            <w:tcBorders>
              <w:top w:val="nil"/>
              <w:left w:val="single" w:sz="4" w:space="0" w:color="auto"/>
              <w:bottom w:val="single" w:sz="4" w:space="0" w:color="auto"/>
              <w:right w:val="single" w:sz="4" w:space="0" w:color="auto"/>
            </w:tcBorders>
            <w:noWrap/>
            <w:vAlign w:val="center"/>
          </w:tcPr>
          <w:p w14:paraId="10AC5265"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3DE1A33E"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144054F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открытый Чемпионат Павлодарской области по туристскому многоборью (пешеходный туризм), посвящённый Всемирному Дню Туризма. </w:t>
            </w:r>
          </w:p>
        </w:tc>
        <w:tc>
          <w:tcPr>
            <w:tcW w:w="1701" w:type="dxa"/>
            <w:gridSpan w:val="3"/>
            <w:tcBorders>
              <w:top w:val="nil"/>
              <w:left w:val="nil"/>
              <w:bottom w:val="single" w:sz="4" w:space="0" w:color="auto"/>
              <w:right w:val="single" w:sz="4" w:space="0" w:color="auto"/>
            </w:tcBorders>
            <w:vAlign w:val="center"/>
            <w:hideMark/>
          </w:tcPr>
          <w:p w14:paraId="03097B7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9-11 сентября 2022 года в Баянаульском Национальном природном</w:t>
            </w:r>
          </w:p>
        </w:tc>
        <w:tc>
          <w:tcPr>
            <w:tcW w:w="1560" w:type="dxa"/>
            <w:gridSpan w:val="3"/>
            <w:tcBorders>
              <w:top w:val="nil"/>
              <w:left w:val="nil"/>
              <w:bottom w:val="single" w:sz="4" w:space="0" w:color="auto"/>
              <w:right w:val="single" w:sz="4" w:space="0" w:color="auto"/>
            </w:tcBorders>
            <w:vAlign w:val="center"/>
            <w:hideMark/>
          </w:tcPr>
          <w:p w14:paraId="1DD1C93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Бедрина Алёна</w:t>
            </w:r>
          </w:p>
        </w:tc>
        <w:tc>
          <w:tcPr>
            <w:tcW w:w="854" w:type="dxa"/>
            <w:gridSpan w:val="4"/>
            <w:tcBorders>
              <w:top w:val="nil"/>
              <w:left w:val="nil"/>
              <w:bottom w:val="single" w:sz="4" w:space="0" w:color="auto"/>
              <w:right w:val="single" w:sz="4" w:space="0" w:color="auto"/>
            </w:tcBorders>
            <w:vAlign w:val="center"/>
          </w:tcPr>
          <w:p w14:paraId="14200B3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hideMark/>
          </w:tcPr>
          <w:p w14:paraId="2C59E54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место</w:t>
            </w:r>
          </w:p>
        </w:tc>
        <w:tc>
          <w:tcPr>
            <w:tcW w:w="1847" w:type="dxa"/>
            <w:gridSpan w:val="2"/>
            <w:tcBorders>
              <w:top w:val="nil"/>
              <w:left w:val="nil"/>
              <w:bottom w:val="single" w:sz="4" w:space="0" w:color="auto"/>
              <w:right w:val="single" w:sz="4" w:space="0" w:color="auto"/>
            </w:tcBorders>
            <w:vAlign w:val="center"/>
            <w:hideMark/>
          </w:tcPr>
          <w:p w14:paraId="0FBD175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2D8459E9" w14:textId="77777777" w:rsidTr="00C5209D">
        <w:trPr>
          <w:trHeight w:val="579"/>
        </w:trPr>
        <w:tc>
          <w:tcPr>
            <w:tcW w:w="708" w:type="dxa"/>
            <w:tcBorders>
              <w:top w:val="nil"/>
              <w:left w:val="single" w:sz="4" w:space="0" w:color="auto"/>
              <w:bottom w:val="single" w:sz="4" w:space="0" w:color="auto"/>
              <w:right w:val="single" w:sz="4" w:space="0" w:color="auto"/>
            </w:tcBorders>
            <w:noWrap/>
            <w:vAlign w:val="center"/>
          </w:tcPr>
          <w:p w14:paraId="7B3922D1"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59F9AB61"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5A30810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открытый Чемпионат Павлодарской области по туристскому многоборью (пешеходный туризм), посвящённый Всемирному Дню Туризма. </w:t>
            </w:r>
          </w:p>
        </w:tc>
        <w:tc>
          <w:tcPr>
            <w:tcW w:w="1701" w:type="dxa"/>
            <w:gridSpan w:val="3"/>
            <w:tcBorders>
              <w:top w:val="nil"/>
              <w:left w:val="nil"/>
              <w:bottom w:val="single" w:sz="4" w:space="0" w:color="auto"/>
              <w:right w:val="single" w:sz="4" w:space="0" w:color="auto"/>
            </w:tcBorders>
            <w:vAlign w:val="center"/>
            <w:hideMark/>
          </w:tcPr>
          <w:p w14:paraId="11D2CCC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9-11 сентября 2022 года в Баянаульском Национальном природном</w:t>
            </w:r>
          </w:p>
        </w:tc>
        <w:tc>
          <w:tcPr>
            <w:tcW w:w="1560" w:type="dxa"/>
            <w:gridSpan w:val="3"/>
            <w:tcBorders>
              <w:top w:val="nil"/>
              <w:left w:val="nil"/>
              <w:bottom w:val="single" w:sz="4" w:space="0" w:color="auto"/>
              <w:right w:val="single" w:sz="4" w:space="0" w:color="auto"/>
            </w:tcBorders>
            <w:vAlign w:val="center"/>
            <w:hideMark/>
          </w:tcPr>
          <w:p w14:paraId="5F05A81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Перекопский Роман </w:t>
            </w:r>
          </w:p>
        </w:tc>
        <w:tc>
          <w:tcPr>
            <w:tcW w:w="854" w:type="dxa"/>
            <w:gridSpan w:val="4"/>
            <w:tcBorders>
              <w:top w:val="nil"/>
              <w:left w:val="nil"/>
              <w:bottom w:val="single" w:sz="4" w:space="0" w:color="auto"/>
              <w:right w:val="single" w:sz="4" w:space="0" w:color="auto"/>
            </w:tcBorders>
            <w:vAlign w:val="center"/>
            <w:hideMark/>
          </w:tcPr>
          <w:p w14:paraId="770F032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8 «В»</w:t>
            </w:r>
          </w:p>
        </w:tc>
        <w:tc>
          <w:tcPr>
            <w:tcW w:w="1276" w:type="dxa"/>
            <w:gridSpan w:val="3"/>
            <w:tcBorders>
              <w:top w:val="nil"/>
              <w:left w:val="nil"/>
              <w:bottom w:val="single" w:sz="4" w:space="0" w:color="auto"/>
              <w:right w:val="single" w:sz="4" w:space="0" w:color="auto"/>
            </w:tcBorders>
            <w:vAlign w:val="center"/>
            <w:hideMark/>
          </w:tcPr>
          <w:p w14:paraId="15F8C5D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 место,</w:t>
            </w:r>
          </w:p>
        </w:tc>
        <w:tc>
          <w:tcPr>
            <w:tcW w:w="1847" w:type="dxa"/>
            <w:gridSpan w:val="2"/>
            <w:tcBorders>
              <w:top w:val="nil"/>
              <w:left w:val="nil"/>
              <w:bottom w:val="single" w:sz="4" w:space="0" w:color="auto"/>
              <w:right w:val="single" w:sz="4" w:space="0" w:color="auto"/>
            </w:tcBorders>
            <w:vAlign w:val="center"/>
            <w:hideMark/>
          </w:tcPr>
          <w:p w14:paraId="03CB68E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11086853" w14:textId="77777777" w:rsidTr="00C5209D">
        <w:trPr>
          <w:trHeight w:val="634"/>
        </w:trPr>
        <w:tc>
          <w:tcPr>
            <w:tcW w:w="708" w:type="dxa"/>
            <w:tcBorders>
              <w:top w:val="nil"/>
              <w:left w:val="single" w:sz="4" w:space="0" w:color="auto"/>
              <w:bottom w:val="single" w:sz="4" w:space="0" w:color="auto"/>
              <w:right w:val="single" w:sz="4" w:space="0" w:color="auto"/>
            </w:tcBorders>
            <w:noWrap/>
            <w:vAlign w:val="center"/>
          </w:tcPr>
          <w:p w14:paraId="4979FA03"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67793209"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2F81612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открытый Чемпионат Павлодарской области по туристскому многоборью (пешеходный туризм), посвящённый Всемирному Дню Туризма. </w:t>
            </w:r>
          </w:p>
        </w:tc>
        <w:tc>
          <w:tcPr>
            <w:tcW w:w="1701" w:type="dxa"/>
            <w:gridSpan w:val="3"/>
            <w:tcBorders>
              <w:top w:val="nil"/>
              <w:left w:val="nil"/>
              <w:bottom w:val="single" w:sz="4" w:space="0" w:color="auto"/>
              <w:right w:val="single" w:sz="4" w:space="0" w:color="auto"/>
            </w:tcBorders>
            <w:vAlign w:val="center"/>
            <w:hideMark/>
          </w:tcPr>
          <w:p w14:paraId="117905D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9-11 сентября 2022 года в Баянаульском Национальном природном</w:t>
            </w:r>
          </w:p>
        </w:tc>
        <w:tc>
          <w:tcPr>
            <w:tcW w:w="1560" w:type="dxa"/>
            <w:gridSpan w:val="3"/>
            <w:tcBorders>
              <w:top w:val="nil"/>
              <w:left w:val="nil"/>
              <w:bottom w:val="single" w:sz="4" w:space="0" w:color="auto"/>
              <w:right w:val="single" w:sz="4" w:space="0" w:color="auto"/>
            </w:tcBorders>
            <w:vAlign w:val="center"/>
            <w:hideMark/>
          </w:tcPr>
          <w:p w14:paraId="6AE2A9F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Муромцев Глеб</w:t>
            </w:r>
          </w:p>
        </w:tc>
        <w:tc>
          <w:tcPr>
            <w:tcW w:w="854" w:type="dxa"/>
            <w:gridSpan w:val="4"/>
            <w:tcBorders>
              <w:top w:val="nil"/>
              <w:left w:val="nil"/>
              <w:bottom w:val="single" w:sz="4" w:space="0" w:color="auto"/>
              <w:right w:val="single" w:sz="4" w:space="0" w:color="auto"/>
            </w:tcBorders>
            <w:vAlign w:val="center"/>
            <w:hideMark/>
          </w:tcPr>
          <w:p w14:paraId="149ED81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9 «Б»</w:t>
            </w:r>
          </w:p>
        </w:tc>
        <w:tc>
          <w:tcPr>
            <w:tcW w:w="1276" w:type="dxa"/>
            <w:gridSpan w:val="3"/>
            <w:tcBorders>
              <w:top w:val="nil"/>
              <w:left w:val="nil"/>
              <w:bottom w:val="single" w:sz="4" w:space="0" w:color="auto"/>
              <w:right w:val="single" w:sz="4" w:space="0" w:color="auto"/>
            </w:tcBorders>
            <w:vAlign w:val="center"/>
            <w:hideMark/>
          </w:tcPr>
          <w:p w14:paraId="2CD5047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2 место</w:t>
            </w:r>
          </w:p>
        </w:tc>
        <w:tc>
          <w:tcPr>
            <w:tcW w:w="1847" w:type="dxa"/>
            <w:gridSpan w:val="2"/>
            <w:tcBorders>
              <w:top w:val="nil"/>
              <w:left w:val="nil"/>
              <w:bottom w:val="single" w:sz="4" w:space="0" w:color="auto"/>
              <w:right w:val="single" w:sz="4" w:space="0" w:color="auto"/>
            </w:tcBorders>
            <w:vAlign w:val="center"/>
            <w:hideMark/>
          </w:tcPr>
          <w:p w14:paraId="0319D4E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14FD9565" w14:textId="77777777" w:rsidTr="00C5209D">
        <w:trPr>
          <w:trHeight w:val="469"/>
        </w:trPr>
        <w:tc>
          <w:tcPr>
            <w:tcW w:w="708" w:type="dxa"/>
            <w:tcBorders>
              <w:top w:val="nil"/>
              <w:left w:val="single" w:sz="4" w:space="0" w:color="auto"/>
              <w:bottom w:val="single" w:sz="4" w:space="0" w:color="auto"/>
              <w:right w:val="single" w:sz="4" w:space="0" w:color="auto"/>
            </w:tcBorders>
            <w:noWrap/>
            <w:vAlign w:val="center"/>
          </w:tcPr>
          <w:p w14:paraId="0A96EE8E"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5B4A831E"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5495055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открытый Чемпионат Павлодарской области по туристскому многоборью (пешеходный туризм), посвящённый Всемирному Дню Туризма. </w:t>
            </w:r>
          </w:p>
        </w:tc>
        <w:tc>
          <w:tcPr>
            <w:tcW w:w="1701" w:type="dxa"/>
            <w:gridSpan w:val="3"/>
            <w:tcBorders>
              <w:top w:val="nil"/>
              <w:left w:val="nil"/>
              <w:bottom w:val="single" w:sz="4" w:space="0" w:color="auto"/>
              <w:right w:val="single" w:sz="4" w:space="0" w:color="auto"/>
            </w:tcBorders>
            <w:vAlign w:val="center"/>
            <w:hideMark/>
          </w:tcPr>
          <w:p w14:paraId="73F9D21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9-11 сентября 2022 года в Баянаульском Национальном природном</w:t>
            </w:r>
          </w:p>
        </w:tc>
        <w:tc>
          <w:tcPr>
            <w:tcW w:w="1560" w:type="dxa"/>
            <w:gridSpan w:val="3"/>
            <w:tcBorders>
              <w:top w:val="nil"/>
              <w:left w:val="nil"/>
              <w:bottom w:val="single" w:sz="4" w:space="0" w:color="auto"/>
              <w:right w:val="single" w:sz="4" w:space="0" w:color="auto"/>
            </w:tcBorders>
            <w:vAlign w:val="center"/>
            <w:hideMark/>
          </w:tcPr>
          <w:p w14:paraId="51FD71C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Овчинников Георгий</w:t>
            </w:r>
          </w:p>
        </w:tc>
        <w:tc>
          <w:tcPr>
            <w:tcW w:w="854" w:type="dxa"/>
            <w:gridSpan w:val="4"/>
            <w:tcBorders>
              <w:top w:val="nil"/>
              <w:left w:val="nil"/>
              <w:bottom w:val="single" w:sz="4" w:space="0" w:color="auto"/>
              <w:right w:val="single" w:sz="4" w:space="0" w:color="auto"/>
            </w:tcBorders>
            <w:vAlign w:val="center"/>
          </w:tcPr>
          <w:p w14:paraId="0302CCC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hideMark/>
          </w:tcPr>
          <w:p w14:paraId="1D763D2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3 место</w:t>
            </w:r>
          </w:p>
        </w:tc>
        <w:tc>
          <w:tcPr>
            <w:tcW w:w="1847" w:type="dxa"/>
            <w:gridSpan w:val="2"/>
            <w:tcBorders>
              <w:top w:val="nil"/>
              <w:left w:val="nil"/>
              <w:bottom w:val="single" w:sz="4" w:space="0" w:color="auto"/>
              <w:right w:val="single" w:sz="4" w:space="0" w:color="auto"/>
            </w:tcBorders>
            <w:vAlign w:val="center"/>
            <w:hideMark/>
          </w:tcPr>
          <w:p w14:paraId="5C1461E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055666AC" w14:textId="77777777" w:rsidTr="00C5209D">
        <w:trPr>
          <w:trHeight w:val="607"/>
        </w:trPr>
        <w:tc>
          <w:tcPr>
            <w:tcW w:w="708" w:type="dxa"/>
            <w:tcBorders>
              <w:top w:val="nil"/>
              <w:left w:val="single" w:sz="4" w:space="0" w:color="auto"/>
              <w:bottom w:val="single" w:sz="4" w:space="0" w:color="auto"/>
              <w:right w:val="single" w:sz="4" w:space="0" w:color="auto"/>
            </w:tcBorders>
            <w:noWrap/>
            <w:vAlign w:val="center"/>
          </w:tcPr>
          <w:p w14:paraId="5F59046E"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750BC766"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5FED934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открытый Чемпионат Павлодарской области по туристскому многоборью (пешеходный туризм), </w:t>
            </w:r>
            <w:r w:rsidRPr="006B5F24">
              <w:rPr>
                <w:rFonts w:ascii="Times New Roman" w:eastAsia="Calibri" w:hAnsi="Times New Roman" w:cs="Times New Roman"/>
                <w:sz w:val="24"/>
                <w:szCs w:val="24"/>
              </w:rPr>
              <w:lastRenderedPageBreak/>
              <w:t xml:space="preserve">посвящённый Всемирному Дню Туризма. </w:t>
            </w:r>
          </w:p>
        </w:tc>
        <w:tc>
          <w:tcPr>
            <w:tcW w:w="1701" w:type="dxa"/>
            <w:gridSpan w:val="3"/>
            <w:tcBorders>
              <w:top w:val="nil"/>
              <w:left w:val="nil"/>
              <w:bottom w:val="single" w:sz="4" w:space="0" w:color="auto"/>
              <w:right w:val="single" w:sz="4" w:space="0" w:color="auto"/>
            </w:tcBorders>
            <w:vAlign w:val="center"/>
            <w:hideMark/>
          </w:tcPr>
          <w:p w14:paraId="38381B5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lastRenderedPageBreak/>
              <w:t>9-11 сентября 2022 года в Баянаульском Национальном природном</w:t>
            </w:r>
          </w:p>
        </w:tc>
        <w:tc>
          <w:tcPr>
            <w:tcW w:w="1560" w:type="dxa"/>
            <w:gridSpan w:val="3"/>
            <w:tcBorders>
              <w:top w:val="nil"/>
              <w:left w:val="nil"/>
              <w:bottom w:val="single" w:sz="4" w:space="0" w:color="auto"/>
              <w:right w:val="single" w:sz="4" w:space="0" w:color="auto"/>
            </w:tcBorders>
            <w:vAlign w:val="center"/>
            <w:hideMark/>
          </w:tcPr>
          <w:p w14:paraId="5B7D4E1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Жаменкина Вероника, Яроватый Герман, Филиппов Глеб и Дайкенов Давид</w:t>
            </w:r>
          </w:p>
        </w:tc>
        <w:tc>
          <w:tcPr>
            <w:tcW w:w="854" w:type="dxa"/>
            <w:gridSpan w:val="4"/>
            <w:tcBorders>
              <w:top w:val="nil"/>
              <w:left w:val="nil"/>
              <w:bottom w:val="single" w:sz="4" w:space="0" w:color="auto"/>
              <w:right w:val="single" w:sz="4" w:space="0" w:color="auto"/>
            </w:tcBorders>
            <w:vAlign w:val="center"/>
            <w:hideMark/>
          </w:tcPr>
          <w:p w14:paraId="712A9E4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7 «А»</w:t>
            </w:r>
          </w:p>
          <w:p w14:paraId="0B05F6C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«В»</w:t>
            </w:r>
          </w:p>
          <w:p w14:paraId="7ED9485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6 «Г»</w:t>
            </w:r>
          </w:p>
          <w:p w14:paraId="70B860AE"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6  «Д»</w:t>
            </w:r>
          </w:p>
        </w:tc>
        <w:tc>
          <w:tcPr>
            <w:tcW w:w="1276" w:type="dxa"/>
            <w:gridSpan w:val="3"/>
            <w:tcBorders>
              <w:top w:val="nil"/>
              <w:left w:val="nil"/>
              <w:bottom w:val="single" w:sz="4" w:space="0" w:color="auto"/>
              <w:right w:val="single" w:sz="4" w:space="0" w:color="auto"/>
            </w:tcBorders>
            <w:vAlign w:val="center"/>
            <w:hideMark/>
          </w:tcPr>
          <w:p w14:paraId="6C61ECD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2 место</w:t>
            </w:r>
          </w:p>
        </w:tc>
        <w:tc>
          <w:tcPr>
            <w:tcW w:w="1847" w:type="dxa"/>
            <w:gridSpan w:val="2"/>
            <w:tcBorders>
              <w:top w:val="nil"/>
              <w:left w:val="nil"/>
              <w:bottom w:val="single" w:sz="4" w:space="0" w:color="auto"/>
              <w:right w:val="single" w:sz="4" w:space="0" w:color="auto"/>
            </w:tcBorders>
            <w:vAlign w:val="center"/>
            <w:hideMark/>
          </w:tcPr>
          <w:p w14:paraId="03C706A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748D20D4" w14:textId="77777777" w:rsidTr="00C5209D">
        <w:trPr>
          <w:trHeight w:val="538"/>
        </w:trPr>
        <w:tc>
          <w:tcPr>
            <w:tcW w:w="708" w:type="dxa"/>
            <w:tcBorders>
              <w:top w:val="nil"/>
              <w:left w:val="single" w:sz="4" w:space="0" w:color="auto"/>
              <w:bottom w:val="single" w:sz="4" w:space="0" w:color="auto"/>
              <w:right w:val="single" w:sz="4" w:space="0" w:color="auto"/>
            </w:tcBorders>
            <w:noWrap/>
            <w:vAlign w:val="center"/>
          </w:tcPr>
          <w:p w14:paraId="5EAD8496"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41C45FDC"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259E4DF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открытый Чемпионат Павлодарской области по туристскому многоборью (пешеходный туризм), посвящённый Всемирному Дню Туризма. </w:t>
            </w:r>
          </w:p>
        </w:tc>
        <w:tc>
          <w:tcPr>
            <w:tcW w:w="1701" w:type="dxa"/>
            <w:gridSpan w:val="3"/>
            <w:tcBorders>
              <w:top w:val="nil"/>
              <w:left w:val="nil"/>
              <w:bottom w:val="single" w:sz="4" w:space="0" w:color="auto"/>
              <w:right w:val="single" w:sz="4" w:space="0" w:color="auto"/>
            </w:tcBorders>
            <w:vAlign w:val="center"/>
            <w:hideMark/>
          </w:tcPr>
          <w:p w14:paraId="4520FA4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9-11 сентября 2022 года в Баянаульском Национальном природном</w:t>
            </w:r>
          </w:p>
        </w:tc>
        <w:tc>
          <w:tcPr>
            <w:tcW w:w="1560" w:type="dxa"/>
            <w:gridSpan w:val="3"/>
            <w:tcBorders>
              <w:top w:val="nil"/>
              <w:left w:val="nil"/>
              <w:bottom w:val="single" w:sz="4" w:space="0" w:color="auto"/>
              <w:right w:val="single" w:sz="4" w:space="0" w:color="auto"/>
            </w:tcBorders>
            <w:hideMark/>
          </w:tcPr>
          <w:p w14:paraId="1D2E6CEE"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Жаменкина Вероника, Яроватый Герман, Филиппов Глеб и Дайкенов Давид</w:t>
            </w:r>
          </w:p>
        </w:tc>
        <w:tc>
          <w:tcPr>
            <w:tcW w:w="854" w:type="dxa"/>
            <w:gridSpan w:val="4"/>
            <w:tcBorders>
              <w:top w:val="nil"/>
              <w:left w:val="nil"/>
              <w:bottom w:val="single" w:sz="4" w:space="0" w:color="auto"/>
              <w:right w:val="single" w:sz="4" w:space="0" w:color="auto"/>
            </w:tcBorders>
            <w:vAlign w:val="center"/>
            <w:hideMark/>
          </w:tcPr>
          <w:p w14:paraId="1915B8F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7 «А»</w:t>
            </w:r>
          </w:p>
          <w:p w14:paraId="7165685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«В»</w:t>
            </w:r>
          </w:p>
          <w:p w14:paraId="5A5FD90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6 «Г»</w:t>
            </w:r>
          </w:p>
          <w:p w14:paraId="2A16714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6  «Д»</w:t>
            </w:r>
          </w:p>
        </w:tc>
        <w:tc>
          <w:tcPr>
            <w:tcW w:w="1276" w:type="dxa"/>
            <w:gridSpan w:val="3"/>
            <w:tcBorders>
              <w:top w:val="nil"/>
              <w:left w:val="nil"/>
              <w:bottom w:val="single" w:sz="4" w:space="0" w:color="auto"/>
              <w:right w:val="single" w:sz="4" w:space="0" w:color="auto"/>
            </w:tcBorders>
            <w:vAlign w:val="center"/>
            <w:hideMark/>
          </w:tcPr>
          <w:p w14:paraId="3A05B64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2-место</w:t>
            </w:r>
          </w:p>
        </w:tc>
        <w:tc>
          <w:tcPr>
            <w:tcW w:w="1847" w:type="dxa"/>
            <w:gridSpan w:val="2"/>
            <w:tcBorders>
              <w:top w:val="nil"/>
              <w:left w:val="nil"/>
              <w:bottom w:val="single" w:sz="4" w:space="0" w:color="auto"/>
              <w:right w:val="single" w:sz="4" w:space="0" w:color="auto"/>
            </w:tcBorders>
            <w:vAlign w:val="center"/>
            <w:hideMark/>
          </w:tcPr>
          <w:p w14:paraId="082E555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1D28CCD8" w14:textId="77777777" w:rsidTr="00C5209D">
        <w:trPr>
          <w:trHeight w:val="593"/>
        </w:trPr>
        <w:tc>
          <w:tcPr>
            <w:tcW w:w="708" w:type="dxa"/>
            <w:tcBorders>
              <w:top w:val="nil"/>
              <w:left w:val="single" w:sz="4" w:space="0" w:color="auto"/>
              <w:bottom w:val="single" w:sz="4" w:space="0" w:color="auto"/>
              <w:right w:val="single" w:sz="4" w:space="0" w:color="auto"/>
            </w:tcBorders>
            <w:noWrap/>
            <w:vAlign w:val="center"/>
          </w:tcPr>
          <w:p w14:paraId="65315BA0"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3194F7A5"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3AED4BB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открытый Чемпионат Павлодарской области по туристскому многоборью (пешеходный туризм), посвящённый Всемирному Дню Туризма. </w:t>
            </w:r>
          </w:p>
        </w:tc>
        <w:tc>
          <w:tcPr>
            <w:tcW w:w="1701" w:type="dxa"/>
            <w:gridSpan w:val="3"/>
            <w:tcBorders>
              <w:top w:val="nil"/>
              <w:left w:val="nil"/>
              <w:bottom w:val="single" w:sz="4" w:space="0" w:color="auto"/>
              <w:right w:val="single" w:sz="4" w:space="0" w:color="auto"/>
            </w:tcBorders>
            <w:vAlign w:val="center"/>
            <w:hideMark/>
          </w:tcPr>
          <w:p w14:paraId="3C7E45A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9-11 сентября 2022 года в Баянаульском Национальном природном</w:t>
            </w:r>
          </w:p>
        </w:tc>
        <w:tc>
          <w:tcPr>
            <w:tcW w:w="1560" w:type="dxa"/>
            <w:gridSpan w:val="3"/>
            <w:tcBorders>
              <w:top w:val="nil"/>
              <w:left w:val="nil"/>
              <w:bottom w:val="single" w:sz="4" w:space="0" w:color="auto"/>
              <w:right w:val="single" w:sz="4" w:space="0" w:color="auto"/>
            </w:tcBorders>
            <w:hideMark/>
          </w:tcPr>
          <w:p w14:paraId="53421A63"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Жаменкина Вероника, Яроватый Герман, Филиппов Глеб и Дайкенов Давид</w:t>
            </w:r>
          </w:p>
        </w:tc>
        <w:tc>
          <w:tcPr>
            <w:tcW w:w="854" w:type="dxa"/>
            <w:gridSpan w:val="4"/>
            <w:tcBorders>
              <w:top w:val="nil"/>
              <w:left w:val="nil"/>
              <w:bottom w:val="single" w:sz="4" w:space="0" w:color="auto"/>
              <w:right w:val="single" w:sz="4" w:space="0" w:color="auto"/>
            </w:tcBorders>
            <w:vAlign w:val="center"/>
            <w:hideMark/>
          </w:tcPr>
          <w:p w14:paraId="29FB2D3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7 «А»</w:t>
            </w:r>
          </w:p>
          <w:p w14:paraId="240199D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«В»</w:t>
            </w:r>
          </w:p>
          <w:p w14:paraId="6C780CF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6 «Г»</w:t>
            </w:r>
          </w:p>
          <w:p w14:paraId="5497737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6  «Д»</w:t>
            </w:r>
          </w:p>
        </w:tc>
        <w:tc>
          <w:tcPr>
            <w:tcW w:w="1276" w:type="dxa"/>
            <w:gridSpan w:val="3"/>
            <w:tcBorders>
              <w:top w:val="nil"/>
              <w:left w:val="nil"/>
              <w:bottom w:val="single" w:sz="4" w:space="0" w:color="auto"/>
              <w:right w:val="single" w:sz="4" w:space="0" w:color="auto"/>
            </w:tcBorders>
            <w:vAlign w:val="center"/>
            <w:hideMark/>
          </w:tcPr>
          <w:p w14:paraId="5134A9F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2-место</w:t>
            </w:r>
          </w:p>
        </w:tc>
        <w:tc>
          <w:tcPr>
            <w:tcW w:w="1847" w:type="dxa"/>
            <w:gridSpan w:val="2"/>
            <w:tcBorders>
              <w:top w:val="nil"/>
              <w:left w:val="nil"/>
              <w:bottom w:val="single" w:sz="4" w:space="0" w:color="auto"/>
              <w:right w:val="single" w:sz="4" w:space="0" w:color="auto"/>
            </w:tcBorders>
            <w:vAlign w:val="center"/>
            <w:hideMark/>
          </w:tcPr>
          <w:p w14:paraId="6C69427E"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13D9BB84" w14:textId="77777777" w:rsidTr="00C5209D">
        <w:trPr>
          <w:trHeight w:val="703"/>
        </w:trPr>
        <w:tc>
          <w:tcPr>
            <w:tcW w:w="708" w:type="dxa"/>
            <w:tcBorders>
              <w:top w:val="nil"/>
              <w:left w:val="single" w:sz="4" w:space="0" w:color="auto"/>
              <w:bottom w:val="single" w:sz="4" w:space="0" w:color="auto"/>
              <w:right w:val="single" w:sz="4" w:space="0" w:color="auto"/>
            </w:tcBorders>
            <w:noWrap/>
            <w:vAlign w:val="center"/>
          </w:tcPr>
          <w:p w14:paraId="414731B1"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634A281E"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2EF1F86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открытый Чемпионат Павлодарской области по туристскому многоборью (пешеходный туризм), посвящённый Всемирному Дню Туризма. </w:t>
            </w:r>
          </w:p>
        </w:tc>
        <w:tc>
          <w:tcPr>
            <w:tcW w:w="1701" w:type="dxa"/>
            <w:gridSpan w:val="3"/>
            <w:tcBorders>
              <w:top w:val="nil"/>
              <w:left w:val="nil"/>
              <w:bottom w:val="single" w:sz="4" w:space="0" w:color="auto"/>
              <w:right w:val="single" w:sz="4" w:space="0" w:color="auto"/>
            </w:tcBorders>
            <w:vAlign w:val="center"/>
            <w:hideMark/>
          </w:tcPr>
          <w:p w14:paraId="13D3DB7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9-11 сентября 2022 года в Баянаульском Национальном природном</w:t>
            </w:r>
          </w:p>
        </w:tc>
        <w:tc>
          <w:tcPr>
            <w:tcW w:w="1560" w:type="dxa"/>
            <w:gridSpan w:val="3"/>
            <w:tcBorders>
              <w:top w:val="nil"/>
              <w:left w:val="nil"/>
              <w:bottom w:val="single" w:sz="4" w:space="0" w:color="auto"/>
              <w:right w:val="single" w:sz="4" w:space="0" w:color="auto"/>
            </w:tcBorders>
            <w:vAlign w:val="center"/>
            <w:hideMark/>
          </w:tcPr>
          <w:p w14:paraId="41973FB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Жаменкина Вероника </w:t>
            </w:r>
          </w:p>
        </w:tc>
        <w:tc>
          <w:tcPr>
            <w:tcW w:w="854" w:type="dxa"/>
            <w:gridSpan w:val="4"/>
            <w:tcBorders>
              <w:top w:val="nil"/>
              <w:left w:val="nil"/>
              <w:bottom w:val="single" w:sz="4" w:space="0" w:color="auto"/>
              <w:right w:val="single" w:sz="4" w:space="0" w:color="auto"/>
            </w:tcBorders>
            <w:vAlign w:val="center"/>
            <w:hideMark/>
          </w:tcPr>
          <w:p w14:paraId="6274475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7 «А»</w:t>
            </w:r>
          </w:p>
        </w:tc>
        <w:tc>
          <w:tcPr>
            <w:tcW w:w="1276" w:type="dxa"/>
            <w:gridSpan w:val="3"/>
            <w:tcBorders>
              <w:top w:val="nil"/>
              <w:left w:val="nil"/>
              <w:bottom w:val="single" w:sz="4" w:space="0" w:color="auto"/>
              <w:right w:val="single" w:sz="4" w:space="0" w:color="auto"/>
            </w:tcBorders>
            <w:vAlign w:val="center"/>
            <w:hideMark/>
          </w:tcPr>
          <w:p w14:paraId="21E2AC9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2 место</w:t>
            </w:r>
          </w:p>
        </w:tc>
        <w:tc>
          <w:tcPr>
            <w:tcW w:w="1847" w:type="dxa"/>
            <w:gridSpan w:val="2"/>
            <w:tcBorders>
              <w:top w:val="nil"/>
              <w:left w:val="nil"/>
              <w:bottom w:val="single" w:sz="4" w:space="0" w:color="auto"/>
              <w:right w:val="single" w:sz="4" w:space="0" w:color="auto"/>
            </w:tcBorders>
            <w:vAlign w:val="center"/>
            <w:hideMark/>
          </w:tcPr>
          <w:p w14:paraId="1004666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392DD401" w14:textId="77777777" w:rsidTr="00C5209D">
        <w:trPr>
          <w:trHeight w:val="813"/>
        </w:trPr>
        <w:tc>
          <w:tcPr>
            <w:tcW w:w="708" w:type="dxa"/>
            <w:tcBorders>
              <w:top w:val="nil"/>
              <w:left w:val="single" w:sz="4" w:space="0" w:color="auto"/>
              <w:bottom w:val="single" w:sz="4" w:space="0" w:color="auto"/>
              <w:right w:val="single" w:sz="4" w:space="0" w:color="auto"/>
            </w:tcBorders>
            <w:noWrap/>
            <w:vAlign w:val="center"/>
          </w:tcPr>
          <w:p w14:paraId="22FB639D"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21293B67"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45D8AF3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открытый Чемпионат Павлодарской области по туристскому многоборью (пешеходный туризм), посвящённый Всемирному Дню Туризма. </w:t>
            </w:r>
          </w:p>
        </w:tc>
        <w:tc>
          <w:tcPr>
            <w:tcW w:w="1701" w:type="dxa"/>
            <w:gridSpan w:val="3"/>
            <w:tcBorders>
              <w:top w:val="nil"/>
              <w:left w:val="nil"/>
              <w:bottom w:val="single" w:sz="4" w:space="0" w:color="auto"/>
              <w:right w:val="single" w:sz="4" w:space="0" w:color="auto"/>
            </w:tcBorders>
            <w:vAlign w:val="center"/>
            <w:hideMark/>
          </w:tcPr>
          <w:p w14:paraId="24C5BD4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9-11 сентября 2022 года в Баянаульском Национальном природном</w:t>
            </w:r>
          </w:p>
        </w:tc>
        <w:tc>
          <w:tcPr>
            <w:tcW w:w="1560" w:type="dxa"/>
            <w:gridSpan w:val="3"/>
            <w:tcBorders>
              <w:top w:val="nil"/>
              <w:left w:val="nil"/>
              <w:bottom w:val="single" w:sz="4" w:space="0" w:color="auto"/>
              <w:right w:val="single" w:sz="4" w:space="0" w:color="auto"/>
            </w:tcBorders>
            <w:vAlign w:val="center"/>
            <w:hideMark/>
          </w:tcPr>
          <w:p w14:paraId="50FBE5E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Яроватый Герман</w:t>
            </w:r>
          </w:p>
        </w:tc>
        <w:tc>
          <w:tcPr>
            <w:tcW w:w="854" w:type="dxa"/>
            <w:gridSpan w:val="4"/>
            <w:tcBorders>
              <w:top w:val="nil"/>
              <w:left w:val="nil"/>
              <w:bottom w:val="single" w:sz="4" w:space="0" w:color="auto"/>
              <w:right w:val="single" w:sz="4" w:space="0" w:color="auto"/>
            </w:tcBorders>
            <w:vAlign w:val="center"/>
            <w:hideMark/>
          </w:tcPr>
          <w:p w14:paraId="6AB07C5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6 «Д»</w:t>
            </w:r>
          </w:p>
        </w:tc>
        <w:tc>
          <w:tcPr>
            <w:tcW w:w="1276" w:type="dxa"/>
            <w:gridSpan w:val="3"/>
            <w:tcBorders>
              <w:top w:val="nil"/>
              <w:left w:val="nil"/>
              <w:bottom w:val="single" w:sz="4" w:space="0" w:color="auto"/>
              <w:right w:val="single" w:sz="4" w:space="0" w:color="auto"/>
            </w:tcBorders>
            <w:vAlign w:val="center"/>
            <w:hideMark/>
          </w:tcPr>
          <w:p w14:paraId="0F9F7EE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 место</w:t>
            </w:r>
          </w:p>
        </w:tc>
        <w:tc>
          <w:tcPr>
            <w:tcW w:w="1847" w:type="dxa"/>
            <w:gridSpan w:val="2"/>
            <w:tcBorders>
              <w:top w:val="nil"/>
              <w:left w:val="nil"/>
              <w:bottom w:val="single" w:sz="4" w:space="0" w:color="auto"/>
              <w:right w:val="single" w:sz="4" w:space="0" w:color="auto"/>
            </w:tcBorders>
            <w:vAlign w:val="center"/>
            <w:hideMark/>
          </w:tcPr>
          <w:p w14:paraId="74D5626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16543527" w14:textId="77777777" w:rsidTr="00C5209D">
        <w:trPr>
          <w:trHeight w:val="662"/>
        </w:trPr>
        <w:tc>
          <w:tcPr>
            <w:tcW w:w="708" w:type="dxa"/>
            <w:tcBorders>
              <w:top w:val="nil"/>
              <w:left w:val="single" w:sz="4" w:space="0" w:color="auto"/>
              <w:bottom w:val="single" w:sz="4" w:space="0" w:color="auto"/>
              <w:right w:val="single" w:sz="4" w:space="0" w:color="auto"/>
            </w:tcBorders>
            <w:noWrap/>
            <w:vAlign w:val="center"/>
          </w:tcPr>
          <w:p w14:paraId="2E2AED20"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3FD7B865"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51C9D76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открытый Чемпионат Павлодарской области по туристскому многоборью (пешеходный туризм), </w:t>
            </w:r>
            <w:r w:rsidRPr="006B5F24">
              <w:rPr>
                <w:rFonts w:ascii="Times New Roman" w:eastAsia="Calibri" w:hAnsi="Times New Roman" w:cs="Times New Roman"/>
                <w:sz w:val="24"/>
                <w:szCs w:val="24"/>
              </w:rPr>
              <w:lastRenderedPageBreak/>
              <w:t xml:space="preserve">посвящённый Всемирному Дню Туризма. </w:t>
            </w:r>
          </w:p>
        </w:tc>
        <w:tc>
          <w:tcPr>
            <w:tcW w:w="1701" w:type="dxa"/>
            <w:gridSpan w:val="3"/>
            <w:tcBorders>
              <w:top w:val="nil"/>
              <w:left w:val="nil"/>
              <w:bottom w:val="single" w:sz="4" w:space="0" w:color="auto"/>
              <w:right w:val="single" w:sz="4" w:space="0" w:color="auto"/>
            </w:tcBorders>
            <w:vAlign w:val="center"/>
            <w:hideMark/>
          </w:tcPr>
          <w:p w14:paraId="4758722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lastRenderedPageBreak/>
              <w:t>9-11 сентября 2022 года в Баянаульском Национальном природном</w:t>
            </w:r>
          </w:p>
        </w:tc>
        <w:tc>
          <w:tcPr>
            <w:tcW w:w="1560" w:type="dxa"/>
            <w:gridSpan w:val="3"/>
            <w:tcBorders>
              <w:top w:val="nil"/>
              <w:left w:val="nil"/>
              <w:bottom w:val="single" w:sz="4" w:space="0" w:color="auto"/>
              <w:right w:val="single" w:sz="4" w:space="0" w:color="auto"/>
            </w:tcBorders>
            <w:vAlign w:val="center"/>
            <w:hideMark/>
          </w:tcPr>
          <w:p w14:paraId="27208B8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(Перекопская Ксения , Лисица Дарья, Калинин Давид и Калгин Максим</w:t>
            </w:r>
          </w:p>
        </w:tc>
        <w:tc>
          <w:tcPr>
            <w:tcW w:w="854" w:type="dxa"/>
            <w:gridSpan w:val="4"/>
            <w:tcBorders>
              <w:top w:val="nil"/>
              <w:left w:val="nil"/>
              <w:bottom w:val="single" w:sz="4" w:space="0" w:color="auto"/>
              <w:right w:val="single" w:sz="4" w:space="0" w:color="auto"/>
            </w:tcBorders>
            <w:vAlign w:val="center"/>
            <w:hideMark/>
          </w:tcPr>
          <w:p w14:paraId="269489F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«В»</w:t>
            </w:r>
          </w:p>
          <w:p w14:paraId="2B7D81C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«Б»</w:t>
            </w:r>
          </w:p>
          <w:p w14:paraId="08E7855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«Б»</w:t>
            </w:r>
          </w:p>
          <w:p w14:paraId="34F3CF6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«Б»</w:t>
            </w:r>
          </w:p>
        </w:tc>
        <w:tc>
          <w:tcPr>
            <w:tcW w:w="1276" w:type="dxa"/>
            <w:gridSpan w:val="3"/>
            <w:tcBorders>
              <w:top w:val="nil"/>
              <w:left w:val="nil"/>
              <w:bottom w:val="single" w:sz="4" w:space="0" w:color="auto"/>
              <w:right w:val="single" w:sz="4" w:space="0" w:color="auto"/>
            </w:tcBorders>
            <w:vAlign w:val="center"/>
            <w:hideMark/>
          </w:tcPr>
          <w:p w14:paraId="08683FA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 место</w:t>
            </w:r>
          </w:p>
        </w:tc>
        <w:tc>
          <w:tcPr>
            <w:tcW w:w="1847" w:type="dxa"/>
            <w:gridSpan w:val="2"/>
            <w:tcBorders>
              <w:top w:val="nil"/>
              <w:left w:val="nil"/>
              <w:bottom w:val="single" w:sz="4" w:space="0" w:color="auto"/>
              <w:right w:val="single" w:sz="4" w:space="0" w:color="auto"/>
            </w:tcBorders>
            <w:vAlign w:val="center"/>
            <w:hideMark/>
          </w:tcPr>
          <w:p w14:paraId="225E4A4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7919613F" w14:textId="77777777" w:rsidTr="00C5209D">
        <w:trPr>
          <w:trHeight w:val="607"/>
        </w:trPr>
        <w:tc>
          <w:tcPr>
            <w:tcW w:w="708" w:type="dxa"/>
            <w:tcBorders>
              <w:top w:val="nil"/>
              <w:left w:val="single" w:sz="4" w:space="0" w:color="auto"/>
              <w:bottom w:val="single" w:sz="4" w:space="0" w:color="auto"/>
              <w:right w:val="single" w:sz="4" w:space="0" w:color="auto"/>
            </w:tcBorders>
            <w:noWrap/>
            <w:vAlign w:val="center"/>
          </w:tcPr>
          <w:p w14:paraId="3787C4DA"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6E97B510"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4D0A06C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открытый Чемпионат Павлодарской области по туристскому многоборью (пешеходный туризм), посвящённый Всемирному Дню Туризма. </w:t>
            </w:r>
          </w:p>
        </w:tc>
        <w:tc>
          <w:tcPr>
            <w:tcW w:w="1701" w:type="dxa"/>
            <w:gridSpan w:val="3"/>
            <w:tcBorders>
              <w:top w:val="nil"/>
              <w:left w:val="nil"/>
              <w:bottom w:val="single" w:sz="4" w:space="0" w:color="auto"/>
              <w:right w:val="single" w:sz="4" w:space="0" w:color="auto"/>
            </w:tcBorders>
            <w:vAlign w:val="center"/>
            <w:hideMark/>
          </w:tcPr>
          <w:p w14:paraId="14B38DD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9-11 сентября 2022 года в Баянаульском Национальном природном</w:t>
            </w:r>
          </w:p>
        </w:tc>
        <w:tc>
          <w:tcPr>
            <w:tcW w:w="1560" w:type="dxa"/>
            <w:gridSpan w:val="3"/>
            <w:tcBorders>
              <w:top w:val="nil"/>
              <w:left w:val="nil"/>
              <w:bottom w:val="single" w:sz="4" w:space="0" w:color="auto"/>
              <w:right w:val="single" w:sz="4" w:space="0" w:color="auto"/>
            </w:tcBorders>
            <w:hideMark/>
          </w:tcPr>
          <w:p w14:paraId="475425E6"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Перекопская Ксения , Лисица Дарья, Калинин Давид и Калгин Максим</w:t>
            </w:r>
          </w:p>
        </w:tc>
        <w:tc>
          <w:tcPr>
            <w:tcW w:w="854" w:type="dxa"/>
            <w:gridSpan w:val="4"/>
            <w:tcBorders>
              <w:top w:val="nil"/>
              <w:left w:val="nil"/>
              <w:bottom w:val="single" w:sz="4" w:space="0" w:color="auto"/>
              <w:right w:val="single" w:sz="4" w:space="0" w:color="auto"/>
            </w:tcBorders>
            <w:vAlign w:val="center"/>
            <w:hideMark/>
          </w:tcPr>
          <w:p w14:paraId="023ED16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«В»</w:t>
            </w:r>
          </w:p>
          <w:p w14:paraId="3EF3548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«Б»</w:t>
            </w:r>
          </w:p>
          <w:p w14:paraId="17FD795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«Б»</w:t>
            </w:r>
          </w:p>
          <w:p w14:paraId="7223AF2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«Б»</w:t>
            </w:r>
          </w:p>
        </w:tc>
        <w:tc>
          <w:tcPr>
            <w:tcW w:w="1276" w:type="dxa"/>
            <w:gridSpan w:val="3"/>
            <w:tcBorders>
              <w:top w:val="nil"/>
              <w:left w:val="nil"/>
              <w:bottom w:val="single" w:sz="4" w:space="0" w:color="auto"/>
              <w:right w:val="single" w:sz="4" w:space="0" w:color="auto"/>
            </w:tcBorders>
            <w:vAlign w:val="center"/>
            <w:hideMark/>
          </w:tcPr>
          <w:p w14:paraId="5E02604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 место</w:t>
            </w:r>
          </w:p>
        </w:tc>
        <w:tc>
          <w:tcPr>
            <w:tcW w:w="1847" w:type="dxa"/>
            <w:gridSpan w:val="2"/>
            <w:tcBorders>
              <w:top w:val="nil"/>
              <w:left w:val="nil"/>
              <w:bottom w:val="single" w:sz="4" w:space="0" w:color="auto"/>
              <w:right w:val="single" w:sz="4" w:space="0" w:color="auto"/>
            </w:tcBorders>
            <w:vAlign w:val="center"/>
            <w:hideMark/>
          </w:tcPr>
          <w:p w14:paraId="1C335A3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41E58BA5" w14:textId="77777777" w:rsidTr="00C5209D">
        <w:trPr>
          <w:trHeight w:val="745"/>
        </w:trPr>
        <w:tc>
          <w:tcPr>
            <w:tcW w:w="708" w:type="dxa"/>
            <w:tcBorders>
              <w:top w:val="nil"/>
              <w:left w:val="single" w:sz="4" w:space="0" w:color="auto"/>
              <w:bottom w:val="single" w:sz="4" w:space="0" w:color="auto"/>
              <w:right w:val="single" w:sz="4" w:space="0" w:color="auto"/>
            </w:tcBorders>
            <w:noWrap/>
            <w:vAlign w:val="center"/>
          </w:tcPr>
          <w:p w14:paraId="5DB4A998"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76DB01DC"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4AE3465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открытый Чемпионат Павлодарской области по туристскому многоборью (пешеходный туризм), посвящённый Всемирному Дню Туризма. </w:t>
            </w:r>
          </w:p>
        </w:tc>
        <w:tc>
          <w:tcPr>
            <w:tcW w:w="1701" w:type="dxa"/>
            <w:gridSpan w:val="3"/>
            <w:tcBorders>
              <w:top w:val="nil"/>
              <w:left w:val="nil"/>
              <w:bottom w:val="single" w:sz="4" w:space="0" w:color="auto"/>
              <w:right w:val="single" w:sz="4" w:space="0" w:color="auto"/>
            </w:tcBorders>
            <w:vAlign w:val="center"/>
            <w:hideMark/>
          </w:tcPr>
          <w:p w14:paraId="0C0F37C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9-11 сентября 2022 года в Баянаульском Национальном природном</w:t>
            </w:r>
          </w:p>
        </w:tc>
        <w:tc>
          <w:tcPr>
            <w:tcW w:w="1560" w:type="dxa"/>
            <w:gridSpan w:val="3"/>
            <w:tcBorders>
              <w:top w:val="nil"/>
              <w:left w:val="nil"/>
              <w:bottom w:val="single" w:sz="4" w:space="0" w:color="auto"/>
              <w:right w:val="single" w:sz="4" w:space="0" w:color="auto"/>
            </w:tcBorders>
            <w:hideMark/>
          </w:tcPr>
          <w:p w14:paraId="3EDB868A"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(Перекопская Ксения, Лисица Дарья, Калинин Давид и Калгин Максим</w:t>
            </w:r>
          </w:p>
        </w:tc>
        <w:tc>
          <w:tcPr>
            <w:tcW w:w="854" w:type="dxa"/>
            <w:gridSpan w:val="4"/>
            <w:tcBorders>
              <w:top w:val="nil"/>
              <w:left w:val="nil"/>
              <w:bottom w:val="single" w:sz="4" w:space="0" w:color="auto"/>
              <w:right w:val="single" w:sz="4" w:space="0" w:color="auto"/>
            </w:tcBorders>
            <w:vAlign w:val="center"/>
            <w:hideMark/>
          </w:tcPr>
          <w:p w14:paraId="06C52D4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«В»</w:t>
            </w:r>
          </w:p>
          <w:p w14:paraId="5566F22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«Б»</w:t>
            </w:r>
          </w:p>
          <w:p w14:paraId="6963C70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«Б»</w:t>
            </w:r>
          </w:p>
          <w:p w14:paraId="33D879F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«Б»</w:t>
            </w:r>
          </w:p>
        </w:tc>
        <w:tc>
          <w:tcPr>
            <w:tcW w:w="1276" w:type="dxa"/>
            <w:gridSpan w:val="3"/>
            <w:tcBorders>
              <w:top w:val="nil"/>
              <w:left w:val="nil"/>
              <w:bottom w:val="single" w:sz="4" w:space="0" w:color="auto"/>
              <w:right w:val="single" w:sz="4" w:space="0" w:color="auto"/>
            </w:tcBorders>
            <w:vAlign w:val="center"/>
            <w:hideMark/>
          </w:tcPr>
          <w:p w14:paraId="12CAF72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 место</w:t>
            </w:r>
          </w:p>
        </w:tc>
        <w:tc>
          <w:tcPr>
            <w:tcW w:w="1847" w:type="dxa"/>
            <w:gridSpan w:val="2"/>
            <w:tcBorders>
              <w:top w:val="nil"/>
              <w:left w:val="nil"/>
              <w:bottom w:val="single" w:sz="4" w:space="0" w:color="auto"/>
              <w:right w:val="single" w:sz="4" w:space="0" w:color="auto"/>
            </w:tcBorders>
            <w:vAlign w:val="center"/>
            <w:hideMark/>
          </w:tcPr>
          <w:p w14:paraId="0F79776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78073140" w14:textId="77777777" w:rsidTr="00C5209D">
        <w:trPr>
          <w:trHeight w:val="813"/>
        </w:trPr>
        <w:tc>
          <w:tcPr>
            <w:tcW w:w="708" w:type="dxa"/>
            <w:tcBorders>
              <w:top w:val="nil"/>
              <w:left w:val="single" w:sz="4" w:space="0" w:color="auto"/>
              <w:bottom w:val="single" w:sz="4" w:space="0" w:color="auto"/>
              <w:right w:val="single" w:sz="4" w:space="0" w:color="auto"/>
            </w:tcBorders>
            <w:noWrap/>
            <w:vAlign w:val="center"/>
          </w:tcPr>
          <w:p w14:paraId="1E2B16C1"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7614AD79"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124FE01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открытый Чемпионат Павлодарской области по туристскому многоборью (пешеходный туризм), посвящённый Всемирному Дню Туризма. </w:t>
            </w:r>
          </w:p>
        </w:tc>
        <w:tc>
          <w:tcPr>
            <w:tcW w:w="1701" w:type="dxa"/>
            <w:gridSpan w:val="3"/>
            <w:tcBorders>
              <w:top w:val="nil"/>
              <w:left w:val="nil"/>
              <w:bottom w:val="single" w:sz="4" w:space="0" w:color="auto"/>
              <w:right w:val="single" w:sz="4" w:space="0" w:color="auto"/>
            </w:tcBorders>
            <w:vAlign w:val="center"/>
            <w:hideMark/>
          </w:tcPr>
          <w:p w14:paraId="1D55744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9-11 сент 2022 года в Баянаульск Национаь природном</w:t>
            </w:r>
          </w:p>
        </w:tc>
        <w:tc>
          <w:tcPr>
            <w:tcW w:w="1560" w:type="dxa"/>
            <w:gridSpan w:val="3"/>
            <w:tcBorders>
              <w:top w:val="nil"/>
              <w:left w:val="nil"/>
              <w:bottom w:val="single" w:sz="4" w:space="0" w:color="auto"/>
              <w:right w:val="single" w:sz="4" w:space="0" w:color="auto"/>
            </w:tcBorders>
            <w:vAlign w:val="center"/>
            <w:hideMark/>
          </w:tcPr>
          <w:p w14:paraId="7259B28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Лисица Даша заняла</w:t>
            </w:r>
          </w:p>
        </w:tc>
        <w:tc>
          <w:tcPr>
            <w:tcW w:w="854" w:type="dxa"/>
            <w:gridSpan w:val="4"/>
            <w:tcBorders>
              <w:top w:val="nil"/>
              <w:left w:val="nil"/>
              <w:bottom w:val="single" w:sz="4" w:space="0" w:color="auto"/>
              <w:right w:val="single" w:sz="4" w:space="0" w:color="auto"/>
            </w:tcBorders>
            <w:vAlign w:val="center"/>
            <w:hideMark/>
          </w:tcPr>
          <w:p w14:paraId="7623123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«Б»</w:t>
            </w:r>
          </w:p>
        </w:tc>
        <w:tc>
          <w:tcPr>
            <w:tcW w:w="1276" w:type="dxa"/>
            <w:gridSpan w:val="3"/>
            <w:tcBorders>
              <w:top w:val="nil"/>
              <w:left w:val="nil"/>
              <w:bottom w:val="single" w:sz="4" w:space="0" w:color="auto"/>
              <w:right w:val="single" w:sz="4" w:space="0" w:color="auto"/>
            </w:tcBorders>
            <w:hideMark/>
          </w:tcPr>
          <w:p w14:paraId="3A7E260A"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1место</w:t>
            </w:r>
          </w:p>
        </w:tc>
        <w:tc>
          <w:tcPr>
            <w:tcW w:w="1847" w:type="dxa"/>
            <w:gridSpan w:val="2"/>
            <w:tcBorders>
              <w:top w:val="nil"/>
              <w:left w:val="nil"/>
              <w:bottom w:val="single" w:sz="4" w:space="0" w:color="auto"/>
              <w:right w:val="single" w:sz="4" w:space="0" w:color="auto"/>
            </w:tcBorders>
            <w:vAlign w:val="center"/>
            <w:hideMark/>
          </w:tcPr>
          <w:p w14:paraId="14861CA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4C26F294" w14:textId="77777777" w:rsidTr="00C5209D">
        <w:trPr>
          <w:trHeight w:val="662"/>
        </w:trPr>
        <w:tc>
          <w:tcPr>
            <w:tcW w:w="708" w:type="dxa"/>
            <w:tcBorders>
              <w:top w:val="nil"/>
              <w:left w:val="single" w:sz="4" w:space="0" w:color="auto"/>
              <w:bottom w:val="single" w:sz="4" w:space="0" w:color="auto"/>
              <w:right w:val="single" w:sz="4" w:space="0" w:color="auto"/>
            </w:tcBorders>
            <w:noWrap/>
            <w:vAlign w:val="center"/>
          </w:tcPr>
          <w:p w14:paraId="46F94F9F"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65706BD7"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24E5F23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открытый Чемпионат Павлодарской области по туристскому многоборью (пешеходный туризм), посвящённый Всемирному Дню Туризма. </w:t>
            </w:r>
          </w:p>
        </w:tc>
        <w:tc>
          <w:tcPr>
            <w:tcW w:w="1701" w:type="dxa"/>
            <w:gridSpan w:val="3"/>
            <w:tcBorders>
              <w:top w:val="nil"/>
              <w:left w:val="nil"/>
              <w:bottom w:val="single" w:sz="4" w:space="0" w:color="auto"/>
              <w:right w:val="single" w:sz="4" w:space="0" w:color="auto"/>
            </w:tcBorders>
            <w:vAlign w:val="center"/>
            <w:hideMark/>
          </w:tcPr>
          <w:p w14:paraId="248A236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9-11 сентября 2022 года в Баянаульском Национальном природном</w:t>
            </w:r>
          </w:p>
        </w:tc>
        <w:tc>
          <w:tcPr>
            <w:tcW w:w="1560" w:type="dxa"/>
            <w:gridSpan w:val="3"/>
            <w:tcBorders>
              <w:top w:val="nil"/>
              <w:left w:val="nil"/>
              <w:bottom w:val="single" w:sz="4" w:space="0" w:color="auto"/>
              <w:right w:val="single" w:sz="4" w:space="0" w:color="auto"/>
            </w:tcBorders>
            <w:vAlign w:val="center"/>
            <w:hideMark/>
          </w:tcPr>
          <w:p w14:paraId="627C6D0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Перекопская Ксения</w:t>
            </w:r>
          </w:p>
        </w:tc>
        <w:tc>
          <w:tcPr>
            <w:tcW w:w="854" w:type="dxa"/>
            <w:gridSpan w:val="4"/>
            <w:tcBorders>
              <w:top w:val="nil"/>
              <w:left w:val="nil"/>
              <w:bottom w:val="single" w:sz="4" w:space="0" w:color="auto"/>
              <w:right w:val="single" w:sz="4" w:space="0" w:color="auto"/>
            </w:tcBorders>
            <w:vAlign w:val="center"/>
            <w:hideMark/>
          </w:tcPr>
          <w:p w14:paraId="5A6F53C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«В»</w:t>
            </w:r>
          </w:p>
        </w:tc>
        <w:tc>
          <w:tcPr>
            <w:tcW w:w="1276" w:type="dxa"/>
            <w:gridSpan w:val="3"/>
            <w:tcBorders>
              <w:top w:val="nil"/>
              <w:left w:val="nil"/>
              <w:bottom w:val="single" w:sz="4" w:space="0" w:color="auto"/>
              <w:right w:val="single" w:sz="4" w:space="0" w:color="auto"/>
            </w:tcBorders>
            <w:hideMark/>
          </w:tcPr>
          <w:p w14:paraId="7BEDAF8A"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2место</w:t>
            </w:r>
          </w:p>
        </w:tc>
        <w:tc>
          <w:tcPr>
            <w:tcW w:w="1847" w:type="dxa"/>
            <w:gridSpan w:val="2"/>
            <w:tcBorders>
              <w:top w:val="nil"/>
              <w:left w:val="nil"/>
              <w:bottom w:val="single" w:sz="4" w:space="0" w:color="auto"/>
              <w:right w:val="single" w:sz="4" w:space="0" w:color="auto"/>
            </w:tcBorders>
            <w:vAlign w:val="center"/>
            <w:hideMark/>
          </w:tcPr>
          <w:p w14:paraId="68742E7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4EFD51EE" w14:textId="77777777" w:rsidTr="00C5209D">
        <w:trPr>
          <w:trHeight w:val="662"/>
        </w:trPr>
        <w:tc>
          <w:tcPr>
            <w:tcW w:w="708" w:type="dxa"/>
            <w:tcBorders>
              <w:top w:val="nil"/>
              <w:left w:val="single" w:sz="4" w:space="0" w:color="auto"/>
              <w:bottom w:val="single" w:sz="4" w:space="0" w:color="auto"/>
              <w:right w:val="single" w:sz="4" w:space="0" w:color="auto"/>
            </w:tcBorders>
            <w:noWrap/>
            <w:vAlign w:val="center"/>
          </w:tcPr>
          <w:p w14:paraId="0D34FAD3"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44872913" w14:textId="77777777" w:rsidR="0005220D" w:rsidRPr="006B5F24" w:rsidRDefault="0005220D" w:rsidP="0005220D">
            <w:pPr>
              <w:spacing w:after="200" w:line="276"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103F8F21"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Ориентирование </w:t>
            </w:r>
          </w:p>
        </w:tc>
        <w:tc>
          <w:tcPr>
            <w:tcW w:w="1701" w:type="dxa"/>
            <w:gridSpan w:val="3"/>
            <w:tcBorders>
              <w:top w:val="nil"/>
              <w:left w:val="nil"/>
              <w:bottom w:val="single" w:sz="4" w:space="0" w:color="auto"/>
              <w:right w:val="single" w:sz="4" w:space="0" w:color="auto"/>
            </w:tcBorders>
            <w:vAlign w:val="center"/>
            <w:hideMark/>
          </w:tcPr>
          <w:p w14:paraId="71629491"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18 сентября </w:t>
            </w:r>
          </w:p>
        </w:tc>
        <w:tc>
          <w:tcPr>
            <w:tcW w:w="1560" w:type="dxa"/>
            <w:gridSpan w:val="3"/>
            <w:tcBorders>
              <w:top w:val="nil"/>
              <w:left w:val="nil"/>
              <w:bottom w:val="single" w:sz="4" w:space="0" w:color="auto"/>
              <w:right w:val="single" w:sz="4" w:space="0" w:color="auto"/>
            </w:tcBorders>
            <w:vAlign w:val="center"/>
            <w:hideMark/>
          </w:tcPr>
          <w:p w14:paraId="6DEA65A0"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Дайкенов Давид</w:t>
            </w:r>
          </w:p>
        </w:tc>
        <w:tc>
          <w:tcPr>
            <w:tcW w:w="854" w:type="dxa"/>
            <w:gridSpan w:val="4"/>
            <w:tcBorders>
              <w:top w:val="nil"/>
              <w:left w:val="nil"/>
              <w:bottom w:val="single" w:sz="4" w:space="0" w:color="auto"/>
              <w:right w:val="single" w:sz="4" w:space="0" w:color="auto"/>
            </w:tcBorders>
            <w:vAlign w:val="center"/>
            <w:hideMark/>
          </w:tcPr>
          <w:p w14:paraId="54499AFE"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6 «Г»</w:t>
            </w:r>
          </w:p>
        </w:tc>
        <w:tc>
          <w:tcPr>
            <w:tcW w:w="1276" w:type="dxa"/>
            <w:gridSpan w:val="3"/>
            <w:tcBorders>
              <w:top w:val="nil"/>
              <w:left w:val="nil"/>
              <w:bottom w:val="single" w:sz="4" w:space="0" w:color="auto"/>
              <w:right w:val="single" w:sz="4" w:space="0" w:color="auto"/>
            </w:tcBorders>
            <w:hideMark/>
          </w:tcPr>
          <w:p w14:paraId="26CBE375"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2</w:t>
            </w:r>
          </w:p>
        </w:tc>
        <w:tc>
          <w:tcPr>
            <w:tcW w:w="1847" w:type="dxa"/>
            <w:gridSpan w:val="2"/>
            <w:tcBorders>
              <w:top w:val="nil"/>
              <w:left w:val="nil"/>
              <w:bottom w:val="single" w:sz="4" w:space="0" w:color="auto"/>
              <w:right w:val="single" w:sz="4" w:space="0" w:color="auto"/>
            </w:tcBorders>
            <w:vAlign w:val="center"/>
          </w:tcPr>
          <w:p w14:paraId="76E1C98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r>
      <w:tr w:rsidR="0005220D" w:rsidRPr="006B5F24" w14:paraId="3DE1614E" w14:textId="77777777" w:rsidTr="00C5209D">
        <w:trPr>
          <w:trHeight w:val="662"/>
        </w:trPr>
        <w:tc>
          <w:tcPr>
            <w:tcW w:w="708" w:type="dxa"/>
            <w:tcBorders>
              <w:top w:val="nil"/>
              <w:left w:val="single" w:sz="4" w:space="0" w:color="auto"/>
              <w:bottom w:val="single" w:sz="4" w:space="0" w:color="auto"/>
              <w:right w:val="single" w:sz="4" w:space="0" w:color="auto"/>
            </w:tcBorders>
            <w:noWrap/>
            <w:vAlign w:val="center"/>
          </w:tcPr>
          <w:p w14:paraId="673CE41C"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tcPr>
          <w:p w14:paraId="2607FF68" w14:textId="77777777" w:rsidR="0005220D" w:rsidRPr="006B5F24" w:rsidRDefault="0005220D" w:rsidP="0005220D">
            <w:pPr>
              <w:spacing w:after="200" w:line="276" w:lineRule="auto"/>
              <w:rPr>
                <w:rFonts w:ascii="Times New Roman" w:eastAsia="Times New Roman" w:hAnsi="Times New Roman" w:cs="Times New Roman"/>
                <w:sz w:val="24"/>
                <w:szCs w:val="24"/>
                <w:lang w:eastAsia="ru-RU"/>
              </w:rPr>
            </w:pPr>
          </w:p>
        </w:tc>
        <w:tc>
          <w:tcPr>
            <w:tcW w:w="2118" w:type="dxa"/>
            <w:gridSpan w:val="2"/>
            <w:tcBorders>
              <w:top w:val="nil"/>
              <w:left w:val="nil"/>
              <w:bottom w:val="single" w:sz="4" w:space="0" w:color="auto"/>
              <w:right w:val="single" w:sz="4" w:space="0" w:color="auto"/>
            </w:tcBorders>
            <w:shd w:val="clear" w:color="auto" w:fill="FFFFFF"/>
            <w:hideMark/>
          </w:tcPr>
          <w:p w14:paraId="1BDE0E94"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Ориентирование </w:t>
            </w:r>
          </w:p>
        </w:tc>
        <w:tc>
          <w:tcPr>
            <w:tcW w:w="1701" w:type="dxa"/>
            <w:gridSpan w:val="3"/>
            <w:tcBorders>
              <w:top w:val="nil"/>
              <w:left w:val="nil"/>
              <w:bottom w:val="single" w:sz="4" w:space="0" w:color="auto"/>
              <w:right w:val="single" w:sz="4" w:space="0" w:color="auto"/>
            </w:tcBorders>
            <w:hideMark/>
          </w:tcPr>
          <w:p w14:paraId="30E1F66B"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18 сентября </w:t>
            </w:r>
          </w:p>
        </w:tc>
        <w:tc>
          <w:tcPr>
            <w:tcW w:w="1560" w:type="dxa"/>
            <w:gridSpan w:val="3"/>
            <w:tcBorders>
              <w:top w:val="nil"/>
              <w:left w:val="nil"/>
              <w:bottom w:val="single" w:sz="4" w:space="0" w:color="auto"/>
              <w:right w:val="single" w:sz="4" w:space="0" w:color="auto"/>
            </w:tcBorders>
            <w:vAlign w:val="center"/>
            <w:hideMark/>
          </w:tcPr>
          <w:p w14:paraId="67B7389E"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Муромцев Глеб </w:t>
            </w:r>
          </w:p>
        </w:tc>
        <w:tc>
          <w:tcPr>
            <w:tcW w:w="854" w:type="dxa"/>
            <w:gridSpan w:val="4"/>
            <w:tcBorders>
              <w:top w:val="nil"/>
              <w:left w:val="nil"/>
              <w:bottom w:val="single" w:sz="4" w:space="0" w:color="auto"/>
              <w:right w:val="single" w:sz="4" w:space="0" w:color="auto"/>
            </w:tcBorders>
            <w:vAlign w:val="center"/>
            <w:hideMark/>
          </w:tcPr>
          <w:p w14:paraId="7B03E5C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9 «А»</w:t>
            </w:r>
          </w:p>
        </w:tc>
        <w:tc>
          <w:tcPr>
            <w:tcW w:w="1276" w:type="dxa"/>
            <w:gridSpan w:val="3"/>
            <w:tcBorders>
              <w:top w:val="nil"/>
              <w:left w:val="nil"/>
              <w:bottom w:val="single" w:sz="4" w:space="0" w:color="auto"/>
              <w:right w:val="single" w:sz="4" w:space="0" w:color="auto"/>
            </w:tcBorders>
            <w:hideMark/>
          </w:tcPr>
          <w:p w14:paraId="5F920D94"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3</w:t>
            </w:r>
          </w:p>
        </w:tc>
        <w:tc>
          <w:tcPr>
            <w:tcW w:w="1847" w:type="dxa"/>
            <w:gridSpan w:val="2"/>
            <w:tcBorders>
              <w:top w:val="nil"/>
              <w:left w:val="nil"/>
              <w:bottom w:val="single" w:sz="4" w:space="0" w:color="auto"/>
              <w:right w:val="single" w:sz="4" w:space="0" w:color="auto"/>
            </w:tcBorders>
            <w:vAlign w:val="center"/>
          </w:tcPr>
          <w:p w14:paraId="011FD95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r>
      <w:tr w:rsidR="0005220D" w:rsidRPr="006B5F24" w14:paraId="041380AD" w14:textId="77777777" w:rsidTr="00C5209D">
        <w:trPr>
          <w:trHeight w:val="662"/>
        </w:trPr>
        <w:tc>
          <w:tcPr>
            <w:tcW w:w="708" w:type="dxa"/>
            <w:tcBorders>
              <w:top w:val="nil"/>
              <w:left w:val="single" w:sz="4" w:space="0" w:color="auto"/>
              <w:bottom w:val="single" w:sz="4" w:space="0" w:color="auto"/>
              <w:right w:val="single" w:sz="4" w:space="0" w:color="auto"/>
            </w:tcBorders>
            <w:noWrap/>
            <w:vAlign w:val="center"/>
          </w:tcPr>
          <w:p w14:paraId="0A5EB57F"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tcPr>
          <w:p w14:paraId="6E658500" w14:textId="77777777" w:rsidR="0005220D" w:rsidRPr="006B5F24" w:rsidRDefault="0005220D" w:rsidP="0005220D">
            <w:pPr>
              <w:spacing w:after="200" w:line="276" w:lineRule="auto"/>
              <w:rPr>
                <w:rFonts w:ascii="Times New Roman" w:eastAsia="Times New Roman" w:hAnsi="Times New Roman" w:cs="Times New Roman"/>
                <w:sz w:val="24"/>
                <w:szCs w:val="24"/>
                <w:lang w:eastAsia="ru-RU"/>
              </w:rPr>
            </w:pPr>
          </w:p>
        </w:tc>
        <w:tc>
          <w:tcPr>
            <w:tcW w:w="2118" w:type="dxa"/>
            <w:gridSpan w:val="2"/>
            <w:tcBorders>
              <w:top w:val="nil"/>
              <w:left w:val="nil"/>
              <w:bottom w:val="single" w:sz="4" w:space="0" w:color="auto"/>
              <w:right w:val="single" w:sz="4" w:space="0" w:color="auto"/>
            </w:tcBorders>
            <w:shd w:val="clear" w:color="auto" w:fill="FFFFFF"/>
            <w:hideMark/>
          </w:tcPr>
          <w:p w14:paraId="47AC5639"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Ориентирование </w:t>
            </w:r>
          </w:p>
        </w:tc>
        <w:tc>
          <w:tcPr>
            <w:tcW w:w="1701" w:type="dxa"/>
            <w:gridSpan w:val="3"/>
            <w:tcBorders>
              <w:top w:val="nil"/>
              <w:left w:val="nil"/>
              <w:bottom w:val="single" w:sz="4" w:space="0" w:color="auto"/>
              <w:right w:val="single" w:sz="4" w:space="0" w:color="auto"/>
            </w:tcBorders>
            <w:hideMark/>
          </w:tcPr>
          <w:p w14:paraId="3974A0E6"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18 сентября </w:t>
            </w:r>
          </w:p>
        </w:tc>
        <w:tc>
          <w:tcPr>
            <w:tcW w:w="1560" w:type="dxa"/>
            <w:gridSpan w:val="3"/>
            <w:tcBorders>
              <w:top w:val="nil"/>
              <w:left w:val="nil"/>
              <w:bottom w:val="single" w:sz="4" w:space="0" w:color="auto"/>
              <w:right w:val="single" w:sz="4" w:space="0" w:color="auto"/>
            </w:tcBorders>
            <w:vAlign w:val="center"/>
            <w:hideMark/>
          </w:tcPr>
          <w:p w14:paraId="4A4D6960"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Перекопский Роман </w:t>
            </w:r>
          </w:p>
        </w:tc>
        <w:tc>
          <w:tcPr>
            <w:tcW w:w="854" w:type="dxa"/>
            <w:gridSpan w:val="4"/>
            <w:tcBorders>
              <w:top w:val="nil"/>
              <w:left w:val="nil"/>
              <w:bottom w:val="single" w:sz="4" w:space="0" w:color="auto"/>
              <w:right w:val="single" w:sz="4" w:space="0" w:color="auto"/>
            </w:tcBorders>
            <w:vAlign w:val="center"/>
            <w:hideMark/>
          </w:tcPr>
          <w:p w14:paraId="16D06F3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8 «В»</w:t>
            </w:r>
          </w:p>
        </w:tc>
        <w:tc>
          <w:tcPr>
            <w:tcW w:w="1276" w:type="dxa"/>
            <w:gridSpan w:val="3"/>
            <w:tcBorders>
              <w:top w:val="nil"/>
              <w:left w:val="nil"/>
              <w:bottom w:val="single" w:sz="4" w:space="0" w:color="auto"/>
              <w:right w:val="single" w:sz="4" w:space="0" w:color="auto"/>
            </w:tcBorders>
            <w:hideMark/>
          </w:tcPr>
          <w:p w14:paraId="5546E3DF"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2</w:t>
            </w:r>
          </w:p>
        </w:tc>
        <w:tc>
          <w:tcPr>
            <w:tcW w:w="1847" w:type="dxa"/>
            <w:gridSpan w:val="2"/>
            <w:tcBorders>
              <w:top w:val="nil"/>
              <w:left w:val="nil"/>
              <w:bottom w:val="single" w:sz="4" w:space="0" w:color="auto"/>
              <w:right w:val="single" w:sz="4" w:space="0" w:color="auto"/>
            </w:tcBorders>
            <w:vAlign w:val="center"/>
          </w:tcPr>
          <w:p w14:paraId="1BA0D4E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r>
      <w:tr w:rsidR="0005220D" w:rsidRPr="006B5F24" w14:paraId="4B9AB581" w14:textId="77777777" w:rsidTr="00C5209D">
        <w:trPr>
          <w:trHeight w:val="662"/>
        </w:trPr>
        <w:tc>
          <w:tcPr>
            <w:tcW w:w="708" w:type="dxa"/>
            <w:tcBorders>
              <w:top w:val="nil"/>
              <w:left w:val="single" w:sz="4" w:space="0" w:color="auto"/>
              <w:bottom w:val="single" w:sz="4" w:space="0" w:color="auto"/>
              <w:right w:val="single" w:sz="4" w:space="0" w:color="auto"/>
            </w:tcBorders>
            <w:noWrap/>
            <w:vAlign w:val="center"/>
          </w:tcPr>
          <w:p w14:paraId="7B3C2484"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4D51DA9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Город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583B5EEB"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Соревнования по ориентированию бегом, посвящённые памяти Кольцовых.</w:t>
            </w:r>
          </w:p>
        </w:tc>
        <w:tc>
          <w:tcPr>
            <w:tcW w:w="1701" w:type="dxa"/>
            <w:gridSpan w:val="3"/>
            <w:tcBorders>
              <w:top w:val="nil"/>
              <w:left w:val="nil"/>
              <w:bottom w:val="single" w:sz="4" w:space="0" w:color="auto"/>
              <w:right w:val="single" w:sz="4" w:space="0" w:color="auto"/>
            </w:tcBorders>
            <w:vAlign w:val="center"/>
            <w:hideMark/>
          </w:tcPr>
          <w:p w14:paraId="78B5409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09.10.23</w:t>
            </w:r>
          </w:p>
        </w:tc>
        <w:tc>
          <w:tcPr>
            <w:tcW w:w="1560" w:type="dxa"/>
            <w:gridSpan w:val="3"/>
            <w:tcBorders>
              <w:top w:val="nil"/>
              <w:left w:val="nil"/>
              <w:bottom w:val="single" w:sz="4" w:space="0" w:color="auto"/>
              <w:right w:val="single" w:sz="4" w:space="0" w:color="auto"/>
            </w:tcBorders>
            <w:vAlign w:val="center"/>
            <w:hideMark/>
          </w:tcPr>
          <w:p w14:paraId="5C7B341F"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Перкопский Роман</w:t>
            </w:r>
          </w:p>
        </w:tc>
        <w:tc>
          <w:tcPr>
            <w:tcW w:w="854" w:type="dxa"/>
            <w:gridSpan w:val="4"/>
            <w:tcBorders>
              <w:top w:val="nil"/>
              <w:left w:val="nil"/>
              <w:bottom w:val="single" w:sz="4" w:space="0" w:color="auto"/>
              <w:right w:val="single" w:sz="4" w:space="0" w:color="auto"/>
            </w:tcBorders>
            <w:vAlign w:val="center"/>
            <w:hideMark/>
          </w:tcPr>
          <w:p w14:paraId="7D8B78A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8 «В»</w:t>
            </w:r>
          </w:p>
        </w:tc>
        <w:tc>
          <w:tcPr>
            <w:tcW w:w="1276" w:type="dxa"/>
            <w:gridSpan w:val="3"/>
            <w:tcBorders>
              <w:top w:val="nil"/>
              <w:left w:val="nil"/>
              <w:bottom w:val="single" w:sz="4" w:space="0" w:color="auto"/>
              <w:right w:val="single" w:sz="4" w:space="0" w:color="auto"/>
            </w:tcBorders>
            <w:hideMark/>
          </w:tcPr>
          <w:p w14:paraId="6AA188DE"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w:t>
            </w:r>
          </w:p>
        </w:tc>
        <w:tc>
          <w:tcPr>
            <w:tcW w:w="1847" w:type="dxa"/>
            <w:gridSpan w:val="2"/>
            <w:tcBorders>
              <w:top w:val="nil"/>
              <w:left w:val="nil"/>
              <w:bottom w:val="single" w:sz="4" w:space="0" w:color="auto"/>
              <w:right w:val="single" w:sz="4" w:space="0" w:color="auto"/>
            </w:tcBorders>
            <w:vAlign w:val="center"/>
            <w:hideMark/>
          </w:tcPr>
          <w:p w14:paraId="520CAEC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0047F4A1" w14:textId="77777777" w:rsidTr="00C5209D">
        <w:trPr>
          <w:trHeight w:val="662"/>
        </w:trPr>
        <w:tc>
          <w:tcPr>
            <w:tcW w:w="708" w:type="dxa"/>
            <w:tcBorders>
              <w:top w:val="nil"/>
              <w:left w:val="single" w:sz="4" w:space="0" w:color="auto"/>
              <w:bottom w:val="single" w:sz="4" w:space="0" w:color="auto"/>
              <w:right w:val="single" w:sz="4" w:space="0" w:color="auto"/>
            </w:tcBorders>
            <w:noWrap/>
            <w:vAlign w:val="center"/>
          </w:tcPr>
          <w:p w14:paraId="0931F733"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5CE51121"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Город </w:t>
            </w:r>
          </w:p>
        </w:tc>
        <w:tc>
          <w:tcPr>
            <w:tcW w:w="2118" w:type="dxa"/>
            <w:gridSpan w:val="2"/>
            <w:tcBorders>
              <w:top w:val="nil"/>
              <w:left w:val="nil"/>
              <w:bottom w:val="single" w:sz="4" w:space="0" w:color="auto"/>
              <w:right w:val="single" w:sz="4" w:space="0" w:color="auto"/>
            </w:tcBorders>
            <w:shd w:val="clear" w:color="auto" w:fill="FFFFFF"/>
            <w:hideMark/>
          </w:tcPr>
          <w:p w14:paraId="5ACF0244"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Соревнования по ориентированию бегом, посвящённые памяти Кольцовых</w:t>
            </w:r>
          </w:p>
        </w:tc>
        <w:tc>
          <w:tcPr>
            <w:tcW w:w="1701" w:type="dxa"/>
            <w:gridSpan w:val="3"/>
            <w:tcBorders>
              <w:top w:val="nil"/>
              <w:left w:val="nil"/>
              <w:bottom w:val="single" w:sz="4" w:space="0" w:color="auto"/>
              <w:right w:val="single" w:sz="4" w:space="0" w:color="auto"/>
            </w:tcBorders>
            <w:hideMark/>
          </w:tcPr>
          <w:p w14:paraId="5296DE64"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09.10.23</w:t>
            </w:r>
          </w:p>
        </w:tc>
        <w:tc>
          <w:tcPr>
            <w:tcW w:w="1560" w:type="dxa"/>
            <w:gridSpan w:val="3"/>
            <w:tcBorders>
              <w:top w:val="nil"/>
              <w:left w:val="nil"/>
              <w:bottom w:val="single" w:sz="4" w:space="0" w:color="auto"/>
              <w:right w:val="single" w:sz="4" w:space="0" w:color="auto"/>
            </w:tcBorders>
            <w:vAlign w:val="center"/>
            <w:hideMark/>
          </w:tcPr>
          <w:p w14:paraId="00DE8D8E"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Дайкенов Давид</w:t>
            </w:r>
          </w:p>
        </w:tc>
        <w:tc>
          <w:tcPr>
            <w:tcW w:w="854" w:type="dxa"/>
            <w:gridSpan w:val="4"/>
            <w:tcBorders>
              <w:top w:val="nil"/>
              <w:left w:val="nil"/>
              <w:bottom w:val="single" w:sz="4" w:space="0" w:color="auto"/>
              <w:right w:val="single" w:sz="4" w:space="0" w:color="auto"/>
            </w:tcBorders>
            <w:hideMark/>
          </w:tcPr>
          <w:p w14:paraId="74E93149"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6 «Г»</w:t>
            </w:r>
          </w:p>
        </w:tc>
        <w:tc>
          <w:tcPr>
            <w:tcW w:w="1276" w:type="dxa"/>
            <w:gridSpan w:val="3"/>
            <w:tcBorders>
              <w:top w:val="nil"/>
              <w:left w:val="nil"/>
              <w:bottom w:val="single" w:sz="4" w:space="0" w:color="auto"/>
              <w:right w:val="single" w:sz="4" w:space="0" w:color="auto"/>
            </w:tcBorders>
            <w:hideMark/>
          </w:tcPr>
          <w:p w14:paraId="3114C046"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w:t>
            </w:r>
          </w:p>
        </w:tc>
        <w:tc>
          <w:tcPr>
            <w:tcW w:w="1847" w:type="dxa"/>
            <w:gridSpan w:val="2"/>
            <w:tcBorders>
              <w:top w:val="nil"/>
              <w:left w:val="nil"/>
              <w:bottom w:val="single" w:sz="4" w:space="0" w:color="auto"/>
              <w:right w:val="single" w:sz="4" w:space="0" w:color="auto"/>
            </w:tcBorders>
            <w:vAlign w:val="center"/>
            <w:hideMark/>
          </w:tcPr>
          <w:p w14:paraId="0420FAF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0E0722E4" w14:textId="77777777" w:rsidTr="00C5209D">
        <w:trPr>
          <w:trHeight w:val="662"/>
        </w:trPr>
        <w:tc>
          <w:tcPr>
            <w:tcW w:w="708" w:type="dxa"/>
            <w:tcBorders>
              <w:top w:val="nil"/>
              <w:left w:val="single" w:sz="4" w:space="0" w:color="auto"/>
              <w:bottom w:val="single" w:sz="4" w:space="0" w:color="auto"/>
              <w:right w:val="single" w:sz="4" w:space="0" w:color="auto"/>
            </w:tcBorders>
            <w:noWrap/>
            <w:vAlign w:val="center"/>
          </w:tcPr>
          <w:p w14:paraId="63806861"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50312B4E"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Город </w:t>
            </w:r>
          </w:p>
        </w:tc>
        <w:tc>
          <w:tcPr>
            <w:tcW w:w="2118" w:type="dxa"/>
            <w:gridSpan w:val="2"/>
            <w:tcBorders>
              <w:top w:val="nil"/>
              <w:left w:val="nil"/>
              <w:bottom w:val="single" w:sz="4" w:space="0" w:color="auto"/>
              <w:right w:val="single" w:sz="4" w:space="0" w:color="auto"/>
            </w:tcBorders>
            <w:shd w:val="clear" w:color="auto" w:fill="FFFFFF"/>
            <w:hideMark/>
          </w:tcPr>
          <w:p w14:paraId="09571DF0"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Соревнования по ориентированию бегом, посвящённые памяти Кольцовых</w:t>
            </w:r>
          </w:p>
        </w:tc>
        <w:tc>
          <w:tcPr>
            <w:tcW w:w="1701" w:type="dxa"/>
            <w:gridSpan w:val="3"/>
            <w:tcBorders>
              <w:top w:val="nil"/>
              <w:left w:val="nil"/>
              <w:bottom w:val="single" w:sz="4" w:space="0" w:color="auto"/>
              <w:right w:val="single" w:sz="4" w:space="0" w:color="auto"/>
            </w:tcBorders>
            <w:hideMark/>
          </w:tcPr>
          <w:p w14:paraId="6E24486A"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09.10.23</w:t>
            </w:r>
          </w:p>
        </w:tc>
        <w:tc>
          <w:tcPr>
            <w:tcW w:w="1560" w:type="dxa"/>
            <w:gridSpan w:val="3"/>
            <w:tcBorders>
              <w:top w:val="nil"/>
              <w:left w:val="nil"/>
              <w:bottom w:val="single" w:sz="4" w:space="0" w:color="auto"/>
              <w:right w:val="single" w:sz="4" w:space="0" w:color="auto"/>
            </w:tcBorders>
            <w:vAlign w:val="center"/>
            <w:hideMark/>
          </w:tcPr>
          <w:p w14:paraId="00FB0E9C"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Литвинова Анфиса</w:t>
            </w:r>
          </w:p>
        </w:tc>
        <w:tc>
          <w:tcPr>
            <w:tcW w:w="854" w:type="dxa"/>
            <w:gridSpan w:val="4"/>
            <w:tcBorders>
              <w:top w:val="nil"/>
              <w:left w:val="nil"/>
              <w:bottom w:val="single" w:sz="4" w:space="0" w:color="auto"/>
              <w:right w:val="single" w:sz="4" w:space="0" w:color="auto"/>
            </w:tcBorders>
            <w:hideMark/>
          </w:tcPr>
          <w:p w14:paraId="3A6C3324"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4 «В»</w:t>
            </w:r>
          </w:p>
        </w:tc>
        <w:tc>
          <w:tcPr>
            <w:tcW w:w="1276" w:type="dxa"/>
            <w:gridSpan w:val="3"/>
            <w:tcBorders>
              <w:top w:val="nil"/>
              <w:left w:val="nil"/>
              <w:bottom w:val="single" w:sz="4" w:space="0" w:color="auto"/>
              <w:right w:val="single" w:sz="4" w:space="0" w:color="auto"/>
            </w:tcBorders>
            <w:hideMark/>
          </w:tcPr>
          <w:p w14:paraId="63F2B5F5"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3</w:t>
            </w:r>
          </w:p>
        </w:tc>
        <w:tc>
          <w:tcPr>
            <w:tcW w:w="1847" w:type="dxa"/>
            <w:gridSpan w:val="2"/>
            <w:tcBorders>
              <w:top w:val="nil"/>
              <w:left w:val="nil"/>
              <w:bottom w:val="single" w:sz="4" w:space="0" w:color="auto"/>
              <w:right w:val="single" w:sz="4" w:space="0" w:color="auto"/>
            </w:tcBorders>
            <w:vAlign w:val="center"/>
            <w:hideMark/>
          </w:tcPr>
          <w:p w14:paraId="713B610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4AFC5E79" w14:textId="77777777" w:rsidTr="00C5209D">
        <w:trPr>
          <w:trHeight w:val="662"/>
        </w:trPr>
        <w:tc>
          <w:tcPr>
            <w:tcW w:w="708" w:type="dxa"/>
            <w:tcBorders>
              <w:top w:val="nil"/>
              <w:left w:val="single" w:sz="4" w:space="0" w:color="auto"/>
              <w:bottom w:val="single" w:sz="4" w:space="0" w:color="auto"/>
              <w:right w:val="single" w:sz="4" w:space="0" w:color="auto"/>
            </w:tcBorders>
            <w:noWrap/>
            <w:vAlign w:val="center"/>
          </w:tcPr>
          <w:p w14:paraId="42D23F59"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16D50DDB"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Город </w:t>
            </w:r>
          </w:p>
        </w:tc>
        <w:tc>
          <w:tcPr>
            <w:tcW w:w="2118" w:type="dxa"/>
            <w:gridSpan w:val="2"/>
            <w:tcBorders>
              <w:top w:val="nil"/>
              <w:left w:val="nil"/>
              <w:bottom w:val="single" w:sz="4" w:space="0" w:color="auto"/>
              <w:right w:val="single" w:sz="4" w:space="0" w:color="auto"/>
            </w:tcBorders>
            <w:shd w:val="clear" w:color="auto" w:fill="FFFFFF"/>
            <w:hideMark/>
          </w:tcPr>
          <w:p w14:paraId="068139D8"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Соревнования по ориентированию бегом, посвящённые памяти Кольцовых</w:t>
            </w:r>
          </w:p>
        </w:tc>
        <w:tc>
          <w:tcPr>
            <w:tcW w:w="1701" w:type="dxa"/>
            <w:gridSpan w:val="3"/>
            <w:tcBorders>
              <w:top w:val="nil"/>
              <w:left w:val="nil"/>
              <w:bottom w:val="single" w:sz="4" w:space="0" w:color="auto"/>
              <w:right w:val="single" w:sz="4" w:space="0" w:color="auto"/>
            </w:tcBorders>
            <w:hideMark/>
          </w:tcPr>
          <w:p w14:paraId="2694B82F"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09.10.23</w:t>
            </w:r>
          </w:p>
        </w:tc>
        <w:tc>
          <w:tcPr>
            <w:tcW w:w="1560" w:type="dxa"/>
            <w:gridSpan w:val="3"/>
            <w:tcBorders>
              <w:top w:val="nil"/>
              <w:left w:val="nil"/>
              <w:bottom w:val="single" w:sz="4" w:space="0" w:color="auto"/>
              <w:right w:val="single" w:sz="4" w:space="0" w:color="auto"/>
            </w:tcBorders>
            <w:vAlign w:val="center"/>
            <w:hideMark/>
          </w:tcPr>
          <w:p w14:paraId="326ABD10"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Жаменкина Вероника</w:t>
            </w:r>
          </w:p>
        </w:tc>
        <w:tc>
          <w:tcPr>
            <w:tcW w:w="854" w:type="dxa"/>
            <w:gridSpan w:val="4"/>
            <w:tcBorders>
              <w:top w:val="nil"/>
              <w:left w:val="nil"/>
              <w:bottom w:val="single" w:sz="4" w:space="0" w:color="auto"/>
              <w:right w:val="single" w:sz="4" w:space="0" w:color="auto"/>
            </w:tcBorders>
            <w:hideMark/>
          </w:tcPr>
          <w:p w14:paraId="43E3EE6C"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7 «А»</w:t>
            </w:r>
          </w:p>
        </w:tc>
        <w:tc>
          <w:tcPr>
            <w:tcW w:w="1276" w:type="dxa"/>
            <w:gridSpan w:val="3"/>
            <w:tcBorders>
              <w:top w:val="nil"/>
              <w:left w:val="nil"/>
              <w:bottom w:val="single" w:sz="4" w:space="0" w:color="auto"/>
              <w:right w:val="single" w:sz="4" w:space="0" w:color="auto"/>
            </w:tcBorders>
            <w:hideMark/>
          </w:tcPr>
          <w:p w14:paraId="1A3E7662"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w:t>
            </w:r>
          </w:p>
        </w:tc>
        <w:tc>
          <w:tcPr>
            <w:tcW w:w="1847" w:type="dxa"/>
            <w:gridSpan w:val="2"/>
            <w:tcBorders>
              <w:top w:val="nil"/>
              <w:left w:val="nil"/>
              <w:bottom w:val="single" w:sz="4" w:space="0" w:color="auto"/>
              <w:right w:val="single" w:sz="4" w:space="0" w:color="auto"/>
            </w:tcBorders>
            <w:vAlign w:val="center"/>
            <w:hideMark/>
          </w:tcPr>
          <w:p w14:paraId="69505C9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657168A9" w14:textId="77777777" w:rsidTr="00C5209D">
        <w:trPr>
          <w:trHeight w:val="662"/>
        </w:trPr>
        <w:tc>
          <w:tcPr>
            <w:tcW w:w="708" w:type="dxa"/>
            <w:tcBorders>
              <w:top w:val="nil"/>
              <w:left w:val="single" w:sz="4" w:space="0" w:color="auto"/>
              <w:bottom w:val="single" w:sz="4" w:space="0" w:color="auto"/>
              <w:right w:val="single" w:sz="4" w:space="0" w:color="auto"/>
            </w:tcBorders>
            <w:noWrap/>
            <w:vAlign w:val="center"/>
          </w:tcPr>
          <w:p w14:paraId="4EC13773"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65791B67"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Город </w:t>
            </w:r>
          </w:p>
        </w:tc>
        <w:tc>
          <w:tcPr>
            <w:tcW w:w="2118" w:type="dxa"/>
            <w:gridSpan w:val="2"/>
            <w:tcBorders>
              <w:top w:val="nil"/>
              <w:left w:val="nil"/>
              <w:bottom w:val="single" w:sz="4" w:space="0" w:color="auto"/>
              <w:right w:val="single" w:sz="4" w:space="0" w:color="auto"/>
            </w:tcBorders>
            <w:shd w:val="clear" w:color="auto" w:fill="FFFFFF"/>
            <w:hideMark/>
          </w:tcPr>
          <w:p w14:paraId="721D3C72"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Соревнования по ориентированию бегом, посвящённые памяти Кольцовых</w:t>
            </w:r>
          </w:p>
        </w:tc>
        <w:tc>
          <w:tcPr>
            <w:tcW w:w="1701" w:type="dxa"/>
            <w:gridSpan w:val="3"/>
            <w:tcBorders>
              <w:top w:val="nil"/>
              <w:left w:val="nil"/>
              <w:bottom w:val="single" w:sz="4" w:space="0" w:color="auto"/>
              <w:right w:val="single" w:sz="4" w:space="0" w:color="auto"/>
            </w:tcBorders>
            <w:hideMark/>
          </w:tcPr>
          <w:p w14:paraId="66A4CF2F"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09.10.23</w:t>
            </w:r>
          </w:p>
        </w:tc>
        <w:tc>
          <w:tcPr>
            <w:tcW w:w="1560" w:type="dxa"/>
            <w:gridSpan w:val="3"/>
            <w:tcBorders>
              <w:top w:val="nil"/>
              <w:left w:val="nil"/>
              <w:bottom w:val="single" w:sz="4" w:space="0" w:color="auto"/>
              <w:right w:val="single" w:sz="4" w:space="0" w:color="auto"/>
            </w:tcBorders>
            <w:vAlign w:val="center"/>
            <w:hideMark/>
          </w:tcPr>
          <w:p w14:paraId="5BAD1BF5"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Яроватый Герман</w:t>
            </w:r>
          </w:p>
        </w:tc>
        <w:tc>
          <w:tcPr>
            <w:tcW w:w="854" w:type="dxa"/>
            <w:gridSpan w:val="4"/>
            <w:tcBorders>
              <w:top w:val="nil"/>
              <w:left w:val="nil"/>
              <w:bottom w:val="single" w:sz="4" w:space="0" w:color="auto"/>
              <w:right w:val="single" w:sz="4" w:space="0" w:color="auto"/>
            </w:tcBorders>
            <w:hideMark/>
          </w:tcPr>
          <w:p w14:paraId="1B1676B3"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6 «Д»</w:t>
            </w:r>
          </w:p>
        </w:tc>
        <w:tc>
          <w:tcPr>
            <w:tcW w:w="1276" w:type="dxa"/>
            <w:gridSpan w:val="3"/>
            <w:tcBorders>
              <w:top w:val="nil"/>
              <w:left w:val="nil"/>
              <w:bottom w:val="single" w:sz="4" w:space="0" w:color="auto"/>
              <w:right w:val="single" w:sz="4" w:space="0" w:color="auto"/>
            </w:tcBorders>
            <w:hideMark/>
          </w:tcPr>
          <w:p w14:paraId="47D46BB2"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3 место</w:t>
            </w:r>
          </w:p>
        </w:tc>
        <w:tc>
          <w:tcPr>
            <w:tcW w:w="1847" w:type="dxa"/>
            <w:gridSpan w:val="2"/>
            <w:tcBorders>
              <w:top w:val="nil"/>
              <w:left w:val="nil"/>
              <w:bottom w:val="single" w:sz="4" w:space="0" w:color="auto"/>
              <w:right w:val="single" w:sz="4" w:space="0" w:color="auto"/>
            </w:tcBorders>
            <w:vAlign w:val="center"/>
            <w:hideMark/>
          </w:tcPr>
          <w:p w14:paraId="3B346E1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79237274" w14:textId="77777777" w:rsidTr="00C5209D">
        <w:trPr>
          <w:trHeight w:val="551"/>
        </w:trPr>
        <w:tc>
          <w:tcPr>
            <w:tcW w:w="708" w:type="dxa"/>
            <w:tcBorders>
              <w:top w:val="nil"/>
              <w:left w:val="single" w:sz="4" w:space="0" w:color="auto"/>
              <w:bottom w:val="single" w:sz="4" w:space="0" w:color="auto"/>
              <w:right w:val="single" w:sz="4" w:space="0" w:color="auto"/>
            </w:tcBorders>
            <w:noWrap/>
            <w:vAlign w:val="center"/>
          </w:tcPr>
          <w:p w14:paraId="4AC90D96"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1E1B0671"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Город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0DD2D37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Первенство ДЮЦЭТ по туристическому многоборью</w:t>
            </w:r>
          </w:p>
        </w:tc>
        <w:tc>
          <w:tcPr>
            <w:tcW w:w="1701" w:type="dxa"/>
            <w:gridSpan w:val="3"/>
            <w:tcBorders>
              <w:top w:val="nil"/>
              <w:left w:val="nil"/>
              <w:bottom w:val="single" w:sz="4" w:space="0" w:color="auto"/>
              <w:right w:val="single" w:sz="4" w:space="0" w:color="auto"/>
            </w:tcBorders>
            <w:vAlign w:val="center"/>
            <w:hideMark/>
          </w:tcPr>
          <w:p w14:paraId="6C06B7A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5-6 ноября</w:t>
            </w:r>
          </w:p>
        </w:tc>
        <w:tc>
          <w:tcPr>
            <w:tcW w:w="1560" w:type="dxa"/>
            <w:gridSpan w:val="3"/>
            <w:tcBorders>
              <w:top w:val="nil"/>
              <w:left w:val="nil"/>
              <w:bottom w:val="single" w:sz="4" w:space="0" w:color="auto"/>
              <w:right w:val="single" w:sz="4" w:space="0" w:color="auto"/>
            </w:tcBorders>
            <w:vAlign w:val="center"/>
            <w:hideMark/>
          </w:tcPr>
          <w:p w14:paraId="58C1139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Знайденко Даша </w:t>
            </w:r>
          </w:p>
        </w:tc>
        <w:tc>
          <w:tcPr>
            <w:tcW w:w="854" w:type="dxa"/>
            <w:gridSpan w:val="4"/>
            <w:tcBorders>
              <w:top w:val="nil"/>
              <w:left w:val="nil"/>
              <w:bottom w:val="single" w:sz="4" w:space="0" w:color="auto"/>
              <w:right w:val="single" w:sz="4" w:space="0" w:color="auto"/>
            </w:tcBorders>
            <w:vAlign w:val="center"/>
            <w:hideMark/>
          </w:tcPr>
          <w:p w14:paraId="0219FE2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4 «Д»</w:t>
            </w:r>
          </w:p>
        </w:tc>
        <w:tc>
          <w:tcPr>
            <w:tcW w:w="1276" w:type="dxa"/>
            <w:gridSpan w:val="3"/>
            <w:tcBorders>
              <w:top w:val="nil"/>
              <w:left w:val="nil"/>
              <w:bottom w:val="single" w:sz="4" w:space="0" w:color="auto"/>
              <w:right w:val="single" w:sz="4" w:space="0" w:color="auto"/>
            </w:tcBorders>
            <w:vAlign w:val="center"/>
            <w:hideMark/>
          </w:tcPr>
          <w:p w14:paraId="3A37AD4E"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w:t>
            </w:r>
          </w:p>
        </w:tc>
        <w:tc>
          <w:tcPr>
            <w:tcW w:w="1847" w:type="dxa"/>
            <w:gridSpan w:val="2"/>
            <w:tcBorders>
              <w:top w:val="nil"/>
              <w:left w:val="nil"/>
              <w:bottom w:val="single" w:sz="4" w:space="0" w:color="auto"/>
              <w:right w:val="single" w:sz="4" w:space="0" w:color="auto"/>
            </w:tcBorders>
            <w:vAlign w:val="center"/>
            <w:hideMark/>
          </w:tcPr>
          <w:p w14:paraId="0500575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2B30AD84" w14:textId="77777777" w:rsidTr="00C5209D">
        <w:trPr>
          <w:trHeight w:val="551"/>
        </w:trPr>
        <w:tc>
          <w:tcPr>
            <w:tcW w:w="708" w:type="dxa"/>
            <w:tcBorders>
              <w:top w:val="nil"/>
              <w:left w:val="single" w:sz="4" w:space="0" w:color="auto"/>
              <w:bottom w:val="single" w:sz="4" w:space="0" w:color="auto"/>
              <w:right w:val="single" w:sz="4" w:space="0" w:color="auto"/>
            </w:tcBorders>
            <w:noWrap/>
            <w:vAlign w:val="center"/>
          </w:tcPr>
          <w:p w14:paraId="5FEAC1C7"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4C18CFE0"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Город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6EEBA36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Первенство ДЮЦЭТ по туристическому многоборью</w:t>
            </w:r>
          </w:p>
        </w:tc>
        <w:tc>
          <w:tcPr>
            <w:tcW w:w="1701" w:type="dxa"/>
            <w:gridSpan w:val="3"/>
            <w:tcBorders>
              <w:top w:val="nil"/>
              <w:left w:val="nil"/>
              <w:bottom w:val="single" w:sz="4" w:space="0" w:color="auto"/>
              <w:right w:val="single" w:sz="4" w:space="0" w:color="auto"/>
            </w:tcBorders>
            <w:vAlign w:val="center"/>
            <w:hideMark/>
          </w:tcPr>
          <w:p w14:paraId="60E7CCB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5-6 ноября</w:t>
            </w:r>
          </w:p>
        </w:tc>
        <w:tc>
          <w:tcPr>
            <w:tcW w:w="1560" w:type="dxa"/>
            <w:gridSpan w:val="3"/>
            <w:tcBorders>
              <w:top w:val="nil"/>
              <w:left w:val="nil"/>
              <w:bottom w:val="single" w:sz="4" w:space="0" w:color="auto"/>
              <w:right w:val="single" w:sz="4" w:space="0" w:color="auto"/>
            </w:tcBorders>
            <w:vAlign w:val="center"/>
            <w:hideMark/>
          </w:tcPr>
          <w:p w14:paraId="37A5EB9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Наурзбай  Айзада </w:t>
            </w:r>
          </w:p>
        </w:tc>
        <w:tc>
          <w:tcPr>
            <w:tcW w:w="854" w:type="dxa"/>
            <w:gridSpan w:val="4"/>
            <w:tcBorders>
              <w:top w:val="nil"/>
              <w:left w:val="nil"/>
              <w:bottom w:val="single" w:sz="4" w:space="0" w:color="auto"/>
              <w:right w:val="single" w:sz="4" w:space="0" w:color="auto"/>
            </w:tcBorders>
            <w:vAlign w:val="center"/>
            <w:hideMark/>
          </w:tcPr>
          <w:p w14:paraId="734BC88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4 «Д»</w:t>
            </w:r>
          </w:p>
        </w:tc>
        <w:tc>
          <w:tcPr>
            <w:tcW w:w="1276" w:type="dxa"/>
            <w:gridSpan w:val="3"/>
            <w:tcBorders>
              <w:top w:val="nil"/>
              <w:left w:val="nil"/>
              <w:bottom w:val="single" w:sz="4" w:space="0" w:color="auto"/>
              <w:right w:val="single" w:sz="4" w:space="0" w:color="auto"/>
            </w:tcBorders>
            <w:vAlign w:val="center"/>
            <w:hideMark/>
          </w:tcPr>
          <w:p w14:paraId="3D5910F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w:t>
            </w:r>
          </w:p>
        </w:tc>
        <w:tc>
          <w:tcPr>
            <w:tcW w:w="1847" w:type="dxa"/>
            <w:gridSpan w:val="2"/>
            <w:tcBorders>
              <w:top w:val="nil"/>
              <w:left w:val="nil"/>
              <w:bottom w:val="single" w:sz="4" w:space="0" w:color="auto"/>
              <w:right w:val="single" w:sz="4" w:space="0" w:color="auto"/>
            </w:tcBorders>
            <w:vAlign w:val="center"/>
            <w:hideMark/>
          </w:tcPr>
          <w:p w14:paraId="1CEC2AB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72F5E4DD" w14:textId="77777777" w:rsidTr="00C5209D">
        <w:trPr>
          <w:trHeight w:val="551"/>
        </w:trPr>
        <w:tc>
          <w:tcPr>
            <w:tcW w:w="708" w:type="dxa"/>
            <w:tcBorders>
              <w:top w:val="nil"/>
              <w:left w:val="single" w:sz="4" w:space="0" w:color="auto"/>
              <w:bottom w:val="single" w:sz="4" w:space="0" w:color="auto"/>
              <w:right w:val="single" w:sz="4" w:space="0" w:color="auto"/>
            </w:tcBorders>
            <w:noWrap/>
            <w:vAlign w:val="center"/>
          </w:tcPr>
          <w:p w14:paraId="057D696A"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tcPr>
          <w:p w14:paraId="3741AD6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2118" w:type="dxa"/>
            <w:gridSpan w:val="2"/>
            <w:tcBorders>
              <w:top w:val="nil"/>
              <w:left w:val="nil"/>
              <w:bottom w:val="single" w:sz="4" w:space="0" w:color="auto"/>
              <w:right w:val="single" w:sz="4" w:space="0" w:color="auto"/>
            </w:tcBorders>
            <w:shd w:val="clear" w:color="auto" w:fill="FFFFFF"/>
            <w:vAlign w:val="center"/>
            <w:hideMark/>
          </w:tcPr>
          <w:p w14:paraId="6DA6DEA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Первенство ДЮЦЭТ по туристическому многоборью</w:t>
            </w:r>
          </w:p>
        </w:tc>
        <w:tc>
          <w:tcPr>
            <w:tcW w:w="1701" w:type="dxa"/>
            <w:gridSpan w:val="3"/>
            <w:tcBorders>
              <w:top w:val="nil"/>
              <w:left w:val="nil"/>
              <w:bottom w:val="single" w:sz="4" w:space="0" w:color="auto"/>
              <w:right w:val="single" w:sz="4" w:space="0" w:color="auto"/>
            </w:tcBorders>
            <w:vAlign w:val="center"/>
            <w:hideMark/>
          </w:tcPr>
          <w:p w14:paraId="35B78A8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5-6 ноября</w:t>
            </w:r>
          </w:p>
        </w:tc>
        <w:tc>
          <w:tcPr>
            <w:tcW w:w="1560" w:type="dxa"/>
            <w:gridSpan w:val="3"/>
            <w:tcBorders>
              <w:top w:val="nil"/>
              <w:left w:val="nil"/>
              <w:bottom w:val="single" w:sz="4" w:space="0" w:color="auto"/>
              <w:right w:val="single" w:sz="4" w:space="0" w:color="auto"/>
            </w:tcBorders>
            <w:vAlign w:val="center"/>
            <w:hideMark/>
          </w:tcPr>
          <w:p w14:paraId="5D4A0DD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Даулетова Айлана</w:t>
            </w:r>
          </w:p>
        </w:tc>
        <w:tc>
          <w:tcPr>
            <w:tcW w:w="854" w:type="dxa"/>
            <w:gridSpan w:val="4"/>
            <w:tcBorders>
              <w:top w:val="nil"/>
              <w:left w:val="nil"/>
              <w:bottom w:val="single" w:sz="4" w:space="0" w:color="auto"/>
              <w:right w:val="single" w:sz="4" w:space="0" w:color="auto"/>
            </w:tcBorders>
            <w:vAlign w:val="center"/>
            <w:hideMark/>
          </w:tcPr>
          <w:p w14:paraId="7D0114A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4 «Д»</w:t>
            </w:r>
          </w:p>
        </w:tc>
        <w:tc>
          <w:tcPr>
            <w:tcW w:w="1276" w:type="dxa"/>
            <w:gridSpan w:val="3"/>
            <w:tcBorders>
              <w:top w:val="nil"/>
              <w:left w:val="nil"/>
              <w:bottom w:val="single" w:sz="4" w:space="0" w:color="auto"/>
              <w:right w:val="single" w:sz="4" w:space="0" w:color="auto"/>
            </w:tcBorders>
            <w:vAlign w:val="center"/>
            <w:hideMark/>
          </w:tcPr>
          <w:p w14:paraId="2D81D23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w:t>
            </w:r>
          </w:p>
        </w:tc>
        <w:tc>
          <w:tcPr>
            <w:tcW w:w="1847" w:type="dxa"/>
            <w:gridSpan w:val="2"/>
            <w:tcBorders>
              <w:top w:val="nil"/>
              <w:left w:val="nil"/>
              <w:bottom w:val="single" w:sz="4" w:space="0" w:color="auto"/>
              <w:right w:val="single" w:sz="4" w:space="0" w:color="auto"/>
            </w:tcBorders>
            <w:vAlign w:val="center"/>
            <w:hideMark/>
          </w:tcPr>
          <w:p w14:paraId="686B2EF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6C0D5FB5" w14:textId="77777777" w:rsidTr="00C5209D">
        <w:trPr>
          <w:trHeight w:val="1131"/>
        </w:trPr>
        <w:tc>
          <w:tcPr>
            <w:tcW w:w="708" w:type="dxa"/>
            <w:tcBorders>
              <w:top w:val="nil"/>
              <w:left w:val="single" w:sz="4" w:space="0" w:color="auto"/>
              <w:bottom w:val="single" w:sz="4" w:space="0" w:color="auto"/>
              <w:right w:val="single" w:sz="4" w:space="0" w:color="auto"/>
            </w:tcBorders>
            <w:noWrap/>
            <w:vAlign w:val="center"/>
          </w:tcPr>
          <w:p w14:paraId="5E59ED64"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3AF4FFF4"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Город </w:t>
            </w:r>
          </w:p>
        </w:tc>
        <w:tc>
          <w:tcPr>
            <w:tcW w:w="2118" w:type="dxa"/>
            <w:gridSpan w:val="2"/>
            <w:tcBorders>
              <w:top w:val="nil"/>
              <w:left w:val="nil"/>
              <w:bottom w:val="single" w:sz="4" w:space="0" w:color="auto"/>
              <w:right w:val="single" w:sz="4" w:space="0" w:color="auto"/>
            </w:tcBorders>
            <w:vAlign w:val="center"/>
            <w:hideMark/>
          </w:tcPr>
          <w:p w14:paraId="640BF95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Первенство ДЮЦЭТ по туристическому многоборью</w:t>
            </w:r>
          </w:p>
        </w:tc>
        <w:tc>
          <w:tcPr>
            <w:tcW w:w="1701" w:type="dxa"/>
            <w:gridSpan w:val="3"/>
            <w:tcBorders>
              <w:top w:val="nil"/>
              <w:left w:val="nil"/>
              <w:bottom w:val="single" w:sz="4" w:space="0" w:color="auto"/>
              <w:right w:val="single" w:sz="4" w:space="0" w:color="auto"/>
            </w:tcBorders>
            <w:vAlign w:val="center"/>
            <w:hideMark/>
          </w:tcPr>
          <w:p w14:paraId="3A68BC2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5-6 ноября</w:t>
            </w:r>
          </w:p>
        </w:tc>
        <w:tc>
          <w:tcPr>
            <w:tcW w:w="1560" w:type="dxa"/>
            <w:gridSpan w:val="3"/>
            <w:tcBorders>
              <w:top w:val="nil"/>
              <w:left w:val="nil"/>
              <w:bottom w:val="single" w:sz="4" w:space="0" w:color="auto"/>
              <w:right w:val="single" w:sz="4" w:space="0" w:color="auto"/>
            </w:tcBorders>
            <w:vAlign w:val="center"/>
            <w:hideMark/>
          </w:tcPr>
          <w:p w14:paraId="5F06ACD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Литвинова Анфиса 4 </w:t>
            </w:r>
          </w:p>
        </w:tc>
        <w:tc>
          <w:tcPr>
            <w:tcW w:w="854" w:type="dxa"/>
            <w:gridSpan w:val="4"/>
            <w:tcBorders>
              <w:top w:val="nil"/>
              <w:left w:val="nil"/>
              <w:bottom w:val="single" w:sz="4" w:space="0" w:color="auto"/>
              <w:right w:val="single" w:sz="4" w:space="0" w:color="auto"/>
            </w:tcBorders>
            <w:vAlign w:val="center"/>
            <w:hideMark/>
          </w:tcPr>
          <w:p w14:paraId="1E22507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4 «В»</w:t>
            </w:r>
          </w:p>
        </w:tc>
        <w:tc>
          <w:tcPr>
            <w:tcW w:w="1276" w:type="dxa"/>
            <w:gridSpan w:val="3"/>
            <w:tcBorders>
              <w:top w:val="nil"/>
              <w:left w:val="nil"/>
              <w:bottom w:val="single" w:sz="4" w:space="0" w:color="auto"/>
              <w:right w:val="single" w:sz="4" w:space="0" w:color="auto"/>
            </w:tcBorders>
            <w:vAlign w:val="center"/>
            <w:hideMark/>
          </w:tcPr>
          <w:p w14:paraId="25757ED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w:t>
            </w:r>
          </w:p>
        </w:tc>
        <w:tc>
          <w:tcPr>
            <w:tcW w:w="1847" w:type="dxa"/>
            <w:gridSpan w:val="2"/>
            <w:tcBorders>
              <w:top w:val="nil"/>
              <w:left w:val="nil"/>
              <w:bottom w:val="single" w:sz="4" w:space="0" w:color="auto"/>
              <w:right w:val="single" w:sz="4" w:space="0" w:color="auto"/>
            </w:tcBorders>
            <w:vAlign w:val="center"/>
            <w:hideMark/>
          </w:tcPr>
          <w:p w14:paraId="2790760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4B93A2C2" w14:textId="77777777" w:rsidTr="00C5209D">
        <w:trPr>
          <w:trHeight w:val="979"/>
        </w:trPr>
        <w:tc>
          <w:tcPr>
            <w:tcW w:w="708" w:type="dxa"/>
            <w:tcBorders>
              <w:top w:val="nil"/>
              <w:left w:val="single" w:sz="4" w:space="0" w:color="auto"/>
              <w:bottom w:val="single" w:sz="4" w:space="0" w:color="auto"/>
              <w:right w:val="single" w:sz="4" w:space="0" w:color="auto"/>
            </w:tcBorders>
            <w:noWrap/>
            <w:vAlign w:val="center"/>
          </w:tcPr>
          <w:p w14:paraId="581D892E"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00248F3E"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Город </w:t>
            </w:r>
          </w:p>
        </w:tc>
        <w:tc>
          <w:tcPr>
            <w:tcW w:w="2118" w:type="dxa"/>
            <w:gridSpan w:val="2"/>
            <w:tcBorders>
              <w:top w:val="nil"/>
              <w:left w:val="nil"/>
              <w:bottom w:val="single" w:sz="4" w:space="0" w:color="auto"/>
              <w:right w:val="single" w:sz="4" w:space="0" w:color="auto"/>
            </w:tcBorders>
            <w:vAlign w:val="center"/>
            <w:hideMark/>
          </w:tcPr>
          <w:p w14:paraId="1597F5B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Первенство ДЮЦЭТ по туристическому многоборью</w:t>
            </w:r>
          </w:p>
        </w:tc>
        <w:tc>
          <w:tcPr>
            <w:tcW w:w="1701" w:type="dxa"/>
            <w:gridSpan w:val="3"/>
            <w:tcBorders>
              <w:top w:val="nil"/>
              <w:left w:val="nil"/>
              <w:bottom w:val="single" w:sz="4" w:space="0" w:color="auto"/>
              <w:right w:val="single" w:sz="4" w:space="0" w:color="auto"/>
            </w:tcBorders>
            <w:vAlign w:val="center"/>
            <w:hideMark/>
          </w:tcPr>
          <w:p w14:paraId="01BA768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5-6 ноября</w:t>
            </w:r>
          </w:p>
        </w:tc>
        <w:tc>
          <w:tcPr>
            <w:tcW w:w="1560" w:type="dxa"/>
            <w:gridSpan w:val="3"/>
            <w:tcBorders>
              <w:top w:val="nil"/>
              <w:left w:val="nil"/>
              <w:bottom w:val="single" w:sz="4" w:space="0" w:color="auto"/>
              <w:right w:val="single" w:sz="4" w:space="0" w:color="auto"/>
            </w:tcBorders>
            <w:vAlign w:val="center"/>
            <w:hideMark/>
          </w:tcPr>
          <w:p w14:paraId="6961E35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Яроватый Герман </w:t>
            </w:r>
          </w:p>
        </w:tc>
        <w:tc>
          <w:tcPr>
            <w:tcW w:w="854" w:type="dxa"/>
            <w:gridSpan w:val="4"/>
            <w:tcBorders>
              <w:top w:val="nil"/>
              <w:left w:val="nil"/>
              <w:bottom w:val="single" w:sz="4" w:space="0" w:color="auto"/>
              <w:right w:val="single" w:sz="4" w:space="0" w:color="auto"/>
            </w:tcBorders>
            <w:vAlign w:val="center"/>
            <w:hideMark/>
          </w:tcPr>
          <w:p w14:paraId="6B5BDC9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6 «Д»</w:t>
            </w:r>
          </w:p>
        </w:tc>
        <w:tc>
          <w:tcPr>
            <w:tcW w:w="1276" w:type="dxa"/>
            <w:gridSpan w:val="3"/>
            <w:tcBorders>
              <w:top w:val="nil"/>
              <w:left w:val="nil"/>
              <w:bottom w:val="single" w:sz="4" w:space="0" w:color="auto"/>
              <w:right w:val="single" w:sz="4" w:space="0" w:color="auto"/>
            </w:tcBorders>
            <w:vAlign w:val="center"/>
            <w:hideMark/>
          </w:tcPr>
          <w:p w14:paraId="3E29F78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w:t>
            </w:r>
          </w:p>
        </w:tc>
        <w:tc>
          <w:tcPr>
            <w:tcW w:w="1847" w:type="dxa"/>
            <w:gridSpan w:val="2"/>
            <w:tcBorders>
              <w:top w:val="nil"/>
              <w:left w:val="nil"/>
              <w:bottom w:val="single" w:sz="4" w:space="0" w:color="auto"/>
              <w:right w:val="single" w:sz="4" w:space="0" w:color="auto"/>
            </w:tcBorders>
            <w:vAlign w:val="center"/>
            <w:hideMark/>
          </w:tcPr>
          <w:p w14:paraId="6B08CC5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2160B743" w14:textId="77777777" w:rsidTr="00C5209D">
        <w:trPr>
          <w:trHeight w:val="869"/>
        </w:trPr>
        <w:tc>
          <w:tcPr>
            <w:tcW w:w="708" w:type="dxa"/>
            <w:tcBorders>
              <w:top w:val="nil"/>
              <w:left w:val="single" w:sz="4" w:space="0" w:color="auto"/>
              <w:bottom w:val="single" w:sz="4" w:space="0" w:color="auto"/>
              <w:right w:val="single" w:sz="4" w:space="0" w:color="auto"/>
            </w:tcBorders>
            <w:noWrap/>
            <w:vAlign w:val="bottom"/>
          </w:tcPr>
          <w:p w14:paraId="79D7CA0F"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666F9CA1"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Город </w:t>
            </w:r>
          </w:p>
        </w:tc>
        <w:tc>
          <w:tcPr>
            <w:tcW w:w="2118" w:type="dxa"/>
            <w:gridSpan w:val="2"/>
            <w:tcBorders>
              <w:top w:val="nil"/>
              <w:left w:val="nil"/>
              <w:bottom w:val="single" w:sz="4" w:space="0" w:color="auto"/>
              <w:right w:val="single" w:sz="4" w:space="0" w:color="auto"/>
            </w:tcBorders>
            <w:vAlign w:val="center"/>
            <w:hideMark/>
          </w:tcPr>
          <w:p w14:paraId="62D8BE0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Первенство ДЮЦЭТ по туристическому многоборью</w:t>
            </w:r>
          </w:p>
        </w:tc>
        <w:tc>
          <w:tcPr>
            <w:tcW w:w="1701" w:type="dxa"/>
            <w:gridSpan w:val="3"/>
            <w:tcBorders>
              <w:top w:val="nil"/>
              <w:left w:val="nil"/>
              <w:bottom w:val="single" w:sz="4" w:space="0" w:color="auto"/>
              <w:right w:val="single" w:sz="4" w:space="0" w:color="auto"/>
            </w:tcBorders>
            <w:vAlign w:val="center"/>
            <w:hideMark/>
          </w:tcPr>
          <w:p w14:paraId="2FFE0D5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5-6 ноября</w:t>
            </w:r>
          </w:p>
        </w:tc>
        <w:tc>
          <w:tcPr>
            <w:tcW w:w="1560" w:type="dxa"/>
            <w:gridSpan w:val="3"/>
            <w:tcBorders>
              <w:top w:val="nil"/>
              <w:left w:val="nil"/>
              <w:bottom w:val="single" w:sz="4" w:space="0" w:color="auto"/>
              <w:right w:val="single" w:sz="4" w:space="0" w:color="auto"/>
            </w:tcBorders>
            <w:vAlign w:val="center"/>
            <w:hideMark/>
          </w:tcPr>
          <w:p w14:paraId="4051DE4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Мазных  Арсений и Мағаш Абугали  </w:t>
            </w:r>
          </w:p>
        </w:tc>
        <w:tc>
          <w:tcPr>
            <w:tcW w:w="854" w:type="dxa"/>
            <w:gridSpan w:val="4"/>
            <w:tcBorders>
              <w:top w:val="nil"/>
              <w:left w:val="nil"/>
              <w:bottom w:val="single" w:sz="4" w:space="0" w:color="auto"/>
              <w:right w:val="single" w:sz="4" w:space="0" w:color="auto"/>
            </w:tcBorders>
            <w:vAlign w:val="center"/>
            <w:hideMark/>
          </w:tcPr>
          <w:p w14:paraId="1FC91B5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«В»</w:t>
            </w:r>
          </w:p>
        </w:tc>
        <w:tc>
          <w:tcPr>
            <w:tcW w:w="1276" w:type="dxa"/>
            <w:gridSpan w:val="3"/>
            <w:tcBorders>
              <w:top w:val="nil"/>
              <w:left w:val="nil"/>
              <w:bottom w:val="single" w:sz="4" w:space="0" w:color="auto"/>
              <w:right w:val="single" w:sz="4" w:space="0" w:color="auto"/>
            </w:tcBorders>
            <w:vAlign w:val="center"/>
            <w:hideMark/>
          </w:tcPr>
          <w:p w14:paraId="0129BDE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w:t>
            </w:r>
          </w:p>
        </w:tc>
        <w:tc>
          <w:tcPr>
            <w:tcW w:w="1847" w:type="dxa"/>
            <w:gridSpan w:val="2"/>
            <w:tcBorders>
              <w:top w:val="nil"/>
              <w:left w:val="nil"/>
              <w:bottom w:val="single" w:sz="4" w:space="0" w:color="auto"/>
              <w:right w:val="single" w:sz="4" w:space="0" w:color="auto"/>
            </w:tcBorders>
            <w:vAlign w:val="center"/>
            <w:hideMark/>
          </w:tcPr>
          <w:p w14:paraId="3966373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78F0C23C"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16633D77"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7839B394"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Город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58AB1B3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Первенство ДЮЦЭТ по туристическому многоборью</w:t>
            </w:r>
          </w:p>
        </w:tc>
        <w:tc>
          <w:tcPr>
            <w:tcW w:w="1701" w:type="dxa"/>
            <w:gridSpan w:val="3"/>
            <w:tcBorders>
              <w:top w:val="nil"/>
              <w:left w:val="nil"/>
              <w:bottom w:val="single" w:sz="4" w:space="0" w:color="auto"/>
              <w:right w:val="single" w:sz="4" w:space="0" w:color="auto"/>
            </w:tcBorders>
            <w:vAlign w:val="center"/>
            <w:hideMark/>
          </w:tcPr>
          <w:p w14:paraId="373F0C5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5-6 ноября</w:t>
            </w:r>
          </w:p>
        </w:tc>
        <w:tc>
          <w:tcPr>
            <w:tcW w:w="1560" w:type="dxa"/>
            <w:gridSpan w:val="3"/>
            <w:tcBorders>
              <w:top w:val="nil"/>
              <w:left w:val="nil"/>
              <w:bottom w:val="single" w:sz="4" w:space="0" w:color="auto"/>
              <w:right w:val="single" w:sz="4" w:space="0" w:color="auto"/>
            </w:tcBorders>
            <w:vAlign w:val="center"/>
            <w:hideMark/>
          </w:tcPr>
          <w:p w14:paraId="08C8D11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Харченко Марк и Мусин Абдель</w:t>
            </w:r>
          </w:p>
        </w:tc>
        <w:tc>
          <w:tcPr>
            <w:tcW w:w="854" w:type="dxa"/>
            <w:gridSpan w:val="4"/>
            <w:tcBorders>
              <w:top w:val="nil"/>
              <w:left w:val="nil"/>
              <w:bottom w:val="single" w:sz="4" w:space="0" w:color="auto"/>
              <w:right w:val="single" w:sz="4" w:space="0" w:color="auto"/>
            </w:tcBorders>
            <w:vAlign w:val="center"/>
            <w:hideMark/>
          </w:tcPr>
          <w:p w14:paraId="1B09A89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«Д»</w:t>
            </w:r>
          </w:p>
        </w:tc>
        <w:tc>
          <w:tcPr>
            <w:tcW w:w="1276" w:type="dxa"/>
            <w:gridSpan w:val="3"/>
            <w:tcBorders>
              <w:top w:val="nil"/>
              <w:left w:val="nil"/>
              <w:bottom w:val="single" w:sz="4" w:space="0" w:color="auto"/>
              <w:right w:val="single" w:sz="4" w:space="0" w:color="auto"/>
            </w:tcBorders>
            <w:vAlign w:val="center"/>
            <w:hideMark/>
          </w:tcPr>
          <w:p w14:paraId="5C953E6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w:t>
            </w:r>
          </w:p>
        </w:tc>
        <w:tc>
          <w:tcPr>
            <w:tcW w:w="1847" w:type="dxa"/>
            <w:gridSpan w:val="2"/>
            <w:tcBorders>
              <w:top w:val="nil"/>
              <w:left w:val="nil"/>
              <w:bottom w:val="single" w:sz="4" w:space="0" w:color="auto"/>
              <w:right w:val="single" w:sz="4" w:space="0" w:color="auto"/>
            </w:tcBorders>
            <w:vAlign w:val="center"/>
            <w:hideMark/>
          </w:tcPr>
          <w:p w14:paraId="64890E2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025A59FC"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4758705B"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26DB36F1"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Город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42D773E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Первенство ДЮЦЭТ по туристическому многоборью</w:t>
            </w:r>
          </w:p>
        </w:tc>
        <w:tc>
          <w:tcPr>
            <w:tcW w:w="1701" w:type="dxa"/>
            <w:gridSpan w:val="3"/>
            <w:tcBorders>
              <w:top w:val="nil"/>
              <w:left w:val="nil"/>
              <w:bottom w:val="single" w:sz="4" w:space="0" w:color="auto"/>
              <w:right w:val="single" w:sz="4" w:space="0" w:color="auto"/>
            </w:tcBorders>
            <w:vAlign w:val="center"/>
            <w:hideMark/>
          </w:tcPr>
          <w:p w14:paraId="5E8608C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5-6 ноября</w:t>
            </w:r>
          </w:p>
        </w:tc>
        <w:tc>
          <w:tcPr>
            <w:tcW w:w="1560" w:type="dxa"/>
            <w:gridSpan w:val="3"/>
            <w:tcBorders>
              <w:top w:val="nil"/>
              <w:left w:val="nil"/>
              <w:bottom w:val="single" w:sz="4" w:space="0" w:color="auto"/>
              <w:right w:val="single" w:sz="4" w:space="0" w:color="auto"/>
            </w:tcBorders>
            <w:vAlign w:val="center"/>
            <w:hideMark/>
          </w:tcPr>
          <w:p w14:paraId="570CC743"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Знайденко Даша</w:t>
            </w:r>
          </w:p>
          <w:p w14:paraId="20453BE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Даулетова Айлана</w:t>
            </w:r>
          </w:p>
        </w:tc>
        <w:tc>
          <w:tcPr>
            <w:tcW w:w="854" w:type="dxa"/>
            <w:gridSpan w:val="4"/>
            <w:tcBorders>
              <w:top w:val="nil"/>
              <w:left w:val="nil"/>
              <w:bottom w:val="single" w:sz="4" w:space="0" w:color="auto"/>
              <w:right w:val="single" w:sz="4" w:space="0" w:color="auto"/>
            </w:tcBorders>
            <w:vAlign w:val="center"/>
            <w:hideMark/>
          </w:tcPr>
          <w:p w14:paraId="1B18736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4 «Д»</w:t>
            </w:r>
          </w:p>
        </w:tc>
        <w:tc>
          <w:tcPr>
            <w:tcW w:w="1276" w:type="dxa"/>
            <w:gridSpan w:val="3"/>
            <w:tcBorders>
              <w:top w:val="nil"/>
              <w:left w:val="nil"/>
              <w:bottom w:val="single" w:sz="4" w:space="0" w:color="auto"/>
              <w:right w:val="single" w:sz="4" w:space="0" w:color="auto"/>
            </w:tcBorders>
            <w:vAlign w:val="center"/>
            <w:hideMark/>
          </w:tcPr>
          <w:p w14:paraId="140FDF6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w:t>
            </w:r>
          </w:p>
        </w:tc>
        <w:tc>
          <w:tcPr>
            <w:tcW w:w="1847" w:type="dxa"/>
            <w:gridSpan w:val="2"/>
            <w:tcBorders>
              <w:top w:val="nil"/>
              <w:left w:val="nil"/>
              <w:bottom w:val="single" w:sz="4" w:space="0" w:color="auto"/>
              <w:right w:val="single" w:sz="4" w:space="0" w:color="auto"/>
            </w:tcBorders>
            <w:vAlign w:val="center"/>
            <w:hideMark/>
          </w:tcPr>
          <w:p w14:paraId="3FFA59F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60B49F7F"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5F3AD8AF"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6F979DFF"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Город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26952A1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Первенство ДЮЦЭТ по туристическому многоборью</w:t>
            </w:r>
          </w:p>
        </w:tc>
        <w:tc>
          <w:tcPr>
            <w:tcW w:w="1701" w:type="dxa"/>
            <w:gridSpan w:val="3"/>
            <w:tcBorders>
              <w:top w:val="nil"/>
              <w:left w:val="nil"/>
              <w:bottom w:val="single" w:sz="4" w:space="0" w:color="auto"/>
              <w:right w:val="single" w:sz="4" w:space="0" w:color="auto"/>
            </w:tcBorders>
            <w:vAlign w:val="center"/>
            <w:hideMark/>
          </w:tcPr>
          <w:p w14:paraId="437D525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5-6 ноября</w:t>
            </w:r>
          </w:p>
        </w:tc>
        <w:tc>
          <w:tcPr>
            <w:tcW w:w="1560" w:type="dxa"/>
            <w:gridSpan w:val="3"/>
            <w:tcBorders>
              <w:top w:val="nil"/>
              <w:left w:val="nil"/>
              <w:bottom w:val="single" w:sz="4" w:space="0" w:color="auto"/>
              <w:right w:val="single" w:sz="4" w:space="0" w:color="auto"/>
            </w:tcBorders>
            <w:vAlign w:val="center"/>
            <w:hideMark/>
          </w:tcPr>
          <w:p w14:paraId="39CD534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Наурзбай Айзада  Устименко Александр</w:t>
            </w:r>
          </w:p>
        </w:tc>
        <w:tc>
          <w:tcPr>
            <w:tcW w:w="854" w:type="dxa"/>
            <w:gridSpan w:val="4"/>
            <w:tcBorders>
              <w:top w:val="nil"/>
              <w:left w:val="nil"/>
              <w:bottom w:val="single" w:sz="4" w:space="0" w:color="auto"/>
              <w:right w:val="single" w:sz="4" w:space="0" w:color="auto"/>
            </w:tcBorders>
            <w:vAlign w:val="center"/>
            <w:hideMark/>
          </w:tcPr>
          <w:p w14:paraId="150001E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4 «Д»</w:t>
            </w:r>
          </w:p>
          <w:p w14:paraId="3C55456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«В»</w:t>
            </w:r>
          </w:p>
        </w:tc>
        <w:tc>
          <w:tcPr>
            <w:tcW w:w="1276" w:type="dxa"/>
            <w:gridSpan w:val="3"/>
            <w:tcBorders>
              <w:top w:val="nil"/>
              <w:left w:val="nil"/>
              <w:bottom w:val="single" w:sz="4" w:space="0" w:color="auto"/>
              <w:right w:val="single" w:sz="4" w:space="0" w:color="auto"/>
            </w:tcBorders>
            <w:vAlign w:val="center"/>
            <w:hideMark/>
          </w:tcPr>
          <w:p w14:paraId="2E54FF8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w:t>
            </w:r>
          </w:p>
        </w:tc>
        <w:tc>
          <w:tcPr>
            <w:tcW w:w="1847" w:type="dxa"/>
            <w:gridSpan w:val="2"/>
            <w:tcBorders>
              <w:top w:val="nil"/>
              <w:left w:val="nil"/>
              <w:bottom w:val="single" w:sz="4" w:space="0" w:color="auto"/>
              <w:right w:val="single" w:sz="4" w:space="0" w:color="auto"/>
            </w:tcBorders>
            <w:vAlign w:val="center"/>
            <w:hideMark/>
          </w:tcPr>
          <w:p w14:paraId="0DDC8A5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75B79138"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0C57AE32"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1AC26C96"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Город </w:t>
            </w:r>
          </w:p>
        </w:tc>
        <w:tc>
          <w:tcPr>
            <w:tcW w:w="2118" w:type="dxa"/>
            <w:gridSpan w:val="2"/>
            <w:tcBorders>
              <w:top w:val="nil"/>
              <w:left w:val="nil"/>
              <w:bottom w:val="single" w:sz="4" w:space="0" w:color="auto"/>
              <w:right w:val="single" w:sz="4" w:space="0" w:color="auto"/>
            </w:tcBorders>
            <w:shd w:val="clear" w:color="auto" w:fill="FFFFFF"/>
            <w:vAlign w:val="center"/>
            <w:hideMark/>
          </w:tcPr>
          <w:p w14:paraId="2FCC87B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Первенство ДЮЦЭТ по туристическому многоборью</w:t>
            </w:r>
          </w:p>
        </w:tc>
        <w:tc>
          <w:tcPr>
            <w:tcW w:w="1701" w:type="dxa"/>
            <w:gridSpan w:val="3"/>
            <w:tcBorders>
              <w:top w:val="nil"/>
              <w:left w:val="nil"/>
              <w:bottom w:val="single" w:sz="4" w:space="0" w:color="auto"/>
              <w:right w:val="single" w:sz="4" w:space="0" w:color="auto"/>
            </w:tcBorders>
            <w:vAlign w:val="center"/>
            <w:hideMark/>
          </w:tcPr>
          <w:p w14:paraId="547F4D6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5-6 ноября</w:t>
            </w:r>
          </w:p>
        </w:tc>
        <w:tc>
          <w:tcPr>
            <w:tcW w:w="1560" w:type="dxa"/>
            <w:gridSpan w:val="3"/>
            <w:tcBorders>
              <w:top w:val="nil"/>
              <w:left w:val="nil"/>
              <w:bottom w:val="single" w:sz="4" w:space="0" w:color="auto"/>
              <w:right w:val="single" w:sz="4" w:space="0" w:color="auto"/>
            </w:tcBorders>
            <w:vAlign w:val="center"/>
            <w:hideMark/>
          </w:tcPr>
          <w:p w14:paraId="32CA0F3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Литвинова Анфиса и Гаппаров Сергей</w:t>
            </w:r>
          </w:p>
        </w:tc>
        <w:tc>
          <w:tcPr>
            <w:tcW w:w="854" w:type="dxa"/>
            <w:gridSpan w:val="4"/>
            <w:tcBorders>
              <w:top w:val="nil"/>
              <w:left w:val="nil"/>
              <w:bottom w:val="single" w:sz="4" w:space="0" w:color="auto"/>
              <w:right w:val="single" w:sz="4" w:space="0" w:color="auto"/>
            </w:tcBorders>
            <w:vAlign w:val="center"/>
            <w:hideMark/>
          </w:tcPr>
          <w:p w14:paraId="0CB56DF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4 «В»</w:t>
            </w:r>
          </w:p>
          <w:p w14:paraId="274797A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4 «И»</w:t>
            </w:r>
          </w:p>
        </w:tc>
        <w:tc>
          <w:tcPr>
            <w:tcW w:w="1276" w:type="dxa"/>
            <w:gridSpan w:val="3"/>
            <w:tcBorders>
              <w:top w:val="nil"/>
              <w:left w:val="nil"/>
              <w:bottom w:val="single" w:sz="4" w:space="0" w:color="auto"/>
              <w:right w:val="single" w:sz="4" w:space="0" w:color="auto"/>
            </w:tcBorders>
            <w:vAlign w:val="center"/>
            <w:hideMark/>
          </w:tcPr>
          <w:p w14:paraId="0091F17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w:t>
            </w:r>
          </w:p>
        </w:tc>
        <w:tc>
          <w:tcPr>
            <w:tcW w:w="1847" w:type="dxa"/>
            <w:gridSpan w:val="2"/>
            <w:tcBorders>
              <w:top w:val="nil"/>
              <w:left w:val="nil"/>
              <w:bottom w:val="single" w:sz="4" w:space="0" w:color="auto"/>
              <w:right w:val="single" w:sz="4" w:space="0" w:color="auto"/>
            </w:tcBorders>
            <w:vAlign w:val="center"/>
            <w:hideMark/>
          </w:tcPr>
          <w:p w14:paraId="79E8DEC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2F971A7D"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1E4B1299"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411537CC"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Город </w:t>
            </w:r>
          </w:p>
        </w:tc>
        <w:tc>
          <w:tcPr>
            <w:tcW w:w="2118" w:type="dxa"/>
            <w:gridSpan w:val="2"/>
            <w:tcBorders>
              <w:top w:val="nil"/>
              <w:left w:val="nil"/>
              <w:bottom w:val="single" w:sz="4" w:space="0" w:color="auto"/>
              <w:right w:val="nil"/>
            </w:tcBorders>
            <w:vAlign w:val="center"/>
            <w:hideMark/>
          </w:tcPr>
          <w:p w14:paraId="660A5A2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Первенство ДЮЦЭТ по туристическому многоборью</w:t>
            </w:r>
          </w:p>
        </w:tc>
        <w:tc>
          <w:tcPr>
            <w:tcW w:w="1701" w:type="dxa"/>
            <w:gridSpan w:val="3"/>
            <w:tcBorders>
              <w:top w:val="nil"/>
              <w:left w:val="single" w:sz="4" w:space="0" w:color="auto"/>
              <w:bottom w:val="single" w:sz="4" w:space="0" w:color="auto"/>
              <w:right w:val="single" w:sz="4" w:space="0" w:color="auto"/>
            </w:tcBorders>
            <w:vAlign w:val="center"/>
            <w:hideMark/>
          </w:tcPr>
          <w:p w14:paraId="3630C01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5-6 ноября</w:t>
            </w:r>
          </w:p>
        </w:tc>
        <w:tc>
          <w:tcPr>
            <w:tcW w:w="1560" w:type="dxa"/>
            <w:gridSpan w:val="3"/>
            <w:tcBorders>
              <w:top w:val="nil"/>
              <w:left w:val="nil"/>
              <w:bottom w:val="single" w:sz="4" w:space="0" w:color="auto"/>
              <w:right w:val="single" w:sz="4" w:space="0" w:color="auto"/>
            </w:tcBorders>
            <w:vAlign w:val="center"/>
            <w:hideMark/>
          </w:tcPr>
          <w:p w14:paraId="07450D5E"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Яроватый Герман  Калгин Максим</w:t>
            </w:r>
          </w:p>
        </w:tc>
        <w:tc>
          <w:tcPr>
            <w:tcW w:w="854" w:type="dxa"/>
            <w:gridSpan w:val="4"/>
            <w:tcBorders>
              <w:top w:val="nil"/>
              <w:left w:val="nil"/>
              <w:bottom w:val="single" w:sz="4" w:space="0" w:color="auto"/>
              <w:right w:val="single" w:sz="4" w:space="0" w:color="auto"/>
            </w:tcBorders>
            <w:vAlign w:val="center"/>
            <w:hideMark/>
          </w:tcPr>
          <w:p w14:paraId="7F1E83A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6 «Д»</w:t>
            </w:r>
          </w:p>
          <w:p w14:paraId="50AE43F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«Б»</w:t>
            </w:r>
          </w:p>
        </w:tc>
        <w:tc>
          <w:tcPr>
            <w:tcW w:w="1276" w:type="dxa"/>
            <w:gridSpan w:val="3"/>
            <w:tcBorders>
              <w:top w:val="nil"/>
              <w:left w:val="nil"/>
              <w:bottom w:val="single" w:sz="4" w:space="0" w:color="auto"/>
              <w:right w:val="single" w:sz="4" w:space="0" w:color="auto"/>
            </w:tcBorders>
            <w:vAlign w:val="center"/>
            <w:hideMark/>
          </w:tcPr>
          <w:p w14:paraId="487306F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w:t>
            </w:r>
          </w:p>
        </w:tc>
        <w:tc>
          <w:tcPr>
            <w:tcW w:w="1847" w:type="dxa"/>
            <w:gridSpan w:val="2"/>
            <w:tcBorders>
              <w:top w:val="nil"/>
              <w:left w:val="nil"/>
              <w:bottom w:val="single" w:sz="4" w:space="0" w:color="auto"/>
              <w:right w:val="single" w:sz="4" w:space="0" w:color="auto"/>
            </w:tcBorders>
            <w:vAlign w:val="center"/>
            <w:hideMark/>
          </w:tcPr>
          <w:p w14:paraId="7FDF2B8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Лаврентьева О.А.</w:t>
            </w:r>
          </w:p>
        </w:tc>
      </w:tr>
      <w:tr w:rsidR="0005220D" w:rsidRPr="006B5F24" w14:paraId="07333E0D"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52E00BE5"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78352BE7"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2AE2235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Қала күніне арналған әуесқойлар арасында "қөнілді старттар" бойынша ашық қалалық жарыс. Павлодар қаласы дене шынықтыру және спорт бөлімі </w:t>
            </w:r>
          </w:p>
        </w:tc>
        <w:tc>
          <w:tcPr>
            <w:tcW w:w="1701" w:type="dxa"/>
            <w:gridSpan w:val="3"/>
            <w:tcBorders>
              <w:top w:val="nil"/>
              <w:left w:val="single" w:sz="4" w:space="0" w:color="auto"/>
              <w:bottom w:val="single" w:sz="4" w:space="0" w:color="auto"/>
              <w:right w:val="single" w:sz="4" w:space="0" w:color="auto"/>
            </w:tcBorders>
            <w:vAlign w:val="center"/>
            <w:hideMark/>
          </w:tcPr>
          <w:p w14:paraId="4072CC7F"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август</w:t>
            </w:r>
          </w:p>
        </w:tc>
        <w:tc>
          <w:tcPr>
            <w:tcW w:w="1560" w:type="dxa"/>
            <w:gridSpan w:val="3"/>
            <w:tcBorders>
              <w:top w:val="nil"/>
              <w:left w:val="nil"/>
              <w:bottom w:val="single" w:sz="4" w:space="0" w:color="auto"/>
              <w:right w:val="single" w:sz="4" w:space="0" w:color="auto"/>
            </w:tcBorders>
            <w:vAlign w:val="center"/>
            <w:hideMark/>
          </w:tcPr>
          <w:p w14:paraId="0F1C02B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команда</w:t>
            </w:r>
          </w:p>
        </w:tc>
        <w:tc>
          <w:tcPr>
            <w:tcW w:w="854" w:type="dxa"/>
            <w:gridSpan w:val="4"/>
            <w:tcBorders>
              <w:top w:val="nil"/>
              <w:left w:val="nil"/>
              <w:bottom w:val="single" w:sz="4" w:space="0" w:color="auto"/>
              <w:right w:val="single" w:sz="4" w:space="0" w:color="auto"/>
            </w:tcBorders>
            <w:vAlign w:val="center"/>
            <w:hideMark/>
          </w:tcPr>
          <w:p w14:paraId="40A04958"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w:t>
            </w:r>
          </w:p>
        </w:tc>
        <w:tc>
          <w:tcPr>
            <w:tcW w:w="1276" w:type="dxa"/>
            <w:gridSpan w:val="3"/>
            <w:tcBorders>
              <w:top w:val="nil"/>
              <w:left w:val="nil"/>
              <w:bottom w:val="single" w:sz="4" w:space="0" w:color="auto"/>
              <w:right w:val="single" w:sz="4" w:space="0" w:color="auto"/>
            </w:tcBorders>
            <w:vAlign w:val="center"/>
            <w:hideMark/>
          </w:tcPr>
          <w:p w14:paraId="602A974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 место</w:t>
            </w:r>
          </w:p>
        </w:tc>
        <w:tc>
          <w:tcPr>
            <w:tcW w:w="1847" w:type="dxa"/>
            <w:gridSpan w:val="2"/>
            <w:tcBorders>
              <w:top w:val="nil"/>
              <w:left w:val="nil"/>
              <w:bottom w:val="single" w:sz="4" w:space="0" w:color="auto"/>
              <w:right w:val="single" w:sz="4" w:space="0" w:color="auto"/>
            </w:tcBorders>
            <w:vAlign w:val="center"/>
            <w:hideMark/>
          </w:tcPr>
          <w:p w14:paraId="5CFA3E4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2909091F"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53E0248E"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58E73F64"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3A77B71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Қала күніне арналған әуесқойлар арасында "қөнілді старттар" бойынша ашық қалалық жарыс. Павлодар қаласы дене шынықтыру және спорт бөлімі </w:t>
            </w:r>
          </w:p>
        </w:tc>
        <w:tc>
          <w:tcPr>
            <w:tcW w:w="1701" w:type="dxa"/>
            <w:gridSpan w:val="3"/>
            <w:tcBorders>
              <w:top w:val="nil"/>
              <w:left w:val="single" w:sz="4" w:space="0" w:color="auto"/>
              <w:bottom w:val="single" w:sz="4" w:space="0" w:color="auto"/>
              <w:right w:val="single" w:sz="4" w:space="0" w:color="auto"/>
            </w:tcBorders>
            <w:vAlign w:val="center"/>
            <w:hideMark/>
          </w:tcPr>
          <w:p w14:paraId="1DB6FBEB"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август</w:t>
            </w:r>
          </w:p>
        </w:tc>
        <w:tc>
          <w:tcPr>
            <w:tcW w:w="1560" w:type="dxa"/>
            <w:gridSpan w:val="3"/>
            <w:tcBorders>
              <w:top w:val="nil"/>
              <w:left w:val="nil"/>
              <w:bottom w:val="single" w:sz="4" w:space="0" w:color="auto"/>
              <w:right w:val="single" w:sz="4" w:space="0" w:color="auto"/>
            </w:tcBorders>
            <w:vAlign w:val="center"/>
            <w:hideMark/>
          </w:tcPr>
          <w:p w14:paraId="0FEB19B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команда</w:t>
            </w:r>
          </w:p>
        </w:tc>
        <w:tc>
          <w:tcPr>
            <w:tcW w:w="854" w:type="dxa"/>
            <w:gridSpan w:val="4"/>
            <w:tcBorders>
              <w:top w:val="nil"/>
              <w:left w:val="nil"/>
              <w:bottom w:val="single" w:sz="4" w:space="0" w:color="auto"/>
              <w:right w:val="single" w:sz="4" w:space="0" w:color="auto"/>
            </w:tcBorders>
            <w:vAlign w:val="center"/>
          </w:tcPr>
          <w:p w14:paraId="4945ABC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hideMark/>
          </w:tcPr>
          <w:p w14:paraId="10DB397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место</w:t>
            </w:r>
          </w:p>
        </w:tc>
        <w:tc>
          <w:tcPr>
            <w:tcW w:w="1847" w:type="dxa"/>
            <w:gridSpan w:val="2"/>
            <w:tcBorders>
              <w:top w:val="nil"/>
              <w:left w:val="nil"/>
              <w:bottom w:val="single" w:sz="4" w:space="0" w:color="auto"/>
              <w:right w:val="single" w:sz="4" w:space="0" w:color="auto"/>
            </w:tcBorders>
            <w:vAlign w:val="center"/>
            <w:hideMark/>
          </w:tcPr>
          <w:p w14:paraId="4538A46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19BD147F"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5AAFB916"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225C5E2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4C93E95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легкой атлетике, школа "Olimpic Pavlodar"</w:t>
            </w:r>
          </w:p>
        </w:tc>
        <w:tc>
          <w:tcPr>
            <w:tcW w:w="1701" w:type="dxa"/>
            <w:gridSpan w:val="3"/>
            <w:tcBorders>
              <w:top w:val="nil"/>
              <w:left w:val="single" w:sz="4" w:space="0" w:color="auto"/>
              <w:bottom w:val="single" w:sz="4" w:space="0" w:color="auto"/>
              <w:right w:val="single" w:sz="4" w:space="0" w:color="auto"/>
            </w:tcBorders>
            <w:vAlign w:val="center"/>
            <w:hideMark/>
          </w:tcPr>
          <w:p w14:paraId="616C524D"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10.09.2022</w:t>
            </w:r>
          </w:p>
        </w:tc>
        <w:tc>
          <w:tcPr>
            <w:tcW w:w="1560" w:type="dxa"/>
            <w:gridSpan w:val="3"/>
            <w:tcBorders>
              <w:top w:val="nil"/>
              <w:left w:val="nil"/>
              <w:bottom w:val="single" w:sz="4" w:space="0" w:color="auto"/>
              <w:right w:val="single" w:sz="4" w:space="0" w:color="auto"/>
            </w:tcBorders>
            <w:vAlign w:val="center"/>
            <w:hideMark/>
          </w:tcPr>
          <w:p w14:paraId="139E32AF"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Поповский Авдей</w:t>
            </w:r>
          </w:p>
        </w:tc>
        <w:tc>
          <w:tcPr>
            <w:tcW w:w="854" w:type="dxa"/>
            <w:gridSpan w:val="4"/>
            <w:tcBorders>
              <w:top w:val="nil"/>
              <w:left w:val="nil"/>
              <w:bottom w:val="single" w:sz="4" w:space="0" w:color="auto"/>
              <w:right w:val="single" w:sz="4" w:space="0" w:color="auto"/>
            </w:tcBorders>
            <w:vAlign w:val="center"/>
            <w:hideMark/>
          </w:tcPr>
          <w:p w14:paraId="370B2DD4"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2</w:t>
            </w:r>
          </w:p>
        </w:tc>
        <w:tc>
          <w:tcPr>
            <w:tcW w:w="1276" w:type="dxa"/>
            <w:gridSpan w:val="3"/>
            <w:tcBorders>
              <w:top w:val="nil"/>
              <w:left w:val="nil"/>
              <w:bottom w:val="single" w:sz="4" w:space="0" w:color="auto"/>
              <w:right w:val="single" w:sz="4" w:space="0" w:color="auto"/>
            </w:tcBorders>
            <w:vAlign w:val="center"/>
            <w:hideMark/>
          </w:tcPr>
          <w:p w14:paraId="42E9F814"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 место</w:t>
            </w:r>
          </w:p>
        </w:tc>
        <w:tc>
          <w:tcPr>
            <w:tcW w:w="1847" w:type="dxa"/>
            <w:gridSpan w:val="2"/>
            <w:tcBorders>
              <w:top w:val="nil"/>
              <w:left w:val="nil"/>
              <w:bottom w:val="single" w:sz="4" w:space="0" w:color="auto"/>
              <w:right w:val="single" w:sz="4" w:space="0" w:color="auto"/>
            </w:tcBorders>
            <w:vAlign w:val="center"/>
            <w:hideMark/>
          </w:tcPr>
          <w:p w14:paraId="24DEFDD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1811EAF5"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05C81B7D"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68D34B98"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0D08077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легкой атлетике, школа "Olimpic Pavlodar"</w:t>
            </w:r>
          </w:p>
        </w:tc>
        <w:tc>
          <w:tcPr>
            <w:tcW w:w="1701" w:type="dxa"/>
            <w:gridSpan w:val="3"/>
            <w:tcBorders>
              <w:top w:val="nil"/>
              <w:left w:val="single" w:sz="4" w:space="0" w:color="auto"/>
              <w:bottom w:val="single" w:sz="4" w:space="0" w:color="auto"/>
              <w:right w:val="single" w:sz="4" w:space="0" w:color="auto"/>
            </w:tcBorders>
            <w:vAlign w:val="center"/>
            <w:hideMark/>
          </w:tcPr>
          <w:p w14:paraId="08136D19"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10.09.2022</w:t>
            </w:r>
          </w:p>
        </w:tc>
        <w:tc>
          <w:tcPr>
            <w:tcW w:w="1560" w:type="dxa"/>
            <w:gridSpan w:val="3"/>
            <w:tcBorders>
              <w:top w:val="nil"/>
              <w:left w:val="nil"/>
              <w:bottom w:val="single" w:sz="4" w:space="0" w:color="auto"/>
              <w:right w:val="single" w:sz="4" w:space="0" w:color="auto"/>
            </w:tcBorders>
            <w:vAlign w:val="center"/>
            <w:hideMark/>
          </w:tcPr>
          <w:p w14:paraId="6C4D1E2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Серік Аймира</w:t>
            </w:r>
          </w:p>
        </w:tc>
        <w:tc>
          <w:tcPr>
            <w:tcW w:w="854" w:type="dxa"/>
            <w:gridSpan w:val="4"/>
            <w:tcBorders>
              <w:top w:val="nil"/>
              <w:left w:val="nil"/>
              <w:bottom w:val="single" w:sz="4" w:space="0" w:color="auto"/>
              <w:right w:val="single" w:sz="4" w:space="0" w:color="auto"/>
            </w:tcBorders>
            <w:vAlign w:val="center"/>
            <w:hideMark/>
          </w:tcPr>
          <w:p w14:paraId="658A1E8C"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1</w:t>
            </w:r>
          </w:p>
        </w:tc>
        <w:tc>
          <w:tcPr>
            <w:tcW w:w="1276" w:type="dxa"/>
            <w:gridSpan w:val="3"/>
            <w:tcBorders>
              <w:top w:val="nil"/>
              <w:left w:val="nil"/>
              <w:bottom w:val="single" w:sz="4" w:space="0" w:color="auto"/>
              <w:right w:val="single" w:sz="4" w:space="0" w:color="auto"/>
            </w:tcBorders>
            <w:vAlign w:val="center"/>
            <w:hideMark/>
          </w:tcPr>
          <w:p w14:paraId="7EC2C808"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место</w:t>
            </w:r>
          </w:p>
        </w:tc>
        <w:tc>
          <w:tcPr>
            <w:tcW w:w="1847" w:type="dxa"/>
            <w:gridSpan w:val="2"/>
            <w:tcBorders>
              <w:top w:val="nil"/>
              <w:left w:val="nil"/>
              <w:bottom w:val="single" w:sz="4" w:space="0" w:color="auto"/>
              <w:right w:val="single" w:sz="4" w:space="0" w:color="auto"/>
            </w:tcBorders>
            <w:vAlign w:val="center"/>
            <w:hideMark/>
          </w:tcPr>
          <w:p w14:paraId="1180DFA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58BA660D"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026F7D31"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0A227F85"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6882C61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Соревнования по легкой атлетике, </w:t>
            </w:r>
            <w:r w:rsidRPr="006B5F24">
              <w:rPr>
                <w:rFonts w:ascii="Times New Roman" w:eastAsia="Times New Roman" w:hAnsi="Times New Roman" w:cs="Times New Roman"/>
                <w:sz w:val="24"/>
                <w:szCs w:val="24"/>
                <w:lang w:eastAsia="ru-RU"/>
              </w:rPr>
              <w:lastRenderedPageBreak/>
              <w:t>школа "Olimpic Pavlodar"</w:t>
            </w:r>
          </w:p>
        </w:tc>
        <w:tc>
          <w:tcPr>
            <w:tcW w:w="1701" w:type="dxa"/>
            <w:gridSpan w:val="3"/>
            <w:tcBorders>
              <w:top w:val="nil"/>
              <w:left w:val="single" w:sz="4" w:space="0" w:color="auto"/>
              <w:bottom w:val="single" w:sz="4" w:space="0" w:color="auto"/>
              <w:right w:val="single" w:sz="4" w:space="0" w:color="auto"/>
            </w:tcBorders>
            <w:vAlign w:val="center"/>
            <w:hideMark/>
          </w:tcPr>
          <w:p w14:paraId="7BF5663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lastRenderedPageBreak/>
              <w:t>10.09.2022</w:t>
            </w:r>
          </w:p>
        </w:tc>
        <w:tc>
          <w:tcPr>
            <w:tcW w:w="1560" w:type="dxa"/>
            <w:gridSpan w:val="3"/>
            <w:tcBorders>
              <w:top w:val="nil"/>
              <w:left w:val="nil"/>
              <w:bottom w:val="single" w:sz="4" w:space="0" w:color="auto"/>
              <w:right w:val="single" w:sz="4" w:space="0" w:color="auto"/>
            </w:tcBorders>
            <w:vAlign w:val="center"/>
            <w:hideMark/>
          </w:tcPr>
          <w:p w14:paraId="105F13B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Терентюк Артур</w:t>
            </w:r>
          </w:p>
        </w:tc>
        <w:tc>
          <w:tcPr>
            <w:tcW w:w="854" w:type="dxa"/>
            <w:gridSpan w:val="4"/>
            <w:tcBorders>
              <w:top w:val="nil"/>
              <w:left w:val="nil"/>
              <w:bottom w:val="single" w:sz="4" w:space="0" w:color="auto"/>
              <w:right w:val="single" w:sz="4" w:space="0" w:color="auto"/>
            </w:tcBorders>
            <w:vAlign w:val="center"/>
            <w:hideMark/>
          </w:tcPr>
          <w:p w14:paraId="2A831A5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4</w:t>
            </w:r>
          </w:p>
        </w:tc>
        <w:tc>
          <w:tcPr>
            <w:tcW w:w="1276" w:type="dxa"/>
            <w:gridSpan w:val="3"/>
            <w:tcBorders>
              <w:top w:val="nil"/>
              <w:left w:val="nil"/>
              <w:bottom w:val="single" w:sz="4" w:space="0" w:color="auto"/>
              <w:right w:val="single" w:sz="4" w:space="0" w:color="auto"/>
            </w:tcBorders>
            <w:vAlign w:val="center"/>
            <w:hideMark/>
          </w:tcPr>
          <w:p w14:paraId="02960F17"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 место</w:t>
            </w:r>
          </w:p>
        </w:tc>
        <w:tc>
          <w:tcPr>
            <w:tcW w:w="1847" w:type="dxa"/>
            <w:gridSpan w:val="2"/>
            <w:tcBorders>
              <w:top w:val="nil"/>
              <w:left w:val="nil"/>
              <w:bottom w:val="single" w:sz="4" w:space="0" w:color="auto"/>
              <w:right w:val="single" w:sz="4" w:space="0" w:color="auto"/>
            </w:tcBorders>
            <w:vAlign w:val="center"/>
            <w:hideMark/>
          </w:tcPr>
          <w:p w14:paraId="51CDA18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7B0AC18E"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01E9DF70"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042D6F95"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5E1E5AD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легкой атлетике, школа "Olimpic Pavlodar"</w:t>
            </w:r>
          </w:p>
        </w:tc>
        <w:tc>
          <w:tcPr>
            <w:tcW w:w="1701" w:type="dxa"/>
            <w:gridSpan w:val="3"/>
            <w:tcBorders>
              <w:top w:val="nil"/>
              <w:left w:val="single" w:sz="4" w:space="0" w:color="auto"/>
              <w:bottom w:val="single" w:sz="4" w:space="0" w:color="auto"/>
              <w:right w:val="single" w:sz="4" w:space="0" w:color="auto"/>
            </w:tcBorders>
            <w:vAlign w:val="center"/>
            <w:hideMark/>
          </w:tcPr>
          <w:p w14:paraId="4D8F7497"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10.09.2022</w:t>
            </w:r>
          </w:p>
        </w:tc>
        <w:tc>
          <w:tcPr>
            <w:tcW w:w="1560" w:type="dxa"/>
            <w:gridSpan w:val="3"/>
            <w:tcBorders>
              <w:top w:val="nil"/>
              <w:left w:val="nil"/>
              <w:bottom w:val="single" w:sz="4" w:space="0" w:color="auto"/>
              <w:right w:val="single" w:sz="4" w:space="0" w:color="auto"/>
            </w:tcBorders>
            <w:vAlign w:val="center"/>
            <w:hideMark/>
          </w:tcPr>
          <w:p w14:paraId="1378A78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Калиева Аружан</w:t>
            </w:r>
          </w:p>
        </w:tc>
        <w:tc>
          <w:tcPr>
            <w:tcW w:w="854" w:type="dxa"/>
            <w:gridSpan w:val="4"/>
            <w:tcBorders>
              <w:top w:val="nil"/>
              <w:left w:val="nil"/>
              <w:bottom w:val="single" w:sz="4" w:space="0" w:color="auto"/>
              <w:right w:val="single" w:sz="4" w:space="0" w:color="auto"/>
            </w:tcBorders>
            <w:vAlign w:val="center"/>
            <w:hideMark/>
          </w:tcPr>
          <w:p w14:paraId="16C01514"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3</w:t>
            </w:r>
          </w:p>
        </w:tc>
        <w:tc>
          <w:tcPr>
            <w:tcW w:w="1276" w:type="dxa"/>
            <w:gridSpan w:val="3"/>
            <w:tcBorders>
              <w:top w:val="nil"/>
              <w:left w:val="nil"/>
              <w:bottom w:val="single" w:sz="4" w:space="0" w:color="auto"/>
              <w:right w:val="single" w:sz="4" w:space="0" w:color="auto"/>
            </w:tcBorders>
            <w:vAlign w:val="center"/>
            <w:hideMark/>
          </w:tcPr>
          <w:p w14:paraId="61F55FB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 место</w:t>
            </w:r>
          </w:p>
        </w:tc>
        <w:tc>
          <w:tcPr>
            <w:tcW w:w="1847" w:type="dxa"/>
            <w:gridSpan w:val="2"/>
            <w:tcBorders>
              <w:top w:val="nil"/>
              <w:left w:val="nil"/>
              <w:bottom w:val="single" w:sz="4" w:space="0" w:color="auto"/>
              <w:right w:val="single" w:sz="4" w:space="0" w:color="auto"/>
            </w:tcBorders>
            <w:vAlign w:val="center"/>
            <w:hideMark/>
          </w:tcPr>
          <w:p w14:paraId="1D665D0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0081FA94"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66B06EC0"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1995B9DB"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2007D4F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легкой атлетике, школа "Olimpic Pavlodar"</w:t>
            </w:r>
          </w:p>
        </w:tc>
        <w:tc>
          <w:tcPr>
            <w:tcW w:w="1701" w:type="dxa"/>
            <w:gridSpan w:val="3"/>
            <w:tcBorders>
              <w:top w:val="nil"/>
              <w:left w:val="single" w:sz="4" w:space="0" w:color="auto"/>
              <w:bottom w:val="single" w:sz="4" w:space="0" w:color="auto"/>
              <w:right w:val="single" w:sz="4" w:space="0" w:color="auto"/>
            </w:tcBorders>
            <w:vAlign w:val="center"/>
            <w:hideMark/>
          </w:tcPr>
          <w:p w14:paraId="6780AE8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10.09.2022</w:t>
            </w:r>
          </w:p>
        </w:tc>
        <w:tc>
          <w:tcPr>
            <w:tcW w:w="1560" w:type="dxa"/>
            <w:gridSpan w:val="3"/>
            <w:tcBorders>
              <w:top w:val="nil"/>
              <w:left w:val="nil"/>
              <w:bottom w:val="single" w:sz="4" w:space="0" w:color="auto"/>
              <w:right w:val="single" w:sz="4" w:space="0" w:color="auto"/>
            </w:tcBorders>
            <w:vAlign w:val="center"/>
            <w:hideMark/>
          </w:tcPr>
          <w:p w14:paraId="4EB3C1B0"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Алишева Аруна</w:t>
            </w:r>
          </w:p>
        </w:tc>
        <w:tc>
          <w:tcPr>
            <w:tcW w:w="854" w:type="dxa"/>
            <w:gridSpan w:val="4"/>
            <w:tcBorders>
              <w:top w:val="nil"/>
              <w:left w:val="nil"/>
              <w:bottom w:val="single" w:sz="4" w:space="0" w:color="auto"/>
              <w:right w:val="single" w:sz="4" w:space="0" w:color="auto"/>
            </w:tcBorders>
            <w:vAlign w:val="center"/>
            <w:hideMark/>
          </w:tcPr>
          <w:p w14:paraId="611A5E9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4</w:t>
            </w:r>
          </w:p>
        </w:tc>
        <w:tc>
          <w:tcPr>
            <w:tcW w:w="1276" w:type="dxa"/>
            <w:gridSpan w:val="3"/>
            <w:tcBorders>
              <w:top w:val="nil"/>
              <w:left w:val="nil"/>
              <w:bottom w:val="single" w:sz="4" w:space="0" w:color="auto"/>
              <w:right w:val="single" w:sz="4" w:space="0" w:color="auto"/>
            </w:tcBorders>
            <w:vAlign w:val="center"/>
            <w:hideMark/>
          </w:tcPr>
          <w:p w14:paraId="4BAAD484"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место</w:t>
            </w:r>
          </w:p>
        </w:tc>
        <w:tc>
          <w:tcPr>
            <w:tcW w:w="1847" w:type="dxa"/>
            <w:gridSpan w:val="2"/>
            <w:tcBorders>
              <w:top w:val="nil"/>
              <w:left w:val="nil"/>
              <w:bottom w:val="single" w:sz="4" w:space="0" w:color="auto"/>
              <w:right w:val="single" w:sz="4" w:space="0" w:color="auto"/>
            </w:tcBorders>
            <w:vAlign w:val="center"/>
            <w:hideMark/>
          </w:tcPr>
          <w:p w14:paraId="73A79EBF"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6B276936"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1576B68B"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06459D8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37B84D3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легкой атлетике, школа "Olimpic Pavlodar"</w:t>
            </w:r>
          </w:p>
        </w:tc>
        <w:tc>
          <w:tcPr>
            <w:tcW w:w="1701" w:type="dxa"/>
            <w:gridSpan w:val="3"/>
            <w:tcBorders>
              <w:top w:val="nil"/>
              <w:left w:val="single" w:sz="4" w:space="0" w:color="auto"/>
              <w:bottom w:val="single" w:sz="4" w:space="0" w:color="auto"/>
              <w:right w:val="single" w:sz="4" w:space="0" w:color="auto"/>
            </w:tcBorders>
            <w:vAlign w:val="center"/>
            <w:hideMark/>
          </w:tcPr>
          <w:p w14:paraId="347830E2"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10.09.2022</w:t>
            </w:r>
          </w:p>
        </w:tc>
        <w:tc>
          <w:tcPr>
            <w:tcW w:w="1560" w:type="dxa"/>
            <w:gridSpan w:val="3"/>
            <w:tcBorders>
              <w:top w:val="nil"/>
              <w:left w:val="nil"/>
              <w:bottom w:val="single" w:sz="4" w:space="0" w:color="auto"/>
              <w:right w:val="single" w:sz="4" w:space="0" w:color="auto"/>
            </w:tcBorders>
            <w:vAlign w:val="center"/>
            <w:hideMark/>
          </w:tcPr>
          <w:p w14:paraId="01F818CF"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Верещагина Валерия</w:t>
            </w:r>
          </w:p>
        </w:tc>
        <w:tc>
          <w:tcPr>
            <w:tcW w:w="854" w:type="dxa"/>
            <w:gridSpan w:val="4"/>
            <w:tcBorders>
              <w:top w:val="nil"/>
              <w:left w:val="nil"/>
              <w:bottom w:val="single" w:sz="4" w:space="0" w:color="auto"/>
              <w:right w:val="single" w:sz="4" w:space="0" w:color="auto"/>
            </w:tcBorders>
            <w:vAlign w:val="center"/>
            <w:hideMark/>
          </w:tcPr>
          <w:p w14:paraId="25DC7459"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5</w:t>
            </w:r>
          </w:p>
        </w:tc>
        <w:tc>
          <w:tcPr>
            <w:tcW w:w="1276" w:type="dxa"/>
            <w:gridSpan w:val="3"/>
            <w:tcBorders>
              <w:top w:val="nil"/>
              <w:left w:val="nil"/>
              <w:bottom w:val="single" w:sz="4" w:space="0" w:color="auto"/>
              <w:right w:val="single" w:sz="4" w:space="0" w:color="auto"/>
            </w:tcBorders>
            <w:vAlign w:val="center"/>
            <w:hideMark/>
          </w:tcPr>
          <w:p w14:paraId="15684830"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 место</w:t>
            </w:r>
          </w:p>
        </w:tc>
        <w:tc>
          <w:tcPr>
            <w:tcW w:w="1847" w:type="dxa"/>
            <w:gridSpan w:val="2"/>
            <w:tcBorders>
              <w:top w:val="nil"/>
              <w:left w:val="nil"/>
              <w:bottom w:val="single" w:sz="4" w:space="0" w:color="auto"/>
              <w:right w:val="single" w:sz="4" w:space="0" w:color="auto"/>
            </w:tcBorders>
            <w:vAlign w:val="center"/>
            <w:hideMark/>
          </w:tcPr>
          <w:p w14:paraId="5CA6195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224C18C2"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61FC1C73"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1FDC4DE8"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61A586D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легкой атлетике, школа "Olimpic Pavlodar"</w:t>
            </w:r>
          </w:p>
        </w:tc>
        <w:tc>
          <w:tcPr>
            <w:tcW w:w="1701" w:type="dxa"/>
            <w:gridSpan w:val="3"/>
            <w:tcBorders>
              <w:top w:val="nil"/>
              <w:left w:val="single" w:sz="4" w:space="0" w:color="auto"/>
              <w:bottom w:val="single" w:sz="4" w:space="0" w:color="auto"/>
              <w:right w:val="single" w:sz="4" w:space="0" w:color="auto"/>
            </w:tcBorders>
            <w:vAlign w:val="center"/>
            <w:hideMark/>
          </w:tcPr>
          <w:p w14:paraId="26338E00"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10.09.2022</w:t>
            </w:r>
          </w:p>
        </w:tc>
        <w:tc>
          <w:tcPr>
            <w:tcW w:w="1560" w:type="dxa"/>
            <w:gridSpan w:val="3"/>
            <w:tcBorders>
              <w:top w:val="nil"/>
              <w:left w:val="nil"/>
              <w:bottom w:val="single" w:sz="4" w:space="0" w:color="auto"/>
              <w:right w:val="single" w:sz="4" w:space="0" w:color="auto"/>
            </w:tcBorders>
            <w:vAlign w:val="center"/>
            <w:hideMark/>
          </w:tcPr>
          <w:p w14:paraId="22DB54F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Тохтарова Жасмин</w:t>
            </w:r>
          </w:p>
        </w:tc>
        <w:tc>
          <w:tcPr>
            <w:tcW w:w="854" w:type="dxa"/>
            <w:gridSpan w:val="4"/>
            <w:tcBorders>
              <w:top w:val="nil"/>
              <w:left w:val="nil"/>
              <w:bottom w:val="single" w:sz="4" w:space="0" w:color="auto"/>
              <w:right w:val="single" w:sz="4" w:space="0" w:color="auto"/>
            </w:tcBorders>
            <w:vAlign w:val="center"/>
            <w:hideMark/>
          </w:tcPr>
          <w:p w14:paraId="53566B34"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4</w:t>
            </w:r>
          </w:p>
        </w:tc>
        <w:tc>
          <w:tcPr>
            <w:tcW w:w="1276" w:type="dxa"/>
            <w:gridSpan w:val="3"/>
            <w:tcBorders>
              <w:top w:val="nil"/>
              <w:left w:val="nil"/>
              <w:bottom w:val="single" w:sz="4" w:space="0" w:color="auto"/>
              <w:right w:val="single" w:sz="4" w:space="0" w:color="auto"/>
            </w:tcBorders>
            <w:vAlign w:val="center"/>
            <w:hideMark/>
          </w:tcPr>
          <w:p w14:paraId="355B98EF"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 место</w:t>
            </w:r>
          </w:p>
        </w:tc>
        <w:tc>
          <w:tcPr>
            <w:tcW w:w="1847" w:type="dxa"/>
            <w:gridSpan w:val="2"/>
            <w:tcBorders>
              <w:top w:val="nil"/>
              <w:left w:val="nil"/>
              <w:bottom w:val="single" w:sz="4" w:space="0" w:color="auto"/>
              <w:right w:val="single" w:sz="4" w:space="0" w:color="auto"/>
            </w:tcBorders>
            <w:vAlign w:val="center"/>
            <w:hideMark/>
          </w:tcPr>
          <w:p w14:paraId="1606EA02"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0B35B32B"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5C5E8FA2"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32B92CCB"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04F833A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легкой атлетике, школа "Olimpic Pavlodar"</w:t>
            </w:r>
          </w:p>
        </w:tc>
        <w:tc>
          <w:tcPr>
            <w:tcW w:w="1701" w:type="dxa"/>
            <w:gridSpan w:val="3"/>
            <w:tcBorders>
              <w:top w:val="nil"/>
              <w:left w:val="single" w:sz="4" w:space="0" w:color="auto"/>
              <w:bottom w:val="single" w:sz="4" w:space="0" w:color="auto"/>
              <w:right w:val="single" w:sz="4" w:space="0" w:color="auto"/>
            </w:tcBorders>
            <w:vAlign w:val="center"/>
            <w:hideMark/>
          </w:tcPr>
          <w:p w14:paraId="40E24138"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10.09.2022</w:t>
            </w:r>
          </w:p>
        </w:tc>
        <w:tc>
          <w:tcPr>
            <w:tcW w:w="1560" w:type="dxa"/>
            <w:gridSpan w:val="3"/>
            <w:tcBorders>
              <w:top w:val="nil"/>
              <w:left w:val="nil"/>
              <w:bottom w:val="single" w:sz="4" w:space="0" w:color="auto"/>
              <w:right w:val="single" w:sz="4" w:space="0" w:color="auto"/>
            </w:tcBorders>
            <w:vAlign w:val="center"/>
            <w:hideMark/>
          </w:tcPr>
          <w:p w14:paraId="42ECD9FC"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Жиенбаев Ислам</w:t>
            </w:r>
          </w:p>
        </w:tc>
        <w:tc>
          <w:tcPr>
            <w:tcW w:w="854" w:type="dxa"/>
            <w:gridSpan w:val="4"/>
            <w:tcBorders>
              <w:top w:val="nil"/>
              <w:left w:val="nil"/>
              <w:bottom w:val="single" w:sz="4" w:space="0" w:color="auto"/>
              <w:right w:val="single" w:sz="4" w:space="0" w:color="auto"/>
            </w:tcBorders>
            <w:vAlign w:val="center"/>
            <w:hideMark/>
          </w:tcPr>
          <w:p w14:paraId="13736DD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2</w:t>
            </w:r>
          </w:p>
        </w:tc>
        <w:tc>
          <w:tcPr>
            <w:tcW w:w="1276" w:type="dxa"/>
            <w:gridSpan w:val="3"/>
            <w:tcBorders>
              <w:top w:val="nil"/>
              <w:left w:val="nil"/>
              <w:bottom w:val="single" w:sz="4" w:space="0" w:color="auto"/>
              <w:right w:val="single" w:sz="4" w:space="0" w:color="auto"/>
            </w:tcBorders>
            <w:vAlign w:val="center"/>
            <w:hideMark/>
          </w:tcPr>
          <w:p w14:paraId="4E48B98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 место</w:t>
            </w:r>
          </w:p>
        </w:tc>
        <w:tc>
          <w:tcPr>
            <w:tcW w:w="1847" w:type="dxa"/>
            <w:gridSpan w:val="2"/>
            <w:tcBorders>
              <w:top w:val="nil"/>
              <w:left w:val="nil"/>
              <w:bottom w:val="single" w:sz="4" w:space="0" w:color="auto"/>
              <w:right w:val="single" w:sz="4" w:space="0" w:color="auto"/>
            </w:tcBorders>
            <w:vAlign w:val="center"/>
            <w:hideMark/>
          </w:tcPr>
          <w:p w14:paraId="5702384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28C26A17"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26273504"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49299D5D"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5C86DA7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легкой атлетике, школа "Olimpic Pavlodar"</w:t>
            </w:r>
          </w:p>
        </w:tc>
        <w:tc>
          <w:tcPr>
            <w:tcW w:w="1701" w:type="dxa"/>
            <w:gridSpan w:val="3"/>
            <w:tcBorders>
              <w:top w:val="nil"/>
              <w:left w:val="single" w:sz="4" w:space="0" w:color="auto"/>
              <w:bottom w:val="single" w:sz="4" w:space="0" w:color="auto"/>
              <w:right w:val="single" w:sz="4" w:space="0" w:color="auto"/>
            </w:tcBorders>
            <w:vAlign w:val="center"/>
            <w:hideMark/>
          </w:tcPr>
          <w:p w14:paraId="3C78E838"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10.09.2022</w:t>
            </w:r>
          </w:p>
        </w:tc>
        <w:tc>
          <w:tcPr>
            <w:tcW w:w="1560" w:type="dxa"/>
            <w:gridSpan w:val="3"/>
            <w:tcBorders>
              <w:top w:val="nil"/>
              <w:left w:val="nil"/>
              <w:bottom w:val="single" w:sz="4" w:space="0" w:color="auto"/>
              <w:right w:val="single" w:sz="4" w:space="0" w:color="auto"/>
            </w:tcBorders>
            <w:vAlign w:val="center"/>
            <w:hideMark/>
          </w:tcPr>
          <w:p w14:paraId="05717B0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Прилуцкая Маргарита</w:t>
            </w:r>
          </w:p>
        </w:tc>
        <w:tc>
          <w:tcPr>
            <w:tcW w:w="854" w:type="dxa"/>
            <w:gridSpan w:val="4"/>
            <w:tcBorders>
              <w:top w:val="nil"/>
              <w:left w:val="nil"/>
              <w:bottom w:val="single" w:sz="4" w:space="0" w:color="auto"/>
              <w:right w:val="single" w:sz="4" w:space="0" w:color="auto"/>
            </w:tcBorders>
            <w:vAlign w:val="center"/>
            <w:hideMark/>
          </w:tcPr>
          <w:p w14:paraId="6D893E0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6</w:t>
            </w:r>
          </w:p>
        </w:tc>
        <w:tc>
          <w:tcPr>
            <w:tcW w:w="1276" w:type="dxa"/>
            <w:gridSpan w:val="3"/>
            <w:tcBorders>
              <w:top w:val="nil"/>
              <w:left w:val="nil"/>
              <w:bottom w:val="single" w:sz="4" w:space="0" w:color="auto"/>
              <w:right w:val="single" w:sz="4" w:space="0" w:color="auto"/>
            </w:tcBorders>
            <w:vAlign w:val="center"/>
            <w:hideMark/>
          </w:tcPr>
          <w:p w14:paraId="451CF91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 место</w:t>
            </w:r>
          </w:p>
        </w:tc>
        <w:tc>
          <w:tcPr>
            <w:tcW w:w="1847" w:type="dxa"/>
            <w:gridSpan w:val="2"/>
            <w:tcBorders>
              <w:top w:val="nil"/>
              <w:left w:val="nil"/>
              <w:bottom w:val="single" w:sz="4" w:space="0" w:color="auto"/>
              <w:right w:val="single" w:sz="4" w:space="0" w:color="auto"/>
            </w:tcBorders>
            <w:vAlign w:val="center"/>
            <w:hideMark/>
          </w:tcPr>
          <w:p w14:paraId="038BE44F"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3D8A4B25"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456CC175"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78467BD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43090AB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легкой атлетике, школа "Olimpic Pavlodar"</w:t>
            </w:r>
          </w:p>
        </w:tc>
        <w:tc>
          <w:tcPr>
            <w:tcW w:w="1701" w:type="dxa"/>
            <w:gridSpan w:val="3"/>
            <w:tcBorders>
              <w:top w:val="nil"/>
              <w:left w:val="single" w:sz="4" w:space="0" w:color="auto"/>
              <w:bottom w:val="single" w:sz="4" w:space="0" w:color="auto"/>
              <w:right w:val="single" w:sz="4" w:space="0" w:color="auto"/>
            </w:tcBorders>
            <w:vAlign w:val="center"/>
            <w:hideMark/>
          </w:tcPr>
          <w:p w14:paraId="4CED102E"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10.09.2022</w:t>
            </w:r>
          </w:p>
        </w:tc>
        <w:tc>
          <w:tcPr>
            <w:tcW w:w="1560" w:type="dxa"/>
            <w:gridSpan w:val="3"/>
            <w:tcBorders>
              <w:top w:val="nil"/>
              <w:left w:val="nil"/>
              <w:bottom w:val="single" w:sz="4" w:space="0" w:color="auto"/>
              <w:right w:val="single" w:sz="4" w:space="0" w:color="auto"/>
            </w:tcBorders>
            <w:vAlign w:val="center"/>
            <w:hideMark/>
          </w:tcPr>
          <w:p w14:paraId="3D929EA9"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Фролова Маргарита</w:t>
            </w:r>
          </w:p>
        </w:tc>
        <w:tc>
          <w:tcPr>
            <w:tcW w:w="854" w:type="dxa"/>
            <w:gridSpan w:val="4"/>
            <w:tcBorders>
              <w:top w:val="nil"/>
              <w:left w:val="nil"/>
              <w:bottom w:val="single" w:sz="4" w:space="0" w:color="auto"/>
              <w:right w:val="single" w:sz="4" w:space="0" w:color="auto"/>
            </w:tcBorders>
            <w:vAlign w:val="center"/>
            <w:hideMark/>
          </w:tcPr>
          <w:p w14:paraId="3CDD8D17"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5</w:t>
            </w:r>
          </w:p>
        </w:tc>
        <w:tc>
          <w:tcPr>
            <w:tcW w:w="1276" w:type="dxa"/>
            <w:gridSpan w:val="3"/>
            <w:tcBorders>
              <w:top w:val="nil"/>
              <w:left w:val="nil"/>
              <w:bottom w:val="single" w:sz="4" w:space="0" w:color="auto"/>
              <w:right w:val="single" w:sz="4" w:space="0" w:color="auto"/>
            </w:tcBorders>
            <w:vAlign w:val="center"/>
            <w:hideMark/>
          </w:tcPr>
          <w:p w14:paraId="1A7A811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место</w:t>
            </w:r>
          </w:p>
        </w:tc>
        <w:tc>
          <w:tcPr>
            <w:tcW w:w="1847" w:type="dxa"/>
            <w:gridSpan w:val="2"/>
            <w:tcBorders>
              <w:top w:val="nil"/>
              <w:left w:val="nil"/>
              <w:bottom w:val="single" w:sz="4" w:space="0" w:color="auto"/>
              <w:right w:val="single" w:sz="4" w:space="0" w:color="auto"/>
            </w:tcBorders>
            <w:vAlign w:val="center"/>
            <w:hideMark/>
          </w:tcPr>
          <w:p w14:paraId="68B687F2"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57E97120"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7D71AA6C"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0CA3E53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069D9C7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легкой атлетике, школа "Olimpic Pavlodar"</w:t>
            </w:r>
          </w:p>
        </w:tc>
        <w:tc>
          <w:tcPr>
            <w:tcW w:w="1701" w:type="dxa"/>
            <w:gridSpan w:val="3"/>
            <w:tcBorders>
              <w:top w:val="nil"/>
              <w:left w:val="single" w:sz="4" w:space="0" w:color="auto"/>
              <w:bottom w:val="single" w:sz="4" w:space="0" w:color="auto"/>
              <w:right w:val="single" w:sz="4" w:space="0" w:color="auto"/>
            </w:tcBorders>
            <w:vAlign w:val="center"/>
            <w:hideMark/>
          </w:tcPr>
          <w:p w14:paraId="678761A2"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10.09.2022</w:t>
            </w:r>
          </w:p>
        </w:tc>
        <w:tc>
          <w:tcPr>
            <w:tcW w:w="1560" w:type="dxa"/>
            <w:gridSpan w:val="3"/>
            <w:tcBorders>
              <w:top w:val="nil"/>
              <w:left w:val="nil"/>
              <w:bottom w:val="single" w:sz="4" w:space="0" w:color="auto"/>
              <w:right w:val="single" w:sz="4" w:space="0" w:color="auto"/>
            </w:tcBorders>
            <w:vAlign w:val="center"/>
            <w:hideMark/>
          </w:tcPr>
          <w:p w14:paraId="4FB961BC"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Плотников Матвей</w:t>
            </w:r>
          </w:p>
        </w:tc>
        <w:tc>
          <w:tcPr>
            <w:tcW w:w="854" w:type="dxa"/>
            <w:gridSpan w:val="4"/>
            <w:tcBorders>
              <w:top w:val="nil"/>
              <w:left w:val="nil"/>
              <w:bottom w:val="single" w:sz="4" w:space="0" w:color="auto"/>
              <w:right w:val="single" w:sz="4" w:space="0" w:color="auto"/>
            </w:tcBorders>
            <w:vAlign w:val="center"/>
            <w:hideMark/>
          </w:tcPr>
          <w:p w14:paraId="15E759FE"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2</w:t>
            </w:r>
          </w:p>
        </w:tc>
        <w:tc>
          <w:tcPr>
            <w:tcW w:w="1276" w:type="dxa"/>
            <w:gridSpan w:val="3"/>
            <w:tcBorders>
              <w:top w:val="nil"/>
              <w:left w:val="nil"/>
              <w:bottom w:val="single" w:sz="4" w:space="0" w:color="auto"/>
              <w:right w:val="single" w:sz="4" w:space="0" w:color="auto"/>
            </w:tcBorders>
            <w:vAlign w:val="center"/>
            <w:hideMark/>
          </w:tcPr>
          <w:p w14:paraId="67741FF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 место</w:t>
            </w:r>
          </w:p>
        </w:tc>
        <w:tc>
          <w:tcPr>
            <w:tcW w:w="1847" w:type="dxa"/>
            <w:gridSpan w:val="2"/>
            <w:tcBorders>
              <w:top w:val="nil"/>
              <w:left w:val="nil"/>
              <w:bottom w:val="single" w:sz="4" w:space="0" w:color="auto"/>
              <w:right w:val="single" w:sz="4" w:space="0" w:color="auto"/>
            </w:tcBorders>
            <w:vAlign w:val="center"/>
            <w:hideMark/>
          </w:tcPr>
          <w:p w14:paraId="6CFA430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70800B5B"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31A5CAE4"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406566BE"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0D235FA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легкой атлетике, школа "Olimpic Pavlodar"</w:t>
            </w:r>
          </w:p>
        </w:tc>
        <w:tc>
          <w:tcPr>
            <w:tcW w:w="1701" w:type="dxa"/>
            <w:gridSpan w:val="3"/>
            <w:tcBorders>
              <w:top w:val="nil"/>
              <w:left w:val="single" w:sz="4" w:space="0" w:color="auto"/>
              <w:bottom w:val="single" w:sz="4" w:space="0" w:color="auto"/>
              <w:right w:val="single" w:sz="4" w:space="0" w:color="auto"/>
            </w:tcBorders>
            <w:vAlign w:val="center"/>
            <w:hideMark/>
          </w:tcPr>
          <w:p w14:paraId="2119D207"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10.09.2022</w:t>
            </w:r>
          </w:p>
        </w:tc>
        <w:tc>
          <w:tcPr>
            <w:tcW w:w="1560" w:type="dxa"/>
            <w:gridSpan w:val="3"/>
            <w:tcBorders>
              <w:top w:val="nil"/>
              <w:left w:val="nil"/>
              <w:bottom w:val="single" w:sz="4" w:space="0" w:color="auto"/>
              <w:right w:val="single" w:sz="4" w:space="0" w:color="auto"/>
            </w:tcBorders>
            <w:vAlign w:val="center"/>
            <w:hideMark/>
          </w:tcPr>
          <w:p w14:paraId="769B2524"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Серік Мирас</w:t>
            </w:r>
          </w:p>
        </w:tc>
        <w:tc>
          <w:tcPr>
            <w:tcW w:w="854" w:type="dxa"/>
            <w:gridSpan w:val="4"/>
            <w:tcBorders>
              <w:top w:val="nil"/>
              <w:left w:val="nil"/>
              <w:bottom w:val="single" w:sz="4" w:space="0" w:color="auto"/>
              <w:right w:val="single" w:sz="4" w:space="0" w:color="auto"/>
            </w:tcBorders>
            <w:vAlign w:val="center"/>
            <w:hideMark/>
          </w:tcPr>
          <w:p w14:paraId="38ECC4AC"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5</w:t>
            </w:r>
          </w:p>
        </w:tc>
        <w:tc>
          <w:tcPr>
            <w:tcW w:w="1276" w:type="dxa"/>
            <w:gridSpan w:val="3"/>
            <w:tcBorders>
              <w:top w:val="nil"/>
              <w:left w:val="nil"/>
              <w:bottom w:val="single" w:sz="4" w:space="0" w:color="auto"/>
              <w:right w:val="single" w:sz="4" w:space="0" w:color="auto"/>
            </w:tcBorders>
            <w:vAlign w:val="center"/>
            <w:hideMark/>
          </w:tcPr>
          <w:p w14:paraId="6E41D838"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место</w:t>
            </w:r>
          </w:p>
        </w:tc>
        <w:tc>
          <w:tcPr>
            <w:tcW w:w="1847" w:type="dxa"/>
            <w:gridSpan w:val="2"/>
            <w:tcBorders>
              <w:top w:val="nil"/>
              <w:left w:val="nil"/>
              <w:bottom w:val="single" w:sz="4" w:space="0" w:color="auto"/>
              <w:right w:val="single" w:sz="4" w:space="0" w:color="auto"/>
            </w:tcBorders>
            <w:vAlign w:val="center"/>
            <w:hideMark/>
          </w:tcPr>
          <w:p w14:paraId="6F10BF19"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6C1A96A0"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7B4083D6"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750EAA97"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4EB35AD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легкой атлетике, школа "Olimpic Pavlodar"</w:t>
            </w:r>
          </w:p>
        </w:tc>
        <w:tc>
          <w:tcPr>
            <w:tcW w:w="1701" w:type="dxa"/>
            <w:gridSpan w:val="3"/>
            <w:tcBorders>
              <w:top w:val="nil"/>
              <w:left w:val="single" w:sz="4" w:space="0" w:color="auto"/>
              <w:bottom w:val="single" w:sz="4" w:space="0" w:color="auto"/>
              <w:right w:val="single" w:sz="4" w:space="0" w:color="auto"/>
            </w:tcBorders>
            <w:vAlign w:val="center"/>
            <w:hideMark/>
          </w:tcPr>
          <w:p w14:paraId="51AFD66C"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10.09.2022</w:t>
            </w:r>
          </w:p>
        </w:tc>
        <w:tc>
          <w:tcPr>
            <w:tcW w:w="1560" w:type="dxa"/>
            <w:gridSpan w:val="3"/>
            <w:tcBorders>
              <w:top w:val="nil"/>
              <w:left w:val="nil"/>
              <w:bottom w:val="single" w:sz="4" w:space="0" w:color="auto"/>
              <w:right w:val="single" w:sz="4" w:space="0" w:color="auto"/>
            </w:tcBorders>
            <w:vAlign w:val="center"/>
            <w:hideMark/>
          </w:tcPr>
          <w:p w14:paraId="61C1C68C"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Миниахметова Наиля</w:t>
            </w:r>
          </w:p>
        </w:tc>
        <w:tc>
          <w:tcPr>
            <w:tcW w:w="854" w:type="dxa"/>
            <w:gridSpan w:val="4"/>
            <w:tcBorders>
              <w:top w:val="nil"/>
              <w:left w:val="nil"/>
              <w:bottom w:val="single" w:sz="4" w:space="0" w:color="auto"/>
              <w:right w:val="single" w:sz="4" w:space="0" w:color="auto"/>
            </w:tcBorders>
            <w:vAlign w:val="center"/>
            <w:hideMark/>
          </w:tcPr>
          <w:p w14:paraId="61EAD67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4</w:t>
            </w:r>
          </w:p>
        </w:tc>
        <w:tc>
          <w:tcPr>
            <w:tcW w:w="1276" w:type="dxa"/>
            <w:gridSpan w:val="3"/>
            <w:tcBorders>
              <w:top w:val="nil"/>
              <w:left w:val="nil"/>
              <w:bottom w:val="single" w:sz="4" w:space="0" w:color="auto"/>
              <w:right w:val="single" w:sz="4" w:space="0" w:color="auto"/>
            </w:tcBorders>
            <w:vAlign w:val="center"/>
            <w:hideMark/>
          </w:tcPr>
          <w:p w14:paraId="0932FC90"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 место</w:t>
            </w:r>
          </w:p>
        </w:tc>
        <w:tc>
          <w:tcPr>
            <w:tcW w:w="1847" w:type="dxa"/>
            <w:gridSpan w:val="2"/>
            <w:tcBorders>
              <w:top w:val="nil"/>
              <w:left w:val="nil"/>
              <w:bottom w:val="single" w:sz="4" w:space="0" w:color="auto"/>
              <w:right w:val="single" w:sz="4" w:space="0" w:color="auto"/>
            </w:tcBorders>
            <w:vAlign w:val="center"/>
            <w:hideMark/>
          </w:tcPr>
          <w:p w14:paraId="040FC58E"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660D8471"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53116140"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5CCCA818"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3259846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легкой атлетике, школа "Olimpic Pavlodar"</w:t>
            </w:r>
          </w:p>
        </w:tc>
        <w:tc>
          <w:tcPr>
            <w:tcW w:w="1701" w:type="dxa"/>
            <w:gridSpan w:val="3"/>
            <w:tcBorders>
              <w:top w:val="nil"/>
              <w:left w:val="single" w:sz="4" w:space="0" w:color="auto"/>
              <w:bottom w:val="single" w:sz="4" w:space="0" w:color="auto"/>
              <w:right w:val="single" w:sz="4" w:space="0" w:color="auto"/>
            </w:tcBorders>
            <w:vAlign w:val="center"/>
            <w:hideMark/>
          </w:tcPr>
          <w:p w14:paraId="2F3820AE"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10.09.2022</w:t>
            </w:r>
          </w:p>
        </w:tc>
        <w:tc>
          <w:tcPr>
            <w:tcW w:w="1560" w:type="dxa"/>
            <w:gridSpan w:val="3"/>
            <w:tcBorders>
              <w:top w:val="nil"/>
              <w:left w:val="nil"/>
              <w:bottom w:val="single" w:sz="4" w:space="0" w:color="auto"/>
              <w:right w:val="single" w:sz="4" w:space="0" w:color="auto"/>
            </w:tcBorders>
            <w:vAlign w:val="center"/>
            <w:hideMark/>
          </w:tcPr>
          <w:p w14:paraId="174A89D5"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Фот Радмир</w:t>
            </w:r>
          </w:p>
        </w:tc>
        <w:tc>
          <w:tcPr>
            <w:tcW w:w="854" w:type="dxa"/>
            <w:gridSpan w:val="4"/>
            <w:tcBorders>
              <w:top w:val="nil"/>
              <w:left w:val="nil"/>
              <w:bottom w:val="single" w:sz="4" w:space="0" w:color="auto"/>
              <w:right w:val="single" w:sz="4" w:space="0" w:color="auto"/>
            </w:tcBorders>
            <w:vAlign w:val="center"/>
            <w:hideMark/>
          </w:tcPr>
          <w:p w14:paraId="219662F5"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5</w:t>
            </w:r>
          </w:p>
        </w:tc>
        <w:tc>
          <w:tcPr>
            <w:tcW w:w="1276" w:type="dxa"/>
            <w:gridSpan w:val="3"/>
            <w:tcBorders>
              <w:top w:val="nil"/>
              <w:left w:val="nil"/>
              <w:bottom w:val="single" w:sz="4" w:space="0" w:color="auto"/>
              <w:right w:val="single" w:sz="4" w:space="0" w:color="auto"/>
            </w:tcBorders>
            <w:vAlign w:val="center"/>
            <w:hideMark/>
          </w:tcPr>
          <w:p w14:paraId="215F1BC9"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 место</w:t>
            </w:r>
          </w:p>
        </w:tc>
        <w:tc>
          <w:tcPr>
            <w:tcW w:w="1847" w:type="dxa"/>
            <w:gridSpan w:val="2"/>
            <w:tcBorders>
              <w:top w:val="nil"/>
              <w:left w:val="nil"/>
              <w:bottom w:val="single" w:sz="4" w:space="0" w:color="auto"/>
              <w:right w:val="single" w:sz="4" w:space="0" w:color="auto"/>
            </w:tcBorders>
            <w:vAlign w:val="center"/>
            <w:hideMark/>
          </w:tcPr>
          <w:p w14:paraId="58B9AC22"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285BB6B5"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2F9ED910"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7BFA17DF"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4472B6C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легкой атлетике, школа "Olimpic Pavlodar"</w:t>
            </w:r>
          </w:p>
        </w:tc>
        <w:tc>
          <w:tcPr>
            <w:tcW w:w="1701" w:type="dxa"/>
            <w:gridSpan w:val="3"/>
            <w:tcBorders>
              <w:top w:val="nil"/>
              <w:left w:val="single" w:sz="4" w:space="0" w:color="auto"/>
              <w:bottom w:val="single" w:sz="4" w:space="0" w:color="auto"/>
              <w:right w:val="single" w:sz="4" w:space="0" w:color="auto"/>
            </w:tcBorders>
            <w:vAlign w:val="center"/>
            <w:hideMark/>
          </w:tcPr>
          <w:p w14:paraId="7FDAD85D"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10.09.2022</w:t>
            </w:r>
          </w:p>
        </w:tc>
        <w:tc>
          <w:tcPr>
            <w:tcW w:w="1560" w:type="dxa"/>
            <w:gridSpan w:val="3"/>
            <w:tcBorders>
              <w:top w:val="nil"/>
              <w:left w:val="nil"/>
              <w:bottom w:val="single" w:sz="4" w:space="0" w:color="auto"/>
              <w:right w:val="single" w:sz="4" w:space="0" w:color="auto"/>
            </w:tcBorders>
            <w:vAlign w:val="center"/>
            <w:hideMark/>
          </w:tcPr>
          <w:p w14:paraId="09AB7375"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Мекешев Радмир</w:t>
            </w:r>
          </w:p>
        </w:tc>
        <w:tc>
          <w:tcPr>
            <w:tcW w:w="854" w:type="dxa"/>
            <w:gridSpan w:val="4"/>
            <w:tcBorders>
              <w:top w:val="nil"/>
              <w:left w:val="nil"/>
              <w:bottom w:val="single" w:sz="4" w:space="0" w:color="auto"/>
              <w:right w:val="single" w:sz="4" w:space="0" w:color="auto"/>
            </w:tcBorders>
            <w:vAlign w:val="center"/>
            <w:hideMark/>
          </w:tcPr>
          <w:p w14:paraId="1178F2CC"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1</w:t>
            </w:r>
          </w:p>
        </w:tc>
        <w:tc>
          <w:tcPr>
            <w:tcW w:w="1276" w:type="dxa"/>
            <w:gridSpan w:val="3"/>
            <w:tcBorders>
              <w:top w:val="nil"/>
              <w:left w:val="nil"/>
              <w:bottom w:val="single" w:sz="4" w:space="0" w:color="auto"/>
              <w:right w:val="single" w:sz="4" w:space="0" w:color="auto"/>
            </w:tcBorders>
            <w:vAlign w:val="center"/>
            <w:hideMark/>
          </w:tcPr>
          <w:p w14:paraId="680744C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место</w:t>
            </w:r>
          </w:p>
        </w:tc>
        <w:tc>
          <w:tcPr>
            <w:tcW w:w="1847" w:type="dxa"/>
            <w:gridSpan w:val="2"/>
            <w:tcBorders>
              <w:top w:val="nil"/>
              <w:left w:val="nil"/>
              <w:bottom w:val="single" w:sz="4" w:space="0" w:color="auto"/>
              <w:right w:val="single" w:sz="4" w:space="0" w:color="auto"/>
            </w:tcBorders>
            <w:vAlign w:val="center"/>
            <w:hideMark/>
          </w:tcPr>
          <w:p w14:paraId="79E6DA90"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249B6B06"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617D02E9"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13E5979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69F5216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легкой атлетике, школа "Olimpic Pavlodar"</w:t>
            </w:r>
          </w:p>
        </w:tc>
        <w:tc>
          <w:tcPr>
            <w:tcW w:w="1701" w:type="dxa"/>
            <w:gridSpan w:val="3"/>
            <w:tcBorders>
              <w:top w:val="nil"/>
              <w:left w:val="single" w:sz="4" w:space="0" w:color="auto"/>
              <w:bottom w:val="single" w:sz="4" w:space="0" w:color="auto"/>
              <w:right w:val="single" w:sz="4" w:space="0" w:color="auto"/>
            </w:tcBorders>
            <w:vAlign w:val="center"/>
            <w:hideMark/>
          </w:tcPr>
          <w:p w14:paraId="7C0EF99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10.09.2022</w:t>
            </w:r>
          </w:p>
        </w:tc>
        <w:tc>
          <w:tcPr>
            <w:tcW w:w="1560" w:type="dxa"/>
            <w:gridSpan w:val="3"/>
            <w:tcBorders>
              <w:top w:val="nil"/>
              <w:left w:val="nil"/>
              <w:bottom w:val="single" w:sz="4" w:space="0" w:color="auto"/>
              <w:right w:val="single" w:sz="4" w:space="0" w:color="auto"/>
            </w:tcBorders>
            <w:vAlign w:val="center"/>
            <w:hideMark/>
          </w:tcPr>
          <w:p w14:paraId="658A87F2"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Сагынтаев Ратмир</w:t>
            </w:r>
          </w:p>
        </w:tc>
        <w:tc>
          <w:tcPr>
            <w:tcW w:w="854" w:type="dxa"/>
            <w:gridSpan w:val="4"/>
            <w:tcBorders>
              <w:top w:val="nil"/>
              <w:left w:val="nil"/>
              <w:bottom w:val="single" w:sz="4" w:space="0" w:color="auto"/>
              <w:right w:val="single" w:sz="4" w:space="0" w:color="auto"/>
            </w:tcBorders>
            <w:vAlign w:val="center"/>
            <w:hideMark/>
          </w:tcPr>
          <w:p w14:paraId="0E8E4AA0"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4</w:t>
            </w:r>
          </w:p>
        </w:tc>
        <w:tc>
          <w:tcPr>
            <w:tcW w:w="1276" w:type="dxa"/>
            <w:gridSpan w:val="3"/>
            <w:tcBorders>
              <w:top w:val="nil"/>
              <w:left w:val="nil"/>
              <w:bottom w:val="single" w:sz="4" w:space="0" w:color="auto"/>
              <w:right w:val="single" w:sz="4" w:space="0" w:color="auto"/>
            </w:tcBorders>
            <w:vAlign w:val="center"/>
            <w:hideMark/>
          </w:tcPr>
          <w:p w14:paraId="03D18B55"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 место</w:t>
            </w:r>
          </w:p>
        </w:tc>
        <w:tc>
          <w:tcPr>
            <w:tcW w:w="1847" w:type="dxa"/>
            <w:gridSpan w:val="2"/>
            <w:tcBorders>
              <w:top w:val="nil"/>
              <w:left w:val="nil"/>
              <w:bottom w:val="single" w:sz="4" w:space="0" w:color="auto"/>
              <w:right w:val="single" w:sz="4" w:space="0" w:color="auto"/>
            </w:tcBorders>
            <w:vAlign w:val="center"/>
            <w:hideMark/>
          </w:tcPr>
          <w:p w14:paraId="18DAFFFE"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09320787"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79657E0C"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45A18D64"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61BA18E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легкой атлетике, школа "Olimpic Pavlodar"</w:t>
            </w:r>
          </w:p>
        </w:tc>
        <w:tc>
          <w:tcPr>
            <w:tcW w:w="1701" w:type="dxa"/>
            <w:gridSpan w:val="3"/>
            <w:tcBorders>
              <w:top w:val="nil"/>
              <w:left w:val="single" w:sz="4" w:space="0" w:color="auto"/>
              <w:bottom w:val="single" w:sz="4" w:space="0" w:color="auto"/>
              <w:right w:val="single" w:sz="4" w:space="0" w:color="auto"/>
            </w:tcBorders>
            <w:vAlign w:val="center"/>
            <w:hideMark/>
          </w:tcPr>
          <w:p w14:paraId="3B5A657B"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10.09.2022</w:t>
            </w:r>
          </w:p>
        </w:tc>
        <w:tc>
          <w:tcPr>
            <w:tcW w:w="1560" w:type="dxa"/>
            <w:gridSpan w:val="3"/>
            <w:tcBorders>
              <w:top w:val="nil"/>
              <w:left w:val="nil"/>
              <w:bottom w:val="single" w:sz="4" w:space="0" w:color="auto"/>
              <w:right w:val="single" w:sz="4" w:space="0" w:color="auto"/>
            </w:tcBorders>
            <w:vAlign w:val="center"/>
            <w:hideMark/>
          </w:tcPr>
          <w:p w14:paraId="15F3FA6D"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Серік Самир</w:t>
            </w:r>
          </w:p>
        </w:tc>
        <w:tc>
          <w:tcPr>
            <w:tcW w:w="854" w:type="dxa"/>
            <w:gridSpan w:val="4"/>
            <w:tcBorders>
              <w:top w:val="nil"/>
              <w:left w:val="nil"/>
              <w:bottom w:val="single" w:sz="4" w:space="0" w:color="auto"/>
              <w:right w:val="single" w:sz="4" w:space="0" w:color="auto"/>
            </w:tcBorders>
            <w:vAlign w:val="center"/>
            <w:hideMark/>
          </w:tcPr>
          <w:p w14:paraId="4BDAD9CD"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6</w:t>
            </w:r>
          </w:p>
        </w:tc>
        <w:tc>
          <w:tcPr>
            <w:tcW w:w="1276" w:type="dxa"/>
            <w:gridSpan w:val="3"/>
            <w:tcBorders>
              <w:top w:val="nil"/>
              <w:left w:val="nil"/>
              <w:bottom w:val="single" w:sz="4" w:space="0" w:color="auto"/>
              <w:right w:val="single" w:sz="4" w:space="0" w:color="auto"/>
            </w:tcBorders>
            <w:vAlign w:val="center"/>
            <w:hideMark/>
          </w:tcPr>
          <w:p w14:paraId="25E25BC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место</w:t>
            </w:r>
          </w:p>
        </w:tc>
        <w:tc>
          <w:tcPr>
            <w:tcW w:w="1847" w:type="dxa"/>
            <w:gridSpan w:val="2"/>
            <w:tcBorders>
              <w:top w:val="nil"/>
              <w:left w:val="nil"/>
              <w:bottom w:val="single" w:sz="4" w:space="0" w:color="auto"/>
              <w:right w:val="single" w:sz="4" w:space="0" w:color="auto"/>
            </w:tcBorders>
            <w:vAlign w:val="center"/>
            <w:hideMark/>
          </w:tcPr>
          <w:p w14:paraId="77E78DA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111D2CDB"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5F578103"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3AFD280E"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1CF6845E"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легкой атлетике, школа "Olimpic Pavlodar"</w:t>
            </w:r>
          </w:p>
        </w:tc>
        <w:tc>
          <w:tcPr>
            <w:tcW w:w="1701" w:type="dxa"/>
            <w:gridSpan w:val="3"/>
            <w:tcBorders>
              <w:top w:val="nil"/>
              <w:left w:val="single" w:sz="4" w:space="0" w:color="auto"/>
              <w:bottom w:val="single" w:sz="4" w:space="0" w:color="auto"/>
              <w:right w:val="single" w:sz="4" w:space="0" w:color="auto"/>
            </w:tcBorders>
            <w:vAlign w:val="center"/>
            <w:hideMark/>
          </w:tcPr>
          <w:p w14:paraId="3840D77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10.09.2022</w:t>
            </w:r>
          </w:p>
        </w:tc>
        <w:tc>
          <w:tcPr>
            <w:tcW w:w="1560" w:type="dxa"/>
            <w:gridSpan w:val="3"/>
            <w:tcBorders>
              <w:top w:val="nil"/>
              <w:left w:val="nil"/>
              <w:bottom w:val="single" w:sz="4" w:space="0" w:color="auto"/>
              <w:right w:val="single" w:sz="4" w:space="0" w:color="auto"/>
            </w:tcBorders>
            <w:vAlign w:val="center"/>
            <w:hideMark/>
          </w:tcPr>
          <w:p w14:paraId="2A97282E"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Лебедева Татьяна</w:t>
            </w:r>
          </w:p>
        </w:tc>
        <w:tc>
          <w:tcPr>
            <w:tcW w:w="854" w:type="dxa"/>
            <w:gridSpan w:val="4"/>
            <w:tcBorders>
              <w:top w:val="nil"/>
              <w:left w:val="nil"/>
              <w:bottom w:val="single" w:sz="4" w:space="0" w:color="auto"/>
              <w:right w:val="single" w:sz="4" w:space="0" w:color="auto"/>
            </w:tcBorders>
            <w:vAlign w:val="center"/>
            <w:hideMark/>
          </w:tcPr>
          <w:p w14:paraId="03ED43C8"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3</w:t>
            </w:r>
          </w:p>
        </w:tc>
        <w:tc>
          <w:tcPr>
            <w:tcW w:w="1276" w:type="dxa"/>
            <w:gridSpan w:val="3"/>
            <w:tcBorders>
              <w:top w:val="nil"/>
              <w:left w:val="nil"/>
              <w:bottom w:val="single" w:sz="4" w:space="0" w:color="auto"/>
              <w:right w:val="single" w:sz="4" w:space="0" w:color="auto"/>
            </w:tcBorders>
            <w:vAlign w:val="center"/>
            <w:hideMark/>
          </w:tcPr>
          <w:p w14:paraId="404E05AE"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 место</w:t>
            </w:r>
          </w:p>
        </w:tc>
        <w:tc>
          <w:tcPr>
            <w:tcW w:w="1847" w:type="dxa"/>
            <w:gridSpan w:val="2"/>
            <w:tcBorders>
              <w:top w:val="nil"/>
              <w:left w:val="nil"/>
              <w:bottom w:val="single" w:sz="4" w:space="0" w:color="auto"/>
              <w:right w:val="single" w:sz="4" w:space="0" w:color="auto"/>
            </w:tcBorders>
            <w:vAlign w:val="center"/>
            <w:hideMark/>
          </w:tcPr>
          <w:p w14:paraId="0C3CBCA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43DBFA0D"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274E8229"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09E4260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1092B64E"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Қала күніне арналған әуесқойлар арасында "көңілді старттар" бойынша ашық қалалық жарысы. "Павлодар қаласы дене шынықтыру және спорт бөлімі" ММ</w:t>
            </w:r>
          </w:p>
        </w:tc>
        <w:tc>
          <w:tcPr>
            <w:tcW w:w="1701" w:type="dxa"/>
            <w:gridSpan w:val="3"/>
            <w:tcBorders>
              <w:top w:val="nil"/>
              <w:left w:val="single" w:sz="4" w:space="0" w:color="auto"/>
              <w:bottom w:val="single" w:sz="4" w:space="0" w:color="auto"/>
              <w:right w:val="single" w:sz="4" w:space="0" w:color="auto"/>
            </w:tcBorders>
            <w:vAlign w:val="center"/>
            <w:hideMark/>
          </w:tcPr>
          <w:p w14:paraId="67687BD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август</w:t>
            </w:r>
          </w:p>
        </w:tc>
        <w:tc>
          <w:tcPr>
            <w:tcW w:w="1560" w:type="dxa"/>
            <w:gridSpan w:val="3"/>
            <w:tcBorders>
              <w:top w:val="nil"/>
              <w:left w:val="nil"/>
              <w:bottom w:val="single" w:sz="4" w:space="0" w:color="auto"/>
              <w:right w:val="single" w:sz="4" w:space="0" w:color="auto"/>
            </w:tcBorders>
            <w:vAlign w:val="center"/>
            <w:hideMark/>
          </w:tcPr>
          <w:p w14:paraId="2E62E495"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Серік Самир</w:t>
            </w:r>
          </w:p>
        </w:tc>
        <w:tc>
          <w:tcPr>
            <w:tcW w:w="854" w:type="dxa"/>
            <w:gridSpan w:val="4"/>
            <w:tcBorders>
              <w:top w:val="nil"/>
              <w:left w:val="nil"/>
              <w:bottom w:val="single" w:sz="4" w:space="0" w:color="auto"/>
              <w:right w:val="single" w:sz="4" w:space="0" w:color="auto"/>
            </w:tcBorders>
            <w:vAlign w:val="center"/>
            <w:hideMark/>
          </w:tcPr>
          <w:p w14:paraId="22E7F1EF"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6</w:t>
            </w:r>
          </w:p>
        </w:tc>
        <w:tc>
          <w:tcPr>
            <w:tcW w:w="1276" w:type="dxa"/>
            <w:gridSpan w:val="3"/>
            <w:tcBorders>
              <w:top w:val="nil"/>
              <w:left w:val="nil"/>
              <w:bottom w:val="single" w:sz="4" w:space="0" w:color="auto"/>
              <w:right w:val="single" w:sz="4" w:space="0" w:color="auto"/>
            </w:tcBorders>
            <w:vAlign w:val="center"/>
            <w:hideMark/>
          </w:tcPr>
          <w:p w14:paraId="3739347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место</w:t>
            </w:r>
          </w:p>
        </w:tc>
        <w:tc>
          <w:tcPr>
            <w:tcW w:w="1847" w:type="dxa"/>
            <w:gridSpan w:val="2"/>
            <w:tcBorders>
              <w:top w:val="nil"/>
              <w:left w:val="nil"/>
              <w:bottom w:val="single" w:sz="4" w:space="0" w:color="auto"/>
              <w:right w:val="single" w:sz="4" w:space="0" w:color="auto"/>
            </w:tcBorders>
            <w:vAlign w:val="center"/>
            <w:hideMark/>
          </w:tcPr>
          <w:p w14:paraId="289DABFE"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7D637446"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6914A933"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58ABF99E"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5894186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Қала күніне арналған әуесқойлар арасында "көңілді старттар" бойынша ашық қалалық жарысы. "Павлодар қаласы дене шынықтыру және спорт бөлімі" ММ</w:t>
            </w:r>
          </w:p>
        </w:tc>
        <w:tc>
          <w:tcPr>
            <w:tcW w:w="1701" w:type="dxa"/>
            <w:gridSpan w:val="3"/>
            <w:tcBorders>
              <w:top w:val="nil"/>
              <w:left w:val="single" w:sz="4" w:space="0" w:color="auto"/>
              <w:bottom w:val="single" w:sz="4" w:space="0" w:color="auto"/>
              <w:right w:val="single" w:sz="4" w:space="0" w:color="auto"/>
            </w:tcBorders>
            <w:vAlign w:val="center"/>
            <w:hideMark/>
          </w:tcPr>
          <w:p w14:paraId="44795135"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август</w:t>
            </w:r>
          </w:p>
        </w:tc>
        <w:tc>
          <w:tcPr>
            <w:tcW w:w="1560" w:type="dxa"/>
            <w:gridSpan w:val="3"/>
            <w:tcBorders>
              <w:top w:val="nil"/>
              <w:left w:val="nil"/>
              <w:bottom w:val="single" w:sz="4" w:space="0" w:color="auto"/>
              <w:right w:val="single" w:sz="4" w:space="0" w:color="auto"/>
            </w:tcBorders>
            <w:vAlign w:val="center"/>
            <w:hideMark/>
          </w:tcPr>
          <w:p w14:paraId="7D2D28A7"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Серік Мирас</w:t>
            </w:r>
          </w:p>
        </w:tc>
        <w:tc>
          <w:tcPr>
            <w:tcW w:w="854" w:type="dxa"/>
            <w:gridSpan w:val="4"/>
            <w:tcBorders>
              <w:top w:val="nil"/>
              <w:left w:val="nil"/>
              <w:bottom w:val="single" w:sz="4" w:space="0" w:color="auto"/>
              <w:right w:val="single" w:sz="4" w:space="0" w:color="auto"/>
            </w:tcBorders>
            <w:vAlign w:val="center"/>
            <w:hideMark/>
          </w:tcPr>
          <w:p w14:paraId="487D9D08"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5</w:t>
            </w:r>
          </w:p>
        </w:tc>
        <w:tc>
          <w:tcPr>
            <w:tcW w:w="1276" w:type="dxa"/>
            <w:gridSpan w:val="3"/>
            <w:tcBorders>
              <w:top w:val="nil"/>
              <w:left w:val="nil"/>
              <w:bottom w:val="single" w:sz="4" w:space="0" w:color="auto"/>
              <w:right w:val="single" w:sz="4" w:space="0" w:color="auto"/>
            </w:tcBorders>
            <w:vAlign w:val="center"/>
            <w:hideMark/>
          </w:tcPr>
          <w:p w14:paraId="15FE1A3E"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место</w:t>
            </w:r>
          </w:p>
        </w:tc>
        <w:tc>
          <w:tcPr>
            <w:tcW w:w="1847" w:type="dxa"/>
            <w:gridSpan w:val="2"/>
            <w:tcBorders>
              <w:top w:val="nil"/>
              <w:left w:val="nil"/>
              <w:bottom w:val="single" w:sz="4" w:space="0" w:color="auto"/>
              <w:right w:val="single" w:sz="4" w:space="0" w:color="auto"/>
            </w:tcBorders>
            <w:vAlign w:val="center"/>
            <w:hideMark/>
          </w:tcPr>
          <w:p w14:paraId="50418A4C"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1F460426"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6B70AC7F"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5C9662C5"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1058094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Қала күніне арналған әуесқойлар арасында "көңілді старттар" бойынша ашық қалалық жарысы. "Павлодар қаласы дене шынықтыру және спорт бөлімі" ММ</w:t>
            </w:r>
          </w:p>
        </w:tc>
        <w:tc>
          <w:tcPr>
            <w:tcW w:w="1701" w:type="dxa"/>
            <w:gridSpan w:val="3"/>
            <w:tcBorders>
              <w:top w:val="nil"/>
              <w:left w:val="single" w:sz="4" w:space="0" w:color="auto"/>
              <w:bottom w:val="single" w:sz="4" w:space="0" w:color="auto"/>
              <w:right w:val="single" w:sz="4" w:space="0" w:color="auto"/>
            </w:tcBorders>
            <w:vAlign w:val="center"/>
            <w:hideMark/>
          </w:tcPr>
          <w:p w14:paraId="1C69410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август</w:t>
            </w:r>
          </w:p>
        </w:tc>
        <w:tc>
          <w:tcPr>
            <w:tcW w:w="1560" w:type="dxa"/>
            <w:gridSpan w:val="3"/>
            <w:tcBorders>
              <w:top w:val="nil"/>
              <w:left w:val="nil"/>
              <w:bottom w:val="single" w:sz="4" w:space="0" w:color="auto"/>
              <w:right w:val="single" w:sz="4" w:space="0" w:color="auto"/>
            </w:tcBorders>
            <w:vAlign w:val="center"/>
            <w:hideMark/>
          </w:tcPr>
          <w:p w14:paraId="0CF0D85B"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команда</w:t>
            </w:r>
          </w:p>
        </w:tc>
        <w:tc>
          <w:tcPr>
            <w:tcW w:w="854" w:type="dxa"/>
            <w:gridSpan w:val="4"/>
            <w:tcBorders>
              <w:top w:val="nil"/>
              <w:left w:val="nil"/>
              <w:bottom w:val="single" w:sz="4" w:space="0" w:color="auto"/>
              <w:right w:val="single" w:sz="4" w:space="0" w:color="auto"/>
            </w:tcBorders>
            <w:vAlign w:val="center"/>
            <w:hideMark/>
          </w:tcPr>
          <w:p w14:paraId="0EA8C59F"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w:t>
            </w:r>
          </w:p>
        </w:tc>
        <w:tc>
          <w:tcPr>
            <w:tcW w:w="1276" w:type="dxa"/>
            <w:gridSpan w:val="3"/>
            <w:tcBorders>
              <w:top w:val="nil"/>
              <w:left w:val="nil"/>
              <w:bottom w:val="single" w:sz="4" w:space="0" w:color="auto"/>
              <w:right w:val="single" w:sz="4" w:space="0" w:color="auto"/>
            </w:tcBorders>
            <w:vAlign w:val="center"/>
            <w:hideMark/>
          </w:tcPr>
          <w:p w14:paraId="7BB21ED4"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место</w:t>
            </w:r>
          </w:p>
        </w:tc>
        <w:tc>
          <w:tcPr>
            <w:tcW w:w="1847" w:type="dxa"/>
            <w:gridSpan w:val="2"/>
            <w:tcBorders>
              <w:top w:val="nil"/>
              <w:left w:val="nil"/>
              <w:bottom w:val="single" w:sz="4" w:space="0" w:color="auto"/>
              <w:right w:val="single" w:sz="4" w:space="0" w:color="auto"/>
            </w:tcBorders>
            <w:vAlign w:val="center"/>
            <w:hideMark/>
          </w:tcPr>
          <w:p w14:paraId="7B55A27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26BE352A"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5C19EEB5"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69E78BD7"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72EC9B2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Қала күніне арналған әуесқойлар арасында "көңілді старттар" бойынша ашық қалалық жарысы. "Павлодар қаласы дене шынықтыру және спорт бөлімі" ММ</w:t>
            </w:r>
          </w:p>
        </w:tc>
        <w:tc>
          <w:tcPr>
            <w:tcW w:w="1701" w:type="dxa"/>
            <w:gridSpan w:val="3"/>
            <w:tcBorders>
              <w:top w:val="nil"/>
              <w:left w:val="single" w:sz="4" w:space="0" w:color="auto"/>
              <w:bottom w:val="single" w:sz="4" w:space="0" w:color="auto"/>
              <w:right w:val="single" w:sz="4" w:space="0" w:color="auto"/>
            </w:tcBorders>
            <w:vAlign w:val="center"/>
            <w:hideMark/>
          </w:tcPr>
          <w:p w14:paraId="7A0853FF"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август</w:t>
            </w:r>
          </w:p>
        </w:tc>
        <w:tc>
          <w:tcPr>
            <w:tcW w:w="1560" w:type="dxa"/>
            <w:gridSpan w:val="3"/>
            <w:tcBorders>
              <w:top w:val="nil"/>
              <w:left w:val="nil"/>
              <w:bottom w:val="single" w:sz="4" w:space="0" w:color="auto"/>
              <w:right w:val="single" w:sz="4" w:space="0" w:color="auto"/>
            </w:tcBorders>
            <w:vAlign w:val="center"/>
            <w:hideMark/>
          </w:tcPr>
          <w:p w14:paraId="2C8B460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команда</w:t>
            </w:r>
          </w:p>
        </w:tc>
        <w:tc>
          <w:tcPr>
            <w:tcW w:w="854" w:type="dxa"/>
            <w:gridSpan w:val="4"/>
            <w:tcBorders>
              <w:top w:val="nil"/>
              <w:left w:val="nil"/>
              <w:bottom w:val="single" w:sz="4" w:space="0" w:color="auto"/>
              <w:right w:val="single" w:sz="4" w:space="0" w:color="auto"/>
            </w:tcBorders>
            <w:vAlign w:val="center"/>
            <w:hideMark/>
          </w:tcPr>
          <w:p w14:paraId="7609BBF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w:t>
            </w:r>
          </w:p>
        </w:tc>
        <w:tc>
          <w:tcPr>
            <w:tcW w:w="1276" w:type="dxa"/>
            <w:gridSpan w:val="3"/>
            <w:tcBorders>
              <w:top w:val="nil"/>
              <w:left w:val="nil"/>
              <w:bottom w:val="single" w:sz="4" w:space="0" w:color="auto"/>
              <w:right w:val="single" w:sz="4" w:space="0" w:color="auto"/>
            </w:tcBorders>
            <w:vAlign w:val="center"/>
            <w:hideMark/>
          </w:tcPr>
          <w:p w14:paraId="6E7D4C52"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 место</w:t>
            </w:r>
          </w:p>
        </w:tc>
        <w:tc>
          <w:tcPr>
            <w:tcW w:w="1847" w:type="dxa"/>
            <w:gridSpan w:val="2"/>
            <w:tcBorders>
              <w:top w:val="nil"/>
              <w:left w:val="nil"/>
              <w:bottom w:val="single" w:sz="4" w:space="0" w:color="auto"/>
              <w:right w:val="single" w:sz="4" w:space="0" w:color="auto"/>
            </w:tcBorders>
            <w:vAlign w:val="center"/>
            <w:hideMark/>
          </w:tcPr>
          <w:p w14:paraId="57E5D23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7AF6BCDE"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6A0A5409"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2946DDEC"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1EBC7BD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Қазақстан Республикасы күніне арналған </w:t>
            </w:r>
            <w:r w:rsidRPr="006B5F24">
              <w:rPr>
                <w:rFonts w:ascii="Times New Roman" w:eastAsia="Times New Roman" w:hAnsi="Times New Roman" w:cs="Times New Roman"/>
                <w:sz w:val="24"/>
                <w:szCs w:val="24"/>
                <w:lang w:eastAsia="ru-RU"/>
              </w:rPr>
              <w:lastRenderedPageBreak/>
              <w:t>әуесқойлар арасында "көнілді старттар" бойынша ашық қалалық турнирі. "Павлодар қаласы дене шынықтыру және спорт бөлімі" ММ</w:t>
            </w:r>
          </w:p>
        </w:tc>
        <w:tc>
          <w:tcPr>
            <w:tcW w:w="1701" w:type="dxa"/>
            <w:gridSpan w:val="3"/>
            <w:tcBorders>
              <w:top w:val="nil"/>
              <w:left w:val="single" w:sz="4" w:space="0" w:color="auto"/>
              <w:bottom w:val="single" w:sz="4" w:space="0" w:color="auto"/>
              <w:right w:val="single" w:sz="4" w:space="0" w:color="auto"/>
            </w:tcBorders>
            <w:vAlign w:val="center"/>
            <w:hideMark/>
          </w:tcPr>
          <w:p w14:paraId="3FE84139"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lastRenderedPageBreak/>
              <w:t>октябрь, 2022</w:t>
            </w:r>
          </w:p>
        </w:tc>
        <w:tc>
          <w:tcPr>
            <w:tcW w:w="1560" w:type="dxa"/>
            <w:gridSpan w:val="3"/>
            <w:tcBorders>
              <w:top w:val="nil"/>
              <w:left w:val="nil"/>
              <w:bottom w:val="single" w:sz="4" w:space="0" w:color="auto"/>
              <w:right w:val="single" w:sz="4" w:space="0" w:color="auto"/>
            </w:tcBorders>
            <w:vAlign w:val="center"/>
            <w:hideMark/>
          </w:tcPr>
          <w:p w14:paraId="4C1AF82E"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Серік Мирас</w:t>
            </w:r>
          </w:p>
        </w:tc>
        <w:tc>
          <w:tcPr>
            <w:tcW w:w="854" w:type="dxa"/>
            <w:gridSpan w:val="4"/>
            <w:tcBorders>
              <w:top w:val="nil"/>
              <w:left w:val="nil"/>
              <w:bottom w:val="single" w:sz="4" w:space="0" w:color="auto"/>
              <w:right w:val="single" w:sz="4" w:space="0" w:color="auto"/>
            </w:tcBorders>
            <w:vAlign w:val="center"/>
            <w:hideMark/>
          </w:tcPr>
          <w:p w14:paraId="41AFD9B2"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5</w:t>
            </w:r>
          </w:p>
        </w:tc>
        <w:tc>
          <w:tcPr>
            <w:tcW w:w="1276" w:type="dxa"/>
            <w:gridSpan w:val="3"/>
            <w:tcBorders>
              <w:top w:val="nil"/>
              <w:left w:val="nil"/>
              <w:bottom w:val="single" w:sz="4" w:space="0" w:color="auto"/>
              <w:right w:val="single" w:sz="4" w:space="0" w:color="auto"/>
            </w:tcBorders>
            <w:vAlign w:val="center"/>
            <w:hideMark/>
          </w:tcPr>
          <w:p w14:paraId="123F6B77"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 место</w:t>
            </w:r>
          </w:p>
        </w:tc>
        <w:tc>
          <w:tcPr>
            <w:tcW w:w="1847" w:type="dxa"/>
            <w:gridSpan w:val="2"/>
            <w:tcBorders>
              <w:top w:val="nil"/>
              <w:left w:val="nil"/>
              <w:bottom w:val="single" w:sz="4" w:space="0" w:color="auto"/>
              <w:right w:val="single" w:sz="4" w:space="0" w:color="auto"/>
            </w:tcBorders>
            <w:vAlign w:val="center"/>
            <w:hideMark/>
          </w:tcPr>
          <w:p w14:paraId="260A79FE"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7C71FCDD"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66B8884F"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50521BAF"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78FCF25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Қазақстан Республикасы күніне арналған әуесқойлар арасында "көнілді старттар" бойынша ашық қалалық турнирі. "Павлодар қаласы дене шынықтыру және спорт бөлімі" ММ</w:t>
            </w:r>
          </w:p>
        </w:tc>
        <w:tc>
          <w:tcPr>
            <w:tcW w:w="1701" w:type="dxa"/>
            <w:gridSpan w:val="3"/>
            <w:tcBorders>
              <w:top w:val="nil"/>
              <w:left w:val="single" w:sz="4" w:space="0" w:color="auto"/>
              <w:bottom w:val="single" w:sz="4" w:space="0" w:color="auto"/>
              <w:right w:val="single" w:sz="4" w:space="0" w:color="auto"/>
            </w:tcBorders>
            <w:vAlign w:val="center"/>
            <w:hideMark/>
          </w:tcPr>
          <w:p w14:paraId="1AEB12A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октябрь, 2022</w:t>
            </w:r>
          </w:p>
        </w:tc>
        <w:tc>
          <w:tcPr>
            <w:tcW w:w="1560" w:type="dxa"/>
            <w:gridSpan w:val="3"/>
            <w:tcBorders>
              <w:top w:val="nil"/>
              <w:left w:val="nil"/>
              <w:bottom w:val="single" w:sz="4" w:space="0" w:color="auto"/>
              <w:right w:val="single" w:sz="4" w:space="0" w:color="auto"/>
            </w:tcBorders>
            <w:vAlign w:val="center"/>
            <w:hideMark/>
          </w:tcPr>
          <w:p w14:paraId="4736AEE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Минахметова Наиля</w:t>
            </w:r>
          </w:p>
        </w:tc>
        <w:tc>
          <w:tcPr>
            <w:tcW w:w="854" w:type="dxa"/>
            <w:gridSpan w:val="4"/>
            <w:tcBorders>
              <w:top w:val="nil"/>
              <w:left w:val="nil"/>
              <w:bottom w:val="single" w:sz="4" w:space="0" w:color="auto"/>
              <w:right w:val="single" w:sz="4" w:space="0" w:color="auto"/>
            </w:tcBorders>
            <w:vAlign w:val="center"/>
            <w:hideMark/>
          </w:tcPr>
          <w:p w14:paraId="17E012BC"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4</w:t>
            </w:r>
          </w:p>
        </w:tc>
        <w:tc>
          <w:tcPr>
            <w:tcW w:w="1276" w:type="dxa"/>
            <w:gridSpan w:val="3"/>
            <w:tcBorders>
              <w:top w:val="nil"/>
              <w:left w:val="nil"/>
              <w:bottom w:val="single" w:sz="4" w:space="0" w:color="auto"/>
              <w:right w:val="single" w:sz="4" w:space="0" w:color="auto"/>
            </w:tcBorders>
            <w:vAlign w:val="center"/>
            <w:hideMark/>
          </w:tcPr>
          <w:p w14:paraId="0A3B68B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 место</w:t>
            </w:r>
          </w:p>
        </w:tc>
        <w:tc>
          <w:tcPr>
            <w:tcW w:w="1847" w:type="dxa"/>
            <w:gridSpan w:val="2"/>
            <w:tcBorders>
              <w:top w:val="nil"/>
              <w:left w:val="nil"/>
              <w:bottom w:val="single" w:sz="4" w:space="0" w:color="auto"/>
              <w:right w:val="single" w:sz="4" w:space="0" w:color="auto"/>
            </w:tcBorders>
            <w:vAlign w:val="center"/>
            <w:hideMark/>
          </w:tcPr>
          <w:p w14:paraId="242D646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07DC7C9B"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3BFE99A1"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31588C2E"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2D06A09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Қазақстан Республикасы күніне арналған әуесқойлар арасында "көнілді старттар" бойынша ашық қалалық турнирі. "Павлодар қаласы дене шынықтыру және спорт бөлімі" ММ</w:t>
            </w:r>
          </w:p>
        </w:tc>
        <w:tc>
          <w:tcPr>
            <w:tcW w:w="1701" w:type="dxa"/>
            <w:gridSpan w:val="3"/>
            <w:tcBorders>
              <w:top w:val="nil"/>
              <w:left w:val="single" w:sz="4" w:space="0" w:color="auto"/>
              <w:bottom w:val="single" w:sz="4" w:space="0" w:color="auto"/>
              <w:right w:val="single" w:sz="4" w:space="0" w:color="auto"/>
            </w:tcBorders>
            <w:vAlign w:val="center"/>
            <w:hideMark/>
          </w:tcPr>
          <w:p w14:paraId="724CBA6B"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октябрь, 2022</w:t>
            </w:r>
          </w:p>
        </w:tc>
        <w:tc>
          <w:tcPr>
            <w:tcW w:w="1560" w:type="dxa"/>
            <w:gridSpan w:val="3"/>
            <w:tcBorders>
              <w:top w:val="nil"/>
              <w:left w:val="nil"/>
              <w:bottom w:val="single" w:sz="4" w:space="0" w:color="auto"/>
              <w:right w:val="single" w:sz="4" w:space="0" w:color="auto"/>
            </w:tcBorders>
            <w:vAlign w:val="center"/>
            <w:hideMark/>
          </w:tcPr>
          <w:p w14:paraId="04987FBB"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Команда</w:t>
            </w:r>
          </w:p>
        </w:tc>
        <w:tc>
          <w:tcPr>
            <w:tcW w:w="854" w:type="dxa"/>
            <w:gridSpan w:val="4"/>
            <w:tcBorders>
              <w:top w:val="nil"/>
              <w:left w:val="nil"/>
              <w:bottom w:val="single" w:sz="4" w:space="0" w:color="auto"/>
              <w:right w:val="single" w:sz="4" w:space="0" w:color="auto"/>
            </w:tcBorders>
            <w:vAlign w:val="center"/>
            <w:hideMark/>
          </w:tcPr>
          <w:p w14:paraId="6968C8C7"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w:t>
            </w:r>
          </w:p>
        </w:tc>
        <w:tc>
          <w:tcPr>
            <w:tcW w:w="1276" w:type="dxa"/>
            <w:gridSpan w:val="3"/>
            <w:tcBorders>
              <w:top w:val="nil"/>
              <w:left w:val="nil"/>
              <w:bottom w:val="single" w:sz="4" w:space="0" w:color="auto"/>
              <w:right w:val="single" w:sz="4" w:space="0" w:color="auto"/>
            </w:tcBorders>
            <w:vAlign w:val="center"/>
            <w:hideMark/>
          </w:tcPr>
          <w:p w14:paraId="73EB5BB2"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 место</w:t>
            </w:r>
          </w:p>
        </w:tc>
        <w:tc>
          <w:tcPr>
            <w:tcW w:w="1847" w:type="dxa"/>
            <w:gridSpan w:val="2"/>
            <w:tcBorders>
              <w:top w:val="nil"/>
              <w:left w:val="nil"/>
              <w:bottom w:val="single" w:sz="4" w:space="0" w:color="auto"/>
              <w:right w:val="single" w:sz="4" w:space="0" w:color="auto"/>
            </w:tcBorders>
            <w:vAlign w:val="center"/>
            <w:hideMark/>
          </w:tcPr>
          <w:p w14:paraId="2729C0F7"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556483C9"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30A4F49E"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43490E9D"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64C2863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Қазақстан Республикасы күніне арналған әуесқойлар арасында "көнілді старттар" бойынша ашық қалалық турнирі. "Павлодар қаласы дене шынықтыру және спорт бөлімі" ММ</w:t>
            </w:r>
          </w:p>
        </w:tc>
        <w:tc>
          <w:tcPr>
            <w:tcW w:w="1701" w:type="dxa"/>
            <w:gridSpan w:val="3"/>
            <w:tcBorders>
              <w:top w:val="nil"/>
              <w:left w:val="single" w:sz="4" w:space="0" w:color="auto"/>
              <w:bottom w:val="single" w:sz="4" w:space="0" w:color="auto"/>
              <w:right w:val="single" w:sz="4" w:space="0" w:color="auto"/>
            </w:tcBorders>
            <w:vAlign w:val="center"/>
            <w:hideMark/>
          </w:tcPr>
          <w:p w14:paraId="15A4868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октябрь, 2022</w:t>
            </w:r>
          </w:p>
        </w:tc>
        <w:tc>
          <w:tcPr>
            <w:tcW w:w="1560" w:type="dxa"/>
            <w:gridSpan w:val="3"/>
            <w:tcBorders>
              <w:top w:val="nil"/>
              <w:left w:val="nil"/>
              <w:bottom w:val="single" w:sz="4" w:space="0" w:color="auto"/>
              <w:right w:val="single" w:sz="4" w:space="0" w:color="auto"/>
            </w:tcBorders>
            <w:vAlign w:val="center"/>
            <w:hideMark/>
          </w:tcPr>
          <w:p w14:paraId="63CA0E55"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Терентюк Артур</w:t>
            </w:r>
          </w:p>
        </w:tc>
        <w:tc>
          <w:tcPr>
            <w:tcW w:w="854" w:type="dxa"/>
            <w:gridSpan w:val="4"/>
            <w:tcBorders>
              <w:top w:val="nil"/>
              <w:left w:val="nil"/>
              <w:bottom w:val="single" w:sz="4" w:space="0" w:color="auto"/>
              <w:right w:val="single" w:sz="4" w:space="0" w:color="auto"/>
            </w:tcBorders>
            <w:vAlign w:val="center"/>
            <w:hideMark/>
          </w:tcPr>
          <w:p w14:paraId="5994C78B"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4</w:t>
            </w:r>
          </w:p>
        </w:tc>
        <w:tc>
          <w:tcPr>
            <w:tcW w:w="1276" w:type="dxa"/>
            <w:gridSpan w:val="3"/>
            <w:tcBorders>
              <w:top w:val="nil"/>
              <w:left w:val="nil"/>
              <w:bottom w:val="single" w:sz="4" w:space="0" w:color="auto"/>
              <w:right w:val="single" w:sz="4" w:space="0" w:color="auto"/>
            </w:tcBorders>
            <w:vAlign w:val="center"/>
            <w:hideMark/>
          </w:tcPr>
          <w:p w14:paraId="3BB7F238"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 место</w:t>
            </w:r>
          </w:p>
        </w:tc>
        <w:tc>
          <w:tcPr>
            <w:tcW w:w="1847" w:type="dxa"/>
            <w:gridSpan w:val="2"/>
            <w:tcBorders>
              <w:top w:val="nil"/>
              <w:left w:val="nil"/>
              <w:bottom w:val="single" w:sz="4" w:space="0" w:color="auto"/>
              <w:right w:val="single" w:sz="4" w:space="0" w:color="auto"/>
            </w:tcBorders>
            <w:vAlign w:val="center"/>
            <w:hideMark/>
          </w:tcPr>
          <w:p w14:paraId="1AD41634"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7490F1A3"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0C208705"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56E88BD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bottom"/>
            <w:hideMark/>
          </w:tcPr>
          <w:p w14:paraId="324A1D8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"Қаламыздың тарихындағы отбасы тарихы" қашықтықтан қалалық байқауы</w:t>
            </w:r>
          </w:p>
        </w:tc>
        <w:tc>
          <w:tcPr>
            <w:tcW w:w="1701" w:type="dxa"/>
            <w:gridSpan w:val="3"/>
            <w:tcBorders>
              <w:top w:val="nil"/>
              <w:left w:val="single" w:sz="4" w:space="0" w:color="auto"/>
              <w:bottom w:val="single" w:sz="4" w:space="0" w:color="auto"/>
              <w:right w:val="single" w:sz="4" w:space="0" w:color="auto"/>
            </w:tcBorders>
            <w:vAlign w:val="center"/>
            <w:hideMark/>
          </w:tcPr>
          <w:p w14:paraId="605AF2F8"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октябрь, 2022</w:t>
            </w:r>
          </w:p>
        </w:tc>
        <w:tc>
          <w:tcPr>
            <w:tcW w:w="1560" w:type="dxa"/>
            <w:gridSpan w:val="3"/>
            <w:tcBorders>
              <w:top w:val="nil"/>
              <w:left w:val="nil"/>
              <w:bottom w:val="single" w:sz="4" w:space="0" w:color="auto"/>
              <w:right w:val="single" w:sz="4" w:space="0" w:color="auto"/>
            </w:tcBorders>
            <w:vAlign w:val="center"/>
            <w:hideMark/>
          </w:tcPr>
          <w:p w14:paraId="1C27FFC5"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Серік Самир</w:t>
            </w:r>
          </w:p>
        </w:tc>
        <w:tc>
          <w:tcPr>
            <w:tcW w:w="854" w:type="dxa"/>
            <w:gridSpan w:val="4"/>
            <w:tcBorders>
              <w:top w:val="nil"/>
              <w:left w:val="nil"/>
              <w:bottom w:val="single" w:sz="4" w:space="0" w:color="auto"/>
              <w:right w:val="single" w:sz="4" w:space="0" w:color="auto"/>
            </w:tcBorders>
            <w:vAlign w:val="center"/>
            <w:hideMark/>
          </w:tcPr>
          <w:p w14:paraId="458BDCB7"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6</w:t>
            </w:r>
          </w:p>
        </w:tc>
        <w:tc>
          <w:tcPr>
            <w:tcW w:w="1276" w:type="dxa"/>
            <w:gridSpan w:val="3"/>
            <w:tcBorders>
              <w:top w:val="nil"/>
              <w:left w:val="nil"/>
              <w:bottom w:val="single" w:sz="4" w:space="0" w:color="auto"/>
              <w:right w:val="single" w:sz="4" w:space="0" w:color="auto"/>
            </w:tcBorders>
            <w:vAlign w:val="center"/>
            <w:hideMark/>
          </w:tcPr>
          <w:p w14:paraId="219F4282"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сертификат</w:t>
            </w:r>
          </w:p>
        </w:tc>
        <w:tc>
          <w:tcPr>
            <w:tcW w:w="1847" w:type="dxa"/>
            <w:gridSpan w:val="2"/>
            <w:tcBorders>
              <w:top w:val="nil"/>
              <w:left w:val="nil"/>
              <w:bottom w:val="single" w:sz="4" w:space="0" w:color="auto"/>
              <w:right w:val="single" w:sz="4" w:space="0" w:color="auto"/>
            </w:tcBorders>
            <w:vAlign w:val="center"/>
            <w:hideMark/>
          </w:tcPr>
          <w:p w14:paraId="75C7298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64B36F0D"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7792F312"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5B83F94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область</w:t>
            </w:r>
          </w:p>
        </w:tc>
        <w:tc>
          <w:tcPr>
            <w:tcW w:w="2118" w:type="dxa"/>
            <w:gridSpan w:val="2"/>
            <w:tcBorders>
              <w:top w:val="nil"/>
              <w:left w:val="nil"/>
              <w:bottom w:val="single" w:sz="4" w:space="0" w:color="auto"/>
              <w:right w:val="nil"/>
            </w:tcBorders>
            <w:vAlign w:val="center"/>
            <w:hideMark/>
          </w:tcPr>
          <w:p w14:paraId="70FF808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Stop Bulling' облыстық акциясы аясындағы "Орнынан секіру" </w:t>
            </w:r>
            <w:r w:rsidRPr="006B5F24">
              <w:rPr>
                <w:rFonts w:ascii="Times New Roman" w:eastAsia="Times New Roman" w:hAnsi="Times New Roman" w:cs="Times New Roman"/>
                <w:sz w:val="24"/>
                <w:szCs w:val="24"/>
                <w:lang w:eastAsia="ru-RU"/>
              </w:rPr>
              <w:lastRenderedPageBreak/>
              <w:t>жарысы. Аймақтық оқу-тәжірибелік дене тәрбиесі орталығы</w:t>
            </w:r>
          </w:p>
        </w:tc>
        <w:tc>
          <w:tcPr>
            <w:tcW w:w="1701" w:type="dxa"/>
            <w:gridSpan w:val="3"/>
            <w:tcBorders>
              <w:top w:val="nil"/>
              <w:left w:val="single" w:sz="4" w:space="0" w:color="auto"/>
              <w:bottom w:val="single" w:sz="4" w:space="0" w:color="auto"/>
              <w:right w:val="single" w:sz="4" w:space="0" w:color="auto"/>
            </w:tcBorders>
            <w:vAlign w:val="center"/>
            <w:hideMark/>
          </w:tcPr>
          <w:p w14:paraId="14F34D95"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lastRenderedPageBreak/>
              <w:t>Октябрь</w:t>
            </w:r>
          </w:p>
          <w:p w14:paraId="54F414FC"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2022</w:t>
            </w:r>
          </w:p>
        </w:tc>
        <w:tc>
          <w:tcPr>
            <w:tcW w:w="1560" w:type="dxa"/>
            <w:gridSpan w:val="3"/>
            <w:tcBorders>
              <w:top w:val="nil"/>
              <w:left w:val="nil"/>
              <w:bottom w:val="single" w:sz="4" w:space="0" w:color="auto"/>
              <w:right w:val="single" w:sz="4" w:space="0" w:color="auto"/>
            </w:tcBorders>
            <w:vAlign w:val="center"/>
            <w:hideMark/>
          </w:tcPr>
          <w:p w14:paraId="32D5E8CE"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Тумашев Юрий</w:t>
            </w:r>
          </w:p>
        </w:tc>
        <w:tc>
          <w:tcPr>
            <w:tcW w:w="854" w:type="dxa"/>
            <w:gridSpan w:val="4"/>
            <w:tcBorders>
              <w:top w:val="nil"/>
              <w:left w:val="nil"/>
              <w:bottom w:val="single" w:sz="4" w:space="0" w:color="auto"/>
              <w:right w:val="single" w:sz="4" w:space="0" w:color="auto"/>
            </w:tcBorders>
            <w:vAlign w:val="center"/>
            <w:hideMark/>
          </w:tcPr>
          <w:p w14:paraId="5350F7D5"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val="kk-KZ" w:eastAsia="ru-RU"/>
              </w:rPr>
            </w:pPr>
            <w:r w:rsidRPr="006B5F24">
              <w:rPr>
                <w:rFonts w:ascii="Times New Roman" w:eastAsia="Times New Roman" w:hAnsi="Times New Roman" w:cs="Times New Roman"/>
                <w:sz w:val="24"/>
                <w:szCs w:val="24"/>
                <w:lang w:eastAsia="ru-RU"/>
              </w:rPr>
              <w:t> </w:t>
            </w:r>
            <w:r w:rsidRPr="006B5F24">
              <w:rPr>
                <w:rFonts w:ascii="Times New Roman" w:eastAsia="Times New Roman" w:hAnsi="Times New Roman" w:cs="Times New Roman"/>
                <w:sz w:val="24"/>
                <w:szCs w:val="24"/>
                <w:lang w:val="kk-KZ" w:eastAsia="ru-RU"/>
              </w:rPr>
              <w:t>10</w:t>
            </w:r>
          </w:p>
        </w:tc>
        <w:tc>
          <w:tcPr>
            <w:tcW w:w="1276" w:type="dxa"/>
            <w:gridSpan w:val="3"/>
            <w:tcBorders>
              <w:top w:val="nil"/>
              <w:left w:val="nil"/>
              <w:bottom w:val="single" w:sz="4" w:space="0" w:color="auto"/>
              <w:right w:val="single" w:sz="4" w:space="0" w:color="auto"/>
            </w:tcBorders>
            <w:vAlign w:val="center"/>
            <w:hideMark/>
          </w:tcPr>
          <w:p w14:paraId="64408DC7"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 место</w:t>
            </w:r>
          </w:p>
        </w:tc>
        <w:tc>
          <w:tcPr>
            <w:tcW w:w="1847" w:type="dxa"/>
            <w:gridSpan w:val="2"/>
            <w:tcBorders>
              <w:top w:val="nil"/>
              <w:left w:val="nil"/>
              <w:bottom w:val="single" w:sz="4" w:space="0" w:color="auto"/>
              <w:right w:val="single" w:sz="4" w:space="0" w:color="auto"/>
            </w:tcBorders>
            <w:vAlign w:val="center"/>
            <w:hideMark/>
          </w:tcPr>
          <w:p w14:paraId="1B8BFE9C"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264C04DA"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52B83165"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7F4BCA34"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199916E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баскетболу в рамках 52-ой спартакиады школьников, «школьная баскетбольная лига»</w:t>
            </w:r>
          </w:p>
        </w:tc>
        <w:tc>
          <w:tcPr>
            <w:tcW w:w="1701" w:type="dxa"/>
            <w:gridSpan w:val="3"/>
            <w:tcBorders>
              <w:top w:val="nil"/>
              <w:left w:val="single" w:sz="4" w:space="0" w:color="auto"/>
              <w:bottom w:val="single" w:sz="4" w:space="0" w:color="auto"/>
              <w:right w:val="single" w:sz="4" w:space="0" w:color="auto"/>
            </w:tcBorders>
            <w:vAlign w:val="center"/>
            <w:hideMark/>
          </w:tcPr>
          <w:p w14:paraId="2110E9C0"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октябрь</w:t>
            </w:r>
          </w:p>
        </w:tc>
        <w:tc>
          <w:tcPr>
            <w:tcW w:w="1560" w:type="dxa"/>
            <w:gridSpan w:val="3"/>
            <w:tcBorders>
              <w:top w:val="nil"/>
              <w:left w:val="nil"/>
              <w:bottom w:val="single" w:sz="4" w:space="0" w:color="auto"/>
              <w:right w:val="single" w:sz="4" w:space="0" w:color="auto"/>
            </w:tcBorders>
            <w:vAlign w:val="center"/>
            <w:hideMark/>
          </w:tcPr>
          <w:p w14:paraId="20E41CF4"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Фаизова Алина</w:t>
            </w:r>
          </w:p>
        </w:tc>
        <w:tc>
          <w:tcPr>
            <w:tcW w:w="854" w:type="dxa"/>
            <w:gridSpan w:val="4"/>
            <w:tcBorders>
              <w:top w:val="nil"/>
              <w:left w:val="nil"/>
              <w:bottom w:val="single" w:sz="4" w:space="0" w:color="auto"/>
              <w:right w:val="single" w:sz="4" w:space="0" w:color="auto"/>
            </w:tcBorders>
            <w:vAlign w:val="center"/>
            <w:hideMark/>
          </w:tcPr>
          <w:p w14:paraId="6A378AF0"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11б</w:t>
            </w:r>
          </w:p>
        </w:tc>
        <w:tc>
          <w:tcPr>
            <w:tcW w:w="1276" w:type="dxa"/>
            <w:gridSpan w:val="3"/>
            <w:tcBorders>
              <w:top w:val="nil"/>
              <w:left w:val="nil"/>
              <w:bottom w:val="single" w:sz="4" w:space="0" w:color="auto"/>
              <w:right w:val="single" w:sz="4" w:space="0" w:color="auto"/>
            </w:tcBorders>
            <w:vAlign w:val="center"/>
            <w:hideMark/>
          </w:tcPr>
          <w:p w14:paraId="6FDA1245"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w:t>
            </w:r>
          </w:p>
        </w:tc>
        <w:tc>
          <w:tcPr>
            <w:tcW w:w="1847" w:type="dxa"/>
            <w:gridSpan w:val="2"/>
            <w:tcBorders>
              <w:top w:val="nil"/>
              <w:left w:val="nil"/>
              <w:bottom w:val="single" w:sz="4" w:space="0" w:color="auto"/>
              <w:right w:val="single" w:sz="4" w:space="0" w:color="auto"/>
            </w:tcBorders>
            <w:vAlign w:val="center"/>
            <w:hideMark/>
          </w:tcPr>
          <w:p w14:paraId="1BFBCF4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Шибаков В.С.</w:t>
            </w:r>
          </w:p>
        </w:tc>
      </w:tr>
      <w:tr w:rsidR="0005220D" w:rsidRPr="006B5F24" w14:paraId="53BDF407"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4D62F729"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68B0C32C"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603C62A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баскетболу в рамках 52-ой спартакиады школьников, «школьная баскетбольная лига»</w:t>
            </w:r>
          </w:p>
        </w:tc>
        <w:tc>
          <w:tcPr>
            <w:tcW w:w="1701" w:type="dxa"/>
            <w:gridSpan w:val="3"/>
            <w:tcBorders>
              <w:top w:val="nil"/>
              <w:left w:val="single" w:sz="4" w:space="0" w:color="auto"/>
              <w:bottom w:val="single" w:sz="4" w:space="0" w:color="auto"/>
              <w:right w:val="single" w:sz="4" w:space="0" w:color="auto"/>
            </w:tcBorders>
            <w:vAlign w:val="center"/>
            <w:hideMark/>
          </w:tcPr>
          <w:p w14:paraId="07A24BB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октябрь</w:t>
            </w:r>
          </w:p>
        </w:tc>
        <w:tc>
          <w:tcPr>
            <w:tcW w:w="1560" w:type="dxa"/>
            <w:gridSpan w:val="3"/>
            <w:tcBorders>
              <w:top w:val="nil"/>
              <w:left w:val="nil"/>
              <w:bottom w:val="single" w:sz="4" w:space="0" w:color="auto"/>
              <w:right w:val="single" w:sz="4" w:space="0" w:color="auto"/>
            </w:tcBorders>
            <w:vAlign w:val="center"/>
            <w:hideMark/>
          </w:tcPr>
          <w:p w14:paraId="783F35D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Климентьева Амина</w:t>
            </w:r>
          </w:p>
        </w:tc>
        <w:tc>
          <w:tcPr>
            <w:tcW w:w="854" w:type="dxa"/>
            <w:gridSpan w:val="4"/>
            <w:tcBorders>
              <w:top w:val="nil"/>
              <w:left w:val="nil"/>
              <w:bottom w:val="single" w:sz="4" w:space="0" w:color="auto"/>
              <w:right w:val="single" w:sz="4" w:space="0" w:color="auto"/>
            </w:tcBorders>
            <w:vAlign w:val="center"/>
            <w:hideMark/>
          </w:tcPr>
          <w:p w14:paraId="2C0095AD"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9а</w:t>
            </w:r>
          </w:p>
        </w:tc>
        <w:tc>
          <w:tcPr>
            <w:tcW w:w="1276" w:type="dxa"/>
            <w:gridSpan w:val="3"/>
            <w:tcBorders>
              <w:top w:val="nil"/>
              <w:left w:val="nil"/>
              <w:bottom w:val="single" w:sz="4" w:space="0" w:color="auto"/>
              <w:right w:val="single" w:sz="4" w:space="0" w:color="auto"/>
            </w:tcBorders>
            <w:vAlign w:val="center"/>
            <w:hideMark/>
          </w:tcPr>
          <w:p w14:paraId="2D7AE657"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w:t>
            </w:r>
          </w:p>
        </w:tc>
        <w:tc>
          <w:tcPr>
            <w:tcW w:w="1847" w:type="dxa"/>
            <w:gridSpan w:val="2"/>
            <w:tcBorders>
              <w:top w:val="nil"/>
              <w:left w:val="nil"/>
              <w:bottom w:val="single" w:sz="4" w:space="0" w:color="auto"/>
              <w:right w:val="single" w:sz="4" w:space="0" w:color="auto"/>
            </w:tcBorders>
            <w:hideMark/>
          </w:tcPr>
          <w:p w14:paraId="5EE35EF0"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Шибаков В.С.</w:t>
            </w:r>
          </w:p>
        </w:tc>
      </w:tr>
      <w:tr w:rsidR="0005220D" w:rsidRPr="006B5F24" w14:paraId="33C12814"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39479E63"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0B9420BF"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4CB8FEA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баскетболу в рамках 52-ой спартакиады школьников, «школьная баскетбольная лига»</w:t>
            </w:r>
          </w:p>
        </w:tc>
        <w:tc>
          <w:tcPr>
            <w:tcW w:w="1701" w:type="dxa"/>
            <w:gridSpan w:val="3"/>
            <w:tcBorders>
              <w:top w:val="nil"/>
              <w:left w:val="single" w:sz="4" w:space="0" w:color="auto"/>
              <w:bottom w:val="single" w:sz="4" w:space="0" w:color="auto"/>
              <w:right w:val="single" w:sz="4" w:space="0" w:color="auto"/>
            </w:tcBorders>
            <w:vAlign w:val="center"/>
            <w:hideMark/>
          </w:tcPr>
          <w:p w14:paraId="700D25A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октябрь</w:t>
            </w:r>
          </w:p>
        </w:tc>
        <w:tc>
          <w:tcPr>
            <w:tcW w:w="1560" w:type="dxa"/>
            <w:gridSpan w:val="3"/>
            <w:tcBorders>
              <w:top w:val="nil"/>
              <w:left w:val="nil"/>
              <w:bottom w:val="single" w:sz="4" w:space="0" w:color="auto"/>
              <w:right w:val="single" w:sz="4" w:space="0" w:color="auto"/>
            </w:tcBorders>
            <w:vAlign w:val="center"/>
            <w:hideMark/>
          </w:tcPr>
          <w:p w14:paraId="436A563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Биянова Даниля</w:t>
            </w:r>
          </w:p>
        </w:tc>
        <w:tc>
          <w:tcPr>
            <w:tcW w:w="854" w:type="dxa"/>
            <w:gridSpan w:val="4"/>
            <w:tcBorders>
              <w:top w:val="nil"/>
              <w:left w:val="nil"/>
              <w:bottom w:val="single" w:sz="4" w:space="0" w:color="auto"/>
              <w:right w:val="single" w:sz="4" w:space="0" w:color="auto"/>
            </w:tcBorders>
            <w:vAlign w:val="center"/>
            <w:hideMark/>
          </w:tcPr>
          <w:p w14:paraId="617AD1C0"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8в</w:t>
            </w:r>
          </w:p>
        </w:tc>
        <w:tc>
          <w:tcPr>
            <w:tcW w:w="1276" w:type="dxa"/>
            <w:gridSpan w:val="3"/>
            <w:tcBorders>
              <w:top w:val="nil"/>
              <w:left w:val="nil"/>
              <w:bottom w:val="single" w:sz="4" w:space="0" w:color="auto"/>
              <w:right w:val="single" w:sz="4" w:space="0" w:color="auto"/>
            </w:tcBorders>
            <w:vAlign w:val="center"/>
            <w:hideMark/>
          </w:tcPr>
          <w:p w14:paraId="3FCD950E"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w:t>
            </w:r>
          </w:p>
        </w:tc>
        <w:tc>
          <w:tcPr>
            <w:tcW w:w="1847" w:type="dxa"/>
            <w:gridSpan w:val="2"/>
            <w:tcBorders>
              <w:top w:val="nil"/>
              <w:left w:val="nil"/>
              <w:bottom w:val="single" w:sz="4" w:space="0" w:color="auto"/>
              <w:right w:val="single" w:sz="4" w:space="0" w:color="auto"/>
            </w:tcBorders>
            <w:hideMark/>
          </w:tcPr>
          <w:p w14:paraId="4CDC1FEA"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Шибаков В.С.</w:t>
            </w:r>
          </w:p>
        </w:tc>
      </w:tr>
      <w:tr w:rsidR="0005220D" w:rsidRPr="006B5F24" w14:paraId="09A10F08"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142B5977"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5E13E7AC"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3CAB893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баскетболу в рамках 52-ой спартакиады школьников, «школьная баскетбольная лига»</w:t>
            </w:r>
          </w:p>
        </w:tc>
        <w:tc>
          <w:tcPr>
            <w:tcW w:w="1701" w:type="dxa"/>
            <w:gridSpan w:val="3"/>
            <w:tcBorders>
              <w:top w:val="nil"/>
              <w:left w:val="single" w:sz="4" w:space="0" w:color="auto"/>
              <w:bottom w:val="single" w:sz="4" w:space="0" w:color="auto"/>
              <w:right w:val="single" w:sz="4" w:space="0" w:color="auto"/>
            </w:tcBorders>
            <w:vAlign w:val="center"/>
            <w:hideMark/>
          </w:tcPr>
          <w:p w14:paraId="1BBC447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октябрь</w:t>
            </w:r>
          </w:p>
        </w:tc>
        <w:tc>
          <w:tcPr>
            <w:tcW w:w="1560" w:type="dxa"/>
            <w:gridSpan w:val="3"/>
            <w:tcBorders>
              <w:top w:val="nil"/>
              <w:left w:val="nil"/>
              <w:bottom w:val="single" w:sz="4" w:space="0" w:color="auto"/>
              <w:right w:val="single" w:sz="4" w:space="0" w:color="auto"/>
            </w:tcBorders>
            <w:vAlign w:val="center"/>
            <w:hideMark/>
          </w:tcPr>
          <w:p w14:paraId="209AA31B"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Головенко Ульяна</w:t>
            </w:r>
          </w:p>
        </w:tc>
        <w:tc>
          <w:tcPr>
            <w:tcW w:w="854" w:type="dxa"/>
            <w:gridSpan w:val="4"/>
            <w:tcBorders>
              <w:top w:val="nil"/>
              <w:left w:val="nil"/>
              <w:bottom w:val="single" w:sz="4" w:space="0" w:color="auto"/>
              <w:right w:val="single" w:sz="4" w:space="0" w:color="auto"/>
            </w:tcBorders>
            <w:vAlign w:val="center"/>
            <w:hideMark/>
          </w:tcPr>
          <w:p w14:paraId="6770068B"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8б</w:t>
            </w:r>
          </w:p>
        </w:tc>
        <w:tc>
          <w:tcPr>
            <w:tcW w:w="1276" w:type="dxa"/>
            <w:gridSpan w:val="3"/>
            <w:tcBorders>
              <w:top w:val="nil"/>
              <w:left w:val="nil"/>
              <w:bottom w:val="single" w:sz="4" w:space="0" w:color="auto"/>
              <w:right w:val="single" w:sz="4" w:space="0" w:color="auto"/>
            </w:tcBorders>
            <w:vAlign w:val="center"/>
            <w:hideMark/>
          </w:tcPr>
          <w:p w14:paraId="4FB7E42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w:t>
            </w:r>
          </w:p>
        </w:tc>
        <w:tc>
          <w:tcPr>
            <w:tcW w:w="1847" w:type="dxa"/>
            <w:gridSpan w:val="2"/>
            <w:tcBorders>
              <w:top w:val="nil"/>
              <w:left w:val="nil"/>
              <w:bottom w:val="single" w:sz="4" w:space="0" w:color="auto"/>
              <w:right w:val="single" w:sz="4" w:space="0" w:color="auto"/>
            </w:tcBorders>
            <w:hideMark/>
          </w:tcPr>
          <w:p w14:paraId="5CB79376"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Шибаков В.С.</w:t>
            </w:r>
          </w:p>
        </w:tc>
      </w:tr>
      <w:tr w:rsidR="0005220D" w:rsidRPr="006B5F24" w14:paraId="3113F30E"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02CA4E5F"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262D4949"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326146E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баскетболу в рамках 52-ой спартакиады школьников, «школьная баскетбольная лига»</w:t>
            </w:r>
          </w:p>
        </w:tc>
        <w:tc>
          <w:tcPr>
            <w:tcW w:w="1701" w:type="dxa"/>
            <w:gridSpan w:val="3"/>
            <w:tcBorders>
              <w:top w:val="nil"/>
              <w:left w:val="single" w:sz="4" w:space="0" w:color="auto"/>
              <w:bottom w:val="single" w:sz="4" w:space="0" w:color="auto"/>
              <w:right w:val="single" w:sz="4" w:space="0" w:color="auto"/>
            </w:tcBorders>
            <w:vAlign w:val="center"/>
            <w:hideMark/>
          </w:tcPr>
          <w:p w14:paraId="58E993B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октябрь</w:t>
            </w:r>
          </w:p>
        </w:tc>
        <w:tc>
          <w:tcPr>
            <w:tcW w:w="1560" w:type="dxa"/>
            <w:gridSpan w:val="3"/>
            <w:tcBorders>
              <w:top w:val="nil"/>
              <w:left w:val="nil"/>
              <w:bottom w:val="single" w:sz="4" w:space="0" w:color="auto"/>
              <w:right w:val="single" w:sz="4" w:space="0" w:color="auto"/>
            </w:tcBorders>
            <w:vAlign w:val="center"/>
            <w:hideMark/>
          </w:tcPr>
          <w:p w14:paraId="13D482C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Головенко Арина</w:t>
            </w:r>
          </w:p>
        </w:tc>
        <w:tc>
          <w:tcPr>
            <w:tcW w:w="854" w:type="dxa"/>
            <w:gridSpan w:val="4"/>
            <w:tcBorders>
              <w:top w:val="nil"/>
              <w:left w:val="nil"/>
              <w:bottom w:val="single" w:sz="4" w:space="0" w:color="auto"/>
              <w:right w:val="single" w:sz="4" w:space="0" w:color="auto"/>
            </w:tcBorders>
            <w:vAlign w:val="center"/>
            <w:hideMark/>
          </w:tcPr>
          <w:p w14:paraId="5AA93DEB"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8б</w:t>
            </w:r>
          </w:p>
        </w:tc>
        <w:tc>
          <w:tcPr>
            <w:tcW w:w="1276" w:type="dxa"/>
            <w:gridSpan w:val="3"/>
            <w:tcBorders>
              <w:top w:val="nil"/>
              <w:left w:val="nil"/>
              <w:bottom w:val="single" w:sz="4" w:space="0" w:color="auto"/>
              <w:right w:val="single" w:sz="4" w:space="0" w:color="auto"/>
            </w:tcBorders>
            <w:vAlign w:val="center"/>
            <w:hideMark/>
          </w:tcPr>
          <w:p w14:paraId="29B93A5D"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w:t>
            </w:r>
          </w:p>
        </w:tc>
        <w:tc>
          <w:tcPr>
            <w:tcW w:w="1847" w:type="dxa"/>
            <w:gridSpan w:val="2"/>
            <w:tcBorders>
              <w:top w:val="nil"/>
              <w:left w:val="nil"/>
              <w:bottom w:val="single" w:sz="4" w:space="0" w:color="auto"/>
              <w:right w:val="single" w:sz="4" w:space="0" w:color="auto"/>
            </w:tcBorders>
            <w:hideMark/>
          </w:tcPr>
          <w:p w14:paraId="4200BB08"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Шибаков В.С.</w:t>
            </w:r>
          </w:p>
        </w:tc>
      </w:tr>
      <w:tr w:rsidR="0005220D" w:rsidRPr="006B5F24" w14:paraId="6A3601DD"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65602F0F"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35FA3D8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5C1706C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баскетболу в рамках 52-ой спартакиады школьников, «школьная баскетбольная лига»</w:t>
            </w:r>
          </w:p>
        </w:tc>
        <w:tc>
          <w:tcPr>
            <w:tcW w:w="1701" w:type="dxa"/>
            <w:gridSpan w:val="3"/>
            <w:tcBorders>
              <w:top w:val="nil"/>
              <w:left w:val="single" w:sz="4" w:space="0" w:color="auto"/>
              <w:bottom w:val="single" w:sz="4" w:space="0" w:color="auto"/>
              <w:right w:val="single" w:sz="4" w:space="0" w:color="auto"/>
            </w:tcBorders>
            <w:vAlign w:val="center"/>
            <w:hideMark/>
          </w:tcPr>
          <w:p w14:paraId="7A6D17D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октябрь</w:t>
            </w:r>
          </w:p>
        </w:tc>
        <w:tc>
          <w:tcPr>
            <w:tcW w:w="1560" w:type="dxa"/>
            <w:gridSpan w:val="3"/>
            <w:tcBorders>
              <w:top w:val="nil"/>
              <w:left w:val="nil"/>
              <w:bottom w:val="single" w:sz="4" w:space="0" w:color="auto"/>
              <w:right w:val="single" w:sz="4" w:space="0" w:color="auto"/>
            </w:tcBorders>
            <w:vAlign w:val="center"/>
            <w:hideMark/>
          </w:tcPr>
          <w:p w14:paraId="4637F7AF"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Бойко Валерия</w:t>
            </w:r>
          </w:p>
        </w:tc>
        <w:tc>
          <w:tcPr>
            <w:tcW w:w="854" w:type="dxa"/>
            <w:gridSpan w:val="4"/>
            <w:tcBorders>
              <w:top w:val="nil"/>
              <w:left w:val="nil"/>
              <w:bottom w:val="single" w:sz="4" w:space="0" w:color="auto"/>
              <w:right w:val="single" w:sz="4" w:space="0" w:color="auto"/>
            </w:tcBorders>
            <w:vAlign w:val="center"/>
            <w:hideMark/>
          </w:tcPr>
          <w:p w14:paraId="6C25BBF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8в</w:t>
            </w:r>
          </w:p>
        </w:tc>
        <w:tc>
          <w:tcPr>
            <w:tcW w:w="1276" w:type="dxa"/>
            <w:gridSpan w:val="3"/>
            <w:tcBorders>
              <w:top w:val="nil"/>
              <w:left w:val="nil"/>
              <w:bottom w:val="single" w:sz="4" w:space="0" w:color="auto"/>
              <w:right w:val="single" w:sz="4" w:space="0" w:color="auto"/>
            </w:tcBorders>
            <w:vAlign w:val="center"/>
            <w:hideMark/>
          </w:tcPr>
          <w:p w14:paraId="7EA969FE"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w:t>
            </w:r>
          </w:p>
        </w:tc>
        <w:tc>
          <w:tcPr>
            <w:tcW w:w="1847" w:type="dxa"/>
            <w:gridSpan w:val="2"/>
            <w:tcBorders>
              <w:top w:val="nil"/>
              <w:left w:val="nil"/>
              <w:bottom w:val="single" w:sz="4" w:space="0" w:color="auto"/>
              <w:right w:val="single" w:sz="4" w:space="0" w:color="auto"/>
            </w:tcBorders>
            <w:hideMark/>
          </w:tcPr>
          <w:p w14:paraId="44541EFF"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Шибаков В.С.</w:t>
            </w:r>
          </w:p>
        </w:tc>
      </w:tr>
      <w:tr w:rsidR="0005220D" w:rsidRPr="006B5F24" w14:paraId="7C0F8681"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34F26456"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5200040B"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nil"/>
              <w:left w:val="nil"/>
              <w:bottom w:val="single" w:sz="4" w:space="0" w:color="auto"/>
              <w:right w:val="nil"/>
            </w:tcBorders>
            <w:vAlign w:val="center"/>
            <w:hideMark/>
          </w:tcPr>
          <w:p w14:paraId="65A7FAC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Соревнования по баскетболу в </w:t>
            </w:r>
            <w:r w:rsidRPr="006B5F24">
              <w:rPr>
                <w:rFonts w:ascii="Times New Roman" w:eastAsia="Times New Roman" w:hAnsi="Times New Roman" w:cs="Times New Roman"/>
                <w:sz w:val="24"/>
                <w:szCs w:val="24"/>
                <w:lang w:eastAsia="ru-RU"/>
              </w:rPr>
              <w:lastRenderedPageBreak/>
              <w:t>рамках 52-ой спартакиады школьников, «школьная баскетбольная лига»</w:t>
            </w:r>
          </w:p>
        </w:tc>
        <w:tc>
          <w:tcPr>
            <w:tcW w:w="1701" w:type="dxa"/>
            <w:gridSpan w:val="3"/>
            <w:tcBorders>
              <w:top w:val="nil"/>
              <w:left w:val="single" w:sz="4" w:space="0" w:color="auto"/>
              <w:bottom w:val="single" w:sz="4" w:space="0" w:color="auto"/>
              <w:right w:val="single" w:sz="4" w:space="0" w:color="auto"/>
            </w:tcBorders>
            <w:vAlign w:val="center"/>
            <w:hideMark/>
          </w:tcPr>
          <w:p w14:paraId="784D7E62"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lastRenderedPageBreak/>
              <w:t>октябрь</w:t>
            </w:r>
          </w:p>
        </w:tc>
        <w:tc>
          <w:tcPr>
            <w:tcW w:w="1560" w:type="dxa"/>
            <w:gridSpan w:val="3"/>
            <w:tcBorders>
              <w:top w:val="nil"/>
              <w:left w:val="nil"/>
              <w:bottom w:val="single" w:sz="4" w:space="0" w:color="auto"/>
              <w:right w:val="single" w:sz="4" w:space="0" w:color="auto"/>
            </w:tcBorders>
            <w:vAlign w:val="center"/>
            <w:hideMark/>
          </w:tcPr>
          <w:p w14:paraId="4FF675B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Жукова Аурика</w:t>
            </w:r>
          </w:p>
        </w:tc>
        <w:tc>
          <w:tcPr>
            <w:tcW w:w="854" w:type="dxa"/>
            <w:gridSpan w:val="4"/>
            <w:tcBorders>
              <w:top w:val="nil"/>
              <w:left w:val="nil"/>
              <w:bottom w:val="single" w:sz="4" w:space="0" w:color="auto"/>
              <w:right w:val="single" w:sz="4" w:space="0" w:color="auto"/>
            </w:tcBorders>
            <w:vAlign w:val="center"/>
            <w:hideMark/>
          </w:tcPr>
          <w:p w14:paraId="3D0F51A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8в</w:t>
            </w:r>
          </w:p>
        </w:tc>
        <w:tc>
          <w:tcPr>
            <w:tcW w:w="1276" w:type="dxa"/>
            <w:gridSpan w:val="3"/>
            <w:tcBorders>
              <w:top w:val="nil"/>
              <w:left w:val="nil"/>
              <w:bottom w:val="single" w:sz="4" w:space="0" w:color="auto"/>
              <w:right w:val="single" w:sz="4" w:space="0" w:color="auto"/>
            </w:tcBorders>
            <w:vAlign w:val="center"/>
            <w:hideMark/>
          </w:tcPr>
          <w:p w14:paraId="0FBBB7BB"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w:t>
            </w:r>
          </w:p>
        </w:tc>
        <w:tc>
          <w:tcPr>
            <w:tcW w:w="1847" w:type="dxa"/>
            <w:gridSpan w:val="2"/>
            <w:tcBorders>
              <w:top w:val="nil"/>
              <w:left w:val="nil"/>
              <w:bottom w:val="single" w:sz="4" w:space="0" w:color="auto"/>
              <w:right w:val="single" w:sz="4" w:space="0" w:color="auto"/>
            </w:tcBorders>
            <w:hideMark/>
          </w:tcPr>
          <w:p w14:paraId="2F84286C"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Шибаков В.С.</w:t>
            </w:r>
          </w:p>
        </w:tc>
      </w:tr>
      <w:tr w:rsidR="0005220D" w:rsidRPr="006B5F24" w14:paraId="4B0140FF"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7AA809CE"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1B8D2949" w14:textId="77777777" w:rsidR="0005220D" w:rsidRPr="006B5F24" w:rsidRDefault="0005220D" w:rsidP="0005220D">
            <w:pPr>
              <w:spacing w:after="20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Республика </w:t>
            </w:r>
          </w:p>
        </w:tc>
        <w:tc>
          <w:tcPr>
            <w:tcW w:w="2118" w:type="dxa"/>
            <w:gridSpan w:val="2"/>
            <w:tcBorders>
              <w:top w:val="nil"/>
              <w:left w:val="nil"/>
              <w:bottom w:val="single" w:sz="4" w:space="0" w:color="auto"/>
              <w:right w:val="nil"/>
            </w:tcBorders>
            <w:vAlign w:val="center"/>
            <w:hideMark/>
          </w:tcPr>
          <w:p w14:paraId="11759C54"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31 Чемпионат РК по легкой атлетике в помещении .г.Тараз</w:t>
            </w:r>
          </w:p>
        </w:tc>
        <w:tc>
          <w:tcPr>
            <w:tcW w:w="1701" w:type="dxa"/>
            <w:gridSpan w:val="3"/>
            <w:tcBorders>
              <w:top w:val="nil"/>
              <w:left w:val="single" w:sz="4" w:space="0" w:color="auto"/>
              <w:bottom w:val="single" w:sz="4" w:space="0" w:color="auto"/>
              <w:right w:val="single" w:sz="4" w:space="0" w:color="auto"/>
            </w:tcBorders>
            <w:vAlign w:val="center"/>
            <w:hideMark/>
          </w:tcPr>
          <w:p w14:paraId="67FB0EF1" w14:textId="77777777" w:rsidR="0005220D" w:rsidRPr="006B5F24" w:rsidRDefault="0005220D" w:rsidP="0005220D">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октябрь</w:t>
            </w:r>
          </w:p>
        </w:tc>
        <w:tc>
          <w:tcPr>
            <w:tcW w:w="1560" w:type="dxa"/>
            <w:gridSpan w:val="3"/>
            <w:tcBorders>
              <w:top w:val="nil"/>
              <w:left w:val="nil"/>
              <w:bottom w:val="single" w:sz="4" w:space="0" w:color="auto"/>
              <w:right w:val="single" w:sz="4" w:space="0" w:color="auto"/>
            </w:tcBorders>
            <w:vAlign w:val="center"/>
            <w:hideMark/>
          </w:tcPr>
          <w:p w14:paraId="257917E2"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Ерморла Кристина</w:t>
            </w:r>
          </w:p>
        </w:tc>
        <w:tc>
          <w:tcPr>
            <w:tcW w:w="854" w:type="dxa"/>
            <w:gridSpan w:val="4"/>
            <w:tcBorders>
              <w:top w:val="nil"/>
              <w:left w:val="nil"/>
              <w:bottom w:val="single" w:sz="4" w:space="0" w:color="auto"/>
              <w:right w:val="single" w:sz="4" w:space="0" w:color="auto"/>
            </w:tcBorders>
            <w:vAlign w:val="center"/>
            <w:hideMark/>
          </w:tcPr>
          <w:p w14:paraId="3195F4E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11 «А»</w:t>
            </w:r>
          </w:p>
        </w:tc>
        <w:tc>
          <w:tcPr>
            <w:tcW w:w="1276" w:type="dxa"/>
            <w:gridSpan w:val="3"/>
            <w:tcBorders>
              <w:top w:val="nil"/>
              <w:left w:val="nil"/>
              <w:bottom w:val="single" w:sz="4" w:space="0" w:color="auto"/>
              <w:right w:val="single" w:sz="4" w:space="0" w:color="auto"/>
            </w:tcBorders>
            <w:vAlign w:val="center"/>
            <w:hideMark/>
          </w:tcPr>
          <w:p w14:paraId="60E0CD1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w:t>
            </w:r>
          </w:p>
        </w:tc>
        <w:tc>
          <w:tcPr>
            <w:tcW w:w="1847" w:type="dxa"/>
            <w:gridSpan w:val="2"/>
            <w:tcBorders>
              <w:top w:val="nil"/>
              <w:left w:val="nil"/>
              <w:bottom w:val="single" w:sz="4" w:space="0" w:color="auto"/>
              <w:right w:val="single" w:sz="4" w:space="0" w:color="auto"/>
            </w:tcBorders>
            <w:vAlign w:val="center"/>
            <w:hideMark/>
          </w:tcPr>
          <w:p w14:paraId="2B287AF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Богулян А.А.</w:t>
            </w:r>
          </w:p>
        </w:tc>
      </w:tr>
      <w:tr w:rsidR="0005220D" w:rsidRPr="006B5F24" w14:paraId="57752C43"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0A27617D"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23D3ACA3" w14:textId="77777777" w:rsidR="0005220D" w:rsidRPr="006B5F24" w:rsidRDefault="0005220D" w:rsidP="0005220D">
            <w:pPr>
              <w:spacing w:after="20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Республика </w:t>
            </w:r>
          </w:p>
        </w:tc>
        <w:tc>
          <w:tcPr>
            <w:tcW w:w="2118" w:type="dxa"/>
            <w:gridSpan w:val="2"/>
            <w:tcBorders>
              <w:top w:val="nil"/>
              <w:left w:val="nil"/>
              <w:bottom w:val="single" w:sz="4" w:space="0" w:color="auto"/>
              <w:right w:val="nil"/>
            </w:tcBorders>
            <w:vAlign w:val="center"/>
            <w:hideMark/>
          </w:tcPr>
          <w:p w14:paraId="0A92B3D9"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31 Чемпионат РК по легкой атлетике в помещении .г.Тараз</w:t>
            </w:r>
          </w:p>
        </w:tc>
        <w:tc>
          <w:tcPr>
            <w:tcW w:w="1701" w:type="dxa"/>
            <w:gridSpan w:val="3"/>
            <w:tcBorders>
              <w:top w:val="nil"/>
              <w:left w:val="single" w:sz="4" w:space="0" w:color="auto"/>
              <w:bottom w:val="single" w:sz="4" w:space="0" w:color="auto"/>
              <w:right w:val="single" w:sz="4" w:space="0" w:color="auto"/>
            </w:tcBorders>
            <w:vAlign w:val="center"/>
            <w:hideMark/>
          </w:tcPr>
          <w:p w14:paraId="390A3C03" w14:textId="77777777" w:rsidR="0005220D" w:rsidRPr="006B5F24" w:rsidRDefault="0005220D" w:rsidP="0005220D">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октябрь</w:t>
            </w:r>
          </w:p>
        </w:tc>
        <w:tc>
          <w:tcPr>
            <w:tcW w:w="1560" w:type="dxa"/>
            <w:gridSpan w:val="3"/>
            <w:tcBorders>
              <w:top w:val="nil"/>
              <w:left w:val="nil"/>
              <w:bottom w:val="single" w:sz="4" w:space="0" w:color="auto"/>
              <w:right w:val="single" w:sz="4" w:space="0" w:color="auto"/>
            </w:tcBorders>
            <w:vAlign w:val="center"/>
            <w:hideMark/>
          </w:tcPr>
          <w:p w14:paraId="58AD110F"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Ерморла Кристина</w:t>
            </w:r>
          </w:p>
        </w:tc>
        <w:tc>
          <w:tcPr>
            <w:tcW w:w="854" w:type="dxa"/>
            <w:gridSpan w:val="4"/>
            <w:tcBorders>
              <w:top w:val="nil"/>
              <w:left w:val="nil"/>
              <w:bottom w:val="single" w:sz="4" w:space="0" w:color="auto"/>
              <w:right w:val="single" w:sz="4" w:space="0" w:color="auto"/>
            </w:tcBorders>
            <w:vAlign w:val="center"/>
            <w:hideMark/>
          </w:tcPr>
          <w:p w14:paraId="027461B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11 «А»</w:t>
            </w:r>
          </w:p>
        </w:tc>
        <w:tc>
          <w:tcPr>
            <w:tcW w:w="1276" w:type="dxa"/>
            <w:gridSpan w:val="3"/>
            <w:tcBorders>
              <w:top w:val="nil"/>
              <w:left w:val="nil"/>
              <w:bottom w:val="single" w:sz="4" w:space="0" w:color="auto"/>
              <w:right w:val="single" w:sz="4" w:space="0" w:color="auto"/>
            </w:tcBorders>
            <w:vAlign w:val="center"/>
            <w:hideMark/>
          </w:tcPr>
          <w:p w14:paraId="45D5673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w:t>
            </w:r>
          </w:p>
        </w:tc>
        <w:tc>
          <w:tcPr>
            <w:tcW w:w="1847" w:type="dxa"/>
            <w:gridSpan w:val="2"/>
            <w:tcBorders>
              <w:top w:val="nil"/>
              <w:left w:val="nil"/>
              <w:bottom w:val="single" w:sz="4" w:space="0" w:color="auto"/>
              <w:right w:val="single" w:sz="4" w:space="0" w:color="auto"/>
            </w:tcBorders>
            <w:vAlign w:val="center"/>
            <w:hideMark/>
          </w:tcPr>
          <w:p w14:paraId="26E5C2F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Богулян А.А.</w:t>
            </w:r>
          </w:p>
        </w:tc>
      </w:tr>
      <w:tr w:rsidR="0005220D" w:rsidRPr="006B5F24" w14:paraId="0AEB1C42"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452FD87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tcPr>
          <w:p w14:paraId="579003B4" w14:textId="77777777" w:rsidR="0005220D" w:rsidRPr="006B5F24" w:rsidRDefault="0005220D" w:rsidP="0005220D">
            <w:pPr>
              <w:spacing w:after="200" w:line="240" w:lineRule="auto"/>
              <w:rPr>
                <w:rFonts w:ascii="Times New Roman" w:eastAsia="Times New Roman" w:hAnsi="Times New Roman" w:cs="Times New Roman"/>
                <w:sz w:val="24"/>
                <w:szCs w:val="24"/>
                <w:lang w:eastAsia="ru-RU"/>
              </w:rPr>
            </w:pPr>
          </w:p>
        </w:tc>
        <w:tc>
          <w:tcPr>
            <w:tcW w:w="2118" w:type="dxa"/>
            <w:gridSpan w:val="2"/>
            <w:tcBorders>
              <w:top w:val="nil"/>
              <w:left w:val="nil"/>
              <w:bottom w:val="single" w:sz="4" w:space="0" w:color="auto"/>
              <w:right w:val="nil"/>
            </w:tcBorders>
            <w:vAlign w:val="center"/>
            <w:hideMark/>
          </w:tcPr>
          <w:p w14:paraId="4AEAEC41"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Чемпионат Р.К по легкой атлетике в помещении среди старших юношей и девушек 2005-2006г.р. </w:t>
            </w:r>
          </w:p>
        </w:tc>
        <w:tc>
          <w:tcPr>
            <w:tcW w:w="1701" w:type="dxa"/>
            <w:gridSpan w:val="3"/>
            <w:tcBorders>
              <w:top w:val="nil"/>
              <w:left w:val="single" w:sz="4" w:space="0" w:color="auto"/>
              <w:bottom w:val="single" w:sz="4" w:space="0" w:color="auto"/>
              <w:right w:val="single" w:sz="4" w:space="0" w:color="auto"/>
            </w:tcBorders>
            <w:vAlign w:val="center"/>
            <w:hideMark/>
          </w:tcPr>
          <w:p w14:paraId="3176479D" w14:textId="77777777" w:rsidR="0005220D" w:rsidRPr="006B5F24" w:rsidRDefault="0005220D" w:rsidP="0005220D">
            <w:pPr>
              <w:spacing w:after="0" w:line="240" w:lineRule="auto"/>
              <w:jc w:val="center"/>
              <w:rPr>
                <w:rFonts w:ascii="Times New Roman" w:eastAsia="Calibri" w:hAnsi="Times New Roman" w:cs="Times New Roman"/>
                <w:sz w:val="24"/>
                <w:szCs w:val="24"/>
              </w:rPr>
            </w:pPr>
            <w:r w:rsidRPr="006B5F24">
              <w:rPr>
                <w:rFonts w:ascii="Times New Roman" w:eastAsia="Calibri" w:hAnsi="Times New Roman" w:cs="Times New Roman"/>
                <w:sz w:val="24"/>
                <w:szCs w:val="24"/>
              </w:rPr>
              <w:t>ноябрь</w:t>
            </w:r>
          </w:p>
        </w:tc>
        <w:tc>
          <w:tcPr>
            <w:tcW w:w="1560" w:type="dxa"/>
            <w:gridSpan w:val="3"/>
            <w:tcBorders>
              <w:top w:val="nil"/>
              <w:left w:val="nil"/>
              <w:bottom w:val="single" w:sz="4" w:space="0" w:color="auto"/>
              <w:right w:val="single" w:sz="4" w:space="0" w:color="auto"/>
            </w:tcBorders>
            <w:vAlign w:val="center"/>
            <w:hideMark/>
          </w:tcPr>
          <w:p w14:paraId="21A62F40"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Ерморла Кристина</w:t>
            </w:r>
          </w:p>
        </w:tc>
        <w:tc>
          <w:tcPr>
            <w:tcW w:w="854" w:type="dxa"/>
            <w:gridSpan w:val="4"/>
            <w:tcBorders>
              <w:top w:val="nil"/>
              <w:left w:val="nil"/>
              <w:bottom w:val="single" w:sz="4" w:space="0" w:color="auto"/>
              <w:right w:val="single" w:sz="4" w:space="0" w:color="auto"/>
            </w:tcBorders>
            <w:vAlign w:val="center"/>
            <w:hideMark/>
          </w:tcPr>
          <w:p w14:paraId="7F6F5C3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11 «А»</w:t>
            </w:r>
          </w:p>
        </w:tc>
        <w:tc>
          <w:tcPr>
            <w:tcW w:w="1276" w:type="dxa"/>
            <w:gridSpan w:val="3"/>
            <w:tcBorders>
              <w:top w:val="nil"/>
              <w:left w:val="nil"/>
              <w:bottom w:val="single" w:sz="4" w:space="0" w:color="auto"/>
              <w:right w:val="single" w:sz="4" w:space="0" w:color="auto"/>
            </w:tcBorders>
            <w:vAlign w:val="center"/>
            <w:hideMark/>
          </w:tcPr>
          <w:p w14:paraId="6E31FCD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w:t>
            </w:r>
          </w:p>
        </w:tc>
        <w:tc>
          <w:tcPr>
            <w:tcW w:w="1847" w:type="dxa"/>
            <w:gridSpan w:val="2"/>
            <w:tcBorders>
              <w:top w:val="nil"/>
              <w:left w:val="nil"/>
              <w:bottom w:val="single" w:sz="4" w:space="0" w:color="auto"/>
              <w:right w:val="single" w:sz="4" w:space="0" w:color="auto"/>
            </w:tcBorders>
            <w:vAlign w:val="center"/>
            <w:hideMark/>
          </w:tcPr>
          <w:p w14:paraId="0EBD301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Богулян А.А.</w:t>
            </w:r>
          </w:p>
        </w:tc>
      </w:tr>
      <w:tr w:rsidR="0005220D" w:rsidRPr="006B5F24" w14:paraId="54FF81F6" w14:textId="77777777" w:rsidTr="00C5209D">
        <w:trPr>
          <w:trHeight w:val="551"/>
        </w:trPr>
        <w:tc>
          <w:tcPr>
            <w:tcW w:w="11199" w:type="dxa"/>
            <w:gridSpan w:val="21"/>
            <w:tcBorders>
              <w:top w:val="nil"/>
              <w:left w:val="single" w:sz="4" w:space="0" w:color="auto"/>
              <w:bottom w:val="single" w:sz="4" w:space="0" w:color="auto"/>
              <w:right w:val="single" w:sz="4" w:space="0" w:color="auto"/>
            </w:tcBorders>
            <w:noWrap/>
            <w:vAlign w:val="bottom"/>
            <w:hideMark/>
          </w:tcPr>
          <w:p w14:paraId="78A7B609" w14:textId="77777777" w:rsidR="0005220D" w:rsidRPr="006B5F24" w:rsidRDefault="0005220D" w:rsidP="0005220D">
            <w:pPr>
              <w:spacing w:after="0" w:line="240" w:lineRule="auto"/>
              <w:jc w:val="center"/>
              <w:rPr>
                <w:rFonts w:ascii="Times New Roman" w:eastAsia="Times New Roman" w:hAnsi="Times New Roman" w:cs="Times New Roman"/>
                <w:b/>
                <w:sz w:val="24"/>
                <w:szCs w:val="24"/>
                <w:lang w:eastAsia="ru-RU"/>
              </w:rPr>
            </w:pPr>
            <w:r w:rsidRPr="006B5F24">
              <w:rPr>
                <w:rFonts w:ascii="Times New Roman" w:eastAsia="Times New Roman" w:hAnsi="Times New Roman" w:cs="Times New Roman"/>
                <w:b/>
                <w:sz w:val="24"/>
                <w:szCs w:val="24"/>
                <w:lang w:eastAsia="ru-RU"/>
              </w:rPr>
              <w:t>2 четверть</w:t>
            </w:r>
          </w:p>
        </w:tc>
      </w:tr>
      <w:tr w:rsidR="0005220D" w:rsidRPr="006B5F24" w14:paraId="12A2A598"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69299C99"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7C69787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Республика </w:t>
            </w:r>
          </w:p>
        </w:tc>
        <w:tc>
          <w:tcPr>
            <w:tcW w:w="2118" w:type="dxa"/>
            <w:gridSpan w:val="2"/>
            <w:tcBorders>
              <w:top w:val="single" w:sz="4" w:space="0" w:color="auto"/>
              <w:left w:val="nil"/>
              <w:bottom w:val="single" w:sz="4" w:space="0" w:color="auto"/>
              <w:right w:val="single" w:sz="4" w:space="0" w:color="auto"/>
            </w:tcBorders>
            <w:shd w:val="clear" w:color="auto" w:fill="FFFFFF"/>
            <w:vAlign w:val="center"/>
            <w:hideMark/>
          </w:tcPr>
          <w:p w14:paraId="753E5F3D"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Чемпионат РК по легкой атлетике в помещении среди юниоров 2003-2004 г.р.</w:t>
            </w:r>
          </w:p>
        </w:tc>
        <w:tc>
          <w:tcPr>
            <w:tcW w:w="1701" w:type="dxa"/>
            <w:gridSpan w:val="3"/>
            <w:tcBorders>
              <w:top w:val="nil"/>
              <w:left w:val="nil"/>
              <w:bottom w:val="single" w:sz="4" w:space="0" w:color="auto"/>
              <w:right w:val="single" w:sz="4" w:space="0" w:color="auto"/>
            </w:tcBorders>
            <w:vAlign w:val="center"/>
            <w:hideMark/>
          </w:tcPr>
          <w:p w14:paraId="74D89F6B"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Декабрь </w:t>
            </w:r>
          </w:p>
        </w:tc>
        <w:tc>
          <w:tcPr>
            <w:tcW w:w="1568" w:type="dxa"/>
            <w:gridSpan w:val="4"/>
            <w:tcBorders>
              <w:top w:val="nil"/>
              <w:left w:val="nil"/>
              <w:bottom w:val="single" w:sz="4" w:space="0" w:color="auto"/>
              <w:right w:val="single" w:sz="4" w:space="0" w:color="auto"/>
            </w:tcBorders>
            <w:shd w:val="clear" w:color="auto" w:fill="FFFFFF"/>
            <w:vAlign w:val="center"/>
            <w:hideMark/>
          </w:tcPr>
          <w:p w14:paraId="3568BA3E"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Ерморла Кристина</w:t>
            </w:r>
          </w:p>
        </w:tc>
        <w:tc>
          <w:tcPr>
            <w:tcW w:w="846" w:type="dxa"/>
            <w:gridSpan w:val="3"/>
            <w:tcBorders>
              <w:top w:val="nil"/>
              <w:left w:val="nil"/>
              <w:bottom w:val="single" w:sz="4" w:space="0" w:color="auto"/>
              <w:right w:val="single" w:sz="4" w:space="0" w:color="auto"/>
            </w:tcBorders>
            <w:vAlign w:val="center"/>
            <w:hideMark/>
          </w:tcPr>
          <w:p w14:paraId="0DBDA56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11 «А»</w:t>
            </w:r>
          </w:p>
        </w:tc>
        <w:tc>
          <w:tcPr>
            <w:tcW w:w="1276" w:type="dxa"/>
            <w:gridSpan w:val="3"/>
            <w:tcBorders>
              <w:top w:val="nil"/>
              <w:left w:val="nil"/>
              <w:bottom w:val="single" w:sz="4" w:space="0" w:color="auto"/>
              <w:right w:val="single" w:sz="4" w:space="0" w:color="auto"/>
            </w:tcBorders>
            <w:vAlign w:val="center"/>
            <w:hideMark/>
          </w:tcPr>
          <w:p w14:paraId="3F803CA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w:t>
            </w:r>
          </w:p>
        </w:tc>
        <w:tc>
          <w:tcPr>
            <w:tcW w:w="1847" w:type="dxa"/>
            <w:gridSpan w:val="2"/>
            <w:tcBorders>
              <w:top w:val="nil"/>
              <w:left w:val="nil"/>
              <w:bottom w:val="single" w:sz="4" w:space="0" w:color="auto"/>
              <w:right w:val="single" w:sz="4" w:space="0" w:color="auto"/>
            </w:tcBorders>
            <w:vAlign w:val="center"/>
            <w:hideMark/>
          </w:tcPr>
          <w:p w14:paraId="35A4E99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Богулян А.А.</w:t>
            </w:r>
          </w:p>
        </w:tc>
      </w:tr>
      <w:tr w:rsidR="0005220D" w:rsidRPr="006B5F24" w14:paraId="1D8BD427"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04B77A3C"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0DD9044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Республика </w:t>
            </w:r>
          </w:p>
        </w:tc>
        <w:tc>
          <w:tcPr>
            <w:tcW w:w="2118" w:type="dxa"/>
            <w:gridSpan w:val="2"/>
            <w:tcBorders>
              <w:top w:val="single" w:sz="4" w:space="0" w:color="auto"/>
              <w:left w:val="nil"/>
              <w:bottom w:val="single" w:sz="4" w:space="0" w:color="auto"/>
              <w:right w:val="single" w:sz="4" w:space="0" w:color="auto"/>
            </w:tcBorders>
            <w:shd w:val="clear" w:color="auto" w:fill="FFFFFF"/>
            <w:vAlign w:val="center"/>
            <w:hideMark/>
          </w:tcPr>
          <w:p w14:paraId="5984C46B"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Чемпионат РК по легкой атлетике в помещении среди юниоров 2003-2004 г.р.</w:t>
            </w:r>
          </w:p>
        </w:tc>
        <w:tc>
          <w:tcPr>
            <w:tcW w:w="1701" w:type="dxa"/>
            <w:gridSpan w:val="3"/>
            <w:tcBorders>
              <w:top w:val="nil"/>
              <w:left w:val="nil"/>
              <w:bottom w:val="single" w:sz="4" w:space="0" w:color="auto"/>
              <w:right w:val="single" w:sz="4" w:space="0" w:color="auto"/>
            </w:tcBorders>
            <w:vAlign w:val="center"/>
            <w:hideMark/>
          </w:tcPr>
          <w:p w14:paraId="55702D6A"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Декабрь </w:t>
            </w:r>
          </w:p>
        </w:tc>
        <w:tc>
          <w:tcPr>
            <w:tcW w:w="1568" w:type="dxa"/>
            <w:gridSpan w:val="4"/>
            <w:tcBorders>
              <w:top w:val="nil"/>
              <w:left w:val="nil"/>
              <w:bottom w:val="single" w:sz="4" w:space="0" w:color="auto"/>
              <w:right w:val="single" w:sz="4" w:space="0" w:color="auto"/>
            </w:tcBorders>
            <w:shd w:val="clear" w:color="auto" w:fill="FFFFFF"/>
            <w:vAlign w:val="center"/>
            <w:hideMark/>
          </w:tcPr>
          <w:p w14:paraId="4B8B0E9A"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Ерморла Кристина</w:t>
            </w:r>
          </w:p>
        </w:tc>
        <w:tc>
          <w:tcPr>
            <w:tcW w:w="846" w:type="dxa"/>
            <w:gridSpan w:val="3"/>
            <w:tcBorders>
              <w:top w:val="nil"/>
              <w:left w:val="nil"/>
              <w:bottom w:val="single" w:sz="4" w:space="0" w:color="auto"/>
              <w:right w:val="single" w:sz="4" w:space="0" w:color="auto"/>
            </w:tcBorders>
            <w:vAlign w:val="center"/>
            <w:hideMark/>
          </w:tcPr>
          <w:p w14:paraId="30BC14A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11 «А»</w:t>
            </w:r>
          </w:p>
        </w:tc>
        <w:tc>
          <w:tcPr>
            <w:tcW w:w="1276" w:type="dxa"/>
            <w:gridSpan w:val="3"/>
            <w:tcBorders>
              <w:top w:val="nil"/>
              <w:left w:val="nil"/>
              <w:bottom w:val="single" w:sz="4" w:space="0" w:color="auto"/>
              <w:right w:val="single" w:sz="4" w:space="0" w:color="auto"/>
            </w:tcBorders>
            <w:vAlign w:val="center"/>
            <w:hideMark/>
          </w:tcPr>
          <w:p w14:paraId="3A70CA9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w:t>
            </w:r>
          </w:p>
        </w:tc>
        <w:tc>
          <w:tcPr>
            <w:tcW w:w="1847" w:type="dxa"/>
            <w:gridSpan w:val="2"/>
            <w:tcBorders>
              <w:top w:val="nil"/>
              <w:left w:val="nil"/>
              <w:bottom w:val="single" w:sz="4" w:space="0" w:color="auto"/>
              <w:right w:val="single" w:sz="4" w:space="0" w:color="auto"/>
            </w:tcBorders>
            <w:vAlign w:val="center"/>
            <w:hideMark/>
          </w:tcPr>
          <w:p w14:paraId="1418FC1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Богулян А.А.</w:t>
            </w:r>
          </w:p>
        </w:tc>
      </w:tr>
      <w:tr w:rsidR="0005220D" w:rsidRPr="006B5F24" w14:paraId="1A7CFAD1"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18568ED2"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4BB1E00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single" w:sz="4" w:space="0" w:color="auto"/>
            </w:tcBorders>
            <w:shd w:val="clear" w:color="auto" w:fill="FFFFFF"/>
            <w:vAlign w:val="center"/>
            <w:hideMark/>
          </w:tcPr>
          <w:p w14:paraId="01EC99A2"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Открытое первенство г.Экибастуз по ТМ на искусственном рельефе</w:t>
            </w:r>
          </w:p>
        </w:tc>
        <w:tc>
          <w:tcPr>
            <w:tcW w:w="1701" w:type="dxa"/>
            <w:gridSpan w:val="3"/>
            <w:tcBorders>
              <w:top w:val="nil"/>
              <w:left w:val="nil"/>
              <w:bottom w:val="single" w:sz="4" w:space="0" w:color="auto"/>
              <w:right w:val="single" w:sz="4" w:space="0" w:color="auto"/>
            </w:tcBorders>
            <w:vAlign w:val="center"/>
            <w:hideMark/>
          </w:tcPr>
          <w:p w14:paraId="6CCE7F97"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16-18.12.</w:t>
            </w:r>
          </w:p>
        </w:tc>
        <w:tc>
          <w:tcPr>
            <w:tcW w:w="1568" w:type="dxa"/>
            <w:gridSpan w:val="4"/>
            <w:tcBorders>
              <w:top w:val="nil"/>
              <w:left w:val="nil"/>
              <w:bottom w:val="single" w:sz="4" w:space="0" w:color="auto"/>
              <w:right w:val="single" w:sz="4" w:space="0" w:color="auto"/>
            </w:tcBorders>
            <w:shd w:val="clear" w:color="auto" w:fill="FFFFFF"/>
            <w:vAlign w:val="center"/>
            <w:hideMark/>
          </w:tcPr>
          <w:p w14:paraId="4901B659"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Наурызбай Айзада</w:t>
            </w:r>
          </w:p>
          <w:p w14:paraId="61BD53B7"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Радович Роман </w:t>
            </w:r>
          </w:p>
          <w:p w14:paraId="37417616"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Устименко Александр Мусина Адия</w:t>
            </w:r>
          </w:p>
        </w:tc>
        <w:tc>
          <w:tcPr>
            <w:tcW w:w="846" w:type="dxa"/>
            <w:gridSpan w:val="3"/>
            <w:tcBorders>
              <w:top w:val="nil"/>
              <w:left w:val="nil"/>
              <w:bottom w:val="single" w:sz="4" w:space="0" w:color="auto"/>
              <w:right w:val="single" w:sz="4" w:space="0" w:color="auto"/>
            </w:tcBorders>
            <w:vAlign w:val="center"/>
          </w:tcPr>
          <w:p w14:paraId="655C055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hideMark/>
          </w:tcPr>
          <w:p w14:paraId="1645517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3 место диплом </w:t>
            </w:r>
          </w:p>
        </w:tc>
        <w:tc>
          <w:tcPr>
            <w:tcW w:w="1847" w:type="dxa"/>
            <w:gridSpan w:val="2"/>
            <w:tcBorders>
              <w:top w:val="nil"/>
              <w:left w:val="nil"/>
              <w:bottom w:val="single" w:sz="4" w:space="0" w:color="auto"/>
              <w:right w:val="single" w:sz="4" w:space="0" w:color="auto"/>
            </w:tcBorders>
            <w:hideMark/>
          </w:tcPr>
          <w:p w14:paraId="7C5315EC"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341883D7" w14:textId="77777777" w:rsidTr="00C5209D">
        <w:trPr>
          <w:trHeight w:val="276"/>
        </w:trPr>
        <w:tc>
          <w:tcPr>
            <w:tcW w:w="708" w:type="dxa"/>
            <w:tcBorders>
              <w:top w:val="nil"/>
              <w:left w:val="single" w:sz="4" w:space="0" w:color="auto"/>
              <w:bottom w:val="single" w:sz="4" w:space="0" w:color="auto"/>
              <w:right w:val="single" w:sz="4" w:space="0" w:color="auto"/>
            </w:tcBorders>
            <w:noWrap/>
            <w:vAlign w:val="bottom"/>
          </w:tcPr>
          <w:p w14:paraId="47AEF5F9"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1E1F275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single" w:sz="4" w:space="0" w:color="auto"/>
            </w:tcBorders>
            <w:shd w:val="clear" w:color="auto" w:fill="FFFFFF"/>
            <w:vAlign w:val="center"/>
            <w:hideMark/>
          </w:tcPr>
          <w:p w14:paraId="2C347B23"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Открытое первенство г.Экибастуз по ТМ на искусственном рельефе</w:t>
            </w:r>
          </w:p>
        </w:tc>
        <w:tc>
          <w:tcPr>
            <w:tcW w:w="1701" w:type="dxa"/>
            <w:gridSpan w:val="3"/>
            <w:tcBorders>
              <w:top w:val="nil"/>
              <w:left w:val="nil"/>
              <w:bottom w:val="single" w:sz="4" w:space="0" w:color="auto"/>
              <w:right w:val="single" w:sz="4" w:space="0" w:color="auto"/>
            </w:tcBorders>
            <w:vAlign w:val="center"/>
            <w:hideMark/>
          </w:tcPr>
          <w:p w14:paraId="7464BB56"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16-18.12.</w:t>
            </w:r>
          </w:p>
        </w:tc>
        <w:tc>
          <w:tcPr>
            <w:tcW w:w="1568" w:type="dxa"/>
            <w:gridSpan w:val="4"/>
            <w:tcBorders>
              <w:top w:val="nil"/>
              <w:left w:val="nil"/>
              <w:bottom w:val="single" w:sz="4" w:space="0" w:color="auto"/>
              <w:right w:val="single" w:sz="4" w:space="0" w:color="auto"/>
            </w:tcBorders>
            <w:shd w:val="clear" w:color="auto" w:fill="FFFFFF"/>
            <w:vAlign w:val="center"/>
            <w:hideMark/>
          </w:tcPr>
          <w:p w14:paraId="5773D956"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Наурызбай Айзада</w:t>
            </w:r>
          </w:p>
          <w:p w14:paraId="1265A544"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Радович Роман </w:t>
            </w:r>
          </w:p>
          <w:p w14:paraId="6081E031"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Устименко Александр Мусина Адия</w:t>
            </w:r>
          </w:p>
        </w:tc>
        <w:tc>
          <w:tcPr>
            <w:tcW w:w="846" w:type="dxa"/>
            <w:gridSpan w:val="3"/>
            <w:tcBorders>
              <w:top w:val="nil"/>
              <w:left w:val="nil"/>
              <w:bottom w:val="single" w:sz="4" w:space="0" w:color="auto"/>
              <w:right w:val="single" w:sz="4" w:space="0" w:color="auto"/>
            </w:tcBorders>
            <w:vAlign w:val="center"/>
          </w:tcPr>
          <w:p w14:paraId="7182A45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hideMark/>
          </w:tcPr>
          <w:p w14:paraId="3BE8B1E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место</w:t>
            </w:r>
          </w:p>
          <w:p w14:paraId="68FE634E"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диплом</w:t>
            </w:r>
          </w:p>
        </w:tc>
        <w:tc>
          <w:tcPr>
            <w:tcW w:w="1847" w:type="dxa"/>
            <w:gridSpan w:val="2"/>
            <w:tcBorders>
              <w:top w:val="nil"/>
              <w:left w:val="nil"/>
              <w:bottom w:val="single" w:sz="4" w:space="0" w:color="auto"/>
              <w:right w:val="single" w:sz="4" w:space="0" w:color="auto"/>
            </w:tcBorders>
            <w:hideMark/>
          </w:tcPr>
          <w:p w14:paraId="02348680"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78616EBD"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2B869072"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64603EE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single" w:sz="4" w:space="0" w:color="auto"/>
            </w:tcBorders>
            <w:shd w:val="clear" w:color="auto" w:fill="FFFFFF"/>
            <w:vAlign w:val="center"/>
            <w:hideMark/>
          </w:tcPr>
          <w:p w14:paraId="5B5912EE"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Открытое первенство г.Экибастуз по ТМ на искусственном </w:t>
            </w:r>
            <w:r w:rsidRPr="006B5F24">
              <w:rPr>
                <w:rFonts w:ascii="Times New Roman" w:eastAsia="Calibri" w:hAnsi="Times New Roman" w:cs="Times New Roman"/>
                <w:sz w:val="24"/>
                <w:szCs w:val="24"/>
              </w:rPr>
              <w:lastRenderedPageBreak/>
              <w:t>рельефе</w:t>
            </w:r>
          </w:p>
        </w:tc>
        <w:tc>
          <w:tcPr>
            <w:tcW w:w="1701" w:type="dxa"/>
            <w:gridSpan w:val="3"/>
            <w:tcBorders>
              <w:top w:val="nil"/>
              <w:left w:val="nil"/>
              <w:bottom w:val="single" w:sz="4" w:space="0" w:color="auto"/>
              <w:right w:val="single" w:sz="4" w:space="0" w:color="auto"/>
            </w:tcBorders>
            <w:vAlign w:val="center"/>
            <w:hideMark/>
          </w:tcPr>
          <w:p w14:paraId="03382276"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lastRenderedPageBreak/>
              <w:t>16-18.12.</w:t>
            </w:r>
          </w:p>
        </w:tc>
        <w:tc>
          <w:tcPr>
            <w:tcW w:w="1568" w:type="dxa"/>
            <w:gridSpan w:val="4"/>
            <w:tcBorders>
              <w:top w:val="nil"/>
              <w:left w:val="nil"/>
              <w:bottom w:val="single" w:sz="4" w:space="0" w:color="auto"/>
              <w:right w:val="single" w:sz="4" w:space="0" w:color="auto"/>
            </w:tcBorders>
            <w:shd w:val="clear" w:color="auto" w:fill="FFFFFF"/>
            <w:vAlign w:val="center"/>
            <w:hideMark/>
          </w:tcPr>
          <w:p w14:paraId="1B8EAEDC"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Наурызбай Айзада</w:t>
            </w:r>
          </w:p>
          <w:p w14:paraId="4BD6E4EC"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Радович Роман </w:t>
            </w:r>
          </w:p>
          <w:p w14:paraId="0E1908A8"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Устименко </w:t>
            </w:r>
            <w:r w:rsidRPr="006B5F24">
              <w:rPr>
                <w:rFonts w:ascii="Times New Roman" w:eastAsia="Calibri" w:hAnsi="Times New Roman" w:cs="Times New Roman"/>
                <w:sz w:val="24"/>
                <w:szCs w:val="24"/>
              </w:rPr>
              <w:lastRenderedPageBreak/>
              <w:t>Александр Мусина Адия</w:t>
            </w:r>
          </w:p>
        </w:tc>
        <w:tc>
          <w:tcPr>
            <w:tcW w:w="846" w:type="dxa"/>
            <w:gridSpan w:val="3"/>
            <w:tcBorders>
              <w:top w:val="nil"/>
              <w:left w:val="nil"/>
              <w:bottom w:val="single" w:sz="4" w:space="0" w:color="auto"/>
              <w:right w:val="single" w:sz="4" w:space="0" w:color="auto"/>
            </w:tcBorders>
            <w:vAlign w:val="center"/>
          </w:tcPr>
          <w:p w14:paraId="716DBD1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hideMark/>
          </w:tcPr>
          <w:p w14:paraId="19FD088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 общекомандное место</w:t>
            </w:r>
          </w:p>
          <w:p w14:paraId="1B3E159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Диплом </w:t>
            </w:r>
          </w:p>
        </w:tc>
        <w:tc>
          <w:tcPr>
            <w:tcW w:w="1847" w:type="dxa"/>
            <w:gridSpan w:val="2"/>
            <w:tcBorders>
              <w:top w:val="nil"/>
              <w:left w:val="nil"/>
              <w:bottom w:val="single" w:sz="4" w:space="0" w:color="auto"/>
              <w:right w:val="single" w:sz="4" w:space="0" w:color="auto"/>
            </w:tcBorders>
            <w:hideMark/>
          </w:tcPr>
          <w:p w14:paraId="37CE1752"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5483AC5C"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4CE25394"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21AD257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single" w:sz="4" w:space="0" w:color="auto"/>
            </w:tcBorders>
            <w:shd w:val="clear" w:color="auto" w:fill="FFFFFF"/>
            <w:vAlign w:val="center"/>
            <w:hideMark/>
          </w:tcPr>
          <w:p w14:paraId="0A8311C3"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Открытое первенство г.Экибастуз по ТМ на искусственном рельефе</w:t>
            </w:r>
          </w:p>
        </w:tc>
        <w:tc>
          <w:tcPr>
            <w:tcW w:w="1701" w:type="dxa"/>
            <w:gridSpan w:val="3"/>
            <w:tcBorders>
              <w:top w:val="nil"/>
              <w:left w:val="nil"/>
              <w:bottom w:val="single" w:sz="4" w:space="0" w:color="auto"/>
              <w:right w:val="single" w:sz="4" w:space="0" w:color="auto"/>
            </w:tcBorders>
            <w:vAlign w:val="center"/>
            <w:hideMark/>
          </w:tcPr>
          <w:p w14:paraId="614D1CE9"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16-18.12.</w:t>
            </w:r>
          </w:p>
        </w:tc>
        <w:tc>
          <w:tcPr>
            <w:tcW w:w="1568" w:type="dxa"/>
            <w:gridSpan w:val="4"/>
            <w:tcBorders>
              <w:top w:val="nil"/>
              <w:left w:val="nil"/>
              <w:bottom w:val="single" w:sz="4" w:space="0" w:color="auto"/>
              <w:right w:val="single" w:sz="4" w:space="0" w:color="auto"/>
            </w:tcBorders>
            <w:shd w:val="clear" w:color="auto" w:fill="FFFFFF"/>
            <w:vAlign w:val="center"/>
          </w:tcPr>
          <w:p w14:paraId="665B03E3"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Наурызбай Айзада</w:t>
            </w:r>
          </w:p>
          <w:p w14:paraId="4CB11539" w14:textId="77777777" w:rsidR="0005220D" w:rsidRPr="006B5F24" w:rsidRDefault="0005220D" w:rsidP="0005220D">
            <w:pPr>
              <w:spacing w:after="0" w:line="240" w:lineRule="auto"/>
              <w:rPr>
                <w:rFonts w:ascii="Times New Roman" w:eastAsia="Calibri" w:hAnsi="Times New Roman" w:cs="Times New Roman"/>
                <w:sz w:val="24"/>
                <w:szCs w:val="24"/>
              </w:rPr>
            </w:pPr>
          </w:p>
        </w:tc>
        <w:tc>
          <w:tcPr>
            <w:tcW w:w="846" w:type="dxa"/>
            <w:gridSpan w:val="3"/>
            <w:tcBorders>
              <w:top w:val="nil"/>
              <w:left w:val="nil"/>
              <w:bottom w:val="single" w:sz="4" w:space="0" w:color="auto"/>
              <w:right w:val="single" w:sz="4" w:space="0" w:color="auto"/>
            </w:tcBorders>
            <w:vAlign w:val="center"/>
          </w:tcPr>
          <w:p w14:paraId="40880BE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hideMark/>
          </w:tcPr>
          <w:p w14:paraId="3E3DF28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место</w:t>
            </w:r>
          </w:p>
          <w:p w14:paraId="698E6C8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диплом</w:t>
            </w:r>
          </w:p>
        </w:tc>
        <w:tc>
          <w:tcPr>
            <w:tcW w:w="1847" w:type="dxa"/>
            <w:gridSpan w:val="2"/>
            <w:tcBorders>
              <w:top w:val="nil"/>
              <w:left w:val="nil"/>
              <w:bottom w:val="single" w:sz="4" w:space="0" w:color="auto"/>
              <w:right w:val="single" w:sz="4" w:space="0" w:color="auto"/>
            </w:tcBorders>
            <w:hideMark/>
          </w:tcPr>
          <w:p w14:paraId="17E55893"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38C1EE45"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5A781EA9"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4D3D200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single" w:sz="4" w:space="0" w:color="auto"/>
            </w:tcBorders>
            <w:shd w:val="clear" w:color="auto" w:fill="FFFFFF"/>
            <w:vAlign w:val="center"/>
            <w:hideMark/>
          </w:tcPr>
          <w:p w14:paraId="3D03405B"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Открытое первенство г.Экибастуз по ТМ на искусственном рельефе</w:t>
            </w:r>
          </w:p>
        </w:tc>
        <w:tc>
          <w:tcPr>
            <w:tcW w:w="1701" w:type="dxa"/>
            <w:gridSpan w:val="3"/>
            <w:tcBorders>
              <w:top w:val="nil"/>
              <w:left w:val="nil"/>
              <w:bottom w:val="single" w:sz="4" w:space="0" w:color="auto"/>
              <w:right w:val="single" w:sz="4" w:space="0" w:color="auto"/>
            </w:tcBorders>
            <w:vAlign w:val="center"/>
            <w:hideMark/>
          </w:tcPr>
          <w:p w14:paraId="40C8AE49"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16-18.12.</w:t>
            </w:r>
          </w:p>
        </w:tc>
        <w:tc>
          <w:tcPr>
            <w:tcW w:w="1568" w:type="dxa"/>
            <w:gridSpan w:val="4"/>
            <w:tcBorders>
              <w:top w:val="nil"/>
              <w:left w:val="nil"/>
              <w:bottom w:val="single" w:sz="4" w:space="0" w:color="auto"/>
              <w:right w:val="single" w:sz="4" w:space="0" w:color="auto"/>
            </w:tcBorders>
            <w:shd w:val="clear" w:color="auto" w:fill="FFFFFF"/>
            <w:vAlign w:val="center"/>
          </w:tcPr>
          <w:p w14:paraId="6DD30E71"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Радович Роман </w:t>
            </w:r>
          </w:p>
          <w:p w14:paraId="54DE02C8" w14:textId="77777777" w:rsidR="0005220D" w:rsidRPr="006B5F24" w:rsidRDefault="0005220D" w:rsidP="0005220D">
            <w:pPr>
              <w:spacing w:after="0" w:line="240" w:lineRule="auto"/>
              <w:rPr>
                <w:rFonts w:ascii="Times New Roman" w:eastAsia="Calibri" w:hAnsi="Times New Roman" w:cs="Times New Roman"/>
                <w:sz w:val="24"/>
                <w:szCs w:val="24"/>
              </w:rPr>
            </w:pPr>
          </w:p>
        </w:tc>
        <w:tc>
          <w:tcPr>
            <w:tcW w:w="846" w:type="dxa"/>
            <w:gridSpan w:val="3"/>
            <w:tcBorders>
              <w:top w:val="nil"/>
              <w:left w:val="nil"/>
              <w:bottom w:val="single" w:sz="4" w:space="0" w:color="auto"/>
              <w:right w:val="single" w:sz="4" w:space="0" w:color="auto"/>
            </w:tcBorders>
            <w:vAlign w:val="center"/>
          </w:tcPr>
          <w:p w14:paraId="641D848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hideMark/>
          </w:tcPr>
          <w:p w14:paraId="5B730384" w14:textId="77777777" w:rsidR="0005220D" w:rsidRPr="006B5F24" w:rsidRDefault="0005220D" w:rsidP="0005220D">
            <w:pP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место</w:t>
            </w:r>
          </w:p>
          <w:p w14:paraId="665AC72D"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диплом</w:t>
            </w:r>
          </w:p>
        </w:tc>
        <w:tc>
          <w:tcPr>
            <w:tcW w:w="1847" w:type="dxa"/>
            <w:gridSpan w:val="2"/>
            <w:tcBorders>
              <w:top w:val="nil"/>
              <w:left w:val="nil"/>
              <w:bottom w:val="single" w:sz="4" w:space="0" w:color="auto"/>
              <w:right w:val="single" w:sz="4" w:space="0" w:color="auto"/>
            </w:tcBorders>
            <w:hideMark/>
          </w:tcPr>
          <w:p w14:paraId="4397FC96"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40AF3ED5"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02DE9680"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3040604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single" w:sz="4" w:space="0" w:color="auto"/>
            </w:tcBorders>
            <w:shd w:val="clear" w:color="auto" w:fill="FFFFFF"/>
            <w:vAlign w:val="center"/>
            <w:hideMark/>
          </w:tcPr>
          <w:p w14:paraId="30BA4AFA"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Открытое первенство г.Экибастуз по ТМ на искусственном рельефе</w:t>
            </w:r>
          </w:p>
        </w:tc>
        <w:tc>
          <w:tcPr>
            <w:tcW w:w="1701" w:type="dxa"/>
            <w:gridSpan w:val="3"/>
            <w:tcBorders>
              <w:top w:val="nil"/>
              <w:left w:val="nil"/>
              <w:bottom w:val="single" w:sz="4" w:space="0" w:color="auto"/>
              <w:right w:val="single" w:sz="4" w:space="0" w:color="auto"/>
            </w:tcBorders>
            <w:vAlign w:val="center"/>
            <w:hideMark/>
          </w:tcPr>
          <w:p w14:paraId="75DB38BA"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16-18.12.</w:t>
            </w:r>
          </w:p>
        </w:tc>
        <w:tc>
          <w:tcPr>
            <w:tcW w:w="1568" w:type="dxa"/>
            <w:gridSpan w:val="4"/>
            <w:tcBorders>
              <w:top w:val="nil"/>
              <w:left w:val="nil"/>
              <w:bottom w:val="single" w:sz="4" w:space="0" w:color="auto"/>
              <w:right w:val="single" w:sz="4" w:space="0" w:color="auto"/>
            </w:tcBorders>
            <w:shd w:val="clear" w:color="auto" w:fill="FFFFFF"/>
            <w:vAlign w:val="center"/>
            <w:hideMark/>
          </w:tcPr>
          <w:p w14:paraId="761C2497"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Устименко Александр</w:t>
            </w:r>
          </w:p>
        </w:tc>
        <w:tc>
          <w:tcPr>
            <w:tcW w:w="846" w:type="dxa"/>
            <w:gridSpan w:val="3"/>
            <w:tcBorders>
              <w:top w:val="nil"/>
              <w:left w:val="nil"/>
              <w:bottom w:val="single" w:sz="4" w:space="0" w:color="auto"/>
              <w:right w:val="single" w:sz="4" w:space="0" w:color="auto"/>
            </w:tcBorders>
            <w:vAlign w:val="center"/>
          </w:tcPr>
          <w:p w14:paraId="30B499C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hideMark/>
          </w:tcPr>
          <w:p w14:paraId="1B7C8146" w14:textId="77777777" w:rsidR="0005220D" w:rsidRPr="006B5F24" w:rsidRDefault="0005220D" w:rsidP="0005220D">
            <w:pP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место</w:t>
            </w:r>
          </w:p>
          <w:p w14:paraId="12781853"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диплом</w:t>
            </w:r>
          </w:p>
        </w:tc>
        <w:tc>
          <w:tcPr>
            <w:tcW w:w="1847" w:type="dxa"/>
            <w:gridSpan w:val="2"/>
            <w:tcBorders>
              <w:top w:val="nil"/>
              <w:left w:val="nil"/>
              <w:bottom w:val="single" w:sz="4" w:space="0" w:color="auto"/>
              <w:right w:val="single" w:sz="4" w:space="0" w:color="auto"/>
            </w:tcBorders>
            <w:hideMark/>
          </w:tcPr>
          <w:p w14:paraId="2449DCFB"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05E183B4"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1E0A4D51"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0C44F16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single" w:sz="4" w:space="0" w:color="auto"/>
            </w:tcBorders>
            <w:shd w:val="clear" w:color="auto" w:fill="FFFFFF"/>
            <w:vAlign w:val="center"/>
            <w:hideMark/>
          </w:tcPr>
          <w:p w14:paraId="4BED88C8"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Открытое первенство г.Экибастуз по ТМ на искусственном рельефе</w:t>
            </w:r>
          </w:p>
        </w:tc>
        <w:tc>
          <w:tcPr>
            <w:tcW w:w="1701" w:type="dxa"/>
            <w:gridSpan w:val="3"/>
            <w:tcBorders>
              <w:top w:val="nil"/>
              <w:left w:val="nil"/>
              <w:bottom w:val="single" w:sz="4" w:space="0" w:color="auto"/>
              <w:right w:val="single" w:sz="4" w:space="0" w:color="auto"/>
            </w:tcBorders>
            <w:vAlign w:val="center"/>
            <w:hideMark/>
          </w:tcPr>
          <w:p w14:paraId="72A5395E"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16-18.12.</w:t>
            </w:r>
          </w:p>
        </w:tc>
        <w:tc>
          <w:tcPr>
            <w:tcW w:w="1568" w:type="dxa"/>
            <w:gridSpan w:val="4"/>
            <w:tcBorders>
              <w:top w:val="nil"/>
              <w:left w:val="nil"/>
              <w:bottom w:val="single" w:sz="4" w:space="0" w:color="auto"/>
              <w:right w:val="single" w:sz="4" w:space="0" w:color="auto"/>
            </w:tcBorders>
            <w:shd w:val="clear" w:color="auto" w:fill="FFFFFF"/>
            <w:vAlign w:val="center"/>
            <w:hideMark/>
          </w:tcPr>
          <w:p w14:paraId="4796CDC0"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Мусина Адия</w:t>
            </w:r>
          </w:p>
        </w:tc>
        <w:tc>
          <w:tcPr>
            <w:tcW w:w="846" w:type="dxa"/>
            <w:gridSpan w:val="3"/>
            <w:tcBorders>
              <w:top w:val="nil"/>
              <w:left w:val="nil"/>
              <w:bottom w:val="single" w:sz="4" w:space="0" w:color="auto"/>
              <w:right w:val="single" w:sz="4" w:space="0" w:color="auto"/>
            </w:tcBorders>
            <w:vAlign w:val="center"/>
          </w:tcPr>
          <w:p w14:paraId="7F60094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hideMark/>
          </w:tcPr>
          <w:p w14:paraId="2251C4E9" w14:textId="77777777" w:rsidR="0005220D" w:rsidRPr="006B5F24" w:rsidRDefault="0005220D" w:rsidP="0005220D">
            <w:pP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место</w:t>
            </w:r>
          </w:p>
          <w:p w14:paraId="35FBF4BD"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диплом</w:t>
            </w:r>
          </w:p>
        </w:tc>
        <w:tc>
          <w:tcPr>
            <w:tcW w:w="1847" w:type="dxa"/>
            <w:gridSpan w:val="2"/>
            <w:tcBorders>
              <w:top w:val="nil"/>
              <w:left w:val="nil"/>
              <w:bottom w:val="single" w:sz="4" w:space="0" w:color="auto"/>
              <w:right w:val="single" w:sz="4" w:space="0" w:color="auto"/>
            </w:tcBorders>
            <w:hideMark/>
          </w:tcPr>
          <w:p w14:paraId="1DE8C530"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3A07394D"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37864BE2"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3619FF7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область</w:t>
            </w:r>
          </w:p>
        </w:tc>
        <w:tc>
          <w:tcPr>
            <w:tcW w:w="2118" w:type="dxa"/>
            <w:gridSpan w:val="2"/>
            <w:tcBorders>
              <w:top w:val="single" w:sz="4" w:space="0" w:color="auto"/>
              <w:left w:val="nil"/>
              <w:bottom w:val="single" w:sz="4" w:space="0" w:color="auto"/>
              <w:right w:val="single" w:sz="4" w:space="0" w:color="auto"/>
            </w:tcBorders>
            <w:shd w:val="clear" w:color="auto" w:fill="FFFFFF"/>
            <w:vAlign w:val="center"/>
            <w:hideMark/>
          </w:tcPr>
          <w:p w14:paraId="1E6AFE7B"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открытый чемпионат Павлодарской области по туристскому многоборью, посвящённый Дню Независимости Республики Казахстан</w:t>
            </w:r>
          </w:p>
        </w:tc>
        <w:tc>
          <w:tcPr>
            <w:tcW w:w="1701" w:type="dxa"/>
            <w:gridSpan w:val="3"/>
            <w:tcBorders>
              <w:top w:val="nil"/>
              <w:left w:val="nil"/>
              <w:bottom w:val="single" w:sz="4" w:space="0" w:color="auto"/>
              <w:right w:val="single" w:sz="4" w:space="0" w:color="auto"/>
            </w:tcBorders>
            <w:hideMark/>
          </w:tcPr>
          <w:p w14:paraId="09B184A3"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16-18.12</w:t>
            </w:r>
          </w:p>
        </w:tc>
        <w:tc>
          <w:tcPr>
            <w:tcW w:w="1568" w:type="dxa"/>
            <w:gridSpan w:val="4"/>
            <w:tcBorders>
              <w:top w:val="nil"/>
              <w:left w:val="nil"/>
              <w:bottom w:val="single" w:sz="4" w:space="0" w:color="auto"/>
              <w:right w:val="single" w:sz="4" w:space="0" w:color="auto"/>
            </w:tcBorders>
            <w:shd w:val="clear" w:color="auto" w:fill="FFFFFF"/>
            <w:vAlign w:val="center"/>
            <w:hideMark/>
          </w:tcPr>
          <w:p w14:paraId="7A3A0D6B"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Даулетова Айлана</w:t>
            </w:r>
          </w:p>
        </w:tc>
        <w:tc>
          <w:tcPr>
            <w:tcW w:w="846" w:type="dxa"/>
            <w:gridSpan w:val="3"/>
            <w:tcBorders>
              <w:top w:val="nil"/>
              <w:left w:val="nil"/>
              <w:bottom w:val="single" w:sz="4" w:space="0" w:color="auto"/>
              <w:right w:val="single" w:sz="4" w:space="0" w:color="auto"/>
            </w:tcBorders>
            <w:vAlign w:val="center"/>
          </w:tcPr>
          <w:p w14:paraId="2021C88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hideMark/>
          </w:tcPr>
          <w:p w14:paraId="4B16598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1 место </w:t>
            </w:r>
          </w:p>
        </w:tc>
        <w:tc>
          <w:tcPr>
            <w:tcW w:w="1847" w:type="dxa"/>
            <w:gridSpan w:val="2"/>
            <w:tcBorders>
              <w:top w:val="nil"/>
              <w:left w:val="nil"/>
              <w:bottom w:val="single" w:sz="4" w:space="0" w:color="auto"/>
              <w:right w:val="single" w:sz="4" w:space="0" w:color="auto"/>
            </w:tcBorders>
            <w:hideMark/>
          </w:tcPr>
          <w:p w14:paraId="33756743"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7B781350" w14:textId="77777777" w:rsidTr="00C5209D">
        <w:trPr>
          <w:trHeight w:val="1268"/>
        </w:trPr>
        <w:tc>
          <w:tcPr>
            <w:tcW w:w="708" w:type="dxa"/>
            <w:tcBorders>
              <w:top w:val="nil"/>
              <w:left w:val="single" w:sz="4" w:space="0" w:color="auto"/>
              <w:bottom w:val="single" w:sz="4" w:space="0" w:color="auto"/>
              <w:right w:val="single" w:sz="4" w:space="0" w:color="auto"/>
            </w:tcBorders>
            <w:noWrap/>
            <w:vAlign w:val="bottom"/>
          </w:tcPr>
          <w:p w14:paraId="422E0F25"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7C07E5EA"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область</w:t>
            </w:r>
          </w:p>
        </w:tc>
        <w:tc>
          <w:tcPr>
            <w:tcW w:w="2118" w:type="dxa"/>
            <w:gridSpan w:val="2"/>
            <w:tcBorders>
              <w:top w:val="single" w:sz="4" w:space="0" w:color="auto"/>
              <w:left w:val="nil"/>
              <w:bottom w:val="single" w:sz="4" w:space="0" w:color="auto"/>
              <w:right w:val="single" w:sz="4" w:space="0" w:color="auto"/>
            </w:tcBorders>
            <w:shd w:val="clear" w:color="auto" w:fill="FFFFFF"/>
            <w:hideMark/>
          </w:tcPr>
          <w:p w14:paraId="560C3C4A"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Открытый чемпионат Павлодарской области по туристскому многоборью, посвящённый Дню Независимости Республики Казахстан</w:t>
            </w:r>
          </w:p>
        </w:tc>
        <w:tc>
          <w:tcPr>
            <w:tcW w:w="1701" w:type="dxa"/>
            <w:gridSpan w:val="3"/>
            <w:tcBorders>
              <w:top w:val="nil"/>
              <w:left w:val="nil"/>
              <w:bottom w:val="single" w:sz="4" w:space="0" w:color="auto"/>
              <w:right w:val="single" w:sz="4" w:space="0" w:color="auto"/>
            </w:tcBorders>
            <w:hideMark/>
          </w:tcPr>
          <w:p w14:paraId="2E71CD82"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16-18.12</w:t>
            </w:r>
          </w:p>
        </w:tc>
        <w:tc>
          <w:tcPr>
            <w:tcW w:w="1568" w:type="dxa"/>
            <w:gridSpan w:val="4"/>
            <w:tcBorders>
              <w:top w:val="nil"/>
              <w:left w:val="nil"/>
              <w:bottom w:val="single" w:sz="4" w:space="0" w:color="auto"/>
              <w:right w:val="single" w:sz="4" w:space="0" w:color="auto"/>
            </w:tcBorders>
            <w:shd w:val="clear" w:color="auto" w:fill="FFFFFF"/>
            <w:vAlign w:val="center"/>
            <w:hideMark/>
          </w:tcPr>
          <w:p w14:paraId="5EE5B9E9"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Гаппаров  Сергей </w:t>
            </w:r>
          </w:p>
        </w:tc>
        <w:tc>
          <w:tcPr>
            <w:tcW w:w="846" w:type="dxa"/>
            <w:gridSpan w:val="3"/>
            <w:tcBorders>
              <w:top w:val="nil"/>
              <w:left w:val="nil"/>
              <w:bottom w:val="single" w:sz="4" w:space="0" w:color="auto"/>
              <w:right w:val="single" w:sz="4" w:space="0" w:color="auto"/>
            </w:tcBorders>
            <w:vAlign w:val="center"/>
          </w:tcPr>
          <w:p w14:paraId="2E19F6A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hideMark/>
          </w:tcPr>
          <w:p w14:paraId="3517A0A2"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1 место </w:t>
            </w:r>
          </w:p>
        </w:tc>
        <w:tc>
          <w:tcPr>
            <w:tcW w:w="1847" w:type="dxa"/>
            <w:gridSpan w:val="2"/>
            <w:tcBorders>
              <w:top w:val="nil"/>
              <w:left w:val="nil"/>
              <w:bottom w:val="single" w:sz="4" w:space="0" w:color="auto"/>
              <w:right w:val="single" w:sz="4" w:space="0" w:color="auto"/>
            </w:tcBorders>
            <w:hideMark/>
          </w:tcPr>
          <w:p w14:paraId="667A4363"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3530DEF3"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4889E8E9"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6DB90E6E"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область</w:t>
            </w:r>
          </w:p>
        </w:tc>
        <w:tc>
          <w:tcPr>
            <w:tcW w:w="2118" w:type="dxa"/>
            <w:gridSpan w:val="2"/>
            <w:tcBorders>
              <w:top w:val="single" w:sz="4" w:space="0" w:color="auto"/>
              <w:left w:val="nil"/>
              <w:bottom w:val="single" w:sz="4" w:space="0" w:color="auto"/>
              <w:right w:val="single" w:sz="4" w:space="0" w:color="auto"/>
            </w:tcBorders>
            <w:shd w:val="clear" w:color="auto" w:fill="FFFFFF"/>
            <w:hideMark/>
          </w:tcPr>
          <w:p w14:paraId="6F6B7F5B"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открытый чемпионат Павлодарской </w:t>
            </w:r>
            <w:r w:rsidRPr="006B5F24">
              <w:rPr>
                <w:rFonts w:ascii="Times New Roman" w:eastAsia="Calibri" w:hAnsi="Times New Roman" w:cs="Times New Roman"/>
                <w:sz w:val="24"/>
                <w:szCs w:val="24"/>
              </w:rPr>
              <w:lastRenderedPageBreak/>
              <w:t xml:space="preserve">области по туристскому многоборью, посвящённый Дню Независимости Республики Казахстан </w:t>
            </w:r>
          </w:p>
        </w:tc>
        <w:tc>
          <w:tcPr>
            <w:tcW w:w="1701" w:type="dxa"/>
            <w:gridSpan w:val="3"/>
            <w:tcBorders>
              <w:top w:val="nil"/>
              <w:left w:val="nil"/>
              <w:bottom w:val="single" w:sz="4" w:space="0" w:color="auto"/>
              <w:right w:val="single" w:sz="4" w:space="0" w:color="auto"/>
            </w:tcBorders>
            <w:hideMark/>
          </w:tcPr>
          <w:p w14:paraId="0A01A765"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lastRenderedPageBreak/>
              <w:t>16-18.12</w:t>
            </w:r>
          </w:p>
        </w:tc>
        <w:tc>
          <w:tcPr>
            <w:tcW w:w="1568" w:type="dxa"/>
            <w:gridSpan w:val="4"/>
            <w:tcBorders>
              <w:top w:val="nil"/>
              <w:left w:val="nil"/>
              <w:bottom w:val="single" w:sz="4" w:space="0" w:color="auto"/>
              <w:right w:val="single" w:sz="4" w:space="0" w:color="auto"/>
            </w:tcBorders>
            <w:shd w:val="clear" w:color="auto" w:fill="FFFFFF"/>
            <w:vAlign w:val="center"/>
            <w:hideMark/>
          </w:tcPr>
          <w:p w14:paraId="7C7F7F5E"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Литвинова Анфиса</w:t>
            </w:r>
          </w:p>
        </w:tc>
        <w:tc>
          <w:tcPr>
            <w:tcW w:w="846" w:type="dxa"/>
            <w:gridSpan w:val="3"/>
            <w:tcBorders>
              <w:top w:val="nil"/>
              <w:left w:val="nil"/>
              <w:bottom w:val="single" w:sz="4" w:space="0" w:color="auto"/>
              <w:right w:val="single" w:sz="4" w:space="0" w:color="auto"/>
            </w:tcBorders>
            <w:vAlign w:val="center"/>
          </w:tcPr>
          <w:p w14:paraId="4246236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hideMark/>
          </w:tcPr>
          <w:p w14:paraId="17C8C943"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1 место </w:t>
            </w:r>
          </w:p>
        </w:tc>
        <w:tc>
          <w:tcPr>
            <w:tcW w:w="1847" w:type="dxa"/>
            <w:gridSpan w:val="2"/>
            <w:tcBorders>
              <w:top w:val="nil"/>
              <w:left w:val="nil"/>
              <w:bottom w:val="single" w:sz="4" w:space="0" w:color="auto"/>
              <w:right w:val="single" w:sz="4" w:space="0" w:color="auto"/>
            </w:tcBorders>
            <w:hideMark/>
          </w:tcPr>
          <w:p w14:paraId="0CDDD494"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0125FC05"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2EE5D80F"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429E91BD"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область</w:t>
            </w:r>
          </w:p>
        </w:tc>
        <w:tc>
          <w:tcPr>
            <w:tcW w:w="2118" w:type="dxa"/>
            <w:gridSpan w:val="2"/>
            <w:tcBorders>
              <w:top w:val="single" w:sz="4" w:space="0" w:color="auto"/>
              <w:left w:val="nil"/>
              <w:bottom w:val="single" w:sz="4" w:space="0" w:color="auto"/>
              <w:right w:val="single" w:sz="4" w:space="0" w:color="auto"/>
            </w:tcBorders>
            <w:shd w:val="clear" w:color="auto" w:fill="FFFFFF"/>
            <w:hideMark/>
          </w:tcPr>
          <w:p w14:paraId="5849D4C7"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Открытый чемпионат Павлодарской области по туристскому многоборью , посвящённый Дню Независимости Республики Казахстан, </w:t>
            </w:r>
          </w:p>
        </w:tc>
        <w:tc>
          <w:tcPr>
            <w:tcW w:w="1701" w:type="dxa"/>
            <w:gridSpan w:val="3"/>
            <w:tcBorders>
              <w:top w:val="nil"/>
              <w:left w:val="nil"/>
              <w:bottom w:val="single" w:sz="4" w:space="0" w:color="auto"/>
              <w:right w:val="single" w:sz="4" w:space="0" w:color="auto"/>
            </w:tcBorders>
            <w:hideMark/>
          </w:tcPr>
          <w:p w14:paraId="2374BD52"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16-18.12</w:t>
            </w:r>
          </w:p>
        </w:tc>
        <w:tc>
          <w:tcPr>
            <w:tcW w:w="1568" w:type="dxa"/>
            <w:gridSpan w:val="4"/>
            <w:tcBorders>
              <w:top w:val="nil"/>
              <w:left w:val="nil"/>
              <w:bottom w:val="single" w:sz="4" w:space="0" w:color="auto"/>
              <w:right w:val="single" w:sz="4" w:space="0" w:color="auto"/>
            </w:tcBorders>
            <w:shd w:val="clear" w:color="auto" w:fill="FFFFFF"/>
            <w:vAlign w:val="center"/>
            <w:hideMark/>
          </w:tcPr>
          <w:p w14:paraId="508FC343"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Знайденко Даша </w:t>
            </w:r>
          </w:p>
        </w:tc>
        <w:tc>
          <w:tcPr>
            <w:tcW w:w="846" w:type="dxa"/>
            <w:gridSpan w:val="3"/>
            <w:tcBorders>
              <w:top w:val="nil"/>
              <w:left w:val="nil"/>
              <w:bottom w:val="single" w:sz="4" w:space="0" w:color="auto"/>
              <w:right w:val="single" w:sz="4" w:space="0" w:color="auto"/>
            </w:tcBorders>
            <w:vAlign w:val="center"/>
          </w:tcPr>
          <w:p w14:paraId="3642BE5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hideMark/>
          </w:tcPr>
          <w:p w14:paraId="398C5FF4"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1 место </w:t>
            </w:r>
          </w:p>
        </w:tc>
        <w:tc>
          <w:tcPr>
            <w:tcW w:w="1847" w:type="dxa"/>
            <w:gridSpan w:val="2"/>
            <w:tcBorders>
              <w:top w:val="nil"/>
              <w:left w:val="nil"/>
              <w:bottom w:val="single" w:sz="4" w:space="0" w:color="auto"/>
              <w:right w:val="single" w:sz="4" w:space="0" w:color="auto"/>
            </w:tcBorders>
            <w:hideMark/>
          </w:tcPr>
          <w:p w14:paraId="5949D966"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7DCC9ECC"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2941F6C1"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62A400A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single" w:sz="4" w:space="0" w:color="auto"/>
            </w:tcBorders>
            <w:shd w:val="clear" w:color="auto" w:fill="FFFFFF"/>
            <w:hideMark/>
          </w:tcPr>
          <w:p w14:paraId="48BA41BA"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Открытое первенство г.Экибастузпо ТМ на искусственном рельефе</w:t>
            </w:r>
          </w:p>
        </w:tc>
        <w:tc>
          <w:tcPr>
            <w:tcW w:w="1701" w:type="dxa"/>
            <w:gridSpan w:val="3"/>
            <w:tcBorders>
              <w:top w:val="nil"/>
              <w:left w:val="nil"/>
              <w:bottom w:val="single" w:sz="4" w:space="0" w:color="auto"/>
              <w:right w:val="single" w:sz="4" w:space="0" w:color="auto"/>
            </w:tcBorders>
            <w:hideMark/>
          </w:tcPr>
          <w:p w14:paraId="2C785523"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16-18.12</w:t>
            </w:r>
          </w:p>
        </w:tc>
        <w:tc>
          <w:tcPr>
            <w:tcW w:w="1568" w:type="dxa"/>
            <w:gridSpan w:val="4"/>
            <w:tcBorders>
              <w:top w:val="nil"/>
              <w:left w:val="nil"/>
              <w:bottom w:val="single" w:sz="4" w:space="0" w:color="auto"/>
              <w:right w:val="single" w:sz="4" w:space="0" w:color="auto"/>
            </w:tcBorders>
            <w:shd w:val="clear" w:color="auto" w:fill="FFFFFF"/>
            <w:vAlign w:val="center"/>
            <w:hideMark/>
          </w:tcPr>
          <w:p w14:paraId="1F66EE04"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Плотников Матвей</w:t>
            </w:r>
          </w:p>
        </w:tc>
        <w:tc>
          <w:tcPr>
            <w:tcW w:w="846" w:type="dxa"/>
            <w:gridSpan w:val="3"/>
            <w:tcBorders>
              <w:top w:val="nil"/>
              <w:left w:val="nil"/>
              <w:bottom w:val="single" w:sz="4" w:space="0" w:color="auto"/>
              <w:right w:val="single" w:sz="4" w:space="0" w:color="auto"/>
            </w:tcBorders>
            <w:vAlign w:val="center"/>
          </w:tcPr>
          <w:p w14:paraId="4AC5E22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hideMark/>
          </w:tcPr>
          <w:p w14:paraId="2482A03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 место диплом</w:t>
            </w:r>
          </w:p>
        </w:tc>
        <w:tc>
          <w:tcPr>
            <w:tcW w:w="1847" w:type="dxa"/>
            <w:gridSpan w:val="2"/>
            <w:tcBorders>
              <w:top w:val="nil"/>
              <w:left w:val="nil"/>
              <w:bottom w:val="single" w:sz="4" w:space="0" w:color="auto"/>
              <w:right w:val="single" w:sz="4" w:space="0" w:color="auto"/>
            </w:tcBorders>
            <w:hideMark/>
          </w:tcPr>
          <w:p w14:paraId="4248CC26"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240585A9"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2DF505E0"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2BEF2F5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single" w:sz="4" w:space="0" w:color="auto"/>
            </w:tcBorders>
            <w:shd w:val="clear" w:color="auto" w:fill="FFFFFF"/>
            <w:hideMark/>
          </w:tcPr>
          <w:p w14:paraId="11F771E6"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Открытое первенство г.Экибастузпо ТМ на искусственном рельефе</w:t>
            </w:r>
          </w:p>
        </w:tc>
        <w:tc>
          <w:tcPr>
            <w:tcW w:w="1701" w:type="dxa"/>
            <w:gridSpan w:val="3"/>
            <w:tcBorders>
              <w:top w:val="nil"/>
              <w:left w:val="nil"/>
              <w:bottom w:val="single" w:sz="4" w:space="0" w:color="auto"/>
              <w:right w:val="single" w:sz="4" w:space="0" w:color="auto"/>
            </w:tcBorders>
            <w:hideMark/>
          </w:tcPr>
          <w:p w14:paraId="5CD949DD"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16-18.12</w:t>
            </w:r>
          </w:p>
        </w:tc>
        <w:tc>
          <w:tcPr>
            <w:tcW w:w="1568" w:type="dxa"/>
            <w:gridSpan w:val="4"/>
            <w:tcBorders>
              <w:top w:val="nil"/>
              <w:left w:val="nil"/>
              <w:bottom w:val="single" w:sz="4" w:space="0" w:color="auto"/>
              <w:right w:val="single" w:sz="4" w:space="0" w:color="auto"/>
            </w:tcBorders>
            <w:shd w:val="clear" w:color="auto" w:fill="FFFFFF"/>
            <w:vAlign w:val="center"/>
            <w:hideMark/>
          </w:tcPr>
          <w:p w14:paraId="16F37DCD"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Мазных Арсений</w:t>
            </w:r>
          </w:p>
        </w:tc>
        <w:tc>
          <w:tcPr>
            <w:tcW w:w="846" w:type="dxa"/>
            <w:gridSpan w:val="3"/>
            <w:tcBorders>
              <w:top w:val="nil"/>
              <w:left w:val="nil"/>
              <w:bottom w:val="single" w:sz="4" w:space="0" w:color="auto"/>
              <w:right w:val="single" w:sz="4" w:space="0" w:color="auto"/>
            </w:tcBorders>
            <w:vAlign w:val="center"/>
          </w:tcPr>
          <w:p w14:paraId="162DE52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hideMark/>
          </w:tcPr>
          <w:p w14:paraId="79BC2403" w14:textId="77777777" w:rsidR="0005220D" w:rsidRPr="006B5F24" w:rsidRDefault="0005220D" w:rsidP="0005220D">
            <w:pP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 место</w:t>
            </w:r>
          </w:p>
          <w:p w14:paraId="41BE7F0D"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диплом </w:t>
            </w:r>
          </w:p>
        </w:tc>
        <w:tc>
          <w:tcPr>
            <w:tcW w:w="1847" w:type="dxa"/>
            <w:gridSpan w:val="2"/>
            <w:tcBorders>
              <w:top w:val="nil"/>
              <w:left w:val="nil"/>
              <w:bottom w:val="single" w:sz="4" w:space="0" w:color="auto"/>
              <w:right w:val="single" w:sz="4" w:space="0" w:color="auto"/>
            </w:tcBorders>
            <w:hideMark/>
          </w:tcPr>
          <w:p w14:paraId="441CE838"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30F541B1"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02E56BA8"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365FB58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single" w:sz="4" w:space="0" w:color="auto"/>
            </w:tcBorders>
            <w:shd w:val="clear" w:color="auto" w:fill="FFFFFF"/>
            <w:hideMark/>
          </w:tcPr>
          <w:p w14:paraId="10C4611B"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Открытое первенство г.Экибастузпо ТМ на искусственном рельефе</w:t>
            </w:r>
          </w:p>
        </w:tc>
        <w:tc>
          <w:tcPr>
            <w:tcW w:w="1701" w:type="dxa"/>
            <w:gridSpan w:val="3"/>
            <w:tcBorders>
              <w:top w:val="nil"/>
              <w:left w:val="nil"/>
              <w:bottom w:val="single" w:sz="4" w:space="0" w:color="auto"/>
              <w:right w:val="single" w:sz="4" w:space="0" w:color="auto"/>
            </w:tcBorders>
            <w:hideMark/>
          </w:tcPr>
          <w:p w14:paraId="58CDF77D"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16-18.12</w:t>
            </w:r>
          </w:p>
        </w:tc>
        <w:tc>
          <w:tcPr>
            <w:tcW w:w="1568" w:type="dxa"/>
            <w:gridSpan w:val="4"/>
            <w:tcBorders>
              <w:top w:val="nil"/>
              <w:left w:val="nil"/>
              <w:bottom w:val="single" w:sz="4" w:space="0" w:color="auto"/>
              <w:right w:val="single" w:sz="4" w:space="0" w:color="auto"/>
            </w:tcBorders>
            <w:shd w:val="clear" w:color="auto" w:fill="FFFFFF"/>
            <w:vAlign w:val="center"/>
            <w:hideMark/>
          </w:tcPr>
          <w:p w14:paraId="709C5677"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Харченко Марк</w:t>
            </w:r>
          </w:p>
        </w:tc>
        <w:tc>
          <w:tcPr>
            <w:tcW w:w="846" w:type="dxa"/>
            <w:gridSpan w:val="3"/>
            <w:tcBorders>
              <w:top w:val="nil"/>
              <w:left w:val="nil"/>
              <w:bottom w:val="single" w:sz="4" w:space="0" w:color="auto"/>
              <w:right w:val="single" w:sz="4" w:space="0" w:color="auto"/>
            </w:tcBorders>
            <w:vAlign w:val="center"/>
          </w:tcPr>
          <w:p w14:paraId="38AE0E3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hideMark/>
          </w:tcPr>
          <w:p w14:paraId="08632421" w14:textId="77777777" w:rsidR="0005220D" w:rsidRPr="006B5F24" w:rsidRDefault="0005220D" w:rsidP="0005220D">
            <w:pP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3 место </w:t>
            </w:r>
          </w:p>
          <w:p w14:paraId="5E6DAD8D"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диплом</w:t>
            </w:r>
          </w:p>
        </w:tc>
        <w:tc>
          <w:tcPr>
            <w:tcW w:w="1847" w:type="dxa"/>
            <w:gridSpan w:val="2"/>
            <w:tcBorders>
              <w:top w:val="nil"/>
              <w:left w:val="nil"/>
              <w:bottom w:val="single" w:sz="4" w:space="0" w:color="auto"/>
              <w:right w:val="single" w:sz="4" w:space="0" w:color="auto"/>
            </w:tcBorders>
            <w:hideMark/>
          </w:tcPr>
          <w:p w14:paraId="30A7D077"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68CD6A6F"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4BE602AF"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5201D62E"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single" w:sz="4" w:space="0" w:color="auto"/>
            </w:tcBorders>
            <w:shd w:val="clear" w:color="auto" w:fill="FFFFFF"/>
            <w:hideMark/>
          </w:tcPr>
          <w:p w14:paraId="2B827E0D"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Открытое первенство г.Экибастуз по ТМ на искусственном рельефе</w:t>
            </w:r>
          </w:p>
        </w:tc>
        <w:tc>
          <w:tcPr>
            <w:tcW w:w="1701" w:type="dxa"/>
            <w:gridSpan w:val="3"/>
            <w:tcBorders>
              <w:top w:val="nil"/>
              <w:left w:val="nil"/>
              <w:bottom w:val="single" w:sz="4" w:space="0" w:color="auto"/>
              <w:right w:val="single" w:sz="4" w:space="0" w:color="auto"/>
            </w:tcBorders>
            <w:hideMark/>
          </w:tcPr>
          <w:p w14:paraId="482A7C4F"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16-18.12</w:t>
            </w:r>
          </w:p>
        </w:tc>
        <w:tc>
          <w:tcPr>
            <w:tcW w:w="1568" w:type="dxa"/>
            <w:gridSpan w:val="4"/>
            <w:tcBorders>
              <w:top w:val="nil"/>
              <w:left w:val="nil"/>
              <w:bottom w:val="single" w:sz="4" w:space="0" w:color="auto"/>
              <w:right w:val="single" w:sz="4" w:space="0" w:color="auto"/>
            </w:tcBorders>
            <w:shd w:val="clear" w:color="auto" w:fill="FFFFFF"/>
            <w:vAlign w:val="center"/>
            <w:hideMark/>
          </w:tcPr>
          <w:p w14:paraId="20EFB665"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Свинаренко Милена </w:t>
            </w:r>
          </w:p>
        </w:tc>
        <w:tc>
          <w:tcPr>
            <w:tcW w:w="846" w:type="dxa"/>
            <w:gridSpan w:val="3"/>
            <w:tcBorders>
              <w:top w:val="nil"/>
              <w:left w:val="nil"/>
              <w:bottom w:val="single" w:sz="4" w:space="0" w:color="auto"/>
              <w:right w:val="single" w:sz="4" w:space="0" w:color="auto"/>
            </w:tcBorders>
            <w:vAlign w:val="center"/>
          </w:tcPr>
          <w:p w14:paraId="2735166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hideMark/>
          </w:tcPr>
          <w:p w14:paraId="3AA98C31" w14:textId="77777777" w:rsidR="0005220D" w:rsidRPr="006B5F24" w:rsidRDefault="0005220D" w:rsidP="0005220D">
            <w:pP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3 место </w:t>
            </w:r>
          </w:p>
          <w:p w14:paraId="157409AC"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диплом</w:t>
            </w:r>
          </w:p>
        </w:tc>
        <w:tc>
          <w:tcPr>
            <w:tcW w:w="1847" w:type="dxa"/>
            <w:gridSpan w:val="2"/>
            <w:tcBorders>
              <w:top w:val="nil"/>
              <w:left w:val="nil"/>
              <w:bottom w:val="single" w:sz="4" w:space="0" w:color="auto"/>
              <w:right w:val="single" w:sz="4" w:space="0" w:color="auto"/>
            </w:tcBorders>
            <w:hideMark/>
          </w:tcPr>
          <w:p w14:paraId="1FA3C51B"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2BF2DBF8"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2B79050F"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5CC3D708"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область</w:t>
            </w:r>
          </w:p>
        </w:tc>
        <w:tc>
          <w:tcPr>
            <w:tcW w:w="2118" w:type="dxa"/>
            <w:gridSpan w:val="2"/>
            <w:tcBorders>
              <w:top w:val="single" w:sz="4" w:space="0" w:color="auto"/>
              <w:left w:val="nil"/>
              <w:bottom w:val="single" w:sz="4" w:space="0" w:color="auto"/>
              <w:right w:val="single" w:sz="4" w:space="0" w:color="auto"/>
            </w:tcBorders>
            <w:shd w:val="clear" w:color="auto" w:fill="FFFFFF"/>
            <w:vAlign w:val="center"/>
            <w:hideMark/>
          </w:tcPr>
          <w:p w14:paraId="601D2BCA"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Чемпионат павлодарской области по туристскому </w:t>
            </w:r>
            <w:r w:rsidRPr="006B5F24">
              <w:rPr>
                <w:rFonts w:ascii="Times New Roman" w:eastAsia="Calibri" w:hAnsi="Times New Roman" w:cs="Times New Roman"/>
                <w:sz w:val="24"/>
                <w:szCs w:val="24"/>
              </w:rPr>
              <w:lastRenderedPageBreak/>
              <w:t>многоборью на искусственном рельефе</w:t>
            </w:r>
          </w:p>
          <w:p w14:paraId="5A25D513"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Открытое первенство г.Экибастуз по ТМ на искусственном рельефе</w:t>
            </w:r>
          </w:p>
        </w:tc>
        <w:tc>
          <w:tcPr>
            <w:tcW w:w="1701" w:type="dxa"/>
            <w:gridSpan w:val="3"/>
            <w:tcBorders>
              <w:top w:val="nil"/>
              <w:left w:val="nil"/>
              <w:bottom w:val="single" w:sz="4" w:space="0" w:color="auto"/>
              <w:right w:val="single" w:sz="4" w:space="0" w:color="auto"/>
            </w:tcBorders>
            <w:hideMark/>
          </w:tcPr>
          <w:p w14:paraId="786C1AEE"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lastRenderedPageBreak/>
              <w:t>16-18.12</w:t>
            </w:r>
          </w:p>
        </w:tc>
        <w:tc>
          <w:tcPr>
            <w:tcW w:w="1568" w:type="dxa"/>
            <w:gridSpan w:val="4"/>
            <w:tcBorders>
              <w:top w:val="nil"/>
              <w:left w:val="nil"/>
              <w:bottom w:val="single" w:sz="4" w:space="0" w:color="auto"/>
              <w:right w:val="single" w:sz="4" w:space="0" w:color="auto"/>
            </w:tcBorders>
            <w:shd w:val="clear" w:color="auto" w:fill="FFFFFF"/>
            <w:vAlign w:val="center"/>
            <w:hideMark/>
          </w:tcPr>
          <w:p w14:paraId="66522547"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Гаппаров Сергей </w:t>
            </w:r>
          </w:p>
          <w:p w14:paraId="786D088E"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Литвинова Анфиса </w:t>
            </w:r>
          </w:p>
          <w:p w14:paraId="09EE21C8"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lastRenderedPageBreak/>
              <w:t>Знайденко Даша</w:t>
            </w:r>
          </w:p>
          <w:p w14:paraId="0F92A23E"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Даулетовак Айлана</w:t>
            </w:r>
          </w:p>
        </w:tc>
        <w:tc>
          <w:tcPr>
            <w:tcW w:w="846" w:type="dxa"/>
            <w:gridSpan w:val="3"/>
            <w:tcBorders>
              <w:top w:val="nil"/>
              <w:left w:val="nil"/>
              <w:bottom w:val="single" w:sz="4" w:space="0" w:color="auto"/>
              <w:right w:val="single" w:sz="4" w:space="0" w:color="auto"/>
            </w:tcBorders>
            <w:vAlign w:val="center"/>
          </w:tcPr>
          <w:p w14:paraId="0766DAE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tcPr>
          <w:p w14:paraId="0FE964A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 место</w:t>
            </w:r>
          </w:p>
          <w:p w14:paraId="07C6469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p w14:paraId="5C8FAB8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p w14:paraId="0EB3761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p w14:paraId="15C61E5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p w14:paraId="6C87664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p w14:paraId="216B3D6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p w14:paraId="2A1F9E9E"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847" w:type="dxa"/>
            <w:gridSpan w:val="2"/>
            <w:tcBorders>
              <w:top w:val="nil"/>
              <w:left w:val="nil"/>
              <w:bottom w:val="single" w:sz="4" w:space="0" w:color="auto"/>
              <w:right w:val="single" w:sz="4" w:space="0" w:color="auto"/>
            </w:tcBorders>
            <w:hideMark/>
          </w:tcPr>
          <w:p w14:paraId="1A14D317"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lastRenderedPageBreak/>
              <w:t>Лаврентьева О.А.</w:t>
            </w:r>
          </w:p>
        </w:tc>
      </w:tr>
      <w:tr w:rsidR="0005220D" w:rsidRPr="006B5F24" w14:paraId="14E556B6"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1EED7EEE"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182B2F07"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область</w:t>
            </w:r>
          </w:p>
        </w:tc>
        <w:tc>
          <w:tcPr>
            <w:tcW w:w="2118" w:type="dxa"/>
            <w:gridSpan w:val="2"/>
            <w:tcBorders>
              <w:top w:val="single" w:sz="4" w:space="0" w:color="auto"/>
              <w:left w:val="nil"/>
              <w:bottom w:val="single" w:sz="4" w:space="0" w:color="auto"/>
              <w:right w:val="single" w:sz="4" w:space="0" w:color="auto"/>
            </w:tcBorders>
            <w:shd w:val="clear" w:color="auto" w:fill="FFFFFF"/>
            <w:vAlign w:val="center"/>
            <w:hideMark/>
          </w:tcPr>
          <w:p w14:paraId="4BB7ECB8"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Чемпионат павлодарской области по туристскому многоборью на искусственном рельефе</w:t>
            </w:r>
          </w:p>
          <w:p w14:paraId="6A012C21"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Открытое первенство г.Экибастуз по ТМ на искусственном рельефе</w:t>
            </w:r>
          </w:p>
        </w:tc>
        <w:tc>
          <w:tcPr>
            <w:tcW w:w="1701" w:type="dxa"/>
            <w:gridSpan w:val="3"/>
            <w:tcBorders>
              <w:top w:val="nil"/>
              <w:left w:val="nil"/>
              <w:bottom w:val="single" w:sz="4" w:space="0" w:color="auto"/>
              <w:right w:val="single" w:sz="4" w:space="0" w:color="auto"/>
            </w:tcBorders>
            <w:hideMark/>
          </w:tcPr>
          <w:p w14:paraId="4A06CD4C"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16-18.12</w:t>
            </w:r>
          </w:p>
        </w:tc>
        <w:tc>
          <w:tcPr>
            <w:tcW w:w="1568" w:type="dxa"/>
            <w:gridSpan w:val="4"/>
            <w:tcBorders>
              <w:top w:val="nil"/>
              <w:left w:val="nil"/>
              <w:bottom w:val="single" w:sz="4" w:space="0" w:color="auto"/>
              <w:right w:val="single" w:sz="4" w:space="0" w:color="auto"/>
            </w:tcBorders>
            <w:shd w:val="clear" w:color="auto" w:fill="FFFFFF"/>
            <w:vAlign w:val="center"/>
            <w:hideMark/>
          </w:tcPr>
          <w:p w14:paraId="01FEB840"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Гаппаров Сергей </w:t>
            </w:r>
          </w:p>
          <w:p w14:paraId="23EF2859"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Литвинова Анфиса </w:t>
            </w:r>
          </w:p>
          <w:p w14:paraId="28EBA18C"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Знайденко Даша</w:t>
            </w:r>
          </w:p>
          <w:p w14:paraId="72A13FB6"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Даулетовак Айлана</w:t>
            </w:r>
          </w:p>
        </w:tc>
        <w:tc>
          <w:tcPr>
            <w:tcW w:w="846" w:type="dxa"/>
            <w:gridSpan w:val="3"/>
            <w:tcBorders>
              <w:top w:val="nil"/>
              <w:left w:val="nil"/>
              <w:bottom w:val="single" w:sz="4" w:space="0" w:color="auto"/>
              <w:right w:val="single" w:sz="4" w:space="0" w:color="auto"/>
            </w:tcBorders>
            <w:vAlign w:val="center"/>
          </w:tcPr>
          <w:p w14:paraId="2F1630B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tcPr>
          <w:p w14:paraId="015893A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 место</w:t>
            </w:r>
          </w:p>
          <w:p w14:paraId="3E257B6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p w14:paraId="3EFD1E4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p w14:paraId="0F7F5DA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p w14:paraId="243819D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p w14:paraId="174549D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p w14:paraId="582DAD8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p w14:paraId="6B67866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847" w:type="dxa"/>
            <w:gridSpan w:val="2"/>
            <w:tcBorders>
              <w:top w:val="nil"/>
              <w:left w:val="nil"/>
              <w:bottom w:val="single" w:sz="4" w:space="0" w:color="auto"/>
              <w:right w:val="single" w:sz="4" w:space="0" w:color="auto"/>
            </w:tcBorders>
            <w:hideMark/>
          </w:tcPr>
          <w:p w14:paraId="7D9D4176"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007D0279" w14:textId="77777777" w:rsidTr="00C5209D">
        <w:trPr>
          <w:trHeight w:val="60"/>
        </w:trPr>
        <w:tc>
          <w:tcPr>
            <w:tcW w:w="708" w:type="dxa"/>
            <w:tcBorders>
              <w:top w:val="nil"/>
              <w:left w:val="single" w:sz="4" w:space="0" w:color="auto"/>
              <w:bottom w:val="single" w:sz="4" w:space="0" w:color="auto"/>
              <w:right w:val="single" w:sz="4" w:space="0" w:color="auto"/>
            </w:tcBorders>
            <w:noWrap/>
            <w:vAlign w:val="bottom"/>
          </w:tcPr>
          <w:p w14:paraId="3D3C4DEC"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4D862D5A"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область</w:t>
            </w:r>
          </w:p>
        </w:tc>
        <w:tc>
          <w:tcPr>
            <w:tcW w:w="2118" w:type="dxa"/>
            <w:gridSpan w:val="2"/>
            <w:tcBorders>
              <w:top w:val="single" w:sz="4" w:space="0" w:color="auto"/>
              <w:left w:val="nil"/>
              <w:bottom w:val="single" w:sz="4" w:space="0" w:color="auto"/>
              <w:right w:val="single" w:sz="4" w:space="0" w:color="auto"/>
            </w:tcBorders>
            <w:shd w:val="clear" w:color="auto" w:fill="FFFFFF"/>
            <w:vAlign w:val="center"/>
            <w:hideMark/>
          </w:tcPr>
          <w:p w14:paraId="2F86AEA3"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Чемпионат павлодарской области по туристскому многоборью на искусственном рельефе</w:t>
            </w:r>
          </w:p>
          <w:p w14:paraId="5CE66DFE"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Открытое первенство г.Экибастуз по ТМ на искусственном рельефе</w:t>
            </w:r>
          </w:p>
        </w:tc>
        <w:tc>
          <w:tcPr>
            <w:tcW w:w="1701" w:type="dxa"/>
            <w:gridSpan w:val="3"/>
            <w:tcBorders>
              <w:top w:val="nil"/>
              <w:left w:val="nil"/>
              <w:bottom w:val="single" w:sz="4" w:space="0" w:color="auto"/>
              <w:right w:val="single" w:sz="4" w:space="0" w:color="auto"/>
            </w:tcBorders>
            <w:hideMark/>
          </w:tcPr>
          <w:p w14:paraId="0F168DC1"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16-18.12</w:t>
            </w:r>
          </w:p>
        </w:tc>
        <w:tc>
          <w:tcPr>
            <w:tcW w:w="1568" w:type="dxa"/>
            <w:gridSpan w:val="4"/>
            <w:tcBorders>
              <w:top w:val="nil"/>
              <w:left w:val="nil"/>
              <w:bottom w:val="single" w:sz="4" w:space="0" w:color="auto"/>
              <w:right w:val="single" w:sz="4" w:space="0" w:color="auto"/>
            </w:tcBorders>
            <w:shd w:val="clear" w:color="auto" w:fill="FFFFFF"/>
            <w:vAlign w:val="center"/>
            <w:hideMark/>
          </w:tcPr>
          <w:p w14:paraId="6F48EED7"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Гаппаров Сергей </w:t>
            </w:r>
          </w:p>
          <w:p w14:paraId="5BFFA41E"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Литвинова Анфиса </w:t>
            </w:r>
          </w:p>
          <w:p w14:paraId="7947F008"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Знайденко Даша</w:t>
            </w:r>
          </w:p>
          <w:p w14:paraId="57D05AA4"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Даулетова Айлана</w:t>
            </w:r>
          </w:p>
        </w:tc>
        <w:tc>
          <w:tcPr>
            <w:tcW w:w="846" w:type="dxa"/>
            <w:gridSpan w:val="3"/>
            <w:tcBorders>
              <w:top w:val="nil"/>
              <w:left w:val="nil"/>
              <w:bottom w:val="single" w:sz="4" w:space="0" w:color="auto"/>
              <w:right w:val="single" w:sz="4" w:space="0" w:color="auto"/>
            </w:tcBorders>
            <w:vAlign w:val="center"/>
          </w:tcPr>
          <w:p w14:paraId="6F32297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tcPr>
          <w:p w14:paraId="726D4C3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1 общекомандное </w:t>
            </w:r>
          </w:p>
          <w:p w14:paraId="6611A43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p w14:paraId="4DD66BE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p w14:paraId="35F79D5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p w14:paraId="775D0E6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p w14:paraId="47FEEE9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p w14:paraId="1A14214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p w14:paraId="114C5A8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847" w:type="dxa"/>
            <w:gridSpan w:val="2"/>
            <w:tcBorders>
              <w:top w:val="nil"/>
              <w:left w:val="nil"/>
              <w:bottom w:val="single" w:sz="4" w:space="0" w:color="auto"/>
              <w:right w:val="single" w:sz="4" w:space="0" w:color="auto"/>
            </w:tcBorders>
            <w:hideMark/>
          </w:tcPr>
          <w:p w14:paraId="3939FBC8"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4AF3084C" w14:textId="77777777" w:rsidTr="00C5209D">
        <w:trPr>
          <w:trHeight w:val="60"/>
        </w:trPr>
        <w:tc>
          <w:tcPr>
            <w:tcW w:w="708" w:type="dxa"/>
            <w:tcBorders>
              <w:top w:val="nil"/>
              <w:left w:val="single" w:sz="4" w:space="0" w:color="auto"/>
              <w:bottom w:val="single" w:sz="4" w:space="0" w:color="auto"/>
              <w:right w:val="single" w:sz="4" w:space="0" w:color="auto"/>
            </w:tcBorders>
            <w:noWrap/>
            <w:vAlign w:val="bottom"/>
          </w:tcPr>
          <w:p w14:paraId="56D49520"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3469DD2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single" w:sz="4" w:space="0" w:color="auto"/>
            </w:tcBorders>
            <w:shd w:val="clear" w:color="auto" w:fill="FFFFFF"/>
            <w:vAlign w:val="center"/>
          </w:tcPr>
          <w:p w14:paraId="5C56992E"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Открытое первенство г.Экибастуз по ТМ на  искусственном рельефе</w:t>
            </w:r>
          </w:p>
          <w:p w14:paraId="013F5C65" w14:textId="77777777" w:rsidR="0005220D" w:rsidRPr="006B5F24" w:rsidRDefault="0005220D" w:rsidP="0005220D">
            <w:pPr>
              <w:spacing w:after="0" w:line="240" w:lineRule="auto"/>
              <w:rPr>
                <w:rFonts w:ascii="Times New Roman" w:eastAsia="Calibri" w:hAnsi="Times New Roman" w:cs="Times New Roman"/>
                <w:sz w:val="24"/>
                <w:szCs w:val="24"/>
              </w:rPr>
            </w:pPr>
          </w:p>
        </w:tc>
        <w:tc>
          <w:tcPr>
            <w:tcW w:w="1701" w:type="dxa"/>
            <w:gridSpan w:val="3"/>
            <w:tcBorders>
              <w:top w:val="nil"/>
              <w:left w:val="nil"/>
              <w:bottom w:val="single" w:sz="4" w:space="0" w:color="auto"/>
              <w:right w:val="single" w:sz="4" w:space="0" w:color="auto"/>
            </w:tcBorders>
            <w:hideMark/>
          </w:tcPr>
          <w:p w14:paraId="76C84AA2"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16-18.12</w:t>
            </w:r>
          </w:p>
        </w:tc>
        <w:tc>
          <w:tcPr>
            <w:tcW w:w="1568" w:type="dxa"/>
            <w:gridSpan w:val="4"/>
            <w:tcBorders>
              <w:top w:val="nil"/>
              <w:left w:val="nil"/>
              <w:bottom w:val="single" w:sz="4" w:space="0" w:color="auto"/>
              <w:right w:val="single" w:sz="4" w:space="0" w:color="auto"/>
            </w:tcBorders>
            <w:shd w:val="clear" w:color="auto" w:fill="FFFFFF"/>
            <w:vAlign w:val="center"/>
            <w:hideMark/>
          </w:tcPr>
          <w:p w14:paraId="7CE40EAD"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Мазных Арсений</w:t>
            </w:r>
          </w:p>
          <w:p w14:paraId="541408BE"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Свинаренко Милена Харченко Марк </w:t>
            </w:r>
          </w:p>
          <w:p w14:paraId="1FA051A5"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Плотников Матвей</w:t>
            </w:r>
          </w:p>
        </w:tc>
        <w:tc>
          <w:tcPr>
            <w:tcW w:w="846" w:type="dxa"/>
            <w:gridSpan w:val="3"/>
            <w:tcBorders>
              <w:top w:val="nil"/>
              <w:left w:val="nil"/>
              <w:bottom w:val="single" w:sz="4" w:space="0" w:color="auto"/>
              <w:right w:val="single" w:sz="4" w:space="0" w:color="auto"/>
            </w:tcBorders>
            <w:vAlign w:val="center"/>
          </w:tcPr>
          <w:p w14:paraId="6468DAA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hideMark/>
          </w:tcPr>
          <w:p w14:paraId="2598AC2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2 </w:t>
            </w:r>
          </w:p>
        </w:tc>
        <w:tc>
          <w:tcPr>
            <w:tcW w:w="1847" w:type="dxa"/>
            <w:gridSpan w:val="2"/>
            <w:tcBorders>
              <w:top w:val="nil"/>
              <w:left w:val="nil"/>
              <w:bottom w:val="single" w:sz="4" w:space="0" w:color="auto"/>
              <w:right w:val="single" w:sz="4" w:space="0" w:color="auto"/>
            </w:tcBorders>
            <w:hideMark/>
          </w:tcPr>
          <w:p w14:paraId="6D11478E"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6E410859" w14:textId="77777777" w:rsidTr="00C5209D">
        <w:trPr>
          <w:trHeight w:val="60"/>
        </w:trPr>
        <w:tc>
          <w:tcPr>
            <w:tcW w:w="708" w:type="dxa"/>
            <w:tcBorders>
              <w:top w:val="nil"/>
              <w:left w:val="single" w:sz="4" w:space="0" w:color="auto"/>
              <w:bottom w:val="single" w:sz="4" w:space="0" w:color="auto"/>
              <w:right w:val="single" w:sz="4" w:space="0" w:color="auto"/>
            </w:tcBorders>
            <w:noWrap/>
            <w:vAlign w:val="bottom"/>
          </w:tcPr>
          <w:p w14:paraId="6892333C"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4BC466A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single" w:sz="4" w:space="0" w:color="auto"/>
            </w:tcBorders>
            <w:shd w:val="clear" w:color="auto" w:fill="FFFFFF"/>
            <w:vAlign w:val="center"/>
          </w:tcPr>
          <w:p w14:paraId="48A2F70C"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Открытое первенство г.Экибастуз по ТМ на  искусственном рельефе</w:t>
            </w:r>
          </w:p>
          <w:p w14:paraId="2EEC7428" w14:textId="77777777" w:rsidR="0005220D" w:rsidRPr="006B5F24" w:rsidRDefault="0005220D" w:rsidP="0005220D">
            <w:pPr>
              <w:spacing w:after="0" w:line="240" w:lineRule="auto"/>
              <w:rPr>
                <w:rFonts w:ascii="Times New Roman" w:eastAsia="Calibri" w:hAnsi="Times New Roman" w:cs="Times New Roman"/>
                <w:sz w:val="24"/>
                <w:szCs w:val="24"/>
              </w:rPr>
            </w:pPr>
          </w:p>
        </w:tc>
        <w:tc>
          <w:tcPr>
            <w:tcW w:w="1701" w:type="dxa"/>
            <w:gridSpan w:val="3"/>
            <w:tcBorders>
              <w:top w:val="nil"/>
              <w:left w:val="nil"/>
              <w:bottom w:val="single" w:sz="4" w:space="0" w:color="auto"/>
              <w:right w:val="single" w:sz="4" w:space="0" w:color="auto"/>
            </w:tcBorders>
            <w:hideMark/>
          </w:tcPr>
          <w:p w14:paraId="4030F27B"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16-18.12</w:t>
            </w:r>
          </w:p>
        </w:tc>
        <w:tc>
          <w:tcPr>
            <w:tcW w:w="1568" w:type="dxa"/>
            <w:gridSpan w:val="4"/>
            <w:tcBorders>
              <w:top w:val="nil"/>
              <w:left w:val="nil"/>
              <w:bottom w:val="single" w:sz="4" w:space="0" w:color="auto"/>
              <w:right w:val="single" w:sz="4" w:space="0" w:color="auto"/>
            </w:tcBorders>
            <w:shd w:val="clear" w:color="auto" w:fill="FFFFFF"/>
            <w:vAlign w:val="center"/>
            <w:hideMark/>
          </w:tcPr>
          <w:p w14:paraId="30D32B41"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Мазных Арсений</w:t>
            </w:r>
          </w:p>
          <w:p w14:paraId="302F3CE6"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Свинаренко Милена Харченко Марк </w:t>
            </w:r>
          </w:p>
          <w:p w14:paraId="1F4006B1"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Плотников Матвей</w:t>
            </w:r>
          </w:p>
        </w:tc>
        <w:tc>
          <w:tcPr>
            <w:tcW w:w="846" w:type="dxa"/>
            <w:gridSpan w:val="3"/>
            <w:tcBorders>
              <w:top w:val="nil"/>
              <w:left w:val="nil"/>
              <w:bottom w:val="single" w:sz="4" w:space="0" w:color="auto"/>
              <w:right w:val="single" w:sz="4" w:space="0" w:color="auto"/>
            </w:tcBorders>
            <w:vAlign w:val="center"/>
          </w:tcPr>
          <w:p w14:paraId="764D848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hideMark/>
          </w:tcPr>
          <w:p w14:paraId="16E2DD4E"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w:t>
            </w:r>
          </w:p>
        </w:tc>
        <w:tc>
          <w:tcPr>
            <w:tcW w:w="1847" w:type="dxa"/>
            <w:gridSpan w:val="2"/>
            <w:tcBorders>
              <w:top w:val="nil"/>
              <w:left w:val="nil"/>
              <w:bottom w:val="single" w:sz="4" w:space="0" w:color="auto"/>
              <w:right w:val="single" w:sz="4" w:space="0" w:color="auto"/>
            </w:tcBorders>
            <w:hideMark/>
          </w:tcPr>
          <w:p w14:paraId="1850C923"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5283188C"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4FEA26DB"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64E1886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single" w:sz="4" w:space="0" w:color="auto"/>
            </w:tcBorders>
            <w:shd w:val="clear" w:color="auto" w:fill="FFFFFF"/>
            <w:vAlign w:val="center"/>
          </w:tcPr>
          <w:p w14:paraId="3B39F5DD"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 xml:space="preserve">Открытое первенство г.Экибастуз по ТМ на  </w:t>
            </w:r>
            <w:r w:rsidRPr="006B5F24">
              <w:rPr>
                <w:rFonts w:ascii="Times New Roman" w:eastAsia="Calibri" w:hAnsi="Times New Roman" w:cs="Times New Roman"/>
                <w:sz w:val="24"/>
                <w:szCs w:val="24"/>
              </w:rPr>
              <w:lastRenderedPageBreak/>
              <w:t>искусственном рельефе</w:t>
            </w:r>
          </w:p>
          <w:p w14:paraId="3999E618" w14:textId="77777777" w:rsidR="0005220D" w:rsidRPr="006B5F24" w:rsidRDefault="0005220D" w:rsidP="0005220D">
            <w:pPr>
              <w:spacing w:after="0" w:line="240" w:lineRule="auto"/>
              <w:rPr>
                <w:rFonts w:ascii="Times New Roman" w:eastAsia="Calibri" w:hAnsi="Times New Roman" w:cs="Times New Roman"/>
                <w:sz w:val="24"/>
                <w:szCs w:val="24"/>
              </w:rPr>
            </w:pPr>
          </w:p>
        </w:tc>
        <w:tc>
          <w:tcPr>
            <w:tcW w:w="1701" w:type="dxa"/>
            <w:gridSpan w:val="3"/>
            <w:tcBorders>
              <w:top w:val="nil"/>
              <w:left w:val="nil"/>
              <w:bottom w:val="single" w:sz="4" w:space="0" w:color="auto"/>
              <w:right w:val="single" w:sz="4" w:space="0" w:color="auto"/>
            </w:tcBorders>
            <w:hideMark/>
          </w:tcPr>
          <w:p w14:paraId="601CF325"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lastRenderedPageBreak/>
              <w:t>16-18.12</w:t>
            </w:r>
          </w:p>
        </w:tc>
        <w:tc>
          <w:tcPr>
            <w:tcW w:w="1568" w:type="dxa"/>
            <w:gridSpan w:val="4"/>
            <w:tcBorders>
              <w:top w:val="nil"/>
              <w:left w:val="nil"/>
              <w:bottom w:val="single" w:sz="4" w:space="0" w:color="auto"/>
              <w:right w:val="single" w:sz="4" w:space="0" w:color="auto"/>
            </w:tcBorders>
            <w:shd w:val="clear" w:color="auto" w:fill="FFFFFF"/>
            <w:vAlign w:val="center"/>
            <w:hideMark/>
          </w:tcPr>
          <w:p w14:paraId="51A8B6C5"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Мазных Арсений</w:t>
            </w:r>
          </w:p>
          <w:p w14:paraId="507885B9"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Свинаренко Милена</w:t>
            </w:r>
          </w:p>
          <w:p w14:paraId="3AAEE219"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lastRenderedPageBreak/>
              <w:t xml:space="preserve">Харченко Марк </w:t>
            </w:r>
          </w:p>
          <w:p w14:paraId="6224B564"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Плотников Матвей</w:t>
            </w:r>
          </w:p>
        </w:tc>
        <w:tc>
          <w:tcPr>
            <w:tcW w:w="846" w:type="dxa"/>
            <w:gridSpan w:val="3"/>
            <w:tcBorders>
              <w:top w:val="nil"/>
              <w:left w:val="nil"/>
              <w:bottom w:val="single" w:sz="4" w:space="0" w:color="auto"/>
              <w:right w:val="single" w:sz="4" w:space="0" w:color="auto"/>
            </w:tcBorders>
            <w:vAlign w:val="center"/>
          </w:tcPr>
          <w:p w14:paraId="354FB52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hideMark/>
          </w:tcPr>
          <w:p w14:paraId="4DE4EA9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 общекомандное</w:t>
            </w:r>
          </w:p>
        </w:tc>
        <w:tc>
          <w:tcPr>
            <w:tcW w:w="1847" w:type="dxa"/>
            <w:gridSpan w:val="2"/>
            <w:tcBorders>
              <w:top w:val="nil"/>
              <w:left w:val="nil"/>
              <w:bottom w:val="single" w:sz="4" w:space="0" w:color="auto"/>
              <w:right w:val="single" w:sz="4" w:space="0" w:color="auto"/>
            </w:tcBorders>
            <w:hideMark/>
          </w:tcPr>
          <w:p w14:paraId="620770E6"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04C63D2F"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0A518968"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7511066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single" w:sz="4" w:space="0" w:color="auto"/>
              <w:left w:val="nil"/>
              <w:bottom w:val="single" w:sz="4" w:space="0" w:color="auto"/>
              <w:right w:val="single" w:sz="4" w:space="0" w:color="auto"/>
            </w:tcBorders>
            <w:shd w:val="clear" w:color="auto" w:fill="FFFFFF"/>
            <w:vAlign w:val="center"/>
            <w:hideMark/>
          </w:tcPr>
          <w:p w14:paraId="292EF93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открытый чемпионат Павлодарской области по туристскому многоборью, посвящённый Дню Независимости Республики Казахстан, проходивший в ОДК "Кайнар"</w:t>
            </w:r>
          </w:p>
        </w:tc>
        <w:tc>
          <w:tcPr>
            <w:tcW w:w="1701" w:type="dxa"/>
            <w:gridSpan w:val="3"/>
            <w:tcBorders>
              <w:top w:val="nil"/>
              <w:left w:val="nil"/>
              <w:bottom w:val="single" w:sz="4" w:space="0" w:color="auto"/>
              <w:right w:val="single" w:sz="4" w:space="0" w:color="auto"/>
            </w:tcBorders>
            <w:vAlign w:val="center"/>
            <w:hideMark/>
          </w:tcPr>
          <w:p w14:paraId="0A1C0A4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16-18 декабря</w:t>
            </w:r>
          </w:p>
        </w:tc>
        <w:tc>
          <w:tcPr>
            <w:tcW w:w="1568" w:type="dxa"/>
            <w:gridSpan w:val="4"/>
            <w:tcBorders>
              <w:top w:val="nil"/>
              <w:left w:val="nil"/>
              <w:bottom w:val="single" w:sz="4" w:space="0" w:color="auto"/>
              <w:right w:val="single" w:sz="4" w:space="0" w:color="auto"/>
            </w:tcBorders>
            <w:shd w:val="clear" w:color="auto" w:fill="FFFFFF"/>
            <w:vAlign w:val="center"/>
            <w:hideMark/>
          </w:tcPr>
          <w:p w14:paraId="70C20D7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Знайденко Даша, Даулетовоа Айлана, Литвинова Анфиса  и Гаппаров Сергей</w:t>
            </w:r>
          </w:p>
        </w:tc>
        <w:tc>
          <w:tcPr>
            <w:tcW w:w="846" w:type="dxa"/>
            <w:gridSpan w:val="3"/>
            <w:tcBorders>
              <w:top w:val="nil"/>
              <w:left w:val="nil"/>
              <w:bottom w:val="single" w:sz="4" w:space="0" w:color="auto"/>
              <w:right w:val="single" w:sz="4" w:space="0" w:color="auto"/>
            </w:tcBorders>
            <w:vAlign w:val="center"/>
            <w:hideMark/>
          </w:tcPr>
          <w:p w14:paraId="5F8B94B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4 «Д»,</w:t>
            </w:r>
          </w:p>
          <w:p w14:paraId="08D57F3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4 «Д»</w:t>
            </w:r>
          </w:p>
          <w:p w14:paraId="017DF3B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4 «В»</w:t>
            </w:r>
          </w:p>
          <w:p w14:paraId="57FB76B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4 «И»</w:t>
            </w:r>
          </w:p>
        </w:tc>
        <w:tc>
          <w:tcPr>
            <w:tcW w:w="1276" w:type="dxa"/>
            <w:gridSpan w:val="3"/>
            <w:tcBorders>
              <w:top w:val="nil"/>
              <w:left w:val="nil"/>
              <w:bottom w:val="single" w:sz="4" w:space="0" w:color="auto"/>
              <w:right w:val="single" w:sz="4" w:space="0" w:color="auto"/>
            </w:tcBorders>
            <w:vAlign w:val="center"/>
            <w:hideMark/>
          </w:tcPr>
          <w:p w14:paraId="65053B8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w:t>
            </w:r>
          </w:p>
        </w:tc>
        <w:tc>
          <w:tcPr>
            <w:tcW w:w="1847" w:type="dxa"/>
            <w:gridSpan w:val="2"/>
            <w:tcBorders>
              <w:top w:val="nil"/>
              <w:left w:val="nil"/>
              <w:bottom w:val="single" w:sz="4" w:space="0" w:color="auto"/>
              <w:right w:val="single" w:sz="4" w:space="0" w:color="auto"/>
            </w:tcBorders>
            <w:hideMark/>
          </w:tcPr>
          <w:p w14:paraId="14C92CBE"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193C8B98"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4425E47A"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7CBB0332"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single" w:sz="4" w:space="0" w:color="auto"/>
              <w:left w:val="nil"/>
              <w:bottom w:val="single" w:sz="4" w:space="0" w:color="auto"/>
              <w:right w:val="single" w:sz="4" w:space="0" w:color="auto"/>
            </w:tcBorders>
            <w:shd w:val="clear" w:color="auto" w:fill="FFFFFF"/>
            <w:vAlign w:val="center"/>
            <w:hideMark/>
          </w:tcPr>
          <w:p w14:paraId="2D767E1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открытый чемпионат Павлодарской области по туристскому многоборью, посвящённый Дню Независимости Республики Казахстан, проходивший в ОДК "Кайнар"</w:t>
            </w:r>
          </w:p>
        </w:tc>
        <w:tc>
          <w:tcPr>
            <w:tcW w:w="1701" w:type="dxa"/>
            <w:gridSpan w:val="3"/>
            <w:tcBorders>
              <w:top w:val="nil"/>
              <w:left w:val="nil"/>
              <w:bottom w:val="single" w:sz="4" w:space="0" w:color="auto"/>
              <w:right w:val="single" w:sz="4" w:space="0" w:color="auto"/>
            </w:tcBorders>
            <w:vAlign w:val="center"/>
            <w:hideMark/>
          </w:tcPr>
          <w:p w14:paraId="35CF110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16-18 декабря</w:t>
            </w:r>
          </w:p>
        </w:tc>
        <w:tc>
          <w:tcPr>
            <w:tcW w:w="1568" w:type="dxa"/>
            <w:gridSpan w:val="4"/>
            <w:tcBorders>
              <w:top w:val="nil"/>
              <w:left w:val="nil"/>
              <w:bottom w:val="single" w:sz="4" w:space="0" w:color="auto"/>
              <w:right w:val="single" w:sz="4" w:space="0" w:color="auto"/>
            </w:tcBorders>
            <w:shd w:val="clear" w:color="auto" w:fill="FFFFFF"/>
            <w:vAlign w:val="center"/>
            <w:hideMark/>
          </w:tcPr>
          <w:p w14:paraId="63CD95AE"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Знайденко Даша, Даулетовоа Айлана, Литвинова Анфиса  и Гаппаров Сергей</w:t>
            </w:r>
          </w:p>
        </w:tc>
        <w:tc>
          <w:tcPr>
            <w:tcW w:w="846" w:type="dxa"/>
            <w:gridSpan w:val="3"/>
            <w:tcBorders>
              <w:top w:val="nil"/>
              <w:left w:val="nil"/>
              <w:bottom w:val="single" w:sz="4" w:space="0" w:color="auto"/>
              <w:right w:val="single" w:sz="4" w:space="0" w:color="auto"/>
            </w:tcBorders>
            <w:vAlign w:val="center"/>
            <w:hideMark/>
          </w:tcPr>
          <w:p w14:paraId="60F4276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4 «Д»,</w:t>
            </w:r>
          </w:p>
          <w:p w14:paraId="11976EA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4 «Д»</w:t>
            </w:r>
          </w:p>
          <w:p w14:paraId="797DFD1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4 «В»</w:t>
            </w:r>
          </w:p>
          <w:p w14:paraId="71648E6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4 «И»</w:t>
            </w:r>
          </w:p>
        </w:tc>
        <w:tc>
          <w:tcPr>
            <w:tcW w:w="1276" w:type="dxa"/>
            <w:gridSpan w:val="3"/>
            <w:tcBorders>
              <w:top w:val="nil"/>
              <w:left w:val="nil"/>
              <w:bottom w:val="single" w:sz="4" w:space="0" w:color="auto"/>
              <w:right w:val="single" w:sz="4" w:space="0" w:color="auto"/>
            </w:tcBorders>
            <w:vAlign w:val="center"/>
            <w:hideMark/>
          </w:tcPr>
          <w:p w14:paraId="39B75D0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w:t>
            </w:r>
          </w:p>
        </w:tc>
        <w:tc>
          <w:tcPr>
            <w:tcW w:w="1847" w:type="dxa"/>
            <w:gridSpan w:val="2"/>
            <w:tcBorders>
              <w:top w:val="nil"/>
              <w:left w:val="nil"/>
              <w:bottom w:val="single" w:sz="4" w:space="0" w:color="auto"/>
              <w:right w:val="single" w:sz="4" w:space="0" w:color="auto"/>
            </w:tcBorders>
            <w:hideMark/>
          </w:tcPr>
          <w:p w14:paraId="4A78D97E"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38A79656"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42C4115F"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76DB4A77"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single" w:sz="4" w:space="0" w:color="auto"/>
              <w:left w:val="nil"/>
              <w:bottom w:val="single" w:sz="4" w:space="0" w:color="auto"/>
              <w:right w:val="single" w:sz="4" w:space="0" w:color="auto"/>
            </w:tcBorders>
            <w:shd w:val="clear" w:color="auto" w:fill="FFFFFF"/>
            <w:vAlign w:val="center"/>
            <w:hideMark/>
          </w:tcPr>
          <w:p w14:paraId="55C4B91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открытый чемпионат Павлодарской области по туристскому многоборью , посвящённый Дню Независимости Республики Казахстан, проходивший в ОДК "Кайнар"</w:t>
            </w:r>
          </w:p>
        </w:tc>
        <w:tc>
          <w:tcPr>
            <w:tcW w:w="1701" w:type="dxa"/>
            <w:gridSpan w:val="3"/>
            <w:tcBorders>
              <w:top w:val="nil"/>
              <w:left w:val="nil"/>
              <w:bottom w:val="single" w:sz="4" w:space="0" w:color="auto"/>
              <w:right w:val="single" w:sz="4" w:space="0" w:color="auto"/>
            </w:tcBorders>
            <w:vAlign w:val="center"/>
            <w:hideMark/>
          </w:tcPr>
          <w:p w14:paraId="76FD2C3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16-18 декабря</w:t>
            </w:r>
          </w:p>
        </w:tc>
        <w:tc>
          <w:tcPr>
            <w:tcW w:w="1568" w:type="dxa"/>
            <w:gridSpan w:val="4"/>
            <w:tcBorders>
              <w:top w:val="nil"/>
              <w:left w:val="nil"/>
              <w:bottom w:val="single" w:sz="4" w:space="0" w:color="auto"/>
              <w:right w:val="single" w:sz="4" w:space="0" w:color="auto"/>
            </w:tcBorders>
            <w:shd w:val="clear" w:color="auto" w:fill="FFFFFF"/>
            <w:vAlign w:val="center"/>
            <w:hideMark/>
          </w:tcPr>
          <w:p w14:paraId="69967F7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Знайденко Даша, Даулетовоа Айлана, Литвинова Анфиса  и Гаппаров Сергей</w:t>
            </w:r>
          </w:p>
        </w:tc>
        <w:tc>
          <w:tcPr>
            <w:tcW w:w="846" w:type="dxa"/>
            <w:gridSpan w:val="3"/>
            <w:tcBorders>
              <w:top w:val="nil"/>
              <w:left w:val="nil"/>
              <w:bottom w:val="single" w:sz="4" w:space="0" w:color="auto"/>
              <w:right w:val="single" w:sz="4" w:space="0" w:color="auto"/>
            </w:tcBorders>
            <w:vAlign w:val="center"/>
            <w:hideMark/>
          </w:tcPr>
          <w:p w14:paraId="4DA5D71E"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4 «Д»,</w:t>
            </w:r>
          </w:p>
          <w:p w14:paraId="6E3A8BA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4 «Д»</w:t>
            </w:r>
          </w:p>
          <w:p w14:paraId="570BE21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4 «В»</w:t>
            </w:r>
          </w:p>
          <w:p w14:paraId="7DECE87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4 «И»</w:t>
            </w:r>
          </w:p>
        </w:tc>
        <w:tc>
          <w:tcPr>
            <w:tcW w:w="1276" w:type="dxa"/>
            <w:gridSpan w:val="3"/>
            <w:tcBorders>
              <w:top w:val="nil"/>
              <w:left w:val="nil"/>
              <w:bottom w:val="single" w:sz="4" w:space="0" w:color="auto"/>
              <w:right w:val="single" w:sz="4" w:space="0" w:color="auto"/>
            </w:tcBorders>
            <w:vAlign w:val="center"/>
            <w:hideMark/>
          </w:tcPr>
          <w:p w14:paraId="049EF6D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1 общекомандное </w:t>
            </w:r>
          </w:p>
        </w:tc>
        <w:tc>
          <w:tcPr>
            <w:tcW w:w="1847" w:type="dxa"/>
            <w:gridSpan w:val="2"/>
            <w:tcBorders>
              <w:top w:val="nil"/>
              <w:left w:val="nil"/>
              <w:bottom w:val="single" w:sz="4" w:space="0" w:color="auto"/>
              <w:right w:val="single" w:sz="4" w:space="0" w:color="auto"/>
            </w:tcBorders>
            <w:hideMark/>
          </w:tcPr>
          <w:p w14:paraId="61709F99"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5DC71C73"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103F2E59"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62E1BC49"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single" w:sz="4" w:space="0" w:color="auto"/>
              <w:left w:val="nil"/>
              <w:bottom w:val="single" w:sz="4" w:space="0" w:color="auto"/>
              <w:right w:val="single" w:sz="4" w:space="0" w:color="auto"/>
            </w:tcBorders>
            <w:shd w:val="clear" w:color="auto" w:fill="FFFFFF"/>
            <w:vAlign w:val="center"/>
            <w:hideMark/>
          </w:tcPr>
          <w:p w14:paraId="09011FF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открытый чемпионат Павлодарской области по туристскому многоборью , посвящённый Дню Независимости Республики Казахстан, проходивший в </w:t>
            </w:r>
            <w:r w:rsidRPr="006B5F24">
              <w:rPr>
                <w:rFonts w:ascii="Times New Roman" w:eastAsia="Calibri" w:hAnsi="Times New Roman" w:cs="Times New Roman"/>
                <w:sz w:val="24"/>
                <w:szCs w:val="24"/>
              </w:rPr>
              <w:lastRenderedPageBreak/>
              <w:t>ОДК "Кайнар"</w:t>
            </w:r>
          </w:p>
        </w:tc>
        <w:tc>
          <w:tcPr>
            <w:tcW w:w="1701" w:type="dxa"/>
            <w:gridSpan w:val="3"/>
            <w:tcBorders>
              <w:top w:val="nil"/>
              <w:left w:val="nil"/>
              <w:bottom w:val="single" w:sz="4" w:space="0" w:color="auto"/>
              <w:right w:val="single" w:sz="4" w:space="0" w:color="auto"/>
            </w:tcBorders>
            <w:vAlign w:val="center"/>
            <w:hideMark/>
          </w:tcPr>
          <w:p w14:paraId="0B33888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lastRenderedPageBreak/>
              <w:t>16-18 декабря</w:t>
            </w:r>
          </w:p>
        </w:tc>
        <w:tc>
          <w:tcPr>
            <w:tcW w:w="1568" w:type="dxa"/>
            <w:gridSpan w:val="4"/>
            <w:tcBorders>
              <w:top w:val="nil"/>
              <w:left w:val="nil"/>
              <w:bottom w:val="single" w:sz="4" w:space="0" w:color="auto"/>
              <w:right w:val="single" w:sz="4" w:space="0" w:color="auto"/>
            </w:tcBorders>
            <w:shd w:val="clear" w:color="auto" w:fill="FFFFFF"/>
            <w:vAlign w:val="center"/>
            <w:hideMark/>
          </w:tcPr>
          <w:p w14:paraId="5309F91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Лисица Даша, Калгин Максим, Дайкенов Давид и Филиппов Глеб</w:t>
            </w:r>
          </w:p>
        </w:tc>
        <w:tc>
          <w:tcPr>
            <w:tcW w:w="846" w:type="dxa"/>
            <w:gridSpan w:val="3"/>
            <w:tcBorders>
              <w:top w:val="nil"/>
              <w:left w:val="nil"/>
              <w:bottom w:val="single" w:sz="4" w:space="0" w:color="auto"/>
              <w:right w:val="single" w:sz="4" w:space="0" w:color="auto"/>
            </w:tcBorders>
            <w:vAlign w:val="center"/>
            <w:hideMark/>
          </w:tcPr>
          <w:p w14:paraId="40A6A55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«Б»</w:t>
            </w:r>
          </w:p>
          <w:p w14:paraId="5422430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«Б»</w:t>
            </w:r>
          </w:p>
          <w:p w14:paraId="4172AC3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6 «Г»</w:t>
            </w:r>
          </w:p>
          <w:p w14:paraId="67450B0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«В»</w:t>
            </w:r>
          </w:p>
        </w:tc>
        <w:tc>
          <w:tcPr>
            <w:tcW w:w="1276" w:type="dxa"/>
            <w:gridSpan w:val="3"/>
            <w:tcBorders>
              <w:top w:val="nil"/>
              <w:left w:val="nil"/>
              <w:bottom w:val="single" w:sz="4" w:space="0" w:color="auto"/>
              <w:right w:val="single" w:sz="4" w:space="0" w:color="auto"/>
            </w:tcBorders>
            <w:vAlign w:val="center"/>
            <w:hideMark/>
          </w:tcPr>
          <w:p w14:paraId="5EC3DD1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2 общекомандное </w:t>
            </w:r>
          </w:p>
        </w:tc>
        <w:tc>
          <w:tcPr>
            <w:tcW w:w="1847" w:type="dxa"/>
            <w:gridSpan w:val="2"/>
            <w:tcBorders>
              <w:top w:val="nil"/>
              <w:left w:val="nil"/>
              <w:bottom w:val="single" w:sz="4" w:space="0" w:color="auto"/>
              <w:right w:val="single" w:sz="4" w:space="0" w:color="auto"/>
            </w:tcBorders>
            <w:hideMark/>
          </w:tcPr>
          <w:p w14:paraId="1B065A69"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628D4D6A"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3A9B4B5C"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72A6CB41"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single" w:sz="4" w:space="0" w:color="auto"/>
              <w:left w:val="nil"/>
              <w:bottom w:val="single" w:sz="4" w:space="0" w:color="auto"/>
              <w:right w:val="single" w:sz="4" w:space="0" w:color="auto"/>
            </w:tcBorders>
            <w:shd w:val="clear" w:color="auto" w:fill="FFFFFF"/>
            <w:vAlign w:val="center"/>
            <w:hideMark/>
          </w:tcPr>
          <w:p w14:paraId="03D07DB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открытый чемпионат Павлодарской области по туристскому многоборью, посвящённый Дню Независимости Республики Казахстан, проходивший в ОДК "Кайнар"</w:t>
            </w:r>
          </w:p>
        </w:tc>
        <w:tc>
          <w:tcPr>
            <w:tcW w:w="1701" w:type="dxa"/>
            <w:gridSpan w:val="3"/>
            <w:tcBorders>
              <w:top w:val="nil"/>
              <w:left w:val="nil"/>
              <w:bottom w:val="single" w:sz="4" w:space="0" w:color="auto"/>
              <w:right w:val="single" w:sz="4" w:space="0" w:color="auto"/>
            </w:tcBorders>
            <w:vAlign w:val="center"/>
            <w:hideMark/>
          </w:tcPr>
          <w:p w14:paraId="7073AE1E"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16-18 декабря</w:t>
            </w:r>
          </w:p>
        </w:tc>
        <w:tc>
          <w:tcPr>
            <w:tcW w:w="1568" w:type="dxa"/>
            <w:gridSpan w:val="4"/>
            <w:tcBorders>
              <w:top w:val="nil"/>
              <w:left w:val="nil"/>
              <w:bottom w:val="single" w:sz="4" w:space="0" w:color="auto"/>
              <w:right w:val="single" w:sz="4" w:space="0" w:color="auto"/>
            </w:tcBorders>
            <w:shd w:val="clear" w:color="auto" w:fill="FFFFFF"/>
            <w:vAlign w:val="center"/>
            <w:hideMark/>
          </w:tcPr>
          <w:p w14:paraId="20EBB088"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Дайкенов Давид</w:t>
            </w:r>
          </w:p>
        </w:tc>
        <w:tc>
          <w:tcPr>
            <w:tcW w:w="846" w:type="dxa"/>
            <w:gridSpan w:val="3"/>
            <w:tcBorders>
              <w:top w:val="nil"/>
              <w:left w:val="nil"/>
              <w:bottom w:val="single" w:sz="4" w:space="0" w:color="auto"/>
              <w:right w:val="single" w:sz="4" w:space="0" w:color="auto"/>
            </w:tcBorders>
            <w:vAlign w:val="center"/>
          </w:tcPr>
          <w:p w14:paraId="0CE0200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hideMark/>
          </w:tcPr>
          <w:p w14:paraId="0D38B4F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2 </w:t>
            </w:r>
          </w:p>
        </w:tc>
        <w:tc>
          <w:tcPr>
            <w:tcW w:w="1847" w:type="dxa"/>
            <w:gridSpan w:val="2"/>
            <w:tcBorders>
              <w:top w:val="nil"/>
              <w:left w:val="nil"/>
              <w:bottom w:val="single" w:sz="4" w:space="0" w:color="auto"/>
              <w:right w:val="single" w:sz="4" w:space="0" w:color="auto"/>
            </w:tcBorders>
            <w:hideMark/>
          </w:tcPr>
          <w:p w14:paraId="5382F8BD"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2A70D3C0"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61DFC4C8"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608D0E5C"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nil"/>
            </w:tcBorders>
            <w:vAlign w:val="center"/>
            <w:hideMark/>
          </w:tcPr>
          <w:p w14:paraId="1E6CDA3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открытый чемпионат Павлодарской области по туристскому многоборью, посвящённый Дню Независимости Республики Казахстан, проходивший в ОДК "Кайнар"</w:t>
            </w:r>
          </w:p>
        </w:tc>
        <w:tc>
          <w:tcPr>
            <w:tcW w:w="1701" w:type="dxa"/>
            <w:gridSpan w:val="3"/>
            <w:tcBorders>
              <w:top w:val="nil"/>
              <w:left w:val="single" w:sz="4" w:space="0" w:color="auto"/>
              <w:bottom w:val="single" w:sz="4" w:space="0" w:color="auto"/>
              <w:right w:val="single" w:sz="4" w:space="0" w:color="auto"/>
            </w:tcBorders>
            <w:vAlign w:val="center"/>
            <w:hideMark/>
          </w:tcPr>
          <w:p w14:paraId="50FCD81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16-18 декабря</w:t>
            </w:r>
          </w:p>
        </w:tc>
        <w:tc>
          <w:tcPr>
            <w:tcW w:w="1568" w:type="dxa"/>
            <w:gridSpan w:val="4"/>
            <w:tcBorders>
              <w:top w:val="nil"/>
              <w:left w:val="nil"/>
              <w:bottom w:val="single" w:sz="4" w:space="0" w:color="auto"/>
              <w:right w:val="single" w:sz="4" w:space="0" w:color="auto"/>
            </w:tcBorders>
            <w:vAlign w:val="center"/>
            <w:hideMark/>
          </w:tcPr>
          <w:p w14:paraId="0EFB7960"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Лисица Даша</w:t>
            </w:r>
          </w:p>
        </w:tc>
        <w:tc>
          <w:tcPr>
            <w:tcW w:w="846" w:type="dxa"/>
            <w:gridSpan w:val="3"/>
            <w:tcBorders>
              <w:top w:val="nil"/>
              <w:left w:val="nil"/>
              <w:bottom w:val="single" w:sz="4" w:space="0" w:color="auto"/>
              <w:right w:val="single" w:sz="4" w:space="0" w:color="auto"/>
            </w:tcBorders>
            <w:vAlign w:val="center"/>
          </w:tcPr>
          <w:p w14:paraId="606C0B2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hideMark/>
          </w:tcPr>
          <w:p w14:paraId="2BF3ADC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w:t>
            </w:r>
          </w:p>
        </w:tc>
        <w:tc>
          <w:tcPr>
            <w:tcW w:w="1847" w:type="dxa"/>
            <w:gridSpan w:val="2"/>
            <w:tcBorders>
              <w:top w:val="single" w:sz="4" w:space="0" w:color="auto"/>
              <w:left w:val="nil"/>
              <w:bottom w:val="single" w:sz="4" w:space="0" w:color="auto"/>
              <w:right w:val="single" w:sz="4" w:space="0" w:color="auto"/>
            </w:tcBorders>
            <w:hideMark/>
          </w:tcPr>
          <w:p w14:paraId="3E5DAADE"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74AF60E3"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45784311"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31B1C69B"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nil"/>
            </w:tcBorders>
            <w:vAlign w:val="center"/>
            <w:hideMark/>
          </w:tcPr>
          <w:p w14:paraId="0C1D039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открытый чемпионат Павлодарской области по туристскому многоборью, посвящённый Дню Независимости Республики Казахстан, проходивший в ОДК "Кайнар"</w:t>
            </w:r>
          </w:p>
        </w:tc>
        <w:tc>
          <w:tcPr>
            <w:tcW w:w="1701" w:type="dxa"/>
            <w:gridSpan w:val="3"/>
            <w:tcBorders>
              <w:top w:val="nil"/>
              <w:left w:val="single" w:sz="4" w:space="0" w:color="auto"/>
              <w:bottom w:val="single" w:sz="4" w:space="0" w:color="auto"/>
              <w:right w:val="single" w:sz="4" w:space="0" w:color="auto"/>
            </w:tcBorders>
            <w:vAlign w:val="center"/>
            <w:hideMark/>
          </w:tcPr>
          <w:p w14:paraId="501EDB0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16-18 декабря</w:t>
            </w:r>
          </w:p>
        </w:tc>
        <w:tc>
          <w:tcPr>
            <w:tcW w:w="1568" w:type="dxa"/>
            <w:gridSpan w:val="4"/>
            <w:tcBorders>
              <w:top w:val="nil"/>
              <w:left w:val="nil"/>
              <w:bottom w:val="single" w:sz="4" w:space="0" w:color="auto"/>
              <w:right w:val="single" w:sz="4" w:space="0" w:color="auto"/>
            </w:tcBorders>
            <w:vAlign w:val="center"/>
            <w:hideMark/>
          </w:tcPr>
          <w:p w14:paraId="4AC526A2"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Филиппов Глеб</w:t>
            </w:r>
          </w:p>
        </w:tc>
        <w:tc>
          <w:tcPr>
            <w:tcW w:w="846" w:type="dxa"/>
            <w:gridSpan w:val="3"/>
            <w:tcBorders>
              <w:top w:val="nil"/>
              <w:left w:val="nil"/>
              <w:bottom w:val="single" w:sz="4" w:space="0" w:color="auto"/>
              <w:right w:val="single" w:sz="4" w:space="0" w:color="auto"/>
            </w:tcBorders>
            <w:vAlign w:val="center"/>
          </w:tcPr>
          <w:p w14:paraId="0867EA3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hideMark/>
          </w:tcPr>
          <w:p w14:paraId="159055B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w:t>
            </w:r>
          </w:p>
        </w:tc>
        <w:tc>
          <w:tcPr>
            <w:tcW w:w="1847" w:type="dxa"/>
            <w:gridSpan w:val="2"/>
            <w:tcBorders>
              <w:top w:val="single" w:sz="4" w:space="0" w:color="auto"/>
              <w:left w:val="nil"/>
              <w:bottom w:val="single" w:sz="4" w:space="0" w:color="auto"/>
              <w:right w:val="single" w:sz="4" w:space="0" w:color="auto"/>
            </w:tcBorders>
            <w:hideMark/>
          </w:tcPr>
          <w:p w14:paraId="5D35D168"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66D22A55"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0724EA11"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tcPr>
          <w:p w14:paraId="2E343C8F" w14:textId="77777777" w:rsidR="0005220D" w:rsidRPr="006B5F24" w:rsidRDefault="0005220D" w:rsidP="0005220D">
            <w:pPr>
              <w:spacing w:after="200" w:line="240" w:lineRule="auto"/>
              <w:rPr>
                <w:rFonts w:ascii="Times New Roman" w:eastAsia="Times New Roman" w:hAnsi="Times New Roman" w:cs="Times New Roman"/>
                <w:sz w:val="24"/>
                <w:szCs w:val="24"/>
                <w:lang w:eastAsia="ru-RU"/>
              </w:rPr>
            </w:pPr>
          </w:p>
        </w:tc>
        <w:tc>
          <w:tcPr>
            <w:tcW w:w="2118" w:type="dxa"/>
            <w:gridSpan w:val="2"/>
            <w:tcBorders>
              <w:top w:val="nil"/>
              <w:left w:val="nil"/>
              <w:bottom w:val="single" w:sz="4" w:space="0" w:color="auto"/>
              <w:right w:val="nil"/>
            </w:tcBorders>
            <w:vAlign w:val="center"/>
            <w:hideMark/>
          </w:tcPr>
          <w:p w14:paraId="2503FE2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открытый чемпионат Павлодарской области по туристскому многоборью, посвящённый Дню Независимости Республики Казахстан, проходивший в ОДК "Кайнар"</w:t>
            </w:r>
          </w:p>
        </w:tc>
        <w:tc>
          <w:tcPr>
            <w:tcW w:w="1701" w:type="dxa"/>
            <w:gridSpan w:val="3"/>
            <w:tcBorders>
              <w:top w:val="nil"/>
              <w:left w:val="single" w:sz="4" w:space="0" w:color="auto"/>
              <w:bottom w:val="single" w:sz="4" w:space="0" w:color="auto"/>
              <w:right w:val="single" w:sz="4" w:space="0" w:color="auto"/>
            </w:tcBorders>
            <w:vAlign w:val="center"/>
            <w:hideMark/>
          </w:tcPr>
          <w:p w14:paraId="2539436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16-18 декабря</w:t>
            </w:r>
          </w:p>
        </w:tc>
        <w:tc>
          <w:tcPr>
            <w:tcW w:w="1568" w:type="dxa"/>
            <w:gridSpan w:val="4"/>
            <w:tcBorders>
              <w:top w:val="nil"/>
              <w:left w:val="nil"/>
              <w:bottom w:val="single" w:sz="4" w:space="0" w:color="auto"/>
              <w:right w:val="single" w:sz="4" w:space="0" w:color="auto"/>
            </w:tcBorders>
            <w:vAlign w:val="center"/>
            <w:hideMark/>
          </w:tcPr>
          <w:p w14:paraId="20DCAE13"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Калгин Максим</w:t>
            </w:r>
          </w:p>
        </w:tc>
        <w:tc>
          <w:tcPr>
            <w:tcW w:w="846" w:type="dxa"/>
            <w:gridSpan w:val="3"/>
            <w:tcBorders>
              <w:top w:val="nil"/>
              <w:left w:val="nil"/>
              <w:bottom w:val="single" w:sz="4" w:space="0" w:color="auto"/>
              <w:right w:val="single" w:sz="4" w:space="0" w:color="auto"/>
            </w:tcBorders>
            <w:vAlign w:val="center"/>
          </w:tcPr>
          <w:p w14:paraId="4D0EE3F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hideMark/>
          </w:tcPr>
          <w:p w14:paraId="4F4B9AF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w:t>
            </w:r>
          </w:p>
        </w:tc>
        <w:tc>
          <w:tcPr>
            <w:tcW w:w="1847" w:type="dxa"/>
            <w:gridSpan w:val="2"/>
            <w:tcBorders>
              <w:top w:val="single" w:sz="4" w:space="0" w:color="auto"/>
              <w:left w:val="nil"/>
              <w:bottom w:val="single" w:sz="4" w:space="0" w:color="auto"/>
              <w:right w:val="single" w:sz="4" w:space="0" w:color="auto"/>
            </w:tcBorders>
            <w:hideMark/>
          </w:tcPr>
          <w:p w14:paraId="2285170E"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319ECA3C"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27AEEC33"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7CA83AE3"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nil"/>
            </w:tcBorders>
            <w:vAlign w:val="center"/>
            <w:hideMark/>
          </w:tcPr>
          <w:p w14:paraId="5CE818E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открытый чемпионат Павлодарской области по туристскому многоборью, посвящённый Дню Независимости Республики Казахстан, проходивший в ОДК "Кайнар"</w:t>
            </w:r>
          </w:p>
        </w:tc>
        <w:tc>
          <w:tcPr>
            <w:tcW w:w="1701" w:type="dxa"/>
            <w:gridSpan w:val="3"/>
            <w:tcBorders>
              <w:top w:val="nil"/>
              <w:left w:val="single" w:sz="4" w:space="0" w:color="auto"/>
              <w:bottom w:val="single" w:sz="4" w:space="0" w:color="auto"/>
              <w:right w:val="single" w:sz="4" w:space="0" w:color="auto"/>
            </w:tcBorders>
            <w:vAlign w:val="center"/>
            <w:hideMark/>
          </w:tcPr>
          <w:p w14:paraId="4F10ABF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16-18 декабря</w:t>
            </w:r>
          </w:p>
        </w:tc>
        <w:tc>
          <w:tcPr>
            <w:tcW w:w="1568" w:type="dxa"/>
            <w:gridSpan w:val="4"/>
            <w:tcBorders>
              <w:top w:val="nil"/>
              <w:left w:val="nil"/>
              <w:bottom w:val="single" w:sz="4" w:space="0" w:color="auto"/>
              <w:right w:val="single" w:sz="4" w:space="0" w:color="auto"/>
            </w:tcBorders>
            <w:vAlign w:val="center"/>
            <w:hideMark/>
          </w:tcPr>
          <w:p w14:paraId="4DA2E0B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Перекопская Ксения, Калинин Давид, Яроватый Германа и Жаменкина Вероника  </w:t>
            </w:r>
          </w:p>
        </w:tc>
        <w:tc>
          <w:tcPr>
            <w:tcW w:w="846" w:type="dxa"/>
            <w:gridSpan w:val="3"/>
            <w:tcBorders>
              <w:top w:val="nil"/>
              <w:left w:val="nil"/>
              <w:bottom w:val="single" w:sz="4" w:space="0" w:color="auto"/>
              <w:right w:val="single" w:sz="4" w:space="0" w:color="auto"/>
            </w:tcBorders>
            <w:vAlign w:val="center"/>
            <w:hideMark/>
          </w:tcPr>
          <w:p w14:paraId="7C9414E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«Б»</w:t>
            </w:r>
          </w:p>
          <w:p w14:paraId="57F32A9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«Б»</w:t>
            </w:r>
          </w:p>
          <w:p w14:paraId="26B533E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6 «Д»</w:t>
            </w:r>
          </w:p>
          <w:p w14:paraId="1093F67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7 «А»</w:t>
            </w:r>
          </w:p>
        </w:tc>
        <w:tc>
          <w:tcPr>
            <w:tcW w:w="1276" w:type="dxa"/>
            <w:gridSpan w:val="3"/>
            <w:tcBorders>
              <w:top w:val="nil"/>
              <w:left w:val="nil"/>
              <w:bottom w:val="single" w:sz="4" w:space="0" w:color="auto"/>
              <w:right w:val="single" w:sz="4" w:space="0" w:color="auto"/>
            </w:tcBorders>
            <w:vAlign w:val="center"/>
            <w:hideMark/>
          </w:tcPr>
          <w:p w14:paraId="1763D24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 общекомандное</w:t>
            </w:r>
          </w:p>
        </w:tc>
        <w:tc>
          <w:tcPr>
            <w:tcW w:w="1847" w:type="dxa"/>
            <w:gridSpan w:val="2"/>
            <w:tcBorders>
              <w:top w:val="single" w:sz="4" w:space="0" w:color="auto"/>
              <w:left w:val="nil"/>
              <w:bottom w:val="single" w:sz="4" w:space="0" w:color="auto"/>
              <w:right w:val="single" w:sz="4" w:space="0" w:color="auto"/>
            </w:tcBorders>
            <w:hideMark/>
          </w:tcPr>
          <w:p w14:paraId="6B86E8D3"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60A61D6D" w14:textId="77777777" w:rsidTr="00C5209D">
        <w:trPr>
          <w:trHeight w:val="551"/>
        </w:trPr>
        <w:tc>
          <w:tcPr>
            <w:tcW w:w="708" w:type="dxa"/>
            <w:tcBorders>
              <w:top w:val="nil"/>
              <w:left w:val="single" w:sz="4" w:space="0" w:color="auto"/>
              <w:bottom w:val="single" w:sz="4" w:space="0" w:color="auto"/>
              <w:right w:val="single" w:sz="4" w:space="0" w:color="auto"/>
            </w:tcBorders>
            <w:noWrap/>
            <w:vAlign w:val="bottom"/>
          </w:tcPr>
          <w:p w14:paraId="33C122B5"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135D5B77"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nil"/>
              <w:left w:val="nil"/>
              <w:bottom w:val="single" w:sz="4" w:space="0" w:color="auto"/>
              <w:right w:val="nil"/>
            </w:tcBorders>
            <w:vAlign w:val="center"/>
            <w:hideMark/>
          </w:tcPr>
          <w:p w14:paraId="7F8A924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открытый чемпионат Павлодарской области по туристскому многоборью, посвящённый Дню Независимости Республики Казахстан, проходивший в ОДК "Кайнар"</w:t>
            </w:r>
          </w:p>
        </w:tc>
        <w:tc>
          <w:tcPr>
            <w:tcW w:w="1701" w:type="dxa"/>
            <w:gridSpan w:val="3"/>
            <w:tcBorders>
              <w:top w:val="nil"/>
              <w:left w:val="single" w:sz="4" w:space="0" w:color="auto"/>
              <w:bottom w:val="single" w:sz="4" w:space="0" w:color="auto"/>
              <w:right w:val="single" w:sz="4" w:space="0" w:color="auto"/>
            </w:tcBorders>
            <w:vAlign w:val="center"/>
            <w:hideMark/>
          </w:tcPr>
          <w:p w14:paraId="021BD5BE"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16-18 декабря</w:t>
            </w:r>
          </w:p>
        </w:tc>
        <w:tc>
          <w:tcPr>
            <w:tcW w:w="1568" w:type="dxa"/>
            <w:gridSpan w:val="4"/>
            <w:tcBorders>
              <w:top w:val="nil"/>
              <w:left w:val="nil"/>
              <w:bottom w:val="single" w:sz="4" w:space="0" w:color="auto"/>
              <w:right w:val="single" w:sz="4" w:space="0" w:color="auto"/>
            </w:tcBorders>
            <w:vAlign w:val="center"/>
            <w:hideMark/>
          </w:tcPr>
          <w:p w14:paraId="00E382DD"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Жаменкина Вероника</w:t>
            </w:r>
          </w:p>
        </w:tc>
        <w:tc>
          <w:tcPr>
            <w:tcW w:w="846" w:type="dxa"/>
            <w:gridSpan w:val="3"/>
            <w:tcBorders>
              <w:top w:val="nil"/>
              <w:left w:val="nil"/>
              <w:bottom w:val="single" w:sz="4" w:space="0" w:color="auto"/>
              <w:right w:val="single" w:sz="4" w:space="0" w:color="auto"/>
            </w:tcBorders>
            <w:vAlign w:val="center"/>
            <w:hideMark/>
          </w:tcPr>
          <w:p w14:paraId="33200B8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7 «А»</w:t>
            </w:r>
          </w:p>
        </w:tc>
        <w:tc>
          <w:tcPr>
            <w:tcW w:w="1276" w:type="dxa"/>
            <w:gridSpan w:val="3"/>
            <w:tcBorders>
              <w:top w:val="nil"/>
              <w:left w:val="nil"/>
              <w:bottom w:val="single" w:sz="4" w:space="0" w:color="auto"/>
              <w:right w:val="single" w:sz="4" w:space="0" w:color="auto"/>
            </w:tcBorders>
            <w:vAlign w:val="center"/>
            <w:hideMark/>
          </w:tcPr>
          <w:p w14:paraId="6F6780E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w:t>
            </w:r>
          </w:p>
        </w:tc>
        <w:tc>
          <w:tcPr>
            <w:tcW w:w="1847" w:type="dxa"/>
            <w:gridSpan w:val="2"/>
            <w:tcBorders>
              <w:top w:val="single" w:sz="4" w:space="0" w:color="auto"/>
              <w:left w:val="nil"/>
              <w:bottom w:val="single" w:sz="4" w:space="0" w:color="auto"/>
              <w:right w:val="single" w:sz="4" w:space="0" w:color="auto"/>
            </w:tcBorders>
            <w:hideMark/>
          </w:tcPr>
          <w:p w14:paraId="70C8C122"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6AF8C2A2" w14:textId="77777777" w:rsidTr="00C5209D">
        <w:trPr>
          <w:trHeight w:val="2086"/>
        </w:trPr>
        <w:tc>
          <w:tcPr>
            <w:tcW w:w="708" w:type="dxa"/>
            <w:tcBorders>
              <w:top w:val="nil"/>
              <w:left w:val="single" w:sz="4" w:space="0" w:color="auto"/>
              <w:bottom w:val="single" w:sz="4" w:space="0" w:color="auto"/>
              <w:right w:val="single" w:sz="4" w:space="0" w:color="auto"/>
            </w:tcBorders>
            <w:noWrap/>
            <w:vAlign w:val="bottom"/>
          </w:tcPr>
          <w:p w14:paraId="5FC3C3F9"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74421E71"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single" w:sz="4" w:space="0" w:color="auto"/>
              <w:left w:val="nil"/>
              <w:bottom w:val="nil"/>
              <w:right w:val="nil"/>
            </w:tcBorders>
            <w:vAlign w:val="center"/>
            <w:hideMark/>
          </w:tcPr>
          <w:p w14:paraId="2796BFF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открытый чемпионат Павлодарской области по туристскому многоборью, посвящённый Дню Независимости Республики Казахстан, проходивший в ОДК "Кайнар"</w:t>
            </w:r>
          </w:p>
        </w:tc>
        <w:tc>
          <w:tcPr>
            <w:tcW w:w="1701" w:type="dxa"/>
            <w:gridSpan w:val="3"/>
            <w:tcBorders>
              <w:top w:val="nil"/>
              <w:left w:val="single" w:sz="4" w:space="0" w:color="auto"/>
              <w:bottom w:val="single" w:sz="4" w:space="0" w:color="auto"/>
              <w:right w:val="single" w:sz="4" w:space="0" w:color="auto"/>
            </w:tcBorders>
            <w:vAlign w:val="center"/>
            <w:hideMark/>
          </w:tcPr>
          <w:p w14:paraId="5D4F951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16-18 декабря</w:t>
            </w:r>
          </w:p>
        </w:tc>
        <w:tc>
          <w:tcPr>
            <w:tcW w:w="1568" w:type="dxa"/>
            <w:gridSpan w:val="4"/>
            <w:tcBorders>
              <w:top w:val="nil"/>
              <w:left w:val="nil"/>
              <w:bottom w:val="single" w:sz="4" w:space="0" w:color="auto"/>
              <w:right w:val="single" w:sz="4" w:space="0" w:color="auto"/>
            </w:tcBorders>
            <w:vAlign w:val="center"/>
            <w:hideMark/>
          </w:tcPr>
          <w:p w14:paraId="511760D5"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Калинин Давид</w:t>
            </w:r>
          </w:p>
        </w:tc>
        <w:tc>
          <w:tcPr>
            <w:tcW w:w="846" w:type="dxa"/>
            <w:gridSpan w:val="3"/>
            <w:tcBorders>
              <w:top w:val="nil"/>
              <w:left w:val="nil"/>
              <w:bottom w:val="single" w:sz="4" w:space="0" w:color="auto"/>
              <w:right w:val="single" w:sz="4" w:space="0" w:color="auto"/>
            </w:tcBorders>
            <w:vAlign w:val="center"/>
            <w:hideMark/>
          </w:tcPr>
          <w:p w14:paraId="08EA9E2E"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«Б»</w:t>
            </w:r>
          </w:p>
        </w:tc>
        <w:tc>
          <w:tcPr>
            <w:tcW w:w="1276" w:type="dxa"/>
            <w:gridSpan w:val="3"/>
            <w:tcBorders>
              <w:top w:val="nil"/>
              <w:left w:val="nil"/>
              <w:bottom w:val="single" w:sz="4" w:space="0" w:color="auto"/>
              <w:right w:val="single" w:sz="4" w:space="0" w:color="auto"/>
            </w:tcBorders>
            <w:vAlign w:val="center"/>
            <w:hideMark/>
          </w:tcPr>
          <w:p w14:paraId="2BC2F32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w:t>
            </w:r>
          </w:p>
        </w:tc>
        <w:tc>
          <w:tcPr>
            <w:tcW w:w="1847" w:type="dxa"/>
            <w:gridSpan w:val="2"/>
            <w:tcBorders>
              <w:top w:val="nil"/>
              <w:left w:val="nil"/>
              <w:bottom w:val="single" w:sz="4" w:space="0" w:color="auto"/>
              <w:right w:val="single" w:sz="4" w:space="0" w:color="auto"/>
            </w:tcBorders>
            <w:hideMark/>
          </w:tcPr>
          <w:p w14:paraId="70F7BC1E"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7AC68324"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644FA4BB"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5E6F78B7"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single" w:sz="4" w:space="0" w:color="auto"/>
              <w:left w:val="nil"/>
              <w:bottom w:val="nil"/>
              <w:right w:val="nil"/>
            </w:tcBorders>
            <w:vAlign w:val="center"/>
            <w:hideMark/>
          </w:tcPr>
          <w:p w14:paraId="7576FC1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открытый чемпионат Павлодарской области по туристскому многоборью, посвящённый Дню Независимости Республики Казахстан, проходивший в ОДК "Кайнар"</w:t>
            </w:r>
          </w:p>
        </w:tc>
        <w:tc>
          <w:tcPr>
            <w:tcW w:w="1701" w:type="dxa"/>
            <w:gridSpan w:val="3"/>
            <w:tcBorders>
              <w:top w:val="nil"/>
              <w:left w:val="single" w:sz="4" w:space="0" w:color="auto"/>
              <w:bottom w:val="single" w:sz="4" w:space="0" w:color="auto"/>
              <w:right w:val="single" w:sz="4" w:space="0" w:color="auto"/>
            </w:tcBorders>
            <w:vAlign w:val="center"/>
            <w:hideMark/>
          </w:tcPr>
          <w:p w14:paraId="70B0EE1E"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16-18 декабря</w:t>
            </w:r>
          </w:p>
        </w:tc>
        <w:tc>
          <w:tcPr>
            <w:tcW w:w="1568" w:type="dxa"/>
            <w:gridSpan w:val="4"/>
            <w:tcBorders>
              <w:top w:val="nil"/>
              <w:left w:val="nil"/>
              <w:bottom w:val="single" w:sz="4" w:space="0" w:color="auto"/>
              <w:right w:val="single" w:sz="4" w:space="0" w:color="auto"/>
            </w:tcBorders>
            <w:vAlign w:val="center"/>
            <w:hideMark/>
          </w:tcPr>
          <w:p w14:paraId="4EABDBED"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Перекопская Ксения</w:t>
            </w:r>
          </w:p>
        </w:tc>
        <w:tc>
          <w:tcPr>
            <w:tcW w:w="846" w:type="dxa"/>
            <w:gridSpan w:val="3"/>
            <w:tcBorders>
              <w:top w:val="nil"/>
              <w:left w:val="nil"/>
              <w:bottom w:val="single" w:sz="4" w:space="0" w:color="auto"/>
              <w:right w:val="single" w:sz="4" w:space="0" w:color="auto"/>
            </w:tcBorders>
            <w:vAlign w:val="center"/>
            <w:hideMark/>
          </w:tcPr>
          <w:p w14:paraId="3220E3A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«В»</w:t>
            </w:r>
          </w:p>
        </w:tc>
        <w:tc>
          <w:tcPr>
            <w:tcW w:w="1276" w:type="dxa"/>
            <w:gridSpan w:val="3"/>
            <w:tcBorders>
              <w:top w:val="nil"/>
              <w:left w:val="nil"/>
              <w:bottom w:val="single" w:sz="4" w:space="0" w:color="auto"/>
              <w:right w:val="single" w:sz="4" w:space="0" w:color="auto"/>
            </w:tcBorders>
            <w:vAlign w:val="center"/>
            <w:hideMark/>
          </w:tcPr>
          <w:p w14:paraId="32CA14E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w:t>
            </w:r>
          </w:p>
        </w:tc>
        <w:tc>
          <w:tcPr>
            <w:tcW w:w="1847" w:type="dxa"/>
            <w:gridSpan w:val="2"/>
            <w:tcBorders>
              <w:top w:val="nil"/>
              <w:left w:val="nil"/>
              <w:bottom w:val="single" w:sz="4" w:space="0" w:color="auto"/>
              <w:right w:val="single" w:sz="4" w:space="0" w:color="auto"/>
            </w:tcBorders>
            <w:hideMark/>
          </w:tcPr>
          <w:p w14:paraId="0D907ADF"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27C60903"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2CA1FCE2"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5D6F26DE"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single" w:sz="4" w:space="0" w:color="auto"/>
              <w:left w:val="nil"/>
              <w:bottom w:val="nil"/>
              <w:right w:val="nil"/>
            </w:tcBorders>
            <w:vAlign w:val="center"/>
            <w:hideMark/>
          </w:tcPr>
          <w:p w14:paraId="0C32F86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открытый чемпионат Павлодарской </w:t>
            </w:r>
            <w:r w:rsidRPr="006B5F24">
              <w:rPr>
                <w:rFonts w:ascii="Times New Roman" w:eastAsia="Calibri" w:hAnsi="Times New Roman" w:cs="Times New Roman"/>
                <w:sz w:val="24"/>
                <w:szCs w:val="24"/>
              </w:rPr>
              <w:lastRenderedPageBreak/>
              <w:t>области по туристскому многоборью, посвящённый Дню Независимости Республики Казахстан, проходивший в ОДК "Кайнар"</w:t>
            </w:r>
          </w:p>
        </w:tc>
        <w:tc>
          <w:tcPr>
            <w:tcW w:w="1701" w:type="dxa"/>
            <w:gridSpan w:val="3"/>
            <w:tcBorders>
              <w:top w:val="nil"/>
              <w:left w:val="single" w:sz="4" w:space="0" w:color="auto"/>
              <w:bottom w:val="single" w:sz="4" w:space="0" w:color="auto"/>
              <w:right w:val="single" w:sz="4" w:space="0" w:color="auto"/>
            </w:tcBorders>
            <w:vAlign w:val="center"/>
            <w:hideMark/>
          </w:tcPr>
          <w:p w14:paraId="1A70548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lastRenderedPageBreak/>
              <w:t>16-18 декабря</w:t>
            </w:r>
          </w:p>
        </w:tc>
        <w:tc>
          <w:tcPr>
            <w:tcW w:w="1568" w:type="dxa"/>
            <w:gridSpan w:val="4"/>
            <w:tcBorders>
              <w:top w:val="nil"/>
              <w:left w:val="nil"/>
              <w:bottom w:val="single" w:sz="4" w:space="0" w:color="auto"/>
              <w:right w:val="single" w:sz="4" w:space="0" w:color="auto"/>
            </w:tcBorders>
            <w:vAlign w:val="center"/>
            <w:hideMark/>
          </w:tcPr>
          <w:p w14:paraId="626748A2"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Яроватый Германа</w:t>
            </w:r>
          </w:p>
        </w:tc>
        <w:tc>
          <w:tcPr>
            <w:tcW w:w="846" w:type="dxa"/>
            <w:gridSpan w:val="3"/>
            <w:tcBorders>
              <w:top w:val="nil"/>
              <w:left w:val="nil"/>
              <w:bottom w:val="single" w:sz="4" w:space="0" w:color="auto"/>
              <w:right w:val="single" w:sz="4" w:space="0" w:color="auto"/>
            </w:tcBorders>
            <w:vAlign w:val="center"/>
            <w:hideMark/>
          </w:tcPr>
          <w:p w14:paraId="2F5A524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6 «Д»</w:t>
            </w:r>
          </w:p>
        </w:tc>
        <w:tc>
          <w:tcPr>
            <w:tcW w:w="1276" w:type="dxa"/>
            <w:gridSpan w:val="3"/>
            <w:tcBorders>
              <w:top w:val="nil"/>
              <w:left w:val="nil"/>
              <w:bottom w:val="single" w:sz="4" w:space="0" w:color="auto"/>
              <w:right w:val="single" w:sz="4" w:space="0" w:color="auto"/>
            </w:tcBorders>
            <w:vAlign w:val="center"/>
            <w:hideMark/>
          </w:tcPr>
          <w:p w14:paraId="37136F6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w:t>
            </w:r>
          </w:p>
        </w:tc>
        <w:tc>
          <w:tcPr>
            <w:tcW w:w="1847" w:type="dxa"/>
            <w:gridSpan w:val="2"/>
            <w:tcBorders>
              <w:top w:val="nil"/>
              <w:left w:val="nil"/>
              <w:bottom w:val="single" w:sz="4" w:space="0" w:color="auto"/>
              <w:right w:val="single" w:sz="4" w:space="0" w:color="auto"/>
            </w:tcBorders>
            <w:hideMark/>
          </w:tcPr>
          <w:p w14:paraId="7FA63ED9"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3F5E7D58"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73548D6E"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0DC2B0E5"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single" w:sz="4" w:space="0" w:color="auto"/>
              <w:left w:val="nil"/>
              <w:bottom w:val="nil"/>
              <w:right w:val="nil"/>
            </w:tcBorders>
            <w:vAlign w:val="center"/>
            <w:hideMark/>
          </w:tcPr>
          <w:p w14:paraId="0109054E"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открытый чемпионат Павлодарской области по туристскому многоборью, посвящённый Дню Независимости Республики Казахстан, проходивший в ОДК "Кайнар"</w:t>
            </w:r>
          </w:p>
        </w:tc>
        <w:tc>
          <w:tcPr>
            <w:tcW w:w="1701" w:type="dxa"/>
            <w:gridSpan w:val="3"/>
            <w:tcBorders>
              <w:top w:val="nil"/>
              <w:left w:val="single" w:sz="4" w:space="0" w:color="auto"/>
              <w:bottom w:val="single" w:sz="4" w:space="0" w:color="auto"/>
              <w:right w:val="single" w:sz="4" w:space="0" w:color="auto"/>
            </w:tcBorders>
            <w:vAlign w:val="center"/>
            <w:hideMark/>
          </w:tcPr>
          <w:p w14:paraId="521D391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16-18 декабря</w:t>
            </w:r>
          </w:p>
        </w:tc>
        <w:tc>
          <w:tcPr>
            <w:tcW w:w="1568" w:type="dxa"/>
            <w:gridSpan w:val="4"/>
            <w:tcBorders>
              <w:top w:val="nil"/>
              <w:left w:val="nil"/>
              <w:bottom w:val="single" w:sz="4" w:space="0" w:color="auto"/>
              <w:right w:val="single" w:sz="4" w:space="0" w:color="auto"/>
            </w:tcBorders>
            <w:vAlign w:val="center"/>
            <w:hideMark/>
          </w:tcPr>
          <w:p w14:paraId="4623B9D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Перекопская Ксения, Калинин Давид, Яроватый Германа и Жаменкина Вероника  </w:t>
            </w:r>
          </w:p>
        </w:tc>
        <w:tc>
          <w:tcPr>
            <w:tcW w:w="846" w:type="dxa"/>
            <w:gridSpan w:val="3"/>
            <w:tcBorders>
              <w:top w:val="nil"/>
              <w:left w:val="nil"/>
              <w:bottom w:val="single" w:sz="4" w:space="0" w:color="auto"/>
              <w:right w:val="single" w:sz="4" w:space="0" w:color="auto"/>
            </w:tcBorders>
            <w:vAlign w:val="center"/>
            <w:hideMark/>
          </w:tcPr>
          <w:p w14:paraId="639E336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«Б»</w:t>
            </w:r>
          </w:p>
          <w:p w14:paraId="47276B6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5 «Б»</w:t>
            </w:r>
          </w:p>
          <w:p w14:paraId="4E5159D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6 «Д»</w:t>
            </w:r>
          </w:p>
          <w:p w14:paraId="21EF6E4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7 «А»</w:t>
            </w:r>
          </w:p>
        </w:tc>
        <w:tc>
          <w:tcPr>
            <w:tcW w:w="1276" w:type="dxa"/>
            <w:gridSpan w:val="3"/>
            <w:tcBorders>
              <w:top w:val="nil"/>
              <w:left w:val="nil"/>
              <w:bottom w:val="single" w:sz="4" w:space="0" w:color="auto"/>
              <w:right w:val="single" w:sz="4" w:space="0" w:color="auto"/>
            </w:tcBorders>
            <w:vAlign w:val="center"/>
            <w:hideMark/>
          </w:tcPr>
          <w:p w14:paraId="7965B0D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w:t>
            </w:r>
          </w:p>
        </w:tc>
        <w:tc>
          <w:tcPr>
            <w:tcW w:w="1847" w:type="dxa"/>
            <w:gridSpan w:val="2"/>
            <w:tcBorders>
              <w:top w:val="nil"/>
              <w:left w:val="nil"/>
              <w:bottom w:val="single" w:sz="4" w:space="0" w:color="auto"/>
              <w:right w:val="single" w:sz="4" w:space="0" w:color="auto"/>
            </w:tcBorders>
            <w:hideMark/>
          </w:tcPr>
          <w:p w14:paraId="4D3D2FC5"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362574B4"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26FB7E93"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19338C92"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single" w:sz="4" w:space="0" w:color="auto"/>
              <w:left w:val="nil"/>
              <w:bottom w:val="nil"/>
              <w:right w:val="nil"/>
            </w:tcBorders>
            <w:vAlign w:val="center"/>
            <w:hideMark/>
          </w:tcPr>
          <w:p w14:paraId="69A4753C"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открытый чемпионат Павлодарской области по туристскому многоборью, посвящённый Дню Независимости Республики Казахстан, проходивший в ОДК "Кайнар"</w:t>
            </w:r>
          </w:p>
        </w:tc>
        <w:tc>
          <w:tcPr>
            <w:tcW w:w="1701" w:type="dxa"/>
            <w:gridSpan w:val="3"/>
            <w:tcBorders>
              <w:top w:val="nil"/>
              <w:left w:val="single" w:sz="4" w:space="0" w:color="auto"/>
              <w:bottom w:val="single" w:sz="4" w:space="0" w:color="auto"/>
              <w:right w:val="single" w:sz="4" w:space="0" w:color="auto"/>
            </w:tcBorders>
            <w:vAlign w:val="center"/>
            <w:hideMark/>
          </w:tcPr>
          <w:p w14:paraId="6532617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16-18 декабря</w:t>
            </w:r>
          </w:p>
        </w:tc>
        <w:tc>
          <w:tcPr>
            <w:tcW w:w="1568" w:type="dxa"/>
            <w:gridSpan w:val="4"/>
            <w:tcBorders>
              <w:top w:val="nil"/>
              <w:left w:val="nil"/>
              <w:bottom w:val="single" w:sz="4" w:space="0" w:color="auto"/>
              <w:right w:val="single" w:sz="4" w:space="0" w:color="auto"/>
            </w:tcBorders>
            <w:vAlign w:val="center"/>
            <w:hideMark/>
          </w:tcPr>
          <w:p w14:paraId="58D267A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Авдиенко Алина, Перекопский  Роман, Муромцев Глеб и Овчинников Георгий</w:t>
            </w:r>
          </w:p>
        </w:tc>
        <w:tc>
          <w:tcPr>
            <w:tcW w:w="846" w:type="dxa"/>
            <w:gridSpan w:val="3"/>
            <w:tcBorders>
              <w:top w:val="nil"/>
              <w:left w:val="nil"/>
              <w:bottom w:val="single" w:sz="4" w:space="0" w:color="auto"/>
              <w:right w:val="single" w:sz="4" w:space="0" w:color="auto"/>
            </w:tcBorders>
            <w:vAlign w:val="center"/>
            <w:hideMark/>
          </w:tcPr>
          <w:p w14:paraId="1ADE4AF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9 «А»</w:t>
            </w:r>
          </w:p>
          <w:p w14:paraId="5CEE46B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8 «В»</w:t>
            </w:r>
          </w:p>
          <w:p w14:paraId="3C1B865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9 «Б»</w:t>
            </w:r>
          </w:p>
        </w:tc>
        <w:tc>
          <w:tcPr>
            <w:tcW w:w="1276" w:type="dxa"/>
            <w:gridSpan w:val="3"/>
            <w:tcBorders>
              <w:top w:val="nil"/>
              <w:left w:val="nil"/>
              <w:bottom w:val="single" w:sz="4" w:space="0" w:color="auto"/>
              <w:right w:val="single" w:sz="4" w:space="0" w:color="auto"/>
            </w:tcBorders>
            <w:vAlign w:val="center"/>
            <w:hideMark/>
          </w:tcPr>
          <w:p w14:paraId="06FC8ED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w:t>
            </w:r>
          </w:p>
        </w:tc>
        <w:tc>
          <w:tcPr>
            <w:tcW w:w="1847" w:type="dxa"/>
            <w:gridSpan w:val="2"/>
            <w:tcBorders>
              <w:top w:val="nil"/>
              <w:left w:val="nil"/>
              <w:bottom w:val="single" w:sz="4" w:space="0" w:color="auto"/>
              <w:right w:val="single" w:sz="4" w:space="0" w:color="auto"/>
            </w:tcBorders>
            <w:hideMark/>
          </w:tcPr>
          <w:p w14:paraId="2201B264"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02E10107"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55FAF714"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17E5A45E"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single" w:sz="4" w:space="0" w:color="auto"/>
              <w:left w:val="nil"/>
              <w:bottom w:val="nil"/>
              <w:right w:val="nil"/>
            </w:tcBorders>
            <w:vAlign w:val="center"/>
            <w:hideMark/>
          </w:tcPr>
          <w:p w14:paraId="5FDF656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открытый чемпионат Павлодарской области по туристскому многоборью, посвящённый Дню Независимости Республики Казахстан, проходивший в ОДК "Кайнар"</w:t>
            </w:r>
          </w:p>
        </w:tc>
        <w:tc>
          <w:tcPr>
            <w:tcW w:w="1701" w:type="dxa"/>
            <w:gridSpan w:val="3"/>
            <w:tcBorders>
              <w:top w:val="nil"/>
              <w:left w:val="single" w:sz="4" w:space="0" w:color="auto"/>
              <w:bottom w:val="single" w:sz="4" w:space="0" w:color="auto"/>
              <w:right w:val="single" w:sz="4" w:space="0" w:color="auto"/>
            </w:tcBorders>
            <w:vAlign w:val="center"/>
            <w:hideMark/>
          </w:tcPr>
          <w:p w14:paraId="1842875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16-18 декабря</w:t>
            </w:r>
          </w:p>
        </w:tc>
        <w:tc>
          <w:tcPr>
            <w:tcW w:w="1568" w:type="dxa"/>
            <w:gridSpan w:val="4"/>
            <w:tcBorders>
              <w:top w:val="nil"/>
              <w:left w:val="nil"/>
              <w:bottom w:val="single" w:sz="4" w:space="0" w:color="auto"/>
              <w:right w:val="single" w:sz="4" w:space="0" w:color="auto"/>
            </w:tcBorders>
            <w:vAlign w:val="center"/>
            <w:hideMark/>
          </w:tcPr>
          <w:p w14:paraId="4B4F342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Авдиенко Алина, Перекопский  Роман, Муромцев Глеб и Овчинников Георгий</w:t>
            </w:r>
          </w:p>
        </w:tc>
        <w:tc>
          <w:tcPr>
            <w:tcW w:w="846" w:type="dxa"/>
            <w:gridSpan w:val="3"/>
            <w:tcBorders>
              <w:top w:val="nil"/>
              <w:left w:val="nil"/>
              <w:bottom w:val="single" w:sz="4" w:space="0" w:color="auto"/>
              <w:right w:val="single" w:sz="4" w:space="0" w:color="auto"/>
            </w:tcBorders>
            <w:vAlign w:val="center"/>
            <w:hideMark/>
          </w:tcPr>
          <w:p w14:paraId="388FA4D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9 «А»</w:t>
            </w:r>
          </w:p>
          <w:p w14:paraId="79B29CB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8 «В»</w:t>
            </w:r>
          </w:p>
          <w:p w14:paraId="5432506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9 «Б»</w:t>
            </w:r>
          </w:p>
        </w:tc>
        <w:tc>
          <w:tcPr>
            <w:tcW w:w="1276" w:type="dxa"/>
            <w:gridSpan w:val="3"/>
            <w:tcBorders>
              <w:top w:val="nil"/>
              <w:left w:val="nil"/>
              <w:bottom w:val="single" w:sz="4" w:space="0" w:color="auto"/>
              <w:right w:val="single" w:sz="4" w:space="0" w:color="auto"/>
            </w:tcBorders>
            <w:vAlign w:val="center"/>
            <w:hideMark/>
          </w:tcPr>
          <w:p w14:paraId="29433CF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w:t>
            </w:r>
          </w:p>
        </w:tc>
        <w:tc>
          <w:tcPr>
            <w:tcW w:w="1847" w:type="dxa"/>
            <w:gridSpan w:val="2"/>
            <w:tcBorders>
              <w:top w:val="nil"/>
              <w:left w:val="nil"/>
              <w:bottom w:val="single" w:sz="4" w:space="0" w:color="auto"/>
              <w:right w:val="single" w:sz="4" w:space="0" w:color="auto"/>
            </w:tcBorders>
            <w:hideMark/>
          </w:tcPr>
          <w:p w14:paraId="13857B89"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1D0A10E9"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0CF11D3F"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18FBBA1B"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single" w:sz="4" w:space="0" w:color="auto"/>
              <w:left w:val="nil"/>
              <w:bottom w:val="single" w:sz="4" w:space="0" w:color="auto"/>
              <w:right w:val="nil"/>
            </w:tcBorders>
            <w:vAlign w:val="center"/>
            <w:hideMark/>
          </w:tcPr>
          <w:p w14:paraId="0C1F5B7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открытый чемпионат Павлодарской области по туристскому многоборью, </w:t>
            </w:r>
            <w:r w:rsidRPr="006B5F24">
              <w:rPr>
                <w:rFonts w:ascii="Times New Roman" w:eastAsia="Calibri" w:hAnsi="Times New Roman" w:cs="Times New Roman"/>
                <w:sz w:val="24"/>
                <w:szCs w:val="24"/>
              </w:rPr>
              <w:lastRenderedPageBreak/>
              <w:t>посвящённый Дню Независимости Республики Казахстан, проходивший в ОДК "Кайнар"</w:t>
            </w:r>
          </w:p>
        </w:tc>
        <w:tc>
          <w:tcPr>
            <w:tcW w:w="1701" w:type="dxa"/>
            <w:gridSpan w:val="3"/>
            <w:tcBorders>
              <w:top w:val="nil"/>
              <w:left w:val="single" w:sz="4" w:space="0" w:color="auto"/>
              <w:bottom w:val="single" w:sz="4" w:space="0" w:color="auto"/>
              <w:right w:val="single" w:sz="4" w:space="0" w:color="auto"/>
            </w:tcBorders>
            <w:vAlign w:val="center"/>
            <w:hideMark/>
          </w:tcPr>
          <w:p w14:paraId="2A04C1A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lastRenderedPageBreak/>
              <w:t>16-18 декабря</w:t>
            </w:r>
          </w:p>
        </w:tc>
        <w:tc>
          <w:tcPr>
            <w:tcW w:w="1568" w:type="dxa"/>
            <w:gridSpan w:val="4"/>
            <w:tcBorders>
              <w:top w:val="nil"/>
              <w:left w:val="nil"/>
              <w:bottom w:val="single" w:sz="4" w:space="0" w:color="auto"/>
              <w:right w:val="single" w:sz="4" w:space="0" w:color="auto"/>
            </w:tcBorders>
            <w:vAlign w:val="center"/>
            <w:hideMark/>
          </w:tcPr>
          <w:p w14:paraId="13851412"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 xml:space="preserve">Авдиенко Алина, Перекопский  Роман, Муромцев Глеб и </w:t>
            </w:r>
            <w:r w:rsidRPr="006B5F24">
              <w:rPr>
                <w:rFonts w:ascii="Times New Roman" w:eastAsia="Calibri" w:hAnsi="Times New Roman" w:cs="Times New Roman"/>
                <w:sz w:val="24"/>
                <w:szCs w:val="24"/>
              </w:rPr>
              <w:lastRenderedPageBreak/>
              <w:t>Овчинников Георгий</w:t>
            </w:r>
          </w:p>
        </w:tc>
        <w:tc>
          <w:tcPr>
            <w:tcW w:w="846" w:type="dxa"/>
            <w:gridSpan w:val="3"/>
            <w:tcBorders>
              <w:top w:val="nil"/>
              <w:left w:val="nil"/>
              <w:bottom w:val="single" w:sz="4" w:space="0" w:color="auto"/>
              <w:right w:val="single" w:sz="4" w:space="0" w:color="auto"/>
            </w:tcBorders>
            <w:vAlign w:val="center"/>
            <w:hideMark/>
          </w:tcPr>
          <w:p w14:paraId="735FB8C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lastRenderedPageBreak/>
              <w:t>9 «А»</w:t>
            </w:r>
          </w:p>
          <w:p w14:paraId="3A41E39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8 «В»</w:t>
            </w:r>
          </w:p>
          <w:p w14:paraId="0CC4AF7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9 «Б»</w:t>
            </w:r>
          </w:p>
        </w:tc>
        <w:tc>
          <w:tcPr>
            <w:tcW w:w="1276" w:type="dxa"/>
            <w:gridSpan w:val="3"/>
            <w:tcBorders>
              <w:top w:val="nil"/>
              <w:left w:val="nil"/>
              <w:bottom w:val="single" w:sz="4" w:space="0" w:color="auto"/>
              <w:right w:val="single" w:sz="4" w:space="0" w:color="auto"/>
            </w:tcBorders>
            <w:vAlign w:val="center"/>
            <w:hideMark/>
          </w:tcPr>
          <w:p w14:paraId="708BFDA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w:t>
            </w:r>
          </w:p>
        </w:tc>
        <w:tc>
          <w:tcPr>
            <w:tcW w:w="1847" w:type="dxa"/>
            <w:gridSpan w:val="2"/>
            <w:tcBorders>
              <w:top w:val="nil"/>
              <w:left w:val="nil"/>
              <w:bottom w:val="single" w:sz="4" w:space="0" w:color="auto"/>
              <w:right w:val="single" w:sz="4" w:space="0" w:color="auto"/>
            </w:tcBorders>
            <w:hideMark/>
          </w:tcPr>
          <w:p w14:paraId="458F1449"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76B31FC2"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26376CB3" w14:textId="77777777" w:rsidR="0005220D" w:rsidRPr="006B5F24" w:rsidRDefault="0005220D" w:rsidP="00B15D5B">
            <w:pPr>
              <w:numPr>
                <w:ilvl w:val="0"/>
                <w:numId w:val="26"/>
              </w:numPr>
              <w:spacing w:after="0" w:line="240" w:lineRule="auto"/>
              <w:contextualSpacing/>
              <w:jc w:val="center"/>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3751CF64"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single" w:sz="4" w:space="0" w:color="auto"/>
              <w:left w:val="nil"/>
              <w:bottom w:val="single" w:sz="4" w:space="0" w:color="auto"/>
              <w:right w:val="nil"/>
            </w:tcBorders>
            <w:vAlign w:val="center"/>
            <w:hideMark/>
          </w:tcPr>
          <w:p w14:paraId="588E0A4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открытый чемпионат Павлодарской области по туристскому многоборью, посвящённый Дню Независимости Республики Казахстан, проходивший в ОДК "Кайнар"</w:t>
            </w:r>
          </w:p>
        </w:tc>
        <w:tc>
          <w:tcPr>
            <w:tcW w:w="1701" w:type="dxa"/>
            <w:gridSpan w:val="3"/>
            <w:tcBorders>
              <w:top w:val="nil"/>
              <w:left w:val="single" w:sz="4" w:space="0" w:color="auto"/>
              <w:bottom w:val="single" w:sz="4" w:space="0" w:color="auto"/>
              <w:right w:val="single" w:sz="4" w:space="0" w:color="auto"/>
            </w:tcBorders>
            <w:vAlign w:val="center"/>
            <w:hideMark/>
          </w:tcPr>
          <w:p w14:paraId="5C2DA65A"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16-18 декабря</w:t>
            </w:r>
          </w:p>
        </w:tc>
        <w:tc>
          <w:tcPr>
            <w:tcW w:w="1568" w:type="dxa"/>
            <w:gridSpan w:val="4"/>
            <w:tcBorders>
              <w:top w:val="nil"/>
              <w:left w:val="nil"/>
              <w:bottom w:val="single" w:sz="4" w:space="0" w:color="auto"/>
              <w:right w:val="single" w:sz="4" w:space="0" w:color="auto"/>
            </w:tcBorders>
            <w:vAlign w:val="center"/>
            <w:hideMark/>
          </w:tcPr>
          <w:p w14:paraId="5E53B2FE"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Муромцев Глеб</w:t>
            </w:r>
          </w:p>
        </w:tc>
        <w:tc>
          <w:tcPr>
            <w:tcW w:w="846" w:type="dxa"/>
            <w:gridSpan w:val="3"/>
            <w:tcBorders>
              <w:top w:val="nil"/>
              <w:left w:val="nil"/>
              <w:bottom w:val="single" w:sz="4" w:space="0" w:color="auto"/>
              <w:right w:val="single" w:sz="4" w:space="0" w:color="auto"/>
            </w:tcBorders>
            <w:vAlign w:val="center"/>
            <w:hideMark/>
          </w:tcPr>
          <w:p w14:paraId="4C06B47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9 «Б»</w:t>
            </w:r>
          </w:p>
        </w:tc>
        <w:tc>
          <w:tcPr>
            <w:tcW w:w="1276" w:type="dxa"/>
            <w:gridSpan w:val="3"/>
            <w:tcBorders>
              <w:top w:val="nil"/>
              <w:left w:val="nil"/>
              <w:bottom w:val="single" w:sz="4" w:space="0" w:color="auto"/>
              <w:right w:val="single" w:sz="4" w:space="0" w:color="auto"/>
            </w:tcBorders>
            <w:vAlign w:val="center"/>
            <w:hideMark/>
          </w:tcPr>
          <w:p w14:paraId="3846B65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xml:space="preserve">3 </w:t>
            </w:r>
          </w:p>
        </w:tc>
        <w:tc>
          <w:tcPr>
            <w:tcW w:w="1847" w:type="dxa"/>
            <w:gridSpan w:val="2"/>
            <w:tcBorders>
              <w:top w:val="nil"/>
              <w:left w:val="nil"/>
              <w:bottom w:val="single" w:sz="4" w:space="0" w:color="auto"/>
              <w:right w:val="single" w:sz="4" w:space="0" w:color="auto"/>
            </w:tcBorders>
            <w:hideMark/>
          </w:tcPr>
          <w:p w14:paraId="0BCDF16A"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0D9AC819" w14:textId="77777777" w:rsidTr="00C5209D">
        <w:trPr>
          <w:trHeight w:val="559"/>
        </w:trPr>
        <w:tc>
          <w:tcPr>
            <w:tcW w:w="708" w:type="dxa"/>
            <w:tcBorders>
              <w:top w:val="nil"/>
              <w:left w:val="single" w:sz="4" w:space="0" w:color="auto"/>
              <w:bottom w:val="single" w:sz="4" w:space="0" w:color="auto"/>
              <w:right w:val="single" w:sz="4" w:space="0" w:color="auto"/>
            </w:tcBorders>
            <w:noWrap/>
            <w:vAlign w:val="bottom"/>
          </w:tcPr>
          <w:p w14:paraId="50D654C7"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497F4782"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single" w:sz="4" w:space="0" w:color="auto"/>
              <w:left w:val="nil"/>
              <w:bottom w:val="single" w:sz="4" w:space="0" w:color="auto"/>
              <w:right w:val="nil"/>
            </w:tcBorders>
            <w:vAlign w:val="center"/>
            <w:hideMark/>
          </w:tcPr>
          <w:p w14:paraId="32E731A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открытый чемпионат Павлодарской области по туристскому многоборью, посвящённый Дню Независимости Республики Казахстан, проходивший в ОДК "Кайнар"</w:t>
            </w:r>
          </w:p>
        </w:tc>
        <w:tc>
          <w:tcPr>
            <w:tcW w:w="1701" w:type="dxa"/>
            <w:gridSpan w:val="3"/>
            <w:tcBorders>
              <w:top w:val="nil"/>
              <w:left w:val="single" w:sz="4" w:space="0" w:color="auto"/>
              <w:bottom w:val="single" w:sz="4" w:space="0" w:color="auto"/>
              <w:right w:val="single" w:sz="4" w:space="0" w:color="auto"/>
            </w:tcBorders>
            <w:vAlign w:val="center"/>
            <w:hideMark/>
          </w:tcPr>
          <w:p w14:paraId="6A697F7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16-18 декабря</w:t>
            </w:r>
          </w:p>
        </w:tc>
        <w:tc>
          <w:tcPr>
            <w:tcW w:w="1568" w:type="dxa"/>
            <w:gridSpan w:val="4"/>
            <w:tcBorders>
              <w:top w:val="nil"/>
              <w:left w:val="nil"/>
              <w:bottom w:val="single" w:sz="4" w:space="0" w:color="auto"/>
              <w:right w:val="single" w:sz="4" w:space="0" w:color="auto"/>
            </w:tcBorders>
            <w:vAlign w:val="center"/>
            <w:hideMark/>
          </w:tcPr>
          <w:p w14:paraId="6C4B7B86"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Перекопский  Роман,</w:t>
            </w:r>
          </w:p>
        </w:tc>
        <w:tc>
          <w:tcPr>
            <w:tcW w:w="846" w:type="dxa"/>
            <w:gridSpan w:val="3"/>
            <w:tcBorders>
              <w:top w:val="nil"/>
              <w:left w:val="nil"/>
              <w:bottom w:val="single" w:sz="4" w:space="0" w:color="auto"/>
              <w:right w:val="single" w:sz="4" w:space="0" w:color="auto"/>
            </w:tcBorders>
            <w:vAlign w:val="center"/>
            <w:hideMark/>
          </w:tcPr>
          <w:p w14:paraId="26CEC39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8 «В»</w:t>
            </w:r>
          </w:p>
        </w:tc>
        <w:tc>
          <w:tcPr>
            <w:tcW w:w="1276" w:type="dxa"/>
            <w:gridSpan w:val="3"/>
            <w:tcBorders>
              <w:top w:val="nil"/>
              <w:left w:val="nil"/>
              <w:bottom w:val="single" w:sz="4" w:space="0" w:color="auto"/>
              <w:right w:val="single" w:sz="4" w:space="0" w:color="auto"/>
            </w:tcBorders>
            <w:vAlign w:val="center"/>
            <w:hideMark/>
          </w:tcPr>
          <w:p w14:paraId="6532075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w:t>
            </w:r>
          </w:p>
        </w:tc>
        <w:tc>
          <w:tcPr>
            <w:tcW w:w="1847" w:type="dxa"/>
            <w:gridSpan w:val="2"/>
            <w:tcBorders>
              <w:top w:val="nil"/>
              <w:left w:val="nil"/>
              <w:bottom w:val="single" w:sz="4" w:space="0" w:color="auto"/>
              <w:right w:val="single" w:sz="4" w:space="0" w:color="auto"/>
            </w:tcBorders>
            <w:hideMark/>
          </w:tcPr>
          <w:p w14:paraId="4B516BA0"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15E69D6D"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05FB1AF0"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hideMark/>
          </w:tcPr>
          <w:p w14:paraId="0D4510FA" w14:textId="77777777" w:rsidR="0005220D" w:rsidRPr="006B5F24" w:rsidRDefault="0005220D" w:rsidP="0005220D">
            <w:pPr>
              <w:spacing w:after="200" w:line="240"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 xml:space="preserve">Область </w:t>
            </w:r>
          </w:p>
        </w:tc>
        <w:tc>
          <w:tcPr>
            <w:tcW w:w="2118" w:type="dxa"/>
            <w:gridSpan w:val="2"/>
            <w:tcBorders>
              <w:top w:val="single" w:sz="4" w:space="0" w:color="auto"/>
              <w:left w:val="nil"/>
              <w:bottom w:val="single" w:sz="4" w:space="0" w:color="auto"/>
              <w:right w:val="nil"/>
            </w:tcBorders>
            <w:vAlign w:val="center"/>
            <w:hideMark/>
          </w:tcPr>
          <w:p w14:paraId="2DA90B9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открытый чемпионат Павлодарской области по туристскому многоборью, посвящённый Дню Независимости Республики Казахстан, проходивший в ОДК "Кайнар"</w:t>
            </w:r>
          </w:p>
        </w:tc>
        <w:tc>
          <w:tcPr>
            <w:tcW w:w="1701" w:type="dxa"/>
            <w:gridSpan w:val="3"/>
            <w:tcBorders>
              <w:top w:val="nil"/>
              <w:left w:val="single" w:sz="4" w:space="0" w:color="auto"/>
              <w:bottom w:val="single" w:sz="4" w:space="0" w:color="auto"/>
              <w:right w:val="single" w:sz="4" w:space="0" w:color="auto"/>
            </w:tcBorders>
            <w:vAlign w:val="center"/>
            <w:hideMark/>
          </w:tcPr>
          <w:p w14:paraId="492F096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Calibri" w:hAnsi="Times New Roman" w:cs="Times New Roman"/>
                <w:sz w:val="24"/>
                <w:szCs w:val="24"/>
              </w:rPr>
              <w:t>16-18 декабря</w:t>
            </w:r>
          </w:p>
        </w:tc>
        <w:tc>
          <w:tcPr>
            <w:tcW w:w="1568" w:type="dxa"/>
            <w:gridSpan w:val="4"/>
            <w:tcBorders>
              <w:top w:val="nil"/>
              <w:left w:val="nil"/>
              <w:bottom w:val="single" w:sz="4" w:space="0" w:color="auto"/>
              <w:right w:val="single" w:sz="4" w:space="0" w:color="auto"/>
            </w:tcBorders>
            <w:vAlign w:val="center"/>
            <w:hideMark/>
          </w:tcPr>
          <w:p w14:paraId="2C88BB4A" w14:textId="77777777" w:rsidR="0005220D" w:rsidRPr="006B5F24" w:rsidRDefault="0005220D" w:rsidP="0005220D">
            <w:pPr>
              <w:spacing w:after="0" w:line="240" w:lineRule="auto"/>
              <w:rPr>
                <w:rFonts w:ascii="Times New Roman" w:eastAsia="Calibri" w:hAnsi="Times New Roman" w:cs="Times New Roman"/>
                <w:sz w:val="24"/>
                <w:szCs w:val="24"/>
              </w:rPr>
            </w:pPr>
            <w:r w:rsidRPr="006B5F24">
              <w:rPr>
                <w:rFonts w:ascii="Times New Roman" w:eastAsia="Calibri" w:hAnsi="Times New Roman" w:cs="Times New Roman"/>
                <w:sz w:val="24"/>
                <w:szCs w:val="24"/>
              </w:rPr>
              <w:t>Авдиенко Алина</w:t>
            </w:r>
          </w:p>
        </w:tc>
        <w:tc>
          <w:tcPr>
            <w:tcW w:w="846" w:type="dxa"/>
            <w:gridSpan w:val="3"/>
            <w:tcBorders>
              <w:top w:val="nil"/>
              <w:left w:val="nil"/>
              <w:bottom w:val="single" w:sz="4" w:space="0" w:color="auto"/>
              <w:right w:val="single" w:sz="4" w:space="0" w:color="auto"/>
            </w:tcBorders>
            <w:vAlign w:val="center"/>
            <w:hideMark/>
          </w:tcPr>
          <w:p w14:paraId="1485DDE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9 «А»</w:t>
            </w:r>
          </w:p>
        </w:tc>
        <w:tc>
          <w:tcPr>
            <w:tcW w:w="1276" w:type="dxa"/>
            <w:gridSpan w:val="3"/>
            <w:tcBorders>
              <w:top w:val="nil"/>
              <w:left w:val="nil"/>
              <w:bottom w:val="single" w:sz="4" w:space="0" w:color="auto"/>
              <w:right w:val="single" w:sz="4" w:space="0" w:color="auto"/>
            </w:tcBorders>
            <w:vAlign w:val="center"/>
            <w:hideMark/>
          </w:tcPr>
          <w:p w14:paraId="6E9F90F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w:t>
            </w:r>
          </w:p>
        </w:tc>
        <w:tc>
          <w:tcPr>
            <w:tcW w:w="1847" w:type="dxa"/>
            <w:gridSpan w:val="2"/>
            <w:tcBorders>
              <w:top w:val="nil"/>
              <w:left w:val="nil"/>
              <w:bottom w:val="single" w:sz="4" w:space="0" w:color="auto"/>
              <w:right w:val="single" w:sz="4" w:space="0" w:color="auto"/>
            </w:tcBorders>
            <w:hideMark/>
          </w:tcPr>
          <w:p w14:paraId="7A89DCC0"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Лаврентьева О.А.</w:t>
            </w:r>
          </w:p>
        </w:tc>
      </w:tr>
      <w:tr w:rsidR="0005220D" w:rsidRPr="006B5F24" w14:paraId="1060745F"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4B3212D3"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5B08F348"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0169E7B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Әуесқойлар мен ардагерлер арасында кросс жарысы бойынша. "Павлодар қаласы дене шынықтыру және спорт бөлімі " ММ</w:t>
            </w:r>
          </w:p>
        </w:tc>
        <w:tc>
          <w:tcPr>
            <w:tcW w:w="1701" w:type="dxa"/>
            <w:gridSpan w:val="3"/>
            <w:tcBorders>
              <w:top w:val="nil"/>
              <w:left w:val="single" w:sz="4" w:space="0" w:color="auto"/>
              <w:bottom w:val="single" w:sz="4" w:space="0" w:color="auto"/>
              <w:right w:val="single" w:sz="4" w:space="0" w:color="auto"/>
            </w:tcBorders>
            <w:vAlign w:val="center"/>
            <w:hideMark/>
          </w:tcPr>
          <w:p w14:paraId="56EA8FFF"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Ноябрь</w:t>
            </w:r>
          </w:p>
          <w:p w14:paraId="7FA31EE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2022</w:t>
            </w:r>
          </w:p>
        </w:tc>
        <w:tc>
          <w:tcPr>
            <w:tcW w:w="1568" w:type="dxa"/>
            <w:gridSpan w:val="4"/>
            <w:tcBorders>
              <w:top w:val="nil"/>
              <w:left w:val="nil"/>
              <w:bottom w:val="single" w:sz="4" w:space="0" w:color="auto"/>
              <w:right w:val="single" w:sz="4" w:space="0" w:color="auto"/>
            </w:tcBorders>
            <w:vAlign w:val="center"/>
            <w:hideMark/>
          </w:tcPr>
          <w:p w14:paraId="2FE54D20"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Серік Самир</w:t>
            </w:r>
          </w:p>
        </w:tc>
        <w:tc>
          <w:tcPr>
            <w:tcW w:w="846" w:type="dxa"/>
            <w:gridSpan w:val="3"/>
            <w:tcBorders>
              <w:top w:val="nil"/>
              <w:left w:val="nil"/>
              <w:bottom w:val="single" w:sz="4" w:space="0" w:color="auto"/>
              <w:right w:val="single" w:sz="4" w:space="0" w:color="auto"/>
            </w:tcBorders>
            <w:vAlign w:val="center"/>
            <w:hideMark/>
          </w:tcPr>
          <w:p w14:paraId="0ACC89F0"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6</w:t>
            </w:r>
          </w:p>
        </w:tc>
        <w:tc>
          <w:tcPr>
            <w:tcW w:w="1276" w:type="dxa"/>
            <w:gridSpan w:val="3"/>
            <w:tcBorders>
              <w:top w:val="nil"/>
              <w:left w:val="nil"/>
              <w:bottom w:val="single" w:sz="4" w:space="0" w:color="auto"/>
              <w:right w:val="single" w:sz="4" w:space="0" w:color="auto"/>
            </w:tcBorders>
            <w:vAlign w:val="center"/>
            <w:hideMark/>
          </w:tcPr>
          <w:p w14:paraId="63D4705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 место</w:t>
            </w:r>
          </w:p>
        </w:tc>
        <w:tc>
          <w:tcPr>
            <w:tcW w:w="1847" w:type="dxa"/>
            <w:gridSpan w:val="2"/>
            <w:tcBorders>
              <w:top w:val="nil"/>
              <w:left w:val="nil"/>
              <w:bottom w:val="single" w:sz="4" w:space="0" w:color="auto"/>
              <w:right w:val="single" w:sz="4" w:space="0" w:color="auto"/>
            </w:tcBorders>
            <w:vAlign w:val="center"/>
            <w:hideMark/>
          </w:tcPr>
          <w:p w14:paraId="67E67D4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489C72EA"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5F5D0BBE"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0F9870D0"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nil"/>
            </w:tcBorders>
            <w:vAlign w:val="bottom"/>
            <w:hideMark/>
          </w:tcPr>
          <w:p w14:paraId="662C878B"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Әуесқойлар мен ардагерлер арасында қысқы кросс бойынша қала чемпионаты. "Павлодар қаласы дене шынықтыру және спорт бөлімі" ММ</w:t>
            </w:r>
          </w:p>
        </w:tc>
        <w:tc>
          <w:tcPr>
            <w:tcW w:w="1701" w:type="dxa"/>
            <w:gridSpan w:val="3"/>
            <w:tcBorders>
              <w:top w:val="nil"/>
              <w:left w:val="single" w:sz="4" w:space="0" w:color="auto"/>
              <w:bottom w:val="single" w:sz="4" w:space="0" w:color="auto"/>
              <w:right w:val="single" w:sz="4" w:space="0" w:color="auto"/>
            </w:tcBorders>
            <w:vAlign w:val="center"/>
            <w:hideMark/>
          </w:tcPr>
          <w:p w14:paraId="5558D13C"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Ноябрь</w:t>
            </w:r>
          </w:p>
          <w:p w14:paraId="4B5FE0A9"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2022</w:t>
            </w:r>
          </w:p>
        </w:tc>
        <w:tc>
          <w:tcPr>
            <w:tcW w:w="1568" w:type="dxa"/>
            <w:gridSpan w:val="4"/>
            <w:tcBorders>
              <w:top w:val="nil"/>
              <w:left w:val="nil"/>
              <w:bottom w:val="single" w:sz="4" w:space="0" w:color="auto"/>
              <w:right w:val="single" w:sz="4" w:space="0" w:color="auto"/>
            </w:tcBorders>
            <w:vAlign w:val="center"/>
            <w:hideMark/>
          </w:tcPr>
          <w:p w14:paraId="383A828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Поповский Авдей</w:t>
            </w:r>
          </w:p>
        </w:tc>
        <w:tc>
          <w:tcPr>
            <w:tcW w:w="846" w:type="dxa"/>
            <w:gridSpan w:val="3"/>
            <w:tcBorders>
              <w:top w:val="nil"/>
              <w:left w:val="nil"/>
              <w:bottom w:val="single" w:sz="4" w:space="0" w:color="auto"/>
              <w:right w:val="single" w:sz="4" w:space="0" w:color="auto"/>
            </w:tcBorders>
            <w:vAlign w:val="center"/>
            <w:hideMark/>
          </w:tcPr>
          <w:p w14:paraId="37ADFAF7"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2</w:t>
            </w:r>
          </w:p>
        </w:tc>
        <w:tc>
          <w:tcPr>
            <w:tcW w:w="1276" w:type="dxa"/>
            <w:gridSpan w:val="3"/>
            <w:tcBorders>
              <w:top w:val="nil"/>
              <w:left w:val="nil"/>
              <w:bottom w:val="single" w:sz="4" w:space="0" w:color="auto"/>
              <w:right w:val="single" w:sz="4" w:space="0" w:color="auto"/>
            </w:tcBorders>
            <w:vAlign w:val="center"/>
            <w:hideMark/>
          </w:tcPr>
          <w:p w14:paraId="2881969F"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место</w:t>
            </w:r>
          </w:p>
        </w:tc>
        <w:tc>
          <w:tcPr>
            <w:tcW w:w="1847" w:type="dxa"/>
            <w:gridSpan w:val="2"/>
            <w:tcBorders>
              <w:top w:val="nil"/>
              <w:left w:val="nil"/>
              <w:bottom w:val="single" w:sz="4" w:space="0" w:color="auto"/>
              <w:right w:val="single" w:sz="4" w:space="0" w:color="auto"/>
            </w:tcBorders>
            <w:vAlign w:val="center"/>
            <w:hideMark/>
          </w:tcPr>
          <w:p w14:paraId="0E7C10C8"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61CB8E65"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34F165EE"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2BE03D05"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nil"/>
            </w:tcBorders>
            <w:vAlign w:val="bottom"/>
            <w:hideMark/>
          </w:tcPr>
          <w:p w14:paraId="5491AF53"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Әуесқойлар мен ардагерлер арасында қысқы кросс бойынша қала чемпионаты. "Павлодар қаласы дене шынықтыру және спорт бөлімі" ММ</w:t>
            </w:r>
          </w:p>
        </w:tc>
        <w:tc>
          <w:tcPr>
            <w:tcW w:w="1701" w:type="dxa"/>
            <w:gridSpan w:val="3"/>
            <w:tcBorders>
              <w:top w:val="nil"/>
              <w:left w:val="single" w:sz="4" w:space="0" w:color="auto"/>
              <w:bottom w:val="single" w:sz="4" w:space="0" w:color="auto"/>
              <w:right w:val="single" w:sz="4" w:space="0" w:color="auto"/>
            </w:tcBorders>
            <w:vAlign w:val="center"/>
            <w:hideMark/>
          </w:tcPr>
          <w:p w14:paraId="73FFDA1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Ноябрь</w:t>
            </w:r>
          </w:p>
          <w:p w14:paraId="395DB2FD"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2022</w:t>
            </w:r>
          </w:p>
        </w:tc>
        <w:tc>
          <w:tcPr>
            <w:tcW w:w="1568" w:type="dxa"/>
            <w:gridSpan w:val="4"/>
            <w:tcBorders>
              <w:top w:val="nil"/>
              <w:left w:val="nil"/>
              <w:bottom w:val="single" w:sz="4" w:space="0" w:color="auto"/>
              <w:right w:val="single" w:sz="4" w:space="0" w:color="auto"/>
            </w:tcBorders>
            <w:vAlign w:val="center"/>
            <w:hideMark/>
          </w:tcPr>
          <w:p w14:paraId="5AA874A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Верещагина Валерия</w:t>
            </w:r>
          </w:p>
        </w:tc>
        <w:tc>
          <w:tcPr>
            <w:tcW w:w="846" w:type="dxa"/>
            <w:gridSpan w:val="3"/>
            <w:tcBorders>
              <w:top w:val="nil"/>
              <w:left w:val="nil"/>
              <w:bottom w:val="single" w:sz="4" w:space="0" w:color="auto"/>
              <w:right w:val="single" w:sz="4" w:space="0" w:color="auto"/>
            </w:tcBorders>
            <w:vAlign w:val="center"/>
            <w:hideMark/>
          </w:tcPr>
          <w:p w14:paraId="0B8FA487"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5</w:t>
            </w:r>
          </w:p>
        </w:tc>
        <w:tc>
          <w:tcPr>
            <w:tcW w:w="1276" w:type="dxa"/>
            <w:gridSpan w:val="3"/>
            <w:tcBorders>
              <w:top w:val="nil"/>
              <w:left w:val="nil"/>
              <w:bottom w:val="single" w:sz="4" w:space="0" w:color="auto"/>
              <w:right w:val="single" w:sz="4" w:space="0" w:color="auto"/>
            </w:tcBorders>
            <w:vAlign w:val="center"/>
            <w:hideMark/>
          </w:tcPr>
          <w:p w14:paraId="20A7869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 место</w:t>
            </w:r>
          </w:p>
        </w:tc>
        <w:tc>
          <w:tcPr>
            <w:tcW w:w="1847" w:type="dxa"/>
            <w:gridSpan w:val="2"/>
            <w:tcBorders>
              <w:top w:val="nil"/>
              <w:left w:val="nil"/>
              <w:bottom w:val="single" w:sz="4" w:space="0" w:color="auto"/>
              <w:right w:val="single" w:sz="4" w:space="0" w:color="auto"/>
            </w:tcBorders>
            <w:vAlign w:val="center"/>
            <w:hideMark/>
          </w:tcPr>
          <w:p w14:paraId="55E2330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50957BC1"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59229B25"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1FA6CE35"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nil"/>
            </w:tcBorders>
            <w:vAlign w:val="bottom"/>
            <w:hideMark/>
          </w:tcPr>
          <w:p w14:paraId="5D41931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Әуесқойлар мен ардагерлер арасында қысқы кросс бойынша қала чемпионаты. "Павлодар қаласы дене шынықтыру және спорт бөлімі" ММ</w:t>
            </w:r>
          </w:p>
        </w:tc>
        <w:tc>
          <w:tcPr>
            <w:tcW w:w="1701" w:type="dxa"/>
            <w:gridSpan w:val="3"/>
            <w:tcBorders>
              <w:top w:val="nil"/>
              <w:left w:val="single" w:sz="4" w:space="0" w:color="auto"/>
              <w:bottom w:val="single" w:sz="4" w:space="0" w:color="auto"/>
              <w:right w:val="single" w:sz="4" w:space="0" w:color="auto"/>
            </w:tcBorders>
            <w:vAlign w:val="center"/>
            <w:hideMark/>
          </w:tcPr>
          <w:p w14:paraId="37B45F9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Ноябрь</w:t>
            </w:r>
          </w:p>
          <w:p w14:paraId="1DC3672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2022</w:t>
            </w:r>
          </w:p>
        </w:tc>
        <w:tc>
          <w:tcPr>
            <w:tcW w:w="1568" w:type="dxa"/>
            <w:gridSpan w:val="4"/>
            <w:tcBorders>
              <w:top w:val="nil"/>
              <w:left w:val="nil"/>
              <w:bottom w:val="single" w:sz="4" w:space="0" w:color="auto"/>
              <w:right w:val="single" w:sz="4" w:space="0" w:color="auto"/>
            </w:tcBorders>
            <w:vAlign w:val="center"/>
            <w:hideMark/>
          </w:tcPr>
          <w:p w14:paraId="6C598B2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Садыкова Ильнара</w:t>
            </w:r>
          </w:p>
        </w:tc>
        <w:tc>
          <w:tcPr>
            <w:tcW w:w="846" w:type="dxa"/>
            <w:gridSpan w:val="3"/>
            <w:tcBorders>
              <w:top w:val="nil"/>
              <w:left w:val="nil"/>
              <w:bottom w:val="single" w:sz="4" w:space="0" w:color="auto"/>
              <w:right w:val="single" w:sz="4" w:space="0" w:color="auto"/>
            </w:tcBorders>
            <w:vAlign w:val="center"/>
            <w:hideMark/>
          </w:tcPr>
          <w:p w14:paraId="423C294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2</w:t>
            </w:r>
          </w:p>
        </w:tc>
        <w:tc>
          <w:tcPr>
            <w:tcW w:w="1276" w:type="dxa"/>
            <w:gridSpan w:val="3"/>
            <w:tcBorders>
              <w:top w:val="nil"/>
              <w:left w:val="nil"/>
              <w:bottom w:val="single" w:sz="4" w:space="0" w:color="auto"/>
              <w:right w:val="single" w:sz="4" w:space="0" w:color="auto"/>
            </w:tcBorders>
            <w:vAlign w:val="center"/>
            <w:hideMark/>
          </w:tcPr>
          <w:p w14:paraId="1908D8B9"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 место</w:t>
            </w:r>
          </w:p>
        </w:tc>
        <w:tc>
          <w:tcPr>
            <w:tcW w:w="1847" w:type="dxa"/>
            <w:gridSpan w:val="2"/>
            <w:tcBorders>
              <w:top w:val="nil"/>
              <w:left w:val="nil"/>
              <w:bottom w:val="single" w:sz="4" w:space="0" w:color="auto"/>
              <w:right w:val="single" w:sz="4" w:space="0" w:color="auto"/>
            </w:tcBorders>
            <w:vAlign w:val="center"/>
            <w:hideMark/>
          </w:tcPr>
          <w:p w14:paraId="036EE6B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523F2114"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11B97854"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1349E07F"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nil"/>
            </w:tcBorders>
            <w:vAlign w:val="bottom"/>
            <w:hideMark/>
          </w:tcPr>
          <w:p w14:paraId="14362189"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Әуесқойлар мен ардагерлер арасында қысқы кросс бойынша қала чемпионаты. "Павлодар қаласы дене шынықтыру және спорт бөлімі" ММ</w:t>
            </w:r>
          </w:p>
        </w:tc>
        <w:tc>
          <w:tcPr>
            <w:tcW w:w="1701" w:type="dxa"/>
            <w:gridSpan w:val="3"/>
            <w:tcBorders>
              <w:top w:val="nil"/>
              <w:left w:val="single" w:sz="4" w:space="0" w:color="auto"/>
              <w:bottom w:val="single" w:sz="4" w:space="0" w:color="auto"/>
              <w:right w:val="single" w:sz="4" w:space="0" w:color="auto"/>
            </w:tcBorders>
            <w:vAlign w:val="center"/>
            <w:hideMark/>
          </w:tcPr>
          <w:p w14:paraId="7BB13D7D"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Ноябрь</w:t>
            </w:r>
          </w:p>
          <w:p w14:paraId="5990D18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2022</w:t>
            </w:r>
          </w:p>
        </w:tc>
        <w:tc>
          <w:tcPr>
            <w:tcW w:w="1568" w:type="dxa"/>
            <w:gridSpan w:val="4"/>
            <w:tcBorders>
              <w:top w:val="nil"/>
              <w:left w:val="nil"/>
              <w:bottom w:val="single" w:sz="4" w:space="0" w:color="auto"/>
              <w:right w:val="single" w:sz="4" w:space="0" w:color="auto"/>
            </w:tcBorders>
            <w:vAlign w:val="center"/>
            <w:hideMark/>
          </w:tcPr>
          <w:p w14:paraId="23C22DB0"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Серік Самир</w:t>
            </w:r>
          </w:p>
        </w:tc>
        <w:tc>
          <w:tcPr>
            <w:tcW w:w="846" w:type="dxa"/>
            <w:gridSpan w:val="3"/>
            <w:tcBorders>
              <w:top w:val="nil"/>
              <w:left w:val="nil"/>
              <w:bottom w:val="single" w:sz="4" w:space="0" w:color="auto"/>
              <w:right w:val="single" w:sz="4" w:space="0" w:color="auto"/>
            </w:tcBorders>
            <w:vAlign w:val="center"/>
            <w:hideMark/>
          </w:tcPr>
          <w:p w14:paraId="6B5F7B0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6</w:t>
            </w:r>
          </w:p>
        </w:tc>
        <w:tc>
          <w:tcPr>
            <w:tcW w:w="1276" w:type="dxa"/>
            <w:gridSpan w:val="3"/>
            <w:tcBorders>
              <w:top w:val="nil"/>
              <w:left w:val="nil"/>
              <w:bottom w:val="single" w:sz="4" w:space="0" w:color="auto"/>
              <w:right w:val="single" w:sz="4" w:space="0" w:color="auto"/>
            </w:tcBorders>
            <w:vAlign w:val="center"/>
            <w:hideMark/>
          </w:tcPr>
          <w:p w14:paraId="48FF76F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 место</w:t>
            </w:r>
          </w:p>
        </w:tc>
        <w:tc>
          <w:tcPr>
            <w:tcW w:w="1847" w:type="dxa"/>
            <w:gridSpan w:val="2"/>
            <w:tcBorders>
              <w:top w:val="nil"/>
              <w:left w:val="nil"/>
              <w:bottom w:val="single" w:sz="4" w:space="0" w:color="auto"/>
              <w:right w:val="single" w:sz="4" w:space="0" w:color="auto"/>
            </w:tcBorders>
            <w:vAlign w:val="center"/>
            <w:hideMark/>
          </w:tcPr>
          <w:p w14:paraId="0B8396DC"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7A69E9E1"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5AE4EE1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1B8E7219"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nil"/>
            </w:tcBorders>
            <w:vAlign w:val="bottom"/>
            <w:hideMark/>
          </w:tcPr>
          <w:p w14:paraId="42BBF41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Әуесқойлар мен ардагерлер арасында қысқы кросс бойынша қала чемпионаты. "Павлодар қаласы дене шынықтыру және спорт бөлімі" ММ</w:t>
            </w:r>
          </w:p>
        </w:tc>
        <w:tc>
          <w:tcPr>
            <w:tcW w:w="1701" w:type="dxa"/>
            <w:gridSpan w:val="3"/>
            <w:tcBorders>
              <w:top w:val="nil"/>
              <w:left w:val="single" w:sz="4" w:space="0" w:color="auto"/>
              <w:bottom w:val="single" w:sz="4" w:space="0" w:color="auto"/>
              <w:right w:val="single" w:sz="4" w:space="0" w:color="auto"/>
            </w:tcBorders>
            <w:vAlign w:val="center"/>
            <w:hideMark/>
          </w:tcPr>
          <w:p w14:paraId="3F8FC30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Ноябрь</w:t>
            </w:r>
          </w:p>
          <w:p w14:paraId="09392DD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2022</w:t>
            </w:r>
          </w:p>
        </w:tc>
        <w:tc>
          <w:tcPr>
            <w:tcW w:w="1568" w:type="dxa"/>
            <w:gridSpan w:val="4"/>
            <w:tcBorders>
              <w:top w:val="nil"/>
              <w:left w:val="nil"/>
              <w:bottom w:val="single" w:sz="4" w:space="0" w:color="auto"/>
              <w:right w:val="single" w:sz="4" w:space="0" w:color="auto"/>
            </w:tcBorders>
            <w:vAlign w:val="center"/>
            <w:hideMark/>
          </w:tcPr>
          <w:p w14:paraId="719FA20F"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Серік Мирас</w:t>
            </w:r>
          </w:p>
        </w:tc>
        <w:tc>
          <w:tcPr>
            <w:tcW w:w="846" w:type="dxa"/>
            <w:gridSpan w:val="3"/>
            <w:tcBorders>
              <w:top w:val="nil"/>
              <w:left w:val="nil"/>
              <w:bottom w:val="single" w:sz="4" w:space="0" w:color="auto"/>
              <w:right w:val="single" w:sz="4" w:space="0" w:color="auto"/>
            </w:tcBorders>
            <w:vAlign w:val="center"/>
            <w:hideMark/>
          </w:tcPr>
          <w:p w14:paraId="14191250"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5</w:t>
            </w:r>
          </w:p>
        </w:tc>
        <w:tc>
          <w:tcPr>
            <w:tcW w:w="1276" w:type="dxa"/>
            <w:gridSpan w:val="3"/>
            <w:tcBorders>
              <w:top w:val="nil"/>
              <w:left w:val="nil"/>
              <w:bottom w:val="single" w:sz="4" w:space="0" w:color="auto"/>
              <w:right w:val="single" w:sz="4" w:space="0" w:color="auto"/>
            </w:tcBorders>
            <w:vAlign w:val="center"/>
            <w:hideMark/>
          </w:tcPr>
          <w:p w14:paraId="20E03A17"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3 место</w:t>
            </w:r>
          </w:p>
        </w:tc>
        <w:tc>
          <w:tcPr>
            <w:tcW w:w="1847" w:type="dxa"/>
            <w:gridSpan w:val="2"/>
            <w:tcBorders>
              <w:top w:val="nil"/>
              <w:left w:val="nil"/>
              <w:bottom w:val="single" w:sz="4" w:space="0" w:color="auto"/>
              <w:right w:val="single" w:sz="4" w:space="0" w:color="auto"/>
            </w:tcBorders>
            <w:vAlign w:val="center"/>
            <w:hideMark/>
          </w:tcPr>
          <w:p w14:paraId="55215294"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62050A66"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4C3E4F14"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0D6C9327"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nil"/>
            </w:tcBorders>
            <w:vAlign w:val="bottom"/>
            <w:hideMark/>
          </w:tcPr>
          <w:p w14:paraId="1955ED54"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Әуесқойлар мен ардагерлер арасында қысқы кросс бойынша қала чемпионаты. "Павлодар қаласы дене шынықтыру және спорт бөлімі" ММ</w:t>
            </w:r>
          </w:p>
        </w:tc>
        <w:tc>
          <w:tcPr>
            <w:tcW w:w="1701" w:type="dxa"/>
            <w:gridSpan w:val="3"/>
            <w:tcBorders>
              <w:top w:val="nil"/>
              <w:left w:val="single" w:sz="4" w:space="0" w:color="auto"/>
              <w:bottom w:val="single" w:sz="4" w:space="0" w:color="auto"/>
              <w:right w:val="single" w:sz="4" w:space="0" w:color="auto"/>
            </w:tcBorders>
            <w:vAlign w:val="center"/>
            <w:hideMark/>
          </w:tcPr>
          <w:p w14:paraId="107E5ECC"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Ноябрь</w:t>
            </w:r>
          </w:p>
          <w:p w14:paraId="5B078330"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2022</w:t>
            </w:r>
          </w:p>
        </w:tc>
        <w:tc>
          <w:tcPr>
            <w:tcW w:w="1568" w:type="dxa"/>
            <w:gridSpan w:val="4"/>
            <w:tcBorders>
              <w:top w:val="nil"/>
              <w:left w:val="nil"/>
              <w:bottom w:val="single" w:sz="4" w:space="0" w:color="auto"/>
              <w:right w:val="single" w:sz="4" w:space="0" w:color="auto"/>
            </w:tcBorders>
            <w:vAlign w:val="center"/>
            <w:hideMark/>
          </w:tcPr>
          <w:p w14:paraId="4A40A26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Фот Радмир</w:t>
            </w:r>
          </w:p>
        </w:tc>
        <w:tc>
          <w:tcPr>
            <w:tcW w:w="846" w:type="dxa"/>
            <w:gridSpan w:val="3"/>
            <w:tcBorders>
              <w:top w:val="nil"/>
              <w:left w:val="nil"/>
              <w:bottom w:val="single" w:sz="4" w:space="0" w:color="auto"/>
              <w:right w:val="single" w:sz="4" w:space="0" w:color="auto"/>
            </w:tcBorders>
            <w:vAlign w:val="center"/>
            <w:hideMark/>
          </w:tcPr>
          <w:p w14:paraId="2CA40F35"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 5</w:t>
            </w:r>
          </w:p>
        </w:tc>
        <w:tc>
          <w:tcPr>
            <w:tcW w:w="1276" w:type="dxa"/>
            <w:gridSpan w:val="3"/>
            <w:tcBorders>
              <w:top w:val="nil"/>
              <w:left w:val="nil"/>
              <w:bottom w:val="single" w:sz="4" w:space="0" w:color="auto"/>
              <w:right w:val="single" w:sz="4" w:space="0" w:color="auto"/>
            </w:tcBorders>
            <w:vAlign w:val="center"/>
            <w:hideMark/>
          </w:tcPr>
          <w:p w14:paraId="2CE83567"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место</w:t>
            </w:r>
          </w:p>
        </w:tc>
        <w:tc>
          <w:tcPr>
            <w:tcW w:w="1847" w:type="dxa"/>
            <w:gridSpan w:val="2"/>
            <w:tcBorders>
              <w:top w:val="nil"/>
              <w:left w:val="nil"/>
              <w:bottom w:val="single" w:sz="4" w:space="0" w:color="auto"/>
              <w:right w:val="single" w:sz="4" w:space="0" w:color="auto"/>
            </w:tcBorders>
            <w:vAlign w:val="center"/>
            <w:hideMark/>
          </w:tcPr>
          <w:p w14:paraId="63557F64"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395BEF3E"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766CDA8C"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4909117D"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7BF0C026"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Шаңғымен спорттық бағдарлау бойынша оқушылар арасындағы біріншілігінде. "Павлодар қаласы дене шынықтыру және спорт бөлімі" ММ</w:t>
            </w:r>
          </w:p>
        </w:tc>
        <w:tc>
          <w:tcPr>
            <w:tcW w:w="1701" w:type="dxa"/>
            <w:gridSpan w:val="3"/>
            <w:tcBorders>
              <w:top w:val="nil"/>
              <w:left w:val="single" w:sz="4" w:space="0" w:color="auto"/>
              <w:bottom w:val="single" w:sz="4" w:space="0" w:color="auto"/>
              <w:right w:val="single" w:sz="4" w:space="0" w:color="auto"/>
            </w:tcBorders>
            <w:vAlign w:val="center"/>
            <w:hideMark/>
          </w:tcPr>
          <w:p w14:paraId="5E08668B"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Декабрь</w:t>
            </w:r>
          </w:p>
          <w:p w14:paraId="0352BC30"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2022</w:t>
            </w:r>
          </w:p>
        </w:tc>
        <w:tc>
          <w:tcPr>
            <w:tcW w:w="1568" w:type="dxa"/>
            <w:gridSpan w:val="4"/>
            <w:tcBorders>
              <w:top w:val="nil"/>
              <w:left w:val="nil"/>
              <w:bottom w:val="single" w:sz="4" w:space="0" w:color="auto"/>
              <w:right w:val="single" w:sz="4" w:space="0" w:color="auto"/>
            </w:tcBorders>
            <w:vAlign w:val="center"/>
            <w:hideMark/>
          </w:tcPr>
          <w:p w14:paraId="180A412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команда (девочки)</w:t>
            </w:r>
          </w:p>
        </w:tc>
        <w:tc>
          <w:tcPr>
            <w:tcW w:w="846" w:type="dxa"/>
            <w:gridSpan w:val="3"/>
            <w:tcBorders>
              <w:top w:val="nil"/>
              <w:left w:val="nil"/>
              <w:bottom w:val="single" w:sz="4" w:space="0" w:color="auto"/>
              <w:right w:val="single" w:sz="4" w:space="0" w:color="auto"/>
            </w:tcBorders>
            <w:vAlign w:val="bottom"/>
          </w:tcPr>
          <w:p w14:paraId="5C73169E"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hideMark/>
          </w:tcPr>
          <w:p w14:paraId="46378FE1"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место</w:t>
            </w:r>
          </w:p>
        </w:tc>
        <w:tc>
          <w:tcPr>
            <w:tcW w:w="1847" w:type="dxa"/>
            <w:gridSpan w:val="2"/>
            <w:tcBorders>
              <w:top w:val="nil"/>
              <w:left w:val="nil"/>
              <w:bottom w:val="single" w:sz="4" w:space="0" w:color="auto"/>
              <w:right w:val="single" w:sz="4" w:space="0" w:color="auto"/>
            </w:tcBorders>
            <w:vAlign w:val="center"/>
            <w:hideMark/>
          </w:tcPr>
          <w:p w14:paraId="5C977477"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50C1AD87"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16F5FA96"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759B16E5"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59CA373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Шаңғымен спорттық бағдарлау бойынша оқушылар арасындағы біріншілігінде. "Павлодар қаласы дене шынықтыру және спорт бөлімі" ММ</w:t>
            </w:r>
          </w:p>
        </w:tc>
        <w:tc>
          <w:tcPr>
            <w:tcW w:w="1701" w:type="dxa"/>
            <w:gridSpan w:val="3"/>
            <w:tcBorders>
              <w:top w:val="nil"/>
              <w:left w:val="single" w:sz="4" w:space="0" w:color="auto"/>
              <w:bottom w:val="single" w:sz="4" w:space="0" w:color="auto"/>
              <w:right w:val="single" w:sz="4" w:space="0" w:color="auto"/>
            </w:tcBorders>
            <w:vAlign w:val="center"/>
            <w:hideMark/>
          </w:tcPr>
          <w:p w14:paraId="3DB43123"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Декабрь</w:t>
            </w:r>
          </w:p>
          <w:p w14:paraId="44CDD97E"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2022</w:t>
            </w:r>
          </w:p>
        </w:tc>
        <w:tc>
          <w:tcPr>
            <w:tcW w:w="1568" w:type="dxa"/>
            <w:gridSpan w:val="4"/>
            <w:tcBorders>
              <w:top w:val="nil"/>
              <w:left w:val="nil"/>
              <w:bottom w:val="single" w:sz="4" w:space="0" w:color="auto"/>
              <w:right w:val="single" w:sz="4" w:space="0" w:color="auto"/>
            </w:tcBorders>
            <w:vAlign w:val="center"/>
            <w:hideMark/>
          </w:tcPr>
          <w:p w14:paraId="281D7F15"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команда (мальчики)</w:t>
            </w:r>
          </w:p>
        </w:tc>
        <w:tc>
          <w:tcPr>
            <w:tcW w:w="846" w:type="dxa"/>
            <w:gridSpan w:val="3"/>
            <w:tcBorders>
              <w:top w:val="nil"/>
              <w:left w:val="nil"/>
              <w:bottom w:val="single" w:sz="4" w:space="0" w:color="auto"/>
              <w:right w:val="single" w:sz="4" w:space="0" w:color="auto"/>
            </w:tcBorders>
            <w:vAlign w:val="bottom"/>
          </w:tcPr>
          <w:p w14:paraId="0EA106F9"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p>
        </w:tc>
        <w:tc>
          <w:tcPr>
            <w:tcW w:w="1276" w:type="dxa"/>
            <w:gridSpan w:val="3"/>
            <w:tcBorders>
              <w:top w:val="nil"/>
              <w:left w:val="nil"/>
              <w:bottom w:val="single" w:sz="4" w:space="0" w:color="auto"/>
              <w:right w:val="single" w:sz="4" w:space="0" w:color="auto"/>
            </w:tcBorders>
            <w:vAlign w:val="center"/>
            <w:hideMark/>
          </w:tcPr>
          <w:p w14:paraId="529536BA"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 место</w:t>
            </w:r>
          </w:p>
        </w:tc>
        <w:tc>
          <w:tcPr>
            <w:tcW w:w="1847" w:type="dxa"/>
            <w:gridSpan w:val="2"/>
            <w:tcBorders>
              <w:top w:val="nil"/>
              <w:left w:val="nil"/>
              <w:bottom w:val="single" w:sz="4" w:space="0" w:color="auto"/>
              <w:right w:val="single" w:sz="4" w:space="0" w:color="auto"/>
            </w:tcBorders>
            <w:vAlign w:val="center"/>
            <w:hideMark/>
          </w:tcPr>
          <w:p w14:paraId="41616738"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Аюпов А.С.</w:t>
            </w:r>
          </w:p>
        </w:tc>
      </w:tr>
      <w:tr w:rsidR="0005220D" w:rsidRPr="006B5F24" w14:paraId="58332C33"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312AFA3F"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58CF136F"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1B296D48"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баскетболу в рамках 52-ой спартакиады школьников</w:t>
            </w:r>
          </w:p>
        </w:tc>
        <w:tc>
          <w:tcPr>
            <w:tcW w:w="1701" w:type="dxa"/>
            <w:gridSpan w:val="3"/>
            <w:tcBorders>
              <w:top w:val="nil"/>
              <w:left w:val="single" w:sz="4" w:space="0" w:color="auto"/>
              <w:bottom w:val="single" w:sz="4" w:space="0" w:color="auto"/>
              <w:right w:val="single" w:sz="4" w:space="0" w:color="auto"/>
            </w:tcBorders>
            <w:vAlign w:val="center"/>
            <w:hideMark/>
          </w:tcPr>
          <w:p w14:paraId="1F522279"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ноябрь</w:t>
            </w:r>
          </w:p>
        </w:tc>
        <w:tc>
          <w:tcPr>
            <w:tcW w:w="1568" w:type="dxa"/>
            <w:gridSpan w:val="4"/>
            <w:tcBorders>
              <w:top w:val="nil"/>
              <w:left w:val="nil"/>
              <w:bottom w:val="single" w:sz="4" w:space="0" w:color="auto"/>
              <w:right w:val="single" w:sz="4" w:space="0" w:color="auto"/>
            </w:tcBorders>
            <w:vAlign w:val="center"/>
            <w:hideMark/>
          </w:tcPr>
          <w:p w14:paraId="2D014217"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Фаизова Алина</w:t>
            </w:r>
          </w:p>
        </w:tc>
        <w:tc>
          <w:tcPr>
            <w:tcW w:w="846" w:type="dxa"/>
            <w:gridSpan w:val="3"/>
            <w:tcBorders>
              <w:top w:val="nil"/>
              <w:left w:val="nil"/>
              <w:bottom w:val="single" w:sz="4" w:space="0" w:color="auto"/>
              <w:right w:val="single" w:sz="4" w:space="0" w:color="auto"/>
            </w:tcBorders>
            <w:vAlign w:val="center"/>
            <w:hideMark/>
          </w:tcPr>
          <w:p w14:paraId="245146CC"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11б</w:t>
            </w:r>
          </w:p>
        </w:tc>
        <w:tc>
          <w:tcPr>
            <w:tcW w:w="1276" w:type="dxa"/>
            <w:gridSpan w:val="3"/>
            <w:tcBorders>
              <w:top w:val="nil"/>
              <w:left w:val="nil"/>
              <w:bottom w:val="single" w:sz="4" w:space="0" w:color="auto"/>
              <w:right w:val="single" w:sz="4" w:space="0" w:color="auto"/>
            </w:tcBorders>
            <w:vAlign w:val="center"/>
            <w:hideMark/>
          </w:tcPr>
          <w:p w14:paraId="5D15BCCD"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w:t>
            </w:r>
          </w:p>
        </w:tc>
        <w:tc>
          <w:tcPr>
            <w:tcW w:w="1847" w:type="dxa"/>
            <w:gridSpan w:val="2"/>
            <w:tcBorders>
              <w:top w:val="nil"/>
              <w:left w:val="nil"/>
              <w:bottom w:val="single" w:sz="4" w:space="0" w:color="auto"/>
              <w:right w:val="single" w:sz="4" w:space="0" w:color="auto"/>
            </w:tcBorders>
            <w:vAlign w:val="center"/>
            <w:hideMark/>
          </w:tcPr>
          <w:p w14:paraId="25F8E342"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Шибаков В.С.</w:t>
            </w:r>
          </w:p>
        </w:tc>
      </w:tr>
      <w:tr w:rsidR="0005220D" w:rsidRPr="006B5F24" w14:paraId="75795C0D"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3E337678" w14:textId="77777777" w:rsidR="0005220D" w:rsidRPr="006B5F24" w:rsidRDefault="0005220D" w:rsidP="00B15D5B">
            <w:pPr>
              <w:numPr>
                <w:ilvl w:val="0"/>
                <w:numId w:val="26"/>
              </w:numPr>
              <w:spacing w:after="0" w:line="240" w:lineRule="auto"/>
              <w:contextualSpacing/>
              <w:rPr>
                <w:rFonts w:ascii="Times New Roman" w:eastAsia="Times New Roman" w:hAnsi="Times New Roman" w:cs="Times New Roman"/>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5754C08B"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696B845D"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Соревнования по баскетболу в рамках 52-ой спартакиады школьников</w:t>
            </w:r>
          </w:p>
        </w:tc>
        <w:tc>
          <w:tcPr>
            <w:tcW w:w="1701" w:type="dxa"/>
            <w:gridSpan w:val="3"/>
            <w:tcBorders>
              <w:top w:val="nil"/>
              <w:left w:val="single" w:sz="4" w:space="0" w:color="auto"/>
              <w:bottom w:val="single" w:sz="4" w:space="0" w:color="auto"/>
              <w:right w:val="single" w:sz="4" w:space="0" w:color="auto"/>
            </w:tcBorders>
            <w:vAlign w:val="center"/>
            <w:hideMark/>
          </w:tcPr>
          <w:p w14:paraId="5CC1C4E4"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ноябрь</w:t>
            </w:r>
          </w:p>
        </w:tc>
        <w:tc>
          <w:tcPr>
            <w:tcW w:w="1568" w:type="dxa"/>
            <w:gridSpan w:val="4"/>
            <w:tcBorders>
              <w:top w:val="nil"/>
              <w:left w:val="nil"/>
              <w:bottom w:val="single" w:sz="4" w:space="0" w:color="auto"/>
              <w:right w:val="single" w:sz="4" w:space="0" w:color="auto"/>
            </w:tcBorders>
            <w:vAlign w:val="center"/>
            <w:hideMark/>
          </w:tcPr>
          <w:p w14:paraId="10AB4841" w14:textId="77777777" w:rsidR="0005220D" w:rsidRPr="006B5F24" w:rsidRDefault="0005220D" w:rsidP="0005220D">
            <w:pPr>
              <w:spacing w:after="0" w:line="240" w:lineRule="auto"/>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Климентьева Амина</w:t>
            </w:r>
          </w:p>
        </w:tc>
        <w:tc>
          <w:tcPr>
            <w:tcW w:w="846" w:type="dxa"/>
            <w:gridSpan w:val="3"/>
            <w:tcBorders>
              <w:top w:val="nil"/>
              <w:left w:val="nil"/>
              <w:bottom w:val="single" w:sz="4" w:space="0" w:color="auto"/>
              <w:right w:val="single" w:sz="4" w:space="0" w:color="auto"/>
            </w:tcBorders>
            <w:vAlign w:val="center"/>
            <w:hideMark/>
          </w:tcPr>
          <w:p w14:paraId="15FFAEE5"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9а</w:t>
            </w:r>
          </w:p>
        </w:tc>
        <w:tc>
          <w:tcPr>
            <w:tcW w:w="1276" w:type="dxa"/>
            <w:gridSpan w:val="3"/>
            <w:tcBorders>
              <w:top w:val="nil"/>
              <w:left w:val="nil"/>
              <w:bottom w:val="single" w:sz="4" w:space="0" w:color="auto"/>
              <w:right w:val="single" w:sz="4" w:space="0" w:color="auto"/>
            </w:tcBorders>
            <w:vAlign w:val="center"/>
            <w:hideMark/>
          </w:tcPr>
          <w:p w14:paraId="0CE55366" w14:textId="77777777" w:rsidR="0005220D" w:rsidRPr="006B5F24" w:rsidRDefault="0005220D" w:rsidP="0005220D">
            <w:pPr>
              <w:spacing w:after="0" w:line="240" w:lineRule="auto"/>
              <w:jc w:val="center"/>
              <w:rPr>
                <w:rFonts w:ascii="Times New Roman" w:eastAsia="Times New Roman" w:hAnsi="Times New Roman" w:cs="Times New Roman"/>
                <w:sz w:val="24"/>
                <w:szCs w:val="24"/>
                <w:lang w:eastAsia="ru-RU"/>
              </w:rPr>
            </w:pPr>
            <w:r w:rsidRPr="006B5F24">
              <w:rPr>
                <w:rFonts w:ascii="Times New Roman" w:eastAsia="Times New Roman" w:hAnsi="Times New Roman" w:cs="Times New Roman"/>
                <w:sz w:val="24"/>
                <w:szCs w:val="24"/>
                <w:lang w:eastAsia="ru-RU"/>
              </w:rPr>
              <w:t>2</w:t>
            </w:r>
          </w:p>
        </w:tc>
        <w:tc>
          <w:tcPr>
            <w:tcW w:w="1847" w:type="dxa"/>
            <w:gridSpan w:val="2"/>
            <w:tcBorders>
              <w:top w:val="nil"/>
              <w:left w:val="nil"/>
              <w:bottom w:val="single" w:sz="4" w:space="0" w:color="auto"/>
              <w:right w:val="single" w:sz="4" w:space="0" w:color="auto"/>
            </w:tcBorders>
            <w:hideMark/>
          </w:tcPr>
          <w:p w14:paraId="54BD191D" w14:textId="77777777" w:rsidR="0005220D" w:rsidRPr="006B5F24" w:rsidRDefault="0005220D" w:rsidP="0005220D">
            <w:pPr>
              <w:spacing w:after="200" w:line="276" w:lineRule="auto"/>
              <w:rPr>
                <w:rFonts w:ascii="Times New Roman" w:eastAsia="Calibri" w:hAnsi="Times New Roman" w:cs="Times New Roman"/>
                <w:sz w:val="24"/>
                <w:szCs w:val="24"/>
              </w:rPr>
            </w:pPr>
            <w:r w:rsidRPr="006B5F24">
              <w:rPr>
                <w:rFonts w:ascii="Times New Roman" w:eastAsia="Times New Roman" w:hAnsi="Times New Roman" w:cs="Times New Roman"/>
                <w:sz w:val="24"/>
                <w:szCs w:val="24"/>
                <w:lang w:eastAsia="ru-RU"/>
              </w:rPr>
              <w:t>Шибаков В.С.</w:t>
            </w:r>
          </w:p>
        </w:tc>
      </w:tr>
      <w:tr w:rsidR="0005220D" w:rsidRPr="00F92DD6" w14:paraId="2ECFA1C4"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4BCD5BDA" w14:textId="77777777" w:rsidR="0005220D" w:rsidRPr="00F92DD6" w:rsidRDefault="0005220D" w:rsidP="00B15D5B">
            <w:pPr>
              <w:numPr>
                <w:ilvl w:val="0"/>
                <w:numId w:val="26"/>
              </w:numPr>
              <w:spacing w:after="0" w:line="240" w:lineRule="auto"/>
              <w:contextualSpacing/>
              <w:rPr>
                <w:rFonts w:ascii="Times New Roman" w:eastAsia="Times New Roman" w:hAnsi="Times New Roman" w:cs="Times New Roman"/>
                <w:color w:val="000000"/>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2049A11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43B5187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в рамках 52-ой спартакиады школьников</w:t>
            </w:r>
          </w:p>
        </w:tc>
        <w:tc>
          <w:tcPr>
            <w:tcW w:w="1701" w:type="dxa"/>
            <w:gridSpan w:val="3"/>
            <w:tcBorders>
              <w:top w:val="nil"/>
              <w:left w:val="single" w:sz="4" w:space="0" w:color="auto"/>
              <w:bottom w:val="single" w:sz="4" w:space="0" w:color="auto"/>
              <w:right w:val="single" w:sz="4" w:space="0" w:color="auto"/>
            </w:tcBorders>
            <w:vAlign w:val="center"/>
            <w:hideMark/>
          </w:tcPr>
          <w:p w14:paraId="157765E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ноябрь</w:t>
            </w:r>
          </w:p>
        </w:tc>
        <w:tc>
          <w:tcPr>
            <w:tcW w:w="1568" w:type="dxa"/>
            <w:gridSpan w:val="4"/>
            <w:tcBorders>
              <w:top w:val="nil"/>
              <w:left w:val="nil"/>
              <w:bottom w:val="single" w:sz="4" w:space="0" w:color="auto"/>
              <w:right w:val="single" w:sz="4" w:space="0" w:color="auto"/>
            </w:tcBorders>
            <w:vAlign w:val="center"/>
            <w:hideMark/>
          </w:tcPr>
          <w:p w14:paraId="208DAB0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Биянова Даниля</w:t>
            </w:r>
          </w:p>
        </w:tc>
        <w:tc>
          <w:tcPr>
            <w:tcW w:w="846" w:type="dxa"/>
            <w:gridSpan w:val="3"/>
            <w:tcBorders>
              <w:top w:val="nil"/>
              <w:left w:val="nil"/>
              <w:bottom w:val="single" w:sz="4" w:space="0" w:color="auto"/>
              <w:right w:val="single" w:sz="4" w:space="0" w:color="auto"/>
            </w:tcBorders>
            <w:vAlign w:val="center"/>
            <w:hideMark/>
          </w:tcPr>
          <w:p w14:paraId="75E82B3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8в</w:t>
            </w:r>
          </w:p>
        </w:tc>
        <w:tc>
          <w:tcPr>
            <w:tcW w:w="1276" w:type="dxa"/>
            <w:gridSpan w:val="3"/>
            <w:tcBorders>
              <w:top w:val="nil"/>
              <w:left w:val="nil"/>
              <w:bottom w:val="single" w:sz="4" w:space="0" w:color="auto"/>
              <w:right w:val="single" w:sz="4" w:space="0" w:color="auto"/>
            </w:tcBorders>
            <w:vAlign w:val="center"/>
            <w:hideMark/>
          </w:tcPr>
          <w:p w14:paraId="66D0170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847" w:type="dxa"/>
            <w:gridSpan w:val="2"/>
            <w:tcBorders>
              <w:top w:val="nil"/>
              <w:left w:val="nil"/>
              <w:bottom w:val="single" w:sz="4" w:space="0" w:color="auto"/>
              <w:right w:val="single" w:sz="4" w:space="0" w:color="auto"/>
            </w:tcBorders>
            <w:hideMark/>
          </w:tcPr>
          <w:p w14:paraId="58116800"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6239362E"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6E7DA6E7" w14:textId="77777777" w:rsidR="0005220D" w:rsidRPr="00F92DD6" w:rsidRDefault="0005220D" w:rsidP="00B15D5B">
            <w:pPr>
              <w:numPr>
                <w:ilvl w:val="0"/>
                <w:numId w:val="26"/>
              </w:numPr>
              <w:spacing w:after="0" w:line="240" w:lineRule="auto"/>
              <w:contextualSpacing/>
              <w:rPr>
                <w:rFonts w:ascii="Times New Roman" w:eastAsia="Times New Roman" w:hAnsi="Times New Roman" w:cs="Times New Roman"/>
                <w:color w:val="000000"/>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6578EFC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6B940C9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в рамках 52-ой спартакиады школьников</w:t>
            </w:r>
          </w:p>
        </w:tc>
        <w:tc>
          <w:tcPr>
            <w:tcW w:w="1701" w:type="dxa"/>
            <w:gridSpan w:val="3"/>
            <w:tcBorders>
              <w:top w:val="nil"/>
              <w:left w:val="single" w:sz="4" w:space="0" w:color="auto"/>
              <w:bottom w:val="single" w:sz="4" w:space="0" w:color="auto"/>
              <w:right w:val="single" w:sz="4" w:space="0" w:color="auto"/>
            </w:tcBorders>
            <w:vAlign w:val="center"/>
            <w:hideMark/>
          </w:tcPr>
          <w:p w14:paraId="29B418D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ноябрь</w:t>
            </w:r>
          </w:p>
        </w:tc>
        <w:tc>
          <w:tcPr>
            <w:tcW w:w="1568" w:type="dxa"/>
            <w:gridSpan w:val="4"/>
            <w:tcBorders>
              <w:top w:val="nil"/>
              <w:left w:val="nil"/>
              <w:bottom w:val="single" w:sz="4" w:space="0" w:color="auto"/>
              <w:right w:val="single" w:sz="4" w:space="0" w:color="auto"/>
            </w:tcBorders>
            <w:vAlign w:val="center"/>
            <w:hideMark/>
          </w:tcPr>
          <w:p w14:paraId="7D2A6A23"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Головенко Ульяна</w:t>
            </w:r>
          </w:p>
        </w:tc>
        <w:tc>
          <w:tcPr>
            <w:tcW w:w="846" w:type="dxa"/>
            <w:gridSpan w:val="3"/>
            <w:tcBorders>
              <w:top w:val="nil"/>
              <w:left w:val="nil"/>
              <w:bottom w:val="single" w:sz="4" w:space="0" w:color="auto"/>
              <w:right w:val="single" w:sz="4" w:space="0" w:color="auto"/>
            </w:tcBorders>
            <w:vAlign w:val="center"/>
            <w:hideMark/>
          </w:tcPr>
          <w:p w14:paraId="5F36C61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8б</w:t>
            </w:r>
          </w:p>
        </w:tc>
        <w:tc>
          <w:tcPr>
            <w:tcW w:w="1276" w:type="dxa"/>
            <w:gridSpan w:val="3"/>
            <w:tcBorders>
              <w:top w:val="nil"/>
              <w:left w:val="nil"/>
              <w:bottom w:val="single" w:sz="4" w:space="0" w:color="auto"/>
              <w:right w:val="single" w:sz="4" w:space="0" w:color="auto"/>
            </w:tcBorders>
            <w:vAlign w:val="center"/>
            <w:hideMark/>
          </w:tcPr>
          <w:p w14:paraId="535A201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847" w:type="dxa"/>
            <w:gridSpan w:val="2"/>
            <w:tcBorders>
              <w:top w:val="nil"/>
              <w:left w:val="nil"/>
              <w:bottom w:val="single" w:sz="4" w:space="0" w:color="auto"/>
              <w:right w:val="single" w:sz="4" w:space="0" w:color="auto"/>
            </w:tcBorders>
            <w:hideMark/>
          </w:tcPr>
          <w:p w14:paraId="438F0ED7"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3FC6483E"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47E06804" w14:textId="77777777" w:rsidR="0005220D" w:rsidRPr="00F92DD6" w:rsidRDefault="0005220D" w:rsidP="00B15D5B">
            <w:pPr>
              <w:numPr>
                <w:ilvl w:val="0"/>
                <w:numId w:val="26"/>
              </w:numPr>
              <w:spacing w:after="0" w:line="240" w:lineRule="auto"/>
              <w:contextualSpacing/>
              <w:rPr>
                <w:rFonts w:ascii="Times New Roman" w:eastAsia="Times New Roman" w:hAnsi="Times New Roman" w:cs="Times New Roman"/>
                <w:color w:val="000000"/>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07032B1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1F9999D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в рамках 52-ой спартакиады школьников</w:t>
            </w:r>
          </w:p>
        </w:tc>
        <w:tc>
          <w:tcPr>
            <w:tcW w:w="1701" w:type="dxa"/>
            <w:gridSpan w:val="3"/>
            <w:tcBorders>
              <w:top w:val="nil"/>
              <w:left w:val="single" w:sz="4" w:space="0" w:color="auto"/>
              <w:bottom w:val="single" w:sz="4" w:space="0" w:color="auto"/>
              <w:right w:val="single" w:sz="4" w:space="0" w:color="auto"/>
            </w:tcBorders>
            <w:vAlign w:val="center"/>
            <w:hideMark/>
          </w:tcPr>
          <w:p w14:paraId="62B0216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ноябрь</w:t>
            </w:r>
          </w:p>
        </w:tc>
        <w:tc>
          <w:tcPr>
            <w:tcW w:w="1568" w:type="dxa"/>
            <w:gridSpan w:val="4"/>
            <w:tcBorders>
              <w:top w:val="nil"/>
              <w:left w:val="nil"/>
              <w:bottom w:val="single" w:sz="4" w:space="0" w:color="auto"/>
              <w:right w:val="single" w:sz="4" w:space="0" w:color="auto"/>
            </w:tcBorders>
            <w:vAlign w:val="center"/>
            <w:hideMark/>
          </w:tcPr>
          <w:p w14:paraId="19FD504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Головенко Арина</w:t>
            </w:r>
          </w:p>
        </w:tc>
        <w:tc>
          <w:tcPr>
            <w:tcW w:w="846" w:type="dxa"/>
            <w:gridSpan w:val="3"/>
            <w:tcBorders>
              <w:top w:val="nil"/>
              <w:left w:val="nil"/>
              <w:bottom w:val="single" w:sz="4" w:space="0" w:color="auto"/>
              <w:right w:val="single" w:sz="4" w:space="0" w:color="auto"/>
            </w:tcBorders>
            <w:vAlign w:val="center"/>
            <w:hideMark/>
          </w:tcPr>
          <w:p w14:paraId="25FD2C3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8б</w:t>
            </w:r>
          </w:p>
        </w:tc>
        <w:tc>
          <w:tcPr>
            <w:tcW w:w="1276" w:type="dxa"/>
            <w:gridSpan w:val="3"/>
            <w:tcBorders>
              <w:top w:val="nil"/>
              <w:left w:val="nil"/>
              <w:bottom w:val="single" w:sz="4" w:space="0" w:color="auto"/>
              <w:right w:val="single" w:sz="4" w:space="0" w:color="auto"/>
            </w:tcBorders>
            <w:vAlign w:val="center"/>
            <w:hideMark/>
          </w:tcPr>
          <w:p w14:paraId="7C9679A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847" w:type="dxa"/>
            <w:gridSpan w:val="2"/>
            <w:tcBorders>
              <w:top w:val="nil"/>
              <w:left w:val="nil"/>
              <w:bottom w:val="single" w:sz="4" w:space="0" w:color="auto"/>
              <w:right w:val="single" w:sz="4" w:space="0" w:color="auto"/>
            </w:tcBorders>
            <w:hideMark/>
          </w:tcPr>
          <w:p w14:paraId="33C5A135"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577D6158"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34CE5222" w14:textId="77777777" w:rsidR="0005220D" w:rsidRPr="00F92DD6" w:rsidRDefault="0005220D" w:rsidP="00B15D5B">
            <w:pPr>
              <w:numPr>
                <w:ilvl w:val="0"/>
                <w:numId w:val="26"/>
              </w:numPr>
              <w:spacing w:after="0" w:line="240" w:lineRule="auto"/>
              <w:contextualSpacing/>
              <w:rPr>
                <w:rFonts w:ascii="Times New Roman" w:eastAsia="Times New Roman" w:hAnsi="Times New Roman" w:cs="Times New Roman"/>
                <w:color w:val="000000"/>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6A31B37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0FC0047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в рамках 52-ой спартакиады школьников</w:t>
            </w:r>
          </w:p>
        </w:tc>
        <w:tc>
          <w:tcPr>
            <w:tcW w:w="1701" w:type="dxa"/>
            <w:gridSpan w:val="3"/>
            <w:tcBorders>
              <w:top w:val="nil"/>
              <w:left w:val="single" w:sz="4" w:space="0" w:color="auto"/>
              <w:bottom w:val="single" w:sz="4" w:space="0" w:color="auto"/>
              <w:right w:val="single" w:sz="4" w:space="0" w:color="auto"/>
            </w:tcBorders>
            <w:vAlign w:val="center"/>
            <w:hideMark/>
          </w:tcPr>
          <w:p w14:paraId="5478810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ноябрь</w:t>
            </w:r>
          </w:p>
        </w:tc>
        <w:tc>
          <w:tcPr>
            <w:tcW w:w="1568" w:type="dxa"/>
            <w:gridSpan w:val="4"/>
            <w:tcBorders>
              <w:top w:val="nil"/>
              <w:left w:val="nil"/>
              <w:bottom w:val="single" w:sz="4" w:space="0" w:color="auto"/>
              <w:right w:val="single" w:sz="4" w:space="0" w:color="auto"/>
            </w:tcBorders>
            <w:vAlign w:val="center"/>
            <w:hideMark/>
          </w:tcPr>
          <w:p w14:paraId="2DFAD90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Бойко Валерия</w:t>
            </w:r>
          </w:p>
        </w:tc>
        <w:tc>
          <w:tcPr>
            <w:tcW w:w="846" w:type="dxa"/>
            <w:gridSpan w:val="3"/>
            <w:tcBorders>
              <w:top w:val="nil"/>
              <w:left w:val="nil"/>
              <w:bottom w:val="single" w:sz="4" w:space="0" w:color="auto"/>
              <w:right w:val="single" w:sz="4" w:space="0" w:color="auto"/>
            </w:tcBorders>
            <w:vAlign w:val="center"/>
            <w:hideMark/>
          </w:tcPr>
          <w:p w14:paraId="0B6512E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8в</w:t>
            </w:r>
          </w:p>
        </w:tc>
        <w:tc>
          <w:tcPr>
            <w:tcW w:w="1276" w:type="dxa"/>
            <w:gridSpan w:val="3"/>
            <w:tcBorders>
              <w:top w:val="nil"/>
              <w:left w:val="nil"/>
              <w:bottom w:val="single" w:sz="4" w:space="0" w:color="auto"/>
              <w:right w:val="single" w:sz="4" w:space="0" w:color="auto"/>
            </w:tcBorders>
            <w:vAlign w:val="center"/>
            <w:hideMark/>
          </w:tcPr>
          <w:p w14:paraId="3F92D93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847" w:type="dxa"/>
            <w:gridSpan w:val="2"/>
            <w:tcBorders>
              <w:top w:val="nil"/>
              <w:left w:val="nil"/>
              <w:bottom w:val="single" w:sz="4" w:space="0" w:color="auto"/>
              <w:right w:val="single" w:sz="4" w:space="0" w:color="auto"/>
            </w:tcBorders>
            <w:hideMark/>
          </w:tcPr>
          <w:p w14:paraId="7FA4271C"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6E8115A0"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000C56B2" w14:textId="77777777" w:rsidR="0005220D" w:rsidRPr="00F92DD6" w:rsidRDefault="0005220D" w:rsidP="00B15D5B">
            <w:pPr>
              <w:numPr>
                <w:ilvl w:val="0"/>
                <w:numId w:val="26"/>
              </w:numPr>
              <w:spacing w:after="0" w:line="240" w:lineRule="auto"/>
              <w:contextualSpacing/>
              <w:rPr>
                <w:rFonts w:ascii="Times New Roman" w:eastAsia="Times New Roman" w:hAnsi="Times New Roman" w:cs="Times New Roman"/>
                <w:color w:val="000000"/>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7466A97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217FA93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Соревнования по баскетболу в </w:t>
            </w:r>
            <w:r w:rsidRPr="00F92DD6">
              <w:rPr>
                <w:rFonts w:ascii="Times New Roman" w:eastAsia="Times New Roman" w:hAnsi="Times New Roman" w:cs="Times New Roman"/>
                <w:color w:val="000000"/>
                <w:sz w:val="24"/>
                <w:szCs w:val="24"/>
                <w:lang w:eastAsia="ru-RU"/>
              </w:rPr>
              <w:lastRenderedPageBreak/>
              <w:t>рамках 52-ой спартакиады школьников</w:t>
            </w:r>
          </w:p>
        </w:tc>
        <w:tc>
          <w:tcPr>
            <w:tcW w:w="1701" w:type="dxa"/>
            <w:gridSpan w:val="3"/>
            <w:tcBorders>
              <w:top w:val="nil"/>
              <w:left w:val="single" w:sz="4" w:space="0" w:color="auto"/>
              <w:bottom w:val="single" w:sz="4" w:space="0" w:color="auto"/>
              <w:right w:val="single" w:sz="4" w:space="0" w:color="auto"/>
            </w:tcBorders>
            <w:vAlign w:val="center"/>
            <w:hideMark/>
          </w:tcPr>
          <w:p w14:paraId="398BCE5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lastRenderedPageBreak/>
              <w:t>ноябрь</w:t>
            </w:r>
          </w:p>
        </w:tc>
        <w:tc>
          <w:tcPr>
            <w:tcW w:w="1568" w:type="dxa"/>
            <w:gridSpan w:val="4"/>
            <w:tcBorders>
              <w:top w:val="nil"/>
              <w:left w:val="nil"/>
              <w:bottom w:val="single" w:sz="4" w:space="0" w:color="auto"/>
              <w:right w:val="single" w:sz="4" w:space="0" w:color="auto"/>
            </w:tcBorders>
            <w:vAlign w:val="center"/>
            <w:hideMark/>
          </w:tcPr>
          <w:p w14:paraId="4377C94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Жукова Аурика</w:t>
            </w:r>
          </w:p>
        </w:tc>
        <w:tc>
          <w:tcPr>
            <w:tcW w:w="846" w:type="dxa"/>
            <w:gridSpan w:val="3"/>
            <w:tcBorders>
              <w:top w:val="nil"/>
              <w:left w:val="nil"/>
              <w:bottom w:val="single" w:sz="4" w:space="0" w:color="auto"/>
              <w:right w:val="single" w:sz="4" w:space="0" w:color="auto"/>
            </w:tcBorders>
            <w:vAlign w:val="center"/>
            <w:hideMark/>
          </w:tcPr>
          <w:p w14:paraId="6570A0C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8в</w:t>
            </w:r>
          </w:p>
        </w:tc>
        <w:tc>
          <w:tcPr>
            <w:tcW w:w="1276" w:type="dxa"/>
            <w:gridSpan w:val="3"/>
            <w:tcBorders>
              <w:top w:val="nil"/>
              <w:left w:val="nil"/>
              <w:bottom w:val="single" w:sz="4" w:space="0" w:color="auto"/>
              <w:right w:val="single" w:sz="4" w:space="0" w:color="auto"/>
            </w:tcBorders>
            <w:vAlign w:val="center"/>
            <w:hideMark/>
          </w:tcPr>
          <w:p w14:paraId="2CD5985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847" w:type="dxa"/>
            <w:gridSpan w:val="2"/>
            <w:tcBorders>
              <w:top w:val="nil"/>
              <w:left w:val="nil"/>
              <w:bottom w:val="single" w:sz="4" w:space="0" w:color="auto"/>
              <w:right w:val="single" w:sz="4" w:space="0" w:color="auto"/>
            </w:tcBorders>
            <w:hideMark/>
          </w:tcPr>
          <w:p w14:paraId="1941059D"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41D03CBF"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692780CD" w14:textId="77777777" w:rsidR="0005220D" w:rsidRPr="00F92DD6" w:rsidRDefault="0005220D" w:rsidP="00B15D5B">
            <w:pPr>
              <w:numPr>
                <w:ilvl w:val="0"/>
                <w:numId w:val="26"/>
              </w:numPr>
              <w:spacing w:after="0" w:line="240" w:lineRule="auto"/>
              <w:contextualSpacing/>
              <w:rPr>
                <w:rFonts w:ascii="Times New Roman" w:eastAsia="Times New Roman" w:hAnsi="Times New Roman" w:cs="Times New Roman"/>
                <w:color w:val="000000"/>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2B85250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2DEAF86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в рамках 52-ой спартакиады школьников</w:t>
            </w:r>
          </w:p>
        </w:tc>
        <w:tc>
          <w:tcPr>
            <w:tcW w:w="1701" w:type="dxa"/>
            <w:gridSpan w:val="3"/>
            <w:tcBorders>
              <w:top w:val="nil"/>
              <w:left w:val="single" w:sz="4" w:space="0" w:color="auto"/>
              <w:bottom w:val="single" w:sz="4" w:space="0" w:color="auto"/>
              <w:right w:val="single" w:sz="4" w:space="0" w:color="auto"/>
            </w:tcBorders>
            <w:vAlign w:val="center"/>
            <w:hideMark/>
          </w:tcPr>
          <w:p w14:paraId="2A48665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ноябрь</w:t>
            </w:r>
          </w:p>
        </w:tc>
        <w:tc>
          <w:tcPr>
            <w:tcW w:w="1568" w:type="dxa"/>
            <w:gridSpan w:val="4"/>
            <w:tcBorders>
              <w:top w:val="nil"/>
              <w:left w:val="nil"/>
              <w:bottom w:val="single" w:sz="4" w:space="0" w:color="auto"/>
              <w:right w:val="single" w:sz="4" w:space="0" w:color="auto"/>
            </w:tcBorders>
            <w:vAlign w:val="center"/>
            <w:hideMark/>
          </w:tcPr>
          <w:p w14:paraId="368B69D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Белялов Руслан</w:t>
            </w:r>
          </w:p>
        </w:tc>
        <w:tc>
          <w:tcPr>
            <w:tcW w:w="846" w:type="dxa"/>
            <w:gridSpan w:val="3"/>
            <w:tcBorders>
              <w:top w:val="nil"/>
              <w:left w:val="nil"/>
              <w:bottom w:val="single" w:sz="4" w:space="0" w:color="auto"/>
              <w:right w:val="single" w:sz="4" w:space="0" w:color="auto"/>
            </w:tcBorders>
            <w:vAlign w:val="center"/>
            <w:hideMark/>
          </w:tcPr>
          <w:p w14:paraId="1D68C44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11б</w:t>
            </w:r>
          </w:p>
        </w:tc>
        <w:tc>
          <w:tcPr>
            <w:tcW w:w="1276" w:type="dxa"/>
            <w:gridSpan w:val="3"/>
            <w:tcBorders>
              <w:top w:val="nil"/>
              <w:left w:val="nil"/>
              <w:bottom w:val="single" w:sz="4" w:space="0" w:color="auto"/>
              <w:right w:val="single" w:sz="4" w:space="0" w:color="auto"/>
            </w:tcBorders>
            <w:vAlign w:val="center"/>
            <w:hideMark/>
          </w:tcPr>
          <w:p w14:paraId="573DFFA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847" w:type="dxa"/>
            <w:gridSpan w:val="2"/>
            <w:tcBorders>
              <w:top w:val="nil"/>
              <w:left w:val="nil"/>
              <w:bottom w:val="single" w:sz="4" w:space="0" w:color="auto"/>
              <w:right w:val="single" w:sz="4" w:space="0" w:color="auto"/>
            </w:tcBorders>
            <w:vAlign w:val="center"/>
            <w:hideMark/>
          </w:tcPr>
          <w:p w14:paraId="008678A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322756A5"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6CB73231" w14:textId="77777777" w:rsidR="0005220D" w:rsidRPr="00F92DD6" w:rsidRDefault="0005220D" w:rsidP="00B15D5B">
            <w:pPr>
              <w:numPr>
                <w:ilvl w:val="0"/>
                <w:numId w:val="26"/>
              </w:numPr>
              <w:spacing w:after="0" w:line="240" w:lineRule="auto"/>
              <w:contextualSpacing/>
              <w:rPr>
                <w:rFonts w:ascii="Times New Roman" w:eastAsia="Times New Roman" w:hAnsi="Times New Roman" w:cs="Times New Roman"/>
                <w:color w:val="000000"/>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4B0D800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5FF67579"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в рамках 52-ой спартакиады школьников</w:t>
            </w:r>
          </w:p>
        </w:tc>
        <w:tc>
          <w:tcPr>
            <w:tcW w:w="1701" w:type="dxa"/>
            <w:gridSpan w:val="3"/>
            <w:tcBorders>
              <w:top w:val="nil"/>
              <w:left w:val="single" w:sz="4" w:space="0" w:color="auto"/>
              <w:bottom w:val="single" w:sz="4" w:space="0" w:color="auto"/>
              <w:right w:val="single" w:sz="4" w:space="0" w:color="auto"/>
            </w:tcBorders>
            <w:vAlign w:val="center"/>
            <w:hideMark/>
          </w:tcPr>
          <w:p w14:paraId="0D057B6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ноябрь</w:t>
            </w:r>
          </w:p>
        </w:tc>
        <w:tc>
          <w:tcPr>
            <w:tcW w:w="1568" w:type="dxa"/>
            <w:gridSpan w:val="4"/>
            <w:tcBorders>
              <w:top w:val="nil"/>
              <w:left w:val="nil"/>
              <w:bottom w:val="single" w:sz="4" w:space="0" w:color="auto"/>
              <w:right w:val="single" w:sz="4" w:space="0" w:color="auto"/>
            </w:tcBorders>
            <w:vAlign w:val="center"/>
            <w:hideMark/>
          </w:tcPr>
          <w:p w14:paraId="265AD23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Иванисов Даниил</w:t>
            </w:r>
          </w:p>
        </w:tc>
        <w:tc>
          <w:tcPr>
            <w:tcW w:w="846" w:type="dxa"/>
            <w:gridSpan w:val="3"/>
            <w:tcBorders>
              <w:top w:val="nil"/>
              <w:left w:val="nil"/>
              <w:bottom w:val="single" w:sz="4" w:space="0" w:color="auto"/>
              <w:right w:val="single" w:sz="4" w:space="0" w:color="auto"/>
            </w:tcBorders>
            <w:vAlign w:val="center"/>
            <w:hideMark/>
          </w:tcPr>
          <w:p w14:paraId="0540492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11б</w:t>
            </w:r>
          </w:p>
        </w:tc>
        <w:tc>
          <w:tcPr>
            <w:tcW w:w="1276" w:type="dxa"/>
            <w:gridSpan w:val="3"/>
            <w:tcBorders>
              <w:top w:val="nil"/>
              <w:left w:val="nil"/>
              <w:bottom w:val="single" w:sz="4" w:space="0" w:color="auto"/>
              <w:right w:val="single" w:sz="4" w:space="0" w:color="auto"/>
            </w:tcBorders>
            <w:vAlign w:val="center"/>
            <w:hideMark/>
          </w:tcPr>
          <w:p w14:paraId="0E4217B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847" w:type="dxa"/>
            <w:gridSpan w:val="2"/>
            <w:tcBorders>
              <w:top w:val="nil"/>
              <w:left w:val="nil"/>
              <w:bottom w:val="single" w:sz="4" w:space="0" w:color="auto"/>
              <w:right w:val="single" w:sz="4" w:space="0" w:color="auto"/>
            </w:tcBorders>
            <w:vAlign w:val="center"/>
            <w:hideMark/>
          </w:tcPr>
          <w:p w14:paraId="1895493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042EDC21"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2A33B53C" w14:textId="77777777" w:rsidR="0005220D" w:rsidRPr="00F92DD6" w:rsidRDefault="0005220D" w:rsidP="00B15D5B">
            <w:pPr>
              <w:numPr>
                <w:ilvl w:val="0"/>
                <w:numId w:val="26"/>
              </w:numPr>
              <w:spacing w:after="0" w:line="240" w:lineRule="auto"/>
              <w:contextualSpacing/>
              <w:rPr>
                <w:rFonts w:ascii="Times New Roman" w:eastAsia="Times New Roman" w:hAnsi="Times New Roman" w:cs="Times New Roman"/>
                <w:color w:val="000000"/>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1CBC889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07D1529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в рамках 52-ой спартакиады школьников</w:t>
            </w:r>
          </w:p>
        </w:tc>
        <w:tc>
          <w:tcPr>
            <w:tcW w:w="1701" w:type="dxa"/>
            <w:gridSpan w:val="3"/>
            <w:tcBorders>
              <w:top w:val="nil"/>
              <w:left w:val="single" w:sz="4" w:space="0" w:color="auto"/>
              <w:bottom w:val="single" w:sz="4" w:space="0" w:color="auto"/>
              <w:right w:val="single" w:sz="4" w:space="0" w:color="auto"/>
            </w:tcBorders>
            <w:vAlign w:val="center"/>
            <w:hideMark/>
          </w:tcPr>
          <w:p w14:paraId="0459374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ноябрь</w:t>
            </w:r>
          </w:p>
        </w:tc>
        <w:tc>
          <w:tcPr>
            <w:tcW w:w="1568" w:type="dxa"/>
            <w:gridSpan w:val="4"/>
            <w:tcBorders>
              <w:top w:val="nil"/>
              <w:left w:val="nil"/>
              <w:bottom w:val="single" w:sz="4" w:space="0" w:color="auto"/>
              <w:right w:val="single" w:sz="4" w:space="0" w:color="auto"/>
            </w:tcBorders>
            <w:vAlign w:val="center"/>
            <w:hideMark/>
          </w:tcPr>
          <w:p w14:paraId="6DA98364"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Ворощук Роман</w:t>
            </w:r>
          </w:p>
        </w:tc>
        <w:tc>
          <w:tcPr>
            <w:tcW w:w="846" w:type="dxa"/>
            <w:gridSpan w:val="3"/>
            <w:tcBorders>
              <w:top w:val="nil"/>
              <w:left w:val="nil"/>
              <w:bottom w:val="single" w:sz="4" w:space="0" w:color="auto"/>
              <w:right w:val="single" w:sz="4" w:space="0" w:color="auto"/>
            </w:tcBorders>
            <w:vAlign w:val="center"/>
            <w:hideMark/>
          </w:tcPr>
          <w:p w14:paraId="1B2277C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11б</w:t>
            </w:r>
          </w:p>
        </w:tc>
        <w:tc>
          <w:tcPr>
            <w:tcW w:w="1276" w:type="dxa"/>
            <w:gridSpan w:val="3"/>
            <w:tcBorders>
              <w:top w:val="nil"/>
              <w:left w:val="nil"/>
              <w:bottom w:val="single" w:sz="4" w:space="0" w:color="auto"/>
              <w:right w:val="single" w:sz="4" w:space="0" w:color="auto"/>
            </w:tcBorders>
            <w:vAlign w:val="center"/>
            <w:hideMark/>
          </w:tcPr>
          <w:p w14:paraId="145B0A0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847" w:type="dxa"/>
            <w:gridSpan w:val="2"/>
            <w:tcBorders>
              <w:top w:val="nil"/>
              <w:left w:val="nil"/>
              <w:bottom w:val="single" w:sz="4" w:space="0" w:color="auto"/>
              <w:right w:val="single" w:sz="4" w:space="0" w:color="auto"/>
            </w:tcBorders>
            <w:vAlign w:val="center"/>
            <w:hideMark/>
          </w:tcPr>
          <w:p w14:paraId="039B9EF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7B1FD353"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14BF8268" w14:textId="77777777" w:rsidR="0005220D" w:rsidRPr="00F92DD6" w:rsidRDefault="0005220D" w:rsidP="00B15D5B">
            <w:pPr>
              <w:numPr>
                <w:ilvl w:val="0"/>
                <w:numId w:val="26"/>
              </w:numPr>
              <w:spacing w:after="0" w:line="240" w:lineRule="auto"/>
              <w:contextualSpacing/>
              <w:rPr>
                <w:rFonts w:ascii="Times New Roman" w:eastAsia="Times New Roman" w:hAnsi="Times New Roman" w:cs="Times New Roman"/>
                <w:color w:val="000000"/>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11FA8DE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54227A49"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в рамках 52-ой спартакиады школьников</w:t>
            </w:r>
          </w:p>
        </w:tc>
        <w:tc>
          <w:tcPr>
            <w:tcW w:w="1701" w:type="dxa"/>
            <w:gridSpan w:val="3"/>
            <w:tcBorders>
              <w:top w:val="nil"/>
              <w:left w:val="single" w:sz="4" w:space="0" w:color="auto"/>
              <w:bottom w:val="single" w:sz="4" w:space="0" w:color="auto"/>
              <w:right w:val="single" w:sz="4" w:space="0" w:color="auto"/>
            </w:tcBorders>
            <w:vAlign w:val="center"/>
            <w:hideMark/>
          </w:tcPr>
          <w:p w14:paraId="49BA122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ноябрь</w:t>
            </w:r>
          </w:p>
        </w:tc>
        <w:tc>
          <w:tcPr>
            <w:tcW w:w="1568" w:type="dxa"/>
            <w:gridSpan w:val="4"/>
            <w:tcBorders>
              <w:top w:val="nil"/>
              <w:left w:val="nil"/>
              <w:bottom w:val="single" w:sz="4" w:space="0" w:color="auto"/>
              <w:right w:val="single" w:sz="4" w:space="0" w:color="auto"/>
            </w:tcBorders>
            <w:vAlign w:val="center"/>
            <w:hideMark/>
          </w:tcPr>
          <w:p w14:paraId="0257D8B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Тлеубаев Динмухаммед</w:t>
            </w:r>
          </w:p>
        </w:tc>
        <w:tc>
          <w:tcPr>
            <w:tcW w:w="846" w:type="dxa"/>
            <w:gridSpan w:val="3"/>
            <w:tcBorders>
              <w:top w:val="nil"/>
              <w:left w:val="nil"/>
              <w:bottom w:val="single" w:sz="4" w:space="0" w:color="auto"/>
              <w:right w:val="single" w:sz="4" w:space="0" w:color="auto"/>
            </w:tcBorders>
            <w:vAlign w:val="center"/>
            <w:hideMark/>
          </w:tcPr>
          <w:p w14:paraId="7F207BF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11б</w:t>
            </w:r>
          </w:p>
        </w:tc>
        <w:tc>
          <w:tcPr>
            <w:tcW w:w="1276" w:type="dxa"/>
            <w:gridSpan w:val="3"/>
            <w:tcBorders>
              <w:top w:val="nil"/>
              <w:left w:val="nil"/>
              <w:bottom w:val="single" w:sz="4" w:space="0" w:color="auto"/>
              <w:right w:val="single" w:sz="4" w:space="0" w:color="auto"/>
            </w:tcBorders>
            <w:vAlign w:val="center"/>
            <w:hideMark/>
          </w:tcPr>
          <w:p w14:paraId="1C410DD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847" w:type="dxa"/>
            <w:gridSpan w:val="2"/>
            <w:tcBorders>
              <w:top w:val="nil"/>
              <w:left w:val="nil"/>
              <w:bottom w:val="single" w:sz="4" w:space="0" w:color="auto"/>
              <w:right w:val="single" w:sz="4" w:space="0" w:color="auto"/>
            </w:tcBorders>
            <w:vAlign w:val="center"/>
            <w:hideMark/>
          </w:tcPr>
          <w:p w14:paraId="06BC268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27651B8B" w14:textId="77777777" w:rsidTr="00C5209D">
        <w:trPr>
          <w:trHeight w:val="276"/>
        </w:trPr>
        <w:tc>
          <w:tcPr>
            <w:tcW w:w="708" w:type="dxa"/>
            <w:tcBorders>
              <w:top w:val="nil"/>
              <w:left w:val="single" w:sz="4" w:space="0" w:color="auto"/>
              <w:bottom w:val="single" w:sz="4" w:space="0" w:color="auto"/>
              <w:right w:val="single" w:sz="4" w:space="0" w:color="auto"/>
            </w:tcBorders>
            <w:noWrap/>
            <w:vAlign w:val="bottom"/>
          </w:tcPr>
          <w:p w14:paraId="0EFB0AC5" w14:textId="77777777" w:rsidR="0005220D" w:rsidRPr="00F92DD6" w:rsidRDefault="0005220D" w:rsidP="00B15D5B">
            <w:pPr>
              <w:numPr>
                <w:ilvl w:val="0"/>
                <w:numId w:val="26"/>
              </w:numPr>
              <w:spacing w:after="0" w:line="240" w:lineRule="auto"/>
              <w:contextualSpacing/>
              <w:rPr>
                <w:rFonts w:ascii="Times New Roman" w:eastAsia="Times New Roman" w:hAnsi="Times New Roman" w:cs="Times New Roman"/>
                <w:color w:val="000000"/>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4FD8E58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4EEA749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в рамках 52-ой спартакиады школьников</w:t>
            </w:r>
          </w:p>
        </w:tc>
        <w:tc>
          <w:tcPr>
            <w:tcW w:w="1701" w:type="dxa"/>
            <w:gridSpan w:val="3"/>
            <w:tcBorders>
              <w:top w:val="nil"/>
              <w:left w:val="single" w:sz="4" w:space="0" w:color="auto"/>
              <w:bottom w:val="single" w:sz="4" w:space="0" w:color="auto"/>
              <w:right w:val="single" w:sz="4" w:space="0" w:color="auto"/>
            </w:tcBorders>
            <w:vAlign w:val="center"/>
            <w:hideMark/>
          </w:tcPr>
          <w:p w14:paraId="1386903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ноябрь</w:t>
            </w:r>
          </w:p>
        </w:tc>
        <w:tc>
          <w:tcPr>
            <w:tcW w:w="1568" w:type="dxa"/>
            <w:gridSpan w:val="4"/>
            <w:tcBorders>
              <w:top w:val="nil"/>
              <w:left w:val="nil"/>
              <w:bottom w:val="single" w:sz="4" w:space="0" w:color="auto"/>
              <w:right w:val="single" w:sz="4" w:space="0" w:color="auto"/>
            </w:tcBorders>
            <w:vAlign w:val="center"/>
            <w:hideMark/>
          </w:tcPr>
          <w:p w14:paraId="2C56F734"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Степанов Кирилл</w:t>
            </w:r>
          </w:p>
        </w:tc>
        <w:tc>
          <w:tcPr>
            <w:tcW w:w="846" w:type="dxa"/>
            <w:gridSpan w:val="3"/>
            <w:tcBorders>
              <w:top w:val="nil"/>
              <w:left w:val="nil"/>
              <w:bottom w:val="single" w:sz="4" w:space="0" w:color="auto"/>
              <w:right w:val="single" w:sz="4" w:space="0" w:color="auto"/>
            </w:tcBorders>
            <w:vAlign w:val="center"/>
            <w:hideMark/>
          </w:tcPr>
          <w:p w14:paraId="1F56575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10б</w:t>
            </w:r>
          </w:p>
        </w:tc>
        <w:tc>
          <w:tcPr>
            <w:tcW w:w="1276" w:type="dxa"/>
            <w:gridSpan w:val="3"/>
            <w:tcBorders>
              <w:top w:val="nil"/>
              <w:left w:val="nil"/>
              <w:bottom w:val="single" w:sz="4" w:space="0" w:color="auto"/>
              <w:right w:val="single" w:sz="4" w:space="0" w:color="auto"/>
            </w:tcBorders>
            <w:vAlign w:val="center"/>
            <w:hideMark/>
          </w:tcPr>
          <w:p w14:paraId="4E61691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847" w:type="dxa"/>
            <w:gridSpan w:val="2"/>
            <w:tcBorders>
              <w:top w:val="nil"/>
              <w:left w:val="nil"/>
              <w:bottom w:val="single" w:sz="4" w:space="0" w:color="auto"/>
              <w:right w:val="single" w:sz="4" w:space="0" w:color="auto"/>
            </w:tcBorders>
            <w:vAlign w:val="center"/>
            <w:hideMark/>
          </w:tcPr>
          <w:p w14:paraId="0A0971F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6CA6A867" w14:textId="77777777" w:rsidTr="00C5209D">
        <w:trPr>
          <w:trHeight w:val="276"/>
        </w:trPr>
        <w:tc>
          <w:tcPr>
            <w:tcW w:w="708" w:type="dxa"/>
            <w:tcBorders>
              <w:top w:val="nil"/>
              <w:left w:val="single" w:sz="4" w:space="0" w:color="auto"/>
              <w:bottom w:val="single" w:sz="4" w:space="0" w:color="auto"/>
              <w:right w:val="single" w:sz="4" w:space="0" w:color="auto"/>
            </w:tcBorders>
            <w:noWrap/>
            <w:vAlign w:val="bottom"/>
          </w:tcPr>
          <w:p w14:paraId="6CDE7A09" w14:textId="77777777" w:rsidR="0005220D" w:rsidRPr="00F92DD6" w:rsidRDefault="0005220D" w:rsidP="00B15D5B">
            <w:pPr>
              <w:numPr>
                <w:ilvl w:val="0"/>
                <w:numId w:val="26"/>
              </w:numPr>
              <w:spacing w:after="0" w:line="240" w:lineRule="auto"/>
              <w:contextualSpacing/>
              <w:rPr>
                <w:rFonts w:ascii="Times New Roman" w:eastAsia="Times New Roman" w:hAnsi="Times New Roman" w:cs="Times New Roman"/>
                <w:color w:val="000000"/>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2DFCA39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501D403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в рамках 52-ой спартакиады школьников</w:t>
            </w:r>
          </w:p>
        </w:tc>
        <w:tc>
          <w:tcPr>
            <w:tcW w:w="1701" w:type="dxa"/>
            <w:gridSpan w:val="3"/>
            <w:tcBorders>
              <w:top w:val="nil"/>
              <w:left w:val="single" w:sz="4" w:space="0" w:color="auto"/>
              <w:bottom w:val="single" w:sz="4" w:space="0" w:color="auto"/>
              <w:right w:val="single" w:sz="4" w:space="0" w:color="auto"/>
            </w:tcBorders>
            <w:vAlign w:val="center"/>
            <w:hideMark/>
          </w:tcPr>
          <w:p w14:paraId="0D35155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ноябрь</w:t>
            </w:r>
          </w:p>
        </w:tc>
        <w:tc>
          <w:tcPr>
            <w:tcW w:w="1568" w:type="dxa"/>
            <w:gridSpan w:val="4"/>
            <w:tcBorders>
              <w:top w:val="nil"/>
              <w:left w:val="nil"/>
              <w:bottom w:val="single" w:sz="4" w:space="0" w:color="auto"/>
              <w:right w:val="single" w:sz="4" w:space="0" w:color="auto"/>
            </w:tcBorders>
            <w:vAlign w:val="center"/>
            <w:hideMark/>
          </w:tcPr>
          <w:p w14:paraId="488137AC"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Мокранский Владислав</w:t>
            </w:r>
          </w:p>
        </w:tc>
        <w:tc>
          <w:tcPr>
            <w:tcW w:w="846" w:type="dxa"/>
            <w:gridSpan w:val="3"/>
            <w:tcBorders>
              <w:top w:val="nil"/>
              <w:left w:val="nil"/>
              <w:bottom w:val="single" w:sz="4" w:space="0" w:color="auto"/>
              <w:right w:val="single" w:sz="4" w:space="0" w:color="auto"/>
            </w:tcBorders>
            <w:vAlign w:val="center"/>
            <w:hideMark/>
          </w:tcPr>
          <w:p w14:paraId="2041A5B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10а</w:t>
            </w:r>
          </w:p>
        </w:tc>
        <w:tc>
          <w:tcPr>
            <w:tcW w:w="1276" w:type="dxa"/>
            <w:gridSpan w:val="3"/>
            <w:tcBorders>
              <w:top w:val="nil"/>
              <w:left w:val="nil"/>
              <w:bottom w:val="single" w:sz="4" w:space="0" w:color="auto"/>
              <w:right w:val="single" w:sz="4" w:space="0" w:color="auto"/>
            </w:tcBorders>
            <w:vAlign w:val="center"/>
            <w:hideMark/>
          </w:tcPr>
          <w:p w14:paraId="11801ED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847" w:type="dxa"/>
            <w:gridSpan w:val="2"/>
            <w:tcBorders>
              <w:top w:val="nil"/>
              <w:left w:val="nil"/>
              <w:bottom w:val="single" w:sz="4" w:space="0" w:color="auto"/>
              <w:right w:val="single" w:sz="4" w:space="0" w:color="auto"/>
            </w:tcBorders>
            <w:vAlign w:val="center"/>
            <w:hideMark/>
          </w:tcPr>
          <w:p w14:paraId="7B2C46D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7558615B"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509772D3" w14:textId="77777777" w:rsidR="0005220D" w:rsidRPr="00F92DD6" w:rsidRDefault="0005220D" w:rsidP="00B15D5B">
            <w:pPr>
              <w:numPr>
                <w:ilvl w:val="0"/>
                <w:numId w:val="26"/>
              </w:numPr>
              <w:spacing w:after="0" w:line="240" w:lineRule="auto"/>
              <w:contextualSpacing/>
              <w:rPr>
                <w:rFonts w:ascii="Times New Roman" w:eastAsia="Times New Roman" w:hAnsi="Times New Roman" w:cs="Times New Roman"/>
                <w:color w:val="000000"/>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5D1CE8C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391B429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в рамках 52-ой спартакиады школьников</w:t>
            </w:r>
          </w:p>
        </w:tc>
        <w:tc>
          <w:tcPr>
            <w:tcW w:w="1701" w:type="dxa"/>
            <w:gridSpan w:val="3"/>
            <w:tcBorders>
              <w:top w:val="nil"/>
              <w:left w:val="single" w:sz="4" w:space="0" w:color="auto"/>
              <w:bottom w:val="single" w:sz="4" w:space="0" w:color="auto"/>
              <w:right w:val="single" w:sz="4" w:space="0" w:color="auto"/>
            </w:tcBorders>
            <w:vAlign w:val="center"/>
            <w:hideMark/>
          </w:tcPr>
          <w:p w14:paraId="65D6269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ноябрь</w:t>
            </w:r>
          </w:p>
        </w:tc>
        <w:tc>
          <w:tcPr>
            <w:tcW w:w="1568" w:type="dxa"/>
            <w:gridSpan w:val="4"/>
            <w:tcBorders>
              <w:top w:val="nil"/>
              <w:left w:val="nil"/>
              <w:bottom w:val="single" w:sz="4" w:space="0" w:color="auto"/>
              <w:right w:val="single" w:sz="4" w:space="0" w:color="auto"/>
            </w:tcBorders>
            <w:vAlign w:val="center"/>
            <w:hideMark/>
          </w:tcPr>
          <w:p w14:paraId="6394691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Алпысбай Абылайхан</w:t>
            </w:r>
          </w:p>
        </w:tc>
        <w:tc>
          <w:tcPr>
            <w:tcW w:w="846" w:type="dxa"/>
            <w:gridSpan w:val="3"/>
            <w:tcBorders>
              <w:top w:val="nil"/>
              <w:left w:val="nil"/>
              <w:bottom w:val="single" w:sz="4" w:space="0" w:color="auto"/>
              <w:right w:val="single" w:sz="4" w:space="0" w:color="auto"/>
            </w:tcBorders>
            <w:vAlign w:val="center"/>
            <w:hideMark/>
          </w:tcPr>
          <w:p w14:paraId="4F90948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val="kk-KZ" w:eastAsia="ru-RU"/>
              </w:rPr>
              <w:t>8ә</w:t>
            </w:r>
          </w:p>
        </w:tc>
        <w:tc>
          <w:tcPr>
            <w:tcW w:w="1276" w:type="dxa"/>
            <w:gridSpan w:val="3"/>
            <w:tcBorders>
              <w:top w:val="nil"/>
              <w:left w:val="nil"/>
              <w:bottom w:val="single" w:sz="4" w:space="0" w:color="auto"/>
              <w:right w:val="single" w:sz="4" w:space="0" w:color="auto"/>
            </w:tcBorders>
            <w:vAlign w:val="center"/>
            <w:hideMark/>
          </w:tcPr>
          <w:p w14:paraId="78A01FC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847" w:type="dxa"/>
            <w:gridSpan w:val="2"/>
            <w:tcBorders>
              <w:top w:val="nil"/>
              <w:left w:val="nil"/>
              <w:bottom w:val="single" w:sz="4" w:space="0" w:color="auto"/>
              <w:right w:val="single" w:sz="4" w:space="0" w:color="auto"/>
            </w:tcBorders>
            <w:vAlign w:val="center"/>
            <w:hideMark/>
          </w:tcPr>
          <w:p w14:paraId="31F0938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6A6CAB9F"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5A9BCC8E" w14:textId="77777777" w:rsidR="0005220D" w:rsidRPr="00F92DD6" w:rsidRDefault="0005220D" w:rsidP="00B15D5B">
            <w:pPr>
              <w:numPr>
                <w:ilvl w:val="0"/>
                <w:numId w:val="26"/>
              </w:numPr>
              <w:spacing w:after="0" w:line="240" w:lineRule="auto"/>
              <w:contextualSpacing/>
              <w:rPr>
                <w:rFonts w:ascii="Times New Roman" w:eastAsia="Times New Roman" w:hAnsi="Times New Roman" w:cs="Times New Roman"/>
                <w:color w:val="000000"/>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26033E0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656F4F3C"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в рамках 52-ой спартакиады школьников</w:t>
            </w:r>
          </w:p>
        </w:tc>
        <w:tc>
          <w:tcPr>
            <w:tcW w:w="1701" w:type="dxa"/>
            <w:gridSpan w:val="3"/>
            <w:tcBorders>
              <w:top w:val="nil"/>
              <w:left w:val="single" w:sz="4" w:space="0" w:color="auto"/>
              <w:bottom w:val="single" w:sz="4" w:space="0" w:color="auto"/>
              <w:right w:val="single" w:sz="4" w:space="0" w:color="auto"/>
            </w:tcBorders>
            <w:vAlign w:val="center"/>
            <w:hideMark/>
          </w:tcPr>
          <w:p w14:paraId="7A3F8F9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ноябрь</w:t>
            </w:r>
          </w:p>
        </w:tc>
        <w:tc>
          <w:tcPr>
            <w:tcW w:w="1568" w:type="dxa"/>
            <w:gridSpan w:val="4"/>
            <w:tcBorders>
              <w:top w:val="nil"/>
              <w:left w:val="nil"/>
              <w:bottom w:val="single" w:sz="4" w:space="0" w:color="auto"/>
              <w:right w:val="single" w:sz="4" w:space="0" w:color="auto"/>
            </w:tcBorders>
            <w:vAlign w:val="center"/>
            <w:hideMark/>
          </w:tcPr>
          <w:p w14:paraId="73741859"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Кох Глеб</w:t>
            </w:r>
          </w:p>
        </w:tc>
        <w:tc>
          <w:tcPr>
            <w:tcW w:w="846" w:type="dxa"/>
            <w:gridSpan w:val="3"/>
            <w:tcBorders>
              <w:top w:val="nil"/>
              <w:left w:val="nil"/>
              <w:bottom w:val="single" w:sz="4" w:space="0" w:color="auto"/>
              <w:right w:val="single" w:sz="4" w:space="0" w:color="auto"/>
            </w:tcBorders>
            <w:vAlign w:val="center"/>
            <w:hideMark/>
          </w:tcPr>
          <w:p w14:paraId="47D70AA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8г</w:t>
            </w:r>
          </w:p>
        </w:tc>
        <w:tc>
          <w:tcPr>
            <w:tcW w:w="1276" w:type="dxa"/>
            <w:gridSpan w:val="3"/>
            <w:tcBorders>
              <w:top w:val="nil"/>
              <w:left w:val="nil"/>
              <w:bottom w:val="single" w:sz="4" w:space="0" w:color="auto"/>
              <w:right w:val="single" w:sz="4" w:space="0" w:color="auto"/>
            </w:tcBorders>
            <w:vAlign w:val="center"/>
            <w:hideMark/>
          </w:tcPr>
          <w:p w14:paraId="1FBFF63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847" w:type="dxa"/>
            <w:gridSpan w:val="2"/>
            <w:tcBorders>
              <w:top w:val="nil"/>
              <w:left w:val="nil"/>
              <w:bottom w:val="single" w:sz="4" w:space="0" w:color="auto"/>
              <w:right w:val="single" w:sz="4" w:space="0" w:color="auto"/>
            </w:tcBorders>
            <w:vAlign w:val="center"/>
            <w:hideMark/>
          </w:tcPr>
          <w:p w14:paraId="2256790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54A36B95"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6600DC8F" w14:textId="77777777" w:rsidR="0005220D" w:rsidRPr="00F92DD6" w:rsidRDefault="0005220D" w:rsidP="00B15D5B">
            <w:pPr>
              <w:numPr>
                <w:ilvl w:val="0"/>
                <w:numId w:val="26"/>
              </w:numPr>
              <w:spacing w:after="0" w:line="240" w:lineRule="auto"/>
              <w:contextualSpacing/>
              <w:rPr>
                <w:rFonts w:ascii="Times New Roman" w:eastAsia="Times New Roman" w:hAnsi="Times New Roman" w:cs="Times New Roman"/>
                <w:color w:val="000000"/>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4A1A461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6CFEFE7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в рамках 52-ой спартакиады школьников</w:t>
            </w:r>
          </w:p>
        </w:tc>
        <w:tc>
          <w:tcPr>
            <w:tcW w:w="1701" w:type="dxa"/>
            <w:gridSpan w:val="3"/>
            <w:tcBorders>
              <w:top w:val="nil"/>
              <w:left w:val="single" w:sz="4" w:space="0" w:color="auto"/>
              <w:bottom w:val="single" w:sz="4" w:space="0" w:color="auto"/>
              <w:right w:val="single" w:sz="4" w:space="0" w:color="auto"/>
            </w:tcBorders>
            <w:vAlign w:val="center"/>
            <w:hideMark/>
          </w:tcPr>
          <w:p w14:paraId="0D7645C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ноябрь</w:t>
            </w:r>
          </w:p>
        </w:tc>
        <w:tc>
          <w:tcPr>
            <w:tcW w:w="1568" w:type="dxa"/>
            <w:gridSpan w:val="4"/>
            <w:tcBorders>
              <w:top w:val="nil"/>
              <w:left w:val="nil"/>
              <w:bottom w:val="single" w:sz="4" w:space="0" w:color="auto"/>
              <w:right w:val="single" w:sz="4" w:space="0" w:color="auto"/>
            </w:tcBorders>
            <w:vAlign w:val="center"/>
            <w:hideMark/>
          </w:tcPr>
          <w:p w14:paraId="0D608019"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Брежнев Алексей</w:t>
            </w:r>
          </w:p>
        </w:tc>
        <w:tc>
          <w:tcPr>
            <w:tcW w:w="846" w:type="dxa"/>
            <w:gridSpan w:val="3"/>
            <w:tcBorders>
              <w:top w:val="nil"/>
              <w:left w:val="nil"/>
              <w:bottom w:val="single" w:sz="4" w:space="0" w:color="auto"/>
              <w:right w:val="single" w:sz="4" w:space="0" w:color="auto"/>
            </w:tcBorders>
            <w:vAlign w:val="center"/>
            <w:hideMark/>
          </w:tcPr>
          <w:p w14:paraId="4A1F028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8а</w:t>
            </w:r>
          </w:p>
        </w:tc>
        <w:tc>
          <w:tcPr>
            <w:tcW w:w="1276" w:type="dxa"/>
            <w:gridSpan w:val="3"/>
            <w:tcBorders>
              <w:top w:val="nil"/>
              <w:left w:val="nil"/>
              <w:bottom w:val="single" w:sz="4" w:space="0" w:color="auto"/>
              <w:right w:val="single" w:sz="4" w:space="0" w:color="auto"/>
            </w:tcBorders>
            <w:vAlign w:val="center"/>
            <w:hideMark/>
          </w:tcPr>
          <w:p w14:paraId="22B06E1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847" w:type="dxa"/>
            <w:gridSpan w:val="2"/>
            <w:tcBorders>
              <w:top w:val="nil"/>
              <w:left w:val="nil"/>
              <w:bottom w:val="single" w:sz="4" w:space="0" w:color="auto"/>
              <w:right w:val="single" w:sz="4" w:space="0" w:color="auto"/>
            </w:tcBorders>
            <w:vAlign w:val="center"/>
            <w:hideMark/>
          </w:tcPr>
          <w:p w14:paraId="657BACD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5300D179"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1C63100B" w14:textId="77777777" w:rsidR="0005220D" w:rsidRPr="00F92DD6" w:rsidRDefault="0005220D" w:rsidP="00B15D5B">
            <w:pPr>
              <w:numPr>
                <w:ilvl w:val="0"/>
                <w:numId w:val="26"/>
              </w:numPr>
              <w:spacing w:after="0" w:line="240" w:lineRule="auto"/>
              <w:contextualSpacing/>
              <w:rPr>
                <w:rFonts w:ascii="Times New Roman" w:eastAsia="Times New Roman" w:hAnsi="Times New Roman" w:cs="Times New Roman"/>
                <w:color w:val="000000"/>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1F6B327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6E7BC91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в рамках 52-ой спартакиады школьников</w:t>
            </w:r>
          </w:p>
        </w:tc>
        <w:tc>
          <w:tcPr>
            <w:tcW w:w="1701" w:type="dxa"/>
            <w:gridSpan w:val="3"/>
            <w:tcBorders>
              <w:top w:val="nil"/>
              <w:left w:val="single" w:sz="4" w:space="0" w:color="auto"/>
              <w:bottom w:val="single" w:sz="4" w:space="0" w:color="auto"/>
              <w:right w:val="single" w:sz="4" w:space="0" w:color="auto"/>
            </w:tcBorders>
            <w:vAlign w:val="center"/>
            <w:hideMark/>
          </w:tcPr>
          <w:p w14:paraId="1DDF14C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ноябрь</w:t>
            </w:r>
          </w:p>
        </w:tc>
        <w:tc>
          <w:tcPr>
            <w:tcW w:w="1568" w:type="dxa"/>
            <w:gridSpan w:val="4"/>
            <w:tcBorders>
              <w:top w:val="nil"/>
              <w:left w:val="nil"/>
              <w:bottom w:val="single" w:sz="4" w:space="0" w:color="auto"/>
              <w:right w:val="single" w:sz="4" w:space="0" w:color="auto"/>
            </w:tcBorders>
            <w:vAlign w:val="center"/>
            <w:hideMark/>
          </w:tcPr>
          <w:p w14:paraId="122C2B6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Бирманов Мухамеджан</w:t>
            </w:r>
          </w:p>
        </w:tc>
        <w:tc>
          <w:tcPr>
            <w:tcW w:w="846" w:type="dxa"/>
            <w:gridSpan w:val="3"/>
            <w:tcBorders>
              <w:top w:val="nil"/>
              <w:left w:val="nil"/>
              <w:bottom w:val="single" w:sz="4" w:space="0" w:color="auto"/>
              <w:right w:val="single" w:sz="4" w:space="0" w:color="auto"/>
            </w:tcBorders>
            <w:vAlign w:val="center"/>
            <w:hideMark/>
          </w:tcPr>
          <w:p w14:paraId="4388ADA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8д</w:t>
            </w:r>
          </w:p>
        </w:tc>
        <w:tc>
          <w:tcPr>
            <w:tcW w:w="1276" w:type="dxa"/>
            <w:gridSpan w:val="3"/>
            <w:tcBorders>
              <w:top w:val="nil"/>
              <w:left w:val="nil"/>
              <w:bottom w:val="single" w:sz="4" w:space="0" w:color="auto"/>
              <w:right w:val="single" w:sz="4" w:space="0" w:color="auto"/>
            </w:tcBorders>
            <w:vAlign w:val="center"/>
            <w:hideMark/>
          </w:tcPr>
          <w:p w14:paraId="6D79FCA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847" w:type="dxa"/>
            <w:gridSpan w:val="2"/>
            <w:tcBorders>
              <w:top w:val="nil"/>
              <w:left w:val="nil"/>
              <w:bottom w:val="single" w:sz="4" w:space="0" w:color="auto"/>
              <w:right w:val="single" w:sz="4" w:space="0" w:color="auto"/>
            </w:tcBorders>
            <w:vAlign w:val="center"/>
            <w:hideMark/>
          </w:tcPr>
          <w:p w14:paraId="7BDFC7C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6FA95183"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6170EC3E" w14:textId="77777777" w:rsidR="0005220D" w:rsidRPr="00F92DD6" w:rsidRDefault="0005220D" w:rsidP="00B15D5B">
            <w:pPr>
              <w:numPr>
                <w:ilvl w:val="0"/>
                <w:numId w:val="26"/>
              </w:numPr>
              <w:spacing w:after="0" w:line="240" w:lineRule="auto"/>
              <w:contextualSpacing/>
              <w:rPr>
                <w:rFonts w:ascii="Times New Roman" w:eastAsia="Times New Roman" w:hAnsi="Times New Roman" w:cs="Times New Roman"/>
                <w:color w:val="000000"/>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4423E5D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3034F804"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Открытом Чемпионате Павлодарской области по грэплингу среди детей и юношей.</w:t>
            </w:r>
          </w:p>
        </w:tc>
        <w:tc>
          <w:tcPr>
            <w:tcW w:w="1701" w:type="dxa"/>
            <w:gridSpan w:val="3"/>
            <w:tcBorders>
              <w:top w:val="nil"/>
              <w:left w:val="single" w:sz="4" w:space="0" w:color="auto"/>
              <w:bottom w:val="single" w:sz="4" w:space="0" w:color="auto"/>
              <w:right w:val="single" w:sz="4" w:space="0" w:color="auto"/>
            </w:tcBorders>
            <w:vAlign w:val="center"/>
            <w:hideMark/>
          </w:tcPr>
          <w:p w14:paraId="7B1B90E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15.10.22</w:t>
            </w:r>
          </w:p>
        </w:tc>
        <w:tc>
          <w:tcPr>
            <w:tcW w:w="1568" w:type="dxa"/>
            <w:gridSpan w:val="4"/>
            <w:tcBorders>
              <w:top w:val="nil"/>
              <w:left w:val="nil"/>
              <w:bottom w:val="single" w:sz="4" w:space="0" w:color="auto"/>
              <w:right w:val="single" w:sz="4" w:space="0" w:color="auto"/>
            </w:tcBorders>
            <w:vAlign w:val="center"/>
            <w:hideMark/>
          </w:tcPr>
          <w:p w14:paraId="6B93243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Мергалимова Адия</w:t>
            </w:r>
          </w:p>
        </w:tc>
        <w:tc>
          <w:tcPr>
            <w:tcW w:w="846" w:type="dxa"/>
            <w:gridSpan w:val="3"/>
            <w:tcBorders>
              <w:top w:val="nil"/>
              <w:left w:val="nil"/>
              <w:bottom w:val="single" w:sz="4" w:space="0" w:color="auto"/>
              <w:right w:val="single" w:sz="4" w:space="0" w:color="auto"/>
            </w:tcBorders>
            <w:vAlign w:val="center"/>
            <w:hideMark/>
          </w:tcPr>
          <w:p w14:paraId="06E14FA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7кл</w:t>
            </w:r>
          </w:p>
        </w:tc>
        <w:tc>
          <w:tcPr>
            <w:tcW w:w="1276" w:type="dxa"/>
            <w:gridSpan w:val="3"/>
            <w:tcBorders>
              <w:top w:val="nil"/>
              <w:left w:val="nil"/>
              <w:bottom w:val="single" w:sz="4" w:space="0" w:color="auto"/>
              <w:right w:val="single" w:sz="4" w:space="0" w:color="auto"/>
            </w:tcBorders>
            <w:vAlign w:val="center"/>
            <w:hideMark/>
          </w:tcPr>
          <w:p w14:paraId="0CB8EB3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2место</w:t>
            </w:r>
          </w:p>
        </w:tc>
        <w:tc>
          <w:tcPr>
            <w:tcW w:w="1847" w:type="dxa"/>
            <w:gridSpan w:val="2"/>
            <w:tcBorders>
              <w:top w:val="nil"/>
              <w:left w:val="nil"/>
              <w:bottom w:val="single" w:sz="4" w:space="0" w:color="auto"/>
              <w:right w:val="single" w:sz="4" w:space="0" w:color="auto"/>
            </w:tcBorders>
            <w:vAlign w:val="center"/>
            <w:hideMark/>
          </w:tcPr>
          <w:p w14:paraId="2D24965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 А.М</w:t>
            </w:r>
          </w:p>
        </w:tc>
      </w:tr>
      <w:tr w:rsidR="0005220D" w:rsidRPr="00F92DD6" w14:paraId="59C6439D" w14:textId="77777777" w:rsidTr="00C5209D">
        <w:trPr>
          <w:trHeight w:val="827"/>
        </w:trPr>
        <w:tc>
          <w:tcPr>
            <w:tcW w:w="708" w:type="dxa"/>
            <w:tcBorders>
              <w:top w:val="nil"/>
              <w:left w:val="single" w:sz="4" w:space="0" w:color="auto"/>
              <w:bottom w:val="single" w:sz="4" w:space="0" w:color="auto"/>
              <w:right w:val="single" w:sz="4" w:space="0" w:color="auto"/>
            </w:tcBorders>
            <w:noWrap/>
            <w:vAlign w:val="bottom"/>
          </w:tcPr>
          <w:p w14:paraId="4DA905BA" w14:textId="77777777" w:rsidR="0005220D" w:rsidRPr="00F92DD6" w:rsidRDefault="0005220D" w:rsidP="00B15D5B">
            <w:pPr>
              <w:numPr>
                <w:ilvl w:val="0"/>
                <w:numId w:val="26"/>
              </w:numPr>
              <w:spacing w:after="0" w:line="240" w:lineRule="auto"/>
              <w:contextualSpacing/>
              <w:rPr>
                <w:rFonts w:ascii="Times New Roman" w:eastAsia="Times New Roman" w:hAnsi="Times New Roman" w:cs="Times New Roman"/>
                <w:color w:val="000000"/>
                <w:sz w:val="24"/>
                <w:szCs w:val="24"/>
                <w:lang w:eastAsia="ru-RU"/>
              </w:rPr>
            </w:pPr>
          </w:p>
        </w:tc>
        <w:tc>
          <w:tcPr>
            <w:tcW w:w="1135" w:type="dxa"/>
            <w:gridSpan w:val="3"/>
            <w:tcBorders>
              <w:top w:val="nil"/>
              <w:left w:val="nil"/>
              <w:bottom w:val="single" w:sz="4" w:space="0" w:color="auto"/>
              <w:right w:val="single" w:sz="4" w:space="0" w:color="auto"/>
            </w:tcBorders>
            <w:vAlign w:val="center"/>
            <w:hideMark/>
          </w:tcPr>
          <w:p w14:paraId="684D831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18" w:type="dxa"/>
            <w:gridSpan w:val="2"/>
            <w:tcBorders>
              <w:top w:val="single" w:sz="4" w:space="0" w:color="auto"/>
              <w:left w:val="nil"/>
              <w:bottom w:val="single" w:sz="4" w:space="0" w:color="auto"/>
              <w:right w:val="nil"/>
            </w:tcBorders>
            <w:vAlign w:val="center"/>
            <w:hideMark/>
          </w:tcPr>
          <w:p w14:paraId="00A9FC7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Открытом Чемпионате Павлодарской области по грэплингу среди детей и юношей.</w:t>
            </w:r>
          </w:p>
        </w:tc>
        <w:tc>
          <w:tcPr>
            <w:tcW w:w="1701" w:type="dxa"/>
            <w:gridSpan w:val="3"/>
            <w:tcBorders>
              <w:top w:val="nil"/>
              <w:left w:val="single" w:sz="4" w:space="0" w:color="auto"/>
              <w:bottom w:val="single" w:sz="4" w:space="0" w:color="auto"/>
              <w:right w:val="single" w:sz="4" w:space="0" w:color="auto"/>
            </w:tcBorders>
            <w:vAlign w:val="center"/>
            <w:hideMark/>
          </w:tcPr>
          <w:p w14:paraId="1448350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15.10.22</w:t>
            </w:r>
          </w:p>
        </w:tc>
        <w:tc>
          <w:tcPr>
            <w:tcW w:w="1568" w:type="dxa"/>
            <w:gridSpan w:val="4"/>
            <w:tcBorders>
              <w:top w:val="nil"/>
              <w:left w:val="nil"/>
              <w:bottom w:val="single" w:sz="4" w:space="0" w:color="auto"/>
              <w:right w:val="single" w:sz="4" w:space="0" w:color="auto"/>
            </w:tcBorders>
            <w:vAlign w:val="center"/>
            <w:hideMark/>
          </w:tcPr>
          <w:p w14:paraId="312743C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Яроватая Нелли</w:t>
            </w:r>
          </w:p>
        </w:tc>
        <w:tc>
          <w:tcPr>
            <w:tcW w:w="846" w:type="dxa"/>
            <w:gridSpan w:val="3"/>
            <w:tcBorders>
              <w:top w:val="nil"/>
              <w:left w:val="nil"/>
              <w:bottom w:val="single" w:sz="4" w:space="0" w:color="auto"/>
              <w:right w:val="single" w:sz="4" w:space="0" w:color="auto"/>
            </w:tcBorders>
            <w:vAlign w:val="center"/>
            <w:hideMark/>
          </w:tcPr>
          <w:p w14:paraId="4A6026C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8кл</w:t>
            </w:r>
          </w:p>
        </w:tc>
        <w:tc>
          <w:tcPr>
            <w:tcW w:w="1276" w:type="dxa"/>
            <w:gridSpan w:val="3"/>
            <w:tcBorders>
              <w:top w:val="nil"/>
              <w:left w:val="nil"/>
              <w:bottom w:val="single" w:sz="4" w:space="0" w:color="auto"/>
              <w:right w:val="single" w:sz="4" w:space="0" w:color="auto"/>
            </w:tcBorders>
            <w:vAlign w:val="center"/>
            <w:hideMark/>
          </w:tcPr>
          <w:p w14:paraId="65BBD38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1место</w:t>
            </w:r>
          </w:p>
        </w:tc>
        <w:tc>
          <w:tcPr>
            <w:tcW w:w="1847" w:type="dxa"/>
            <w:gridSpan w:val="2"/>
            <w:tcBorders>
              <w:top w:val="nil"/>
              <w:left w:val="nil"/>
              <w:bottom w:val="single" w:sz="4" w:space="0" w:color="auto"/>
              <w:right w:val="single" w:sz="4" w:space="0" w:color="auto"/>
            </w:tcBorders>
            <w:vAlign w:val="center"/>
            <w:hideMark/>
          </w:tcPr>
          <w:p w14:paraId="71AECB9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 А.М.</w:t>
            </w:r>
          </w:p>
        </w:tc>
      </w:tr>
      <w:tr w:rsidR="0005220D" w:rsidRPr="00F92DD6" w14:paraId="393F4199" w14:textId="77777777" w:rsidTr="00C5209D">
        <w:trPr>
          <w:trHeight w:val="319"/>
        </w:trPr>
        <w:tc>
          <w:tcPr>
            <w:tcW w:w="11199" w:type="dxa"/>
            <w:gridSpan w:val="21"/>
            <w:tcBorders>
              <w:top w:val="nil"/>
              <w:left w:val="single" w:sz="4" w:space="0" w:color="auto"/>
              <w:bottom w:val="single" w:sz="4" w:space="0" w:color="auto"/>
              <w:right w:val="single" w:sz="4" w:space="0" w:color="auto"/>
            </w:tcBorders>
            <w:noWrap/>
            <w:vAlign w:val="bottom"/>
          </w:tcPr>
          <w:p w14:paraId="261CC85C" w14:textId="77777777" w:rsidR="0005220D" w:rsidRPr="00F92DD6" w:rsidRDefault="0005220D" w:rsidP="0005220D">
            <w:pPr>
              <w:spacing w:after="0" w:line="240" w:lineRule="auto"/>
              <w:jc w:val="center"/>
              <w:rPr>
                <w:rFonts w:ascii="Times New Roman" w:eastAsia="Times New Roman" w:hAnsi="Times New Roman" w:cs="Times New Roman"/>
                <w:b/>
                <w:color w:val="000000"/>
                <w:sz w:val="24"/>
                <w:szCs w:val="24"/>
                <w:lang w:eastAsia="ru-RU"/>
              </w:rPr>
            </w:pPr>
            <w:r w:rsidRPr="00F92DD6">
              <w:rPr>
                <w:rFonts w:ascii="Times New Roman" w:eastAsia="Times New Roman" w:hAnsi="Times New Roman" w:cs="Times New Roman"/>
                <w:b/>
                <w:color w:val="000000"/>
                <w:sz w:val="24"/>
                <w:szCs w:val="24"/>
                <w:lang w:eastAsia="ru-RU"/>
              </w:rPr>
              <w:t>3 четверть</w:t>
            </w:r>
          </w:p>
        </w:tc>
      </w:tr>
      <w:tr w:rsidR="0005220D" w:rsidRPr="00F92DD6" w14:paraId="3E14D310" w14:textId="77777777" w:rsidTr="00C5209D">
        <w:trPr>
          <w:trHeight w:val="494"/>
        </w:trPr>
        <w:tc>
          <w:tcPr>
            <w:tcW w:w="842" w:type="dxa"/>
            <w:gridSpan w:val="2"/>
            <w:tcBorders>
              <w:top w:val="nil"/>
              <w:left w:val="single" w:sz="4" w:space="0" w:color="auto"/>
              <w:bottom w:val="single" w:sz="4" w:space="0" w:color="auto"/>
              <w:right w:val="single" w:sz="4" w:space="0" w:color="auto"/>
            </w:tcBorders>
            <w:noWrap/>
            <w:vAlign w:val="bottom"/>
          </w:tcPr>
          <w:p w14:paraId="4AC44BB2"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6798BF9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single" w:sz="4" w:space="0" w:color="auto"/>
              <w:left w:val="nil"/>
              <w:bottom w:val="single" w:sz="4" w:space="0" w:color="auto"/>
              <w:right w:val="nil"/>
            </w:tcBorders>
            <w:vAlign w:val="center"/>
            <w:hideMark/>
          </w:tcPr>
          <w:p w14:paraId="69FAA1C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памяти К.И. Сатпаева</w:t>
            </w:r>
          </w:p>
        </w:tc>
        <w:tc>
          <w:tcPr>
            <w:tcW w:w="2107" w:type="dxa"/>
            <w:gridSpan w:val="3"/>
            <w:tcBorders>
              <w:top w:val="single" w:sz="4" w:space="0" w:color="auto"/>
              <w:left w:val="single" w:sz="4" w:space="0" w:color="auto"/>
              <w:bottom w:val="single" w:sz="4" w:space="0" w:color="auto"/>
              <w:right w:val="single" w:sz="4" w:space="0" w:color="auto"/>
            </w:tcBorders>
            <w:vAlign w:val="center"/>
            <w:hideMark/>
          </w:tcPr>
          <w:p w14:paraId="4F1C2EC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март</w:t>
            </w:r>
          </w:p>
        </w:tc>
        <w:tc>
          <w:tcPr>
            <w:tcW w:w="1685" w:type="dxa"/>
            <w:gridSpan w:val="4"/>
            <w:tcBorders>
              <w:top w:val="nil"/>
              <w:left w:val="nil"/>
              <w:bottom w:val="single" w:sz="4" w:space="0" w:color="auto"/>
              <w:right w:val="single" w:sz="4" w:space="0" w:color="auto"/>
            </w:tcBorders>
            <w:vAlign w:val="center"/>
            <w:hideMark/>
          </w:tcPr>
          <w:p w14:paraId="073C1F1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Головенко Ульяна</w:t>
            </w:r>
          </w:p>
        </w:tc>
        <w:tc>
          <w:tcPr>
            <w:tcW w:w="1132" w:type="dxa"/>
            <w:gridSpan w:val="3"/>
            <w:tcBorders>
              <w:top w:val="nil"/>
              <w:left w:val="nil"/>
              <w:bottom w:val="single" w:sz="4" w:space="0" w:color="auto"/>
              <w:right w:val="single" w:sz="4" w:space="0" w:color="auto"/>
            </w:tcBorders>
            <w:vAlign w:val="center"/>
            <w:hideMark/>
          </w:tcPr>
          <w:p w14:paraId="2881FDD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8б</w:t>
            </w:r>
          </w:p>
        </w:tc>
        <w:tc>
          <w:tcPr>
            <w:tcW w:w="1136" w:type="dxa"/>
            <w:gridSpan w:val="3"/>
            <w:tcBorders>
              <w:top w:val="nil"/>
              <w:left w:val="nil"/>
              <w:bottom w:val="single" w:sz="4" w:space="0" w:color="auto"/>
              <w:right w:val="single" w:sz="4" w:space="0" w:color="auto"/>
            </w:tcBorders>
            <w:vAlign w:val="center"/>
            <w:hideMark/>
          </w:tcPr>
          <w:p w14:paraId="1DF4E3D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vAlign w:val="center"/>
            <w:hideMark/>
          </w:tcPr>
          <w:p w14:paraId="56D4D5A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09EB2C67" w14:textId="77777777" w:rsidTr="00C5209D">
        <w:trPr>
          <w:trHeight w:val="389"/>
        </w:trPr>
        <w:tc>
          <w:tcPr>
            <w:tcW w:w="842" w:type="dxa"/>
            <w:gridSpan w:val="2"/>
            <w:tcBorders>
              <w:top w:val="nil"/>
              <w:left w:val="single" w:sz="4" w:space="0" w:color="auto"/>
              <w:bottom w:val="single" w:sz="4" w:space="0" w:color="auto"/>
              <w:right w:val="single" w:sz="4" w:space="0" w:color="auto"/>
            </w:tcBorders>
            <w:noWrap/>
            <w:vAlign w:val="bottom"/>
          </w:tcPr>
          <w:p w14:paraId="3FF1E886"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3E72431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nil"/>
            </w:tcBorders>
            <w:vAlign w:val="center"/>
            <w:hideMark/>
          </w:tcPr>
          <w:p w14:paraId="40854843"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памяти К.И. Сатпаева</w:t>
            </w:r>
          </w:p>
        </w:tc>
        <w:tc>
          <w:tcPr>
            <w:tcW w:w="2107" w:type="dxa"/>
            <w:gridSpan w:val="3"/>
            <w:tcBorders>
              <w:top w:val="single" w:sz="4" w:space="0" w:color="auto"/>
              <w:left w:val="single" w:sz="4" w:space="0" w:color="auto"/>
              <w:bottom w:val="single" w:sz="4" w:space="0" w:color="auto"/>
              <w:right w:val="single" w:sz="4" w:space="0" w:color="auto"/>
            </w:tcBorders>
            <w:vAlign w:val="center"/>
            <w:hideMark/>
          </w:tcPr>
          <w:p w14:paraId="543209E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март</w:t>
            </w:r>
          </w:p>
        </w:tc>
        <w:tc>
          <w:tcPr>
            <w:tcW w:w="1685" w:type="dxa"/>
            <w:gridSpan w:val="4"/>
            <w:tcBorders>
              <w:top w:val="nil"/>
              <w:left w:val="nil"/>
              <w:bottom w:val="single" w:sz="4" w:space="0" w:color="auto"/>
              <w:right w:val="single" w:sz="4" w:space="0" w:color="auto"/>
            </w:tcBorders>
            <w:vAlign w:val="center"/>
            <w:hideMark/>
          </w:tcPr>
          <w:p w14:paraId="1EB3D644"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Головенко Арина</w:t>
            </w:r>
          </w:p>
        </w:tc>
        <w:tc>
          <w:tcPr>
            <w:tcW w:w="1132" w:type="dxa"/>
            <w:gridSpan w:val="3"/>
            <w:tcBorders>
              <w:top w:val="nil"/>
              <w:left w:val="nil"/>
              <w:bottom w:val="single" w:sz="4" w:space="0" w:color="auto"/>
              <w:right w:val="single" w:sz="4" w:space="0" w:color="auto"/>
            </w:tcBorders>
            <w:vAlign w:val="center"/>
            <w:hideMark/>
          </w:tcPr>
          <w:p w14:paraId="742FAA4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8б</w:t>
            </w:r>
          </w:p>
        </w:tc>
        <w:tc>
          <w:tcPr>
            <w:tcW w:w="1136" w:type="dxa"/>
            <w:gridSpan w:val="3"/>
            <w:tcBorders>
              <w:top w:val="nil"/>
              <w:left w:val="nil"/>
              <w:bottom w:val="single" w:sz="4" w:space="0" w:color="auto"/>
              <w:right w:val="single" w:sz="4" w:space="0" w:color="auto"/>
            </w:tcBorders>
            <w:vAlign w:val="center"/>
            <w:hideMark/>
          </w:tcPr>
          <w:p w14:paraId="63A4026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hideMark/>
          </w:tcPr>
          <w:p w14:paraId="25FD852F"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3E7E278F" w14:textId="77777777" w:rsidTr="00C5209D">
        <w:trPr>
          <w:trHeight w:val="335"/>
        </w:trPr>
        <w:tc>
          <w:tcPr>
            <w:tcW w:w="842" w:type="dxa"/>
            <w:gridSpan w:val="2"/>
            <w:tcBorders>
              <w:top w:val="nil"/>
              <w:left w:val="single" w:sz="4" w:space="0" w:color="auto"/>
              <w:bottom w:val="single" w:sz="4" w:space="0" w:color="auto"/>
              <w:right w:val="single" w:sz="4" w:space="0" w:color="auto"/>
            </w:tcBorders>
            <w:noWrap/>
            <w:vAlign w:val="bottom"/>
          </w:tcPr>
          <w:p w14:paraId="1E13141B"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5CF71B7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single" w:sz="4" w:space="0" w:color="auto"/>
              <w:left w:val="nil"/>
              <w:bottom w:val="nil"/>
              <w:right w:val="nil"/>
            </w:tcBorders>
            <w:vAlign w:val="center"/>
            <w:hideMark/>
          </w:tcPr>
          <w:p w14:paraId="0EE64F6C"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памяти К.И. Сатпаева</w:t>
            </w:r>
          </w:p>
        </w:tc>
        <w:tc>
          <w:tcPr>
            <w:tcW w:w="2107" w:type="dxa"/>
            <w:gridSpan w:val="3"/>
            <w:tcBorders>
              <w:top w:val="single" w:sz="4" w:space="0" w:color="auto"/>
              <w:left w:val="single" w:sz="4" w:space="0" w:color="auto"/>
              <w:bottom w:val="single" w:sz="4" w:space="0" w:color="auto"/>
              <w:right w:val="single" w:sz="4" w:space="0" w:color="auto"/>
            </w:tcBorders>
            <w:vAlign w:val="center"/>
            <w:hideMark/>
          </w:tcPr>
          <w:p w14:paraId="3481A0E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март</w:t>
            </w:r>
          </w:p>
        </w:tc>
        <w:tc>
          <w:tcPr>
            <w:tcW w:w="1685" w:type="dxa"/>
            <w:gridSpan w:val="4"/>
            <w:tcBorders>
              <w:top w:val="nil"/>
              <w:left w:val="nil"/>
              <w:bottom w:val="single" w:sz="4" w:space="0" w:color="auto"/>
              <w:right w:val="single" w:sz="4" w:space="0" w:color="auto"/>
            </w:tcBorders>
            <w:vAlign w:val="center"/>
            <w:hideMark/>
          </w:tcPr>
          <w:p w14:paraId="6C058584"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Бойко Валерия</w:t>
            </w:r>
          </w:p>
        </w:tc>
        <w:tc>
          <w:tcPr>
            <w:tcW w:w="1132" w:type="dxa"/>
            <w:gridSpan w:val="3"/>
            <w:tcBorders>
              <w:top w:val="nil"/>
              <w:left w:val="nil"/>
              <w:bottom w:val="single" w:sz="4" w:space="0" w:color="auto"/>
              <w:right w:val="single" w:sz="4" w:space="0" w:color="auto"/>
            </w:tcBorders>
            <w:vAlign w:val="center"/>
            <w:hideMark/>
          </w:tcPr>
          <w:p w14:paraId="2AE0187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8в</w:t>
            </w:r>
          </w:p>
        </w:tc>
        <w:tc>
          <w:tcPr>
            <w:tcW w:w="1136" w:type="dxa"/>
            <w:gridSpan w:val="3"/>
            <w:tcBorders>
              <w:top w:val="nil"/>
              <w:left w:val="nil"/>
              <w:bottom w:val="single" w:sz="4" w:space="0" w:color="auto"/>
              <w:right w:val="single" w:sz="4" w:space="0" w:color="auto"/>
            </w:tcBorders>
            <w:vAlign w:val="center"/>
            <w:hideMark/>
          </w:tcPr>
          <w:p w14:paraId="7218065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hideMark/>
          </w:tcPr>
          <w:p w14:paraId="1EB91C44"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51A2BF77" w14:textId="77777777" w:rsidTr="00C5209D">
        <w:trPr>
          <w:trHeight w:val="413"/>
        </w:trPr>
        <w:tc>
          <w:tcPr>
            <w:tcW w:w="842" w:type="dxa"/>
            <w:gridSpan w:val="2"/>
            <w:tcBorders>
              <w:top w:val="nil"/>
              <w:left w:val="single" w:sz="4" w:space="0" w:color="auto"/>
              <w:bottom w:val="single" w:sz="4" w:space="0" w:color="auto"/>
              <w:right w:val="single" w:sz="4" w:space="0" w:color="auto"/>
            </w:tcBorders>
            <w:vAlign w:val="bottom"/>
          </w:tcPr>
          <w:p w14:paraId="08C05E09"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shd w:val="clear" w:color="auto" w:fill="FFFFFF"/>
            <w:vAlign w:val="center"/>
            <w:hideMark/>
          </w:tcPr>
          <w:p w14:paraId="56E444E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single" w:sz="4" w:space="0" w:color="auto"/>
              <w:left w:val="nil"/>
              <w:bottom w:val="single" w:sz="4" w:space="0" w:color="auto"/>
              <w:right w:val="single" w:sz="4" w:space="0" w:color="auto"/>
            </w:tcBorders>
            <w:shd w:val="clear" w:color="auto" w:fill="FFFFFF"/>
            <w:vAlign w:val="center"/>
            <w:hideMark/>
          </w:tcPr>
          <w:p w14:paraId="0E333BC4"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памяти К.И. Сатпаева</w:t>
            </w:r>
          </w:p>
        </w:tc>
        <w:tc>
          <w:tcPr>
            <w:tcW w:w="2107" w:type="dxa"/>
            <w:gridSpan w:val="3"/>
            <w:tcBorders>
              <w:top w:val="nil"/>
              <w:left w:val="nil"/>
              <w:bottom w:val="single" w:sz="4" w:space="0" w:color="auto"/>
              <w:right w:val="single" w:sz="4" w:space="0" w:color="auto"/>
            </w:tcBorders>
            <w:vAlign w:val="center"/>
            <w:hideMark/>
          </w:tcPr>
          <w:p w14:paraId="5E88816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март</w:t>
            </w:r>
          </w:p>
        </w:tc>
        <w:tc>
          <w:tcPr>
            <w:tcW w:w="1685" w:type="dxa"/>
            <w:gridSpan w:val="4"/>
            <w:tcBorders>
              <w:top w:val="nil"/>
              <w:left w:val="nil"/>
              <w:bottom w:val="single" w:sz="4" w:space="0" w:color="auto"/>
              <w:right w:val="single" w:sz="4" w:space="0" w:color="auto"/>
            </w:tcBorders>
            <w:vAlign w:val="center"/>
            <w:hideMark/>
          </w:tcPr>
          <w:p w14:paraId="35D8426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Жукова Аурика</w:t>
            </w:r>
          </w:p>
        </w:tc>
        <w:tc>
          <w:tcPr>
            <w:tcW w:w="1132" w:type="dxa"/>
            <w:gridSpan w:val="3"/>
            <w:tcBorders>
              <w:top w:val="nil"/>
              <w:left w:val="nil"/>
              <w:bottom w:val="single" w:sz="4" w:space="0" w:color="auto"/>
              <w:right w:val="nil"/>
            </w:tcBorders>
            <w:vAlign w:val="center"/>
            <w:hideMark/>
          </w:tcPr>
          <w:p w14:paraId="44782CE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8в</w:t>
            </w:r>
          </w:p>
        </w:tc>
        <w:tc>
          <w:tcPr>
            <w:tcW w:w="1136" w:type="dxa"/>
            <w:gridSpan w:val="3"/>
            <w:tcBorders>
              <w:top w:val="nil"/>
              <w:left w:val="single" w:sz="4" w:space="0" w:color="auto"/>
              <w:bottom w:val="single" w:sz="4" w:space="0" w:color="auto"/>
              <w:right w:val="single" w:sz="4" w:space="0" w:color="auto"/>
            </w:tcBorders>
            <w:shd w:val="clear" w:color="auto" w:fill="FFFFFF"/>
            <w:vAlign w:val="center"/>
            <w:hideMark/>
          </w:tcPr>
          <w:p w14:paraId="5160733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hideMark/>
          </w:tcPr>
          <w:p w14:paraId="7C2FD246"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4C01EEF5" w14:textId="77777777" w:rsidTr="00C5209D">
        <w:trPr>
          <w:trHeight w:val="347"/>
        </w:trPr>
        <w:tc>
          <w:tcPr>
            <w:tcW w:w="842" w:type="dxa"/>
            <w:gridSpan w:val="2"/>
            <w:tcBorders>
              <w:top w:val="nil"/>
              <w:left w:val="single" w:sz="4" w:space="0" w:color="auto"/>
              <w:bottom w:val="single" w:sz="4" w:space="0" w:color="auto"/>
              <w:right w:val="single" w:sz="4" w:space="0" w:color="auto"/>
            </w:tcBorders>
            <w:noWrap/>
            <w:vAlign w:val="bottom"/>
          </w:tcPr>
          <w:p w14:paraId="6B98119E"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shd w:val="clear" w:color="auto" w:fill="FFFFFF"/>
            <w:vAlign w:val="center"/>
            <w:hideMark/>
          </w:tcPr>
          <w:p w14:paraId="43E8CEF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shd w:val="clear" w:color="auto" w:fill="FFFFFF"/>
            <w:vAlign w:val="center"/>
            <w:hideMark/>
          </w:tcPr>
          <w:p w14:paraId="55598BA9"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памяти К.И. Сатпаева</w:t>
            </w:r>
          </w:p>
        </w:tc>
        <w:tc>
          <w:tcPr>
            <w:tcW w:w="2107" w:type="dxa"/>
            <w:gridSpan w:val="3"/>
            <w:tcBorders>
              <w:top w:val="nil"/>
              <w:left w:val="nil"/>
              <w:bottom w:val="single" w:sz="4" w:space="0" w:color="auto"/>
              <w:right w:val="single" w:sz="4" w:space="0" w:color="auto"/>
            </w:tcBorders>
            <w:vAlign w:val="center"/>
            <w:hideMark/>
          </w:tcPr>
          <w:p w14:paraId="674FC4B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март</w:t>
            </w:r>
          </w:p>
        </w:tc>
        <w:tc>
          <w:tcPr>
            <w:tcW w:w="1685" w:type="dxa"/>
            <w:gridSpan w:val="4"/>
            <w:tcBorders>
              <w:top w:val="nil"/>
              <w:left w:val="nil"/>
              <w:bottom w:val="single" w:sz="4" w:space="0" w:color="auto"/>
              <w:right w:val="single" w:sz="4" w:space="0" w:color="auto"/>
            </w:tcBorders>
            <w:vAlign w:val="center"/>
            <w:hideMark/>
          </w:tcPr>
          <w:p w14:paraId="7A3B412D"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Яроватая Нелли</w:t>
            </w:r>
          </w:p>
        </w:tc>
        <w:tc>
          <w:tcPr>
            <w:tcW w:w="1132" w:type="dxa"/>
            <w:gridSpan w:val="3"/>
            <w:tcBorders>
              <w:top w:val="single" w:sz="4" w:space="0" w:color="auto"/>
              <w:left w:val="nil"/>
              <w:bottom w:val="single" w:sz="4" w:space="0" w:color="auto"/>
              <w:right w:val="nil"/>
            </w:tcBorders>
            <w:vAlign w:val="center"/>
            <w:hideMark/>
          </w:tcPr>
          <w:p w14:paraId="4E40563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8в</w:t>
            </w:r>
          </w:p>
        </w:tc>
        <w:tc>
          <w:tcPr>
            <w:tcW w:w="1136"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1538EB1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hideMark/>
          </w:tcPr>
          <w:p w14:paraId="439F2958"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1A58FA87" w14:textId="77777777" w:rsidTr="00C5209D">
        <w:trPr>
          <w:trHeight w:val="551"/>
        </w:trPr>
        <w:tc>
          <w:tcPr>
            <w:tcW w:w="842" w:type="dxa"/>
            <w:gridSpan w:val="2"/>
            <w:tcBorders>
              <w:top w:val="nil"/>
              <w:left w:val="single" w:sz="4" w:space="0" w:color="auto"/>
              <w:bottom w:val="single" w:sz="4" w:space="0" w:color="auto"/>
              <w:right w:val="single" w:sz="4" w:space="0" w:color="auto"/>
            </w:tcBorders>
            <w:noWrap/>
            <w:vAlign w:val="bottom"/>
          </w:tcPr>
          <w:p w14:paraId="01390C9E"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04A5B43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shd w:val="clear" w:color="auto" w:fill="FFFFFF"/>
            <w:vAlign w:val="center"/>
            <w:hideMark/>
          </w:tcPr>
          <w:p w14:paraId="63FE3E0C"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памяти К.И. Сатпаева</w:t>
            </w:r>
          </w:p>
        </w:tc>
        <w:tc>
          <w:tcPr>
            <w:tcW w:w="2107" w:type="dxa"/>
            <w:gridSpan w:val="3"/>
            <w:tcBorders>
              <w:top w:val="nil"/>
              <w:left w:val="nil"/>
              <w:bottom w:val="single" w:sz="4" w:space="0" w:color="auto"/>
              <w:right w:val="single" w:sz="4" w:space="0" w:color="auto"/>
            </w:tcBorders>
            <w:vAlign w:val="center"/>
            <w:hideMark/>
          </w:tcPr>
          <w:p w14:paraId="2B9F48E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март</w:t>
            </w:r>
          </w:p>
        </w:tc>
        <w:tc>
          <w:tcPr>
            <w:tcW w:w="1685" w:type="dxa"/>
            <w:gridSpan w:val="4"/>
            <w:tcBorders>
              <w:top w:val="nil"/>
              <w:left w:val="nil"/>
              <w:bottom w:val="single" w:sz="4" w:space="0" w:color="auto"/>
              <w:right w:val="single" w:sz="4" w:space="0" w:color="auto"/>
            </w:tcBorders>
            <w:vAlign w:val="center"/>
            <w:hideMark/>
          </w:tcPr>
          <w:p w14:paraId="18BDD0A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Рыбалко Дарья</w:t>
            </w:r>
          </w:p>
        </w:tc>
        <w:tc>
          <w:tcPr>
            <w:tcW w:w="1132" w:type="dxa"/>
            <w:gridSpan w:val="3"/>
            <w:tcBorders>
              <w:top w:val="single" w:sz="4" w:space="0" w:color="auto"/>
              <w:left w:val="nil"/>
              <w:bottom w:val="single" w:sz="4" w:space="0" w:color="auto"/>
              <w:right w:val="single" w:sz="4" w:space="0" w:color="auto"/>
            </w:tcBorders>
            <w:vAlign w:val="center"/>
            <w:hideMark/>
          </w:tcPr>
          <w:p w14:paraId="44F9F8E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7г</w:t>
            </w:r>
          </w:p>
        </w:tc>
        <w:tc>
          <w:tcPr>
            <w:tcW w:w="1136" w:type="dxa"/>
            <w:gridSpan w:val="3"/>
            <w:tcBorders>
              <w:top w:val="nil"/>
              <w:left w:val="nil"/>
              <w:bottom w:val="single" w:sz="4" w:space="0" w:color="auto"/>
              <w:right w:val="single" w:sz="4" w:space="0" w:color="auto"/>
            </w:tcBorders>
            <w:vAlign w:val="center"/>
            <w:hideMark/>
          </w:tcPr>
          <w:p w14:paraId="44CF4B4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shd w:val="clear" w:color="auto" w:fill="auto"/>
            <w:hideMark/>
          </w:tcPr>
          <w:p w14:paraId="5F88B372"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1840B184" w14:textId="77777777" w:rsidTr="00C5209D">
        <w:trPr>
          <w:trHeight w:val="551"/>
        </w:trPr>
        <w:tc>
          <w:tcPr>
            <w:tcW w:w="842" w:type="dxa"/>
            <w:gridSpan w:val="2"/>
            <w:tcBorders>
              <w:top w:val="nil"/>
              <w:left w:val="single" w:sz="4" w:space="0" w:color="auto"/>
              <w:bottom w:val="single" w:sz="4" w:space="0" w:color="auto"/>
              <w:right w:val="single" w:sz="4" w:space="0" w:color="auto"/>
            </w:tcBorders>
            <w:noWrap/>
            <w:vAlign w:val="bottom"/>
          </w:tcPr>
          <w:p w14:paraId="628FC5E9"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40A876A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center"/>
            <w:hideMark/>
          </w:tcPr>
          <w:p w14:paraId="19DDAE6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памяти К.И. Сатпаева</w:t>
            </w:r>
          </w:p>
        </w:tc>
        <w:tc>
          <w:tcPr>
            <w:tcW w:w="2107" w:type="dxa"/>
            <w:gridSpan w:val="3"/>
            <w:tcBorders>
              <w:top w:val="nil"/>
              <w:left w:val="nil"/>
              <w:bottom w:val="single" w:sz="4" w:space="0" w:color="auto"/>
              <w:right w:val="single" w:sz="4" w:space="0" w:color="auto"/>
            </w:tcBorders>
            <w:vAlign w:val="center"/>
            <w:hideMark/>
          </w:tcPr>
          <w:p w14:paraId="687974C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март</w:t>
            </w:r>
          </w:p>
        </w:tc>
        <w:tc>
          <w:tcPr>
            <w:tcW w:w="1685" w:type="dxa"/>
            <w:gridSpan w:val="4"/>
            <w:tcBorders>
              <w:top w:val="nil"/>
              <w:left w:val="nil"/>
              <w:bottom w:val="single" w:sz="4" w:space="0" w:color="auto"/>
              <w:right w:val="single" w:sz="4" w:space="0" w:color="auto"/>
            </w:tcBorders>
            <w:vAlign w:val="center"/>
            <w:hideMark/>
          </w:tcPr>
          <w:p w14:paraId="168290D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Поздеева Екатерина</w:t>
            </w:r>
          </w:p>
        </w:tc>
        <w:tc>
          <w:tcPr>
            <w:tcW w:w="1132" w:type="dxa"/>
            <w:gridSpan w:val="3"/>
            <w:tcBorders>
              <w:top w:val="nil"/>
              <w:left w:val="nil"/>
              <w:bottom w:val="single" w:sz="4" w:space="0" w:color="auto"/>
              <w:right w:val="single" w:sz="4" w:space="0" w:color="auto"/>
            </w:tcBorders>
            <w:vAlign w:val="center"/>
            <w:hideMark/>
          </w:tcPr>
          <w:p w14:paraId="29FBAD6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7г</w:t>
            </w:r>
          </w:p>
        </w:tc>
        <w:tc>
          <w:tcPr>
            <w:tcW w:w="1136" w:type="dxa"/>
            <w:gridSpan w:val="3"/>
            <w:tcBorders>
              <w:top w:val="nil"/>
              <w:left w:val="nil"/>
              <w:bottom w:val="single" w:sz="4" w:space="0" w:color="auto"/>
              <w:right w:val="single" w:sz="4" w:space="0" w:color="auto"/>
            </w:tcBorders>
            <w:vAlign w:val="center"/>
            <w:hideMark/>
          </w:tcPr>
          <w:p w14:paraId="3737F05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hideMark/>
          </w:tcPr>
          <w:p w14:paraId="780CA5C7"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40D36563"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04E6CFED"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25C368B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bottom"/>
            <w:hideMark/>
          </w:tcPr>
          <w:p w14:paraId="54947E4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памяти К.И. Сатпаева</w:t>
            </w:r>
          </w:p>
        </w:tc>
        <w:tc>
          <w:tcPr>
            <w:tcW w:w="2107" w:type="dxa"/>
            <w:gridSpan w:val="3"/>
            <w:tcBorders>
              <w:top w:val="nil"/>
              <w:left w:val="nil"/>
              <w:bottom w:val="single" w:sz="4" w:space="0" w:color="auto"/>
              <w:right w:val="single" w:sz="4" w:space="0" w:color="auto"/>
            </w:tcBorders>
            <w:vAlign w:val="center"/>
            <w:hideMark/>
          </w:tcPr>
          <w:p w14:paraId="5FBE6A0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март</w:t>
            </w:r>
          </w:p>
        </w:tc>
        <w:tc>
          <w:tcPr>
            <w:tcW w:w="1685" w:type="dxa"/>
            <w:gridSpan w:val="4"/>
            <w:tcBorders>
              <w:top w:val="nil"/>
              <w:left w:val="nil"/>
              <w:bottom w:val="single" w:sz="4" w:space="0" w:color="auto"/>
              <w:right w:val="single" w:sz="4" w:space="0" w:color="auto"/>
            </w:tcBorders>
            <w:vAlign w:val="center"/>
            <w:hideMark/>
          </w:tcPr>
          <w:p w14:paraId="26F6536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Алпысбай Абылайхан</w:t>
            </w:r>
          </w:p>
        </w:tc>
        <w:tc>
          <w:tcPr>
            <w:tcW w:w="1132" w:type="dxa"/>
            <w:gridSpan w:val="3"/>
            <w:tcBorders>
              <w:top w:val="nil"/>
              <w:left w:val="nil"/>
              <w:bottom w:val="single" w:sz="4" w:space="0" w:color="auto"/>
              <w:right w:val="single" w:sz="4" w:space="0" w:color="auto"/>
            </w:tcBorders>
            <w:vAlign w:val="center"/>
            <w:hideMark/>
          </w:tcPr>
          <w:p w14:paraId="52EA6D7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8</w:t>
            </w:r>
            <w:r w:rsidRPr="00F92DD6">
              <w:rPr>
                <w:rFonts w:ascii="Times New Roman" w:eastAsia="Times New Roman" w:hAnsi="Times New Roman" w:cs="Times New Roman"/>
                <w:color w:val="000000"/>
                <w:sz w:val="24"/>
                <w:szCs w:val="24"/>
                <w:lang w:val="kk-KZ" w:eastAsia="ru-RU"/>
              </w:rPr>
              <w:t>ә</w:t>
            </w:r>
          </w:p>
        </w:tc>
        <w:tc>
          <w:tcPr>
            <w:tcW w:w="1136" w:type="dxa"/>
            <w:gridSpan w:val="3"/>
            <w:tcBorders>
              <w:top w:val="nil"/>
              <w:left w:val="nil"/>
              <w:bottom w:val="single" w:sz="4" w:space="0" w:color="auto"/>
              <w:right w:val="single" w:sz="4" w:space="0" w:color="auto"/>
            </w:tcBorders>
            <w:vAlign w:val="center"/>
            <w:hideMark/>
          </w:tcPr>
          <w:p w14:paraId="06770A7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vAlign w:val="center"/>
            <w:hideMark/>
          </w:tcPr>
          <w:p w14:paraId="1FD81CB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1709ECF3" w14:textId="77777777" w:rsidTr="00C5209D">
        <w:trPr>
          <w:trHeight w:val="551"/>
        </w:trPr>
        <w:tc>
          <w:tcPr>
            <w:tcW w:w="842" w:type="dxa"/>
            <w:gridSpan w:val="2"/>
            <w:tcBorders>
              <w:top w:val="nil"/>
              <w:left w:val="single" w:sz="4" w:space="0" w:color="auto"/>
              <w:bottom w:val="single" w:sz="4" w:space="0" w:color="auto"/>
              <w:right w:val="single" w:sz="4" w:space="0" w:color="auto"/>
            </w:tcBorders>
            <w:noWrap/>
            <w:vAlign w:val="bottom"/>
          </w:tcPr>
          <w:p w14:paraId="08E561EE"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62EAAE9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bottom"/>
            <w:hideMark/>
          </w:tcPr>
          <w:p w14:paraId="6037D8F9"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памяти К.И. Сатпаева</w:t>
            </w:r>
          </w:p>
        </w:tc>
        <w:tc>
          <w:tcPr>
            <w:tcW w:w="2107" w:type="dxa"/>
            <w:gridSpan w:val="3"/>
            <w:tcBorders>
              <w:top w:val="nil"/>
              <w:left w:val="nil"/>
              <w:bottom w:val="single" w:sz="4" w:space="0" w:color="auto"/>
              <w:right w:val="single" w:sz="4" w:space="0" w:color="auto"/>
            </w:tcBorders>
            <w:vAlign w:val="center"/>
            <w:hideMark/>
          </w:tcPr>
          <w:p w14:paraId="598BC2A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март</w:t>
            </w:r>
          </w:p>
        </w:tc>
        <w:tc>
          <w:tcPr>
            <w:tcW w:w="1685" w:type="dxa"/>
            <w:gridSpan w:val="4"/>
            <w:tcBorders>
              <w:top w:val="nil"/>
              <w:left w:val="nil"/>
              <w:bottom w:val="single" w:sz="4" w:space="0" w:color="auto"/>
              <w:right w:val="single" w:sz="4" w:space="0" w:color="auto"/>
            </w:tcBorders>
            <w:vAlign w:val="center"/>
            <w:hideMark/>
          </w:tcPr>
          <w:p w14:paraId="61B7D769"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Кох Глеб</w:t>
            </w:r>
          </w:p>
        </w:tc>
        <w:tc>
          <w:tcPr>
            <w:tcW w:w="1132" w:type="dxa"/>
            <w:gridSpan w:val="3"/>
            <w:tcBorders>
              <w:top w:val="nil"/>
              <w:left w:val="nil"/>
              <w:bottom w:val="single" w:sz="4" w:space="0" w:color="auto"/>
              <w:right w:val="single" w:sz="4" w:space="0" w:color="auto"/>
            </w:tcBorders>
            <w:vAlign w:val="center"/>
            <w:hideMark/>
          </w:tcPr>
          <w:p w14:paraId="64CFC74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8г</w:t>
            </w:r>
          </w:p>
        </w:tc>
        <w:tc>
          <w:tcPr>
            <w:tcW w:w="1136" w:type="dxa"/>
            <w:gridSpan w:val="3"/>
            <w:tcBorders>
              <w:top w:val="nil"/>
              <w:left w:val="nil"/>
              <w:bottom w:val="single" w:sz="4" w:space="0" w:color="auto"/>
              <w:right w:val="single" w:sz="4" w:space="0" w:color="auto"/>
            </w:tcBorders>
            <w:vAlign w:val="center"/>
            <w:hideMark/>
          </w:tcPr>
          <w:p w14:paraId="121E1EA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vAlign w:val="center"/>
            <w:hideMark/>
          </w:tcPr>
          <w:p w14:paraId="288BD22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6D34C030"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72D3E464"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45EDC06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bottom"/>
            <w:hideMark/>
          </w:tcPr>
          <w:p w14:paraId="4CFBBEE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памяти К.И. Сатпаева</w:t>
            </w:r>
          </w:p>
        </w:tc>
        <w:tc>
          <w:tcPr>
            <w:tcW w:w="2107" w:type="dxa"/>
            <w:gridSpan w:val="3"/>
            <w:tcBorders>
              <w:top w:val="nil"/>
              <w:left w:val="nil"/>
              <w:bottom w:val="single" w:sz="4" w:space="0" w:color="auto"/>
              <w:right w:val="single" w:sz="4" w:space="0" w:color="auto"/>
            </w:tcBorders>
            <w:vAlign w:val="center"/>
            <w:hideMark/>
          </w:tcPr>
          <w:p w14:paraId="70D6C12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март</w:t>
            </w:r>
          </w:p>
        </w:tc>
        <w:tc>
          <w:tcPr>
            <w:tcW w:w="1685" w:type="dxa"/>
            <w:gridSpan w:val="4"/>
            <w:tcBorders>
              <w:top w:val="nil"/>
              <w:left w:val="nil"/>
              <w:bottom w:val="single" w:sz="4" w:space="0" w:color="auto"/>
              <w:right w:val="single" w:sz="4" w:space="0" w:color="auto"/>
            </w:tcBorders>
            <w:vAlign w:val="center"/>
            <w:hideMark/>
          </w:tcPr>
          <w:p w14:paraId="79BD32A9"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Брежнев Алексей</w:t>
            </w:r>
          </w:p>
        </w:tc>
        <w:tc>
          <w:tcPr>
            <w:tcW w:w="1132" w:type="dxa"/>
            <w:gridSpan w:val="3"/>
            <w:tcBorders>
              <w:top w:val="nil"/>
              <w:left w:val="nil"/>
              <w:bottom w:val="single" w:sz="4" w:space="0" w:color="auto"/>
              <w:right w:val="single" w:sz="4" w:space="0" w:color="auto"/>
            </w:tcBorders>
            <w:vAlign w:val="center"/>
            <w:hideMark/>
          </w:tcPr>
          <w:p w14:paraId="6A4D657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8а</w:t>
            </w:r>
          </w:p>
        </w:tc>
        <w:tc>
          <w:tcPr>
            <w:tcW w:w="1136" w:type="dxa"/>
            <w:gridSpan w:val="3"/>
            <w:tcBorders>
              <w:top w:val="nil"/>
              <w:left w:val="nil"/>
              <w:bottom w:val="single" w:sz="4" w:space="0" w:color="auto"/>
              <w:right w:val="single" w:sz="4" w:space="0" w:color="auto"/>
            </w:tcBorders>
            <w:vAlign w:val="center"/>
            <w:hideMark/>
          </w:tcPr>
          <w:p w14:paraId="363A91F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vAlign w:val="center"/>
            <w:hideMark/>
          </w:tcPr>
          <w:p w14:paraId="7FFECE1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79678BF9"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1BBDD312"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5C57271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bottom"/>
            <w:hideMark/>
          </w:tcPr>
          <w:p w14:paraId="1683771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Соревнования по </w:t>
            </w:r>
            <w:r w:rsidRPr="00F92DD6">
              <w:rPr>
                <w:rFonts w:ascii="Times New Roman" w:eastAsia="Times New Roman" w:hAnsi="Times New Roman" w:cs="Times New Roman"/>
                <w:color w:val="000000"/>
                <w:sz w:val="24"/>
                <w:szCs w:val="24"/>
                <w:lang w:eastAsia="ru-RU"/>
              </w:rPr>
              <w:lastRenderedPageBreak/>
              <w:t>баскетболу памяти К.И. Сатпаева</w:t>
            </w:r>
          </w:p>
        </w:tc>
        <w:tc>
          <w:tcPr>
            <w:tcW w:w="2107" w:type="dxa"/>
            <w:gridSpan w:val="3"/>
            <w:tcBorders>
              <w:top w:val="nil"/>
              <w:left w:val="nil"/>
              <w:bottom w:val="single" w:sz="4" w:space="0" w:color="auto"/>
              <w:right w:val="single" w:sz="4" w:space="0" w:color="auto"/>
            </w:tcBorders>
            <w:vAlign w:val="center"/>
            <w:hideMark/>
          </w:tcPr>
          <w:p w14:paraId="4C7DAAF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lastRenderedPageBreak/>
              <w:t>март</w:t>
            </w:r>
          </w:p>
        </w:tc>
        <w:tc>
          <w:tcPr>
            <w:tcW w:w="1685" w:type="dxa"/>
            <w:gridSpan w:val="4"/>
            <w:tcBorders>
              <w:top w:val="nil"/>
              <w:left w:val="nil"/>
              <w:bottom w:val="single" w:sz="4" w:space="0" w:color="auto"/>
              <w:right w:val="single" w:sz="4" w:space="0" w:color="auto"/>
            </w:tcBorders>
            <w:vAlign w:val="center"/>
            <w:hideMark/>
          </w:tcPr>
          <w:p w14:paraId="0C14A33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Бирманов </w:t>
            </w:r>
            <w:r w:rsidRPr="00F92DD6">
              <w:rPr>
                <w:rFonts w:ascii="Times New Roman" w:eastAsia="Times New Roman" w:hAnsi="Times New Roman" w:cs="Times New Roman"/>
                <w:color w:val="000000"/>
                <w:sz w:val="24"/>
                <w:szCs w:val="24"/>
                <w:lang w:eastAsia="ru-RU"/>
              </w:rPr>
              <w:lastRenderedPageBreak/>
              <w:t>Мухамеджан</w:t>
            </w:r>
          </w:p>
        </w:tc>
        <w:tc>
          <w:tcPr>
            <w:tcW w:w="1132" w:type="dxa"/>
            <w:gridSpan w:val="3"/>
            <w:tcBorders>
              <w:top w:val="nil"/>
              <w:left w:val="nil"/>
              <w:bottom w:val="single" w:sz="4" w:space="0" w:color="auto"/>
              <w:right w:val="single" w:sz="4" w:space="0" w:color="auto"/>
            </w:tcBorders>
            <w:vAlign w:val="center"/>
            <w:hideMark/>
          </w:tcPr>
          <w:p w14:paraId="0EC74F6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lastRenderedPageBreak/>
              <w:t>8д</w:t>
            </w:r>
          </w:p>
        </w:tc>
        <w:tc>
          <w:tcPr>
            <w:tcW w:w="1136" w:type="dxa"/>
            <w:gridSpan w:val="3"/>
            <w:tcBorders>
              <w:top w:val="nil"/>
              <w:left w:val="nil"/>
              <w:bottom w:val="single" w:sz="4" w:space="0" w:color="auto"/>
              <w:right w:val="single" w:sz="4" w:space="0" w:color="auto"/>
            </w:tcBorders>
            <w:vAlign w:val="center"/>
            <w:hideMark/>
          </w:tcPr>
          <w:p w14:paraId="0F3CE52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vAlign w:val="center"/>
            <w:hideMark/>
          </w:tcPr>
          <w:p w14:paraId="2E2FC36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Шибаков </w:t>
            </w:r>
            <w:r w:rsidRPr="00F92DD6">
              <w:rPr>
                <w:rFonts w:ascii="Times New Roman" w:eastAsia="Times New Roman" w:hAnsi="Times New Roman" w:cs="Times New Roman"/>
                <w:color w:val="000000"/>
                <w:sz w:val="24"/>
                <w:szCs w:val="24"/>
                <w:lang w:eastAsia="ru-RU"/>
              </w:rPr>
              <w:lastRenderedPageBreak/>
              <w:t>В.С.</w:t>
            </w:r>
          </w:p>
        </w:tc>
      </w:tr>
      <w:tr w:rsidR="0005220D" w:rsidRPr="00F92DD6" w14:paraId="265D40FD"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1471B596"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6950052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bottom"/>
            <w:hideMark/>
          </w:tcPr>
          <w:p w14:paraId="3DE24B7C"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памяти К.И. Сатпаева</w:t>
            </w:r>
          </w:p>
        </w:tc>
        <w:tc>
          <w:tcPr>
            <w:tcW w:w="2107" w:type="dxa"/>
            <w:gridSpan w:val="3"/>
            <w:tcBorders>
              <w:top w:val="nil"/>
              <w:left w:val="nil"/>
              <w:bottom w:val="single" w:sz="4" w:space="0" w:color="auto"/>
              <w:right w:val="single" w:sz="4" w:space="0" w:color="auto"/>
            </w:tcBorders>
            <w:vAlign w:val="center"/>
            <w:hideMark/>
          </w:tcPr>
          <w:p w14:paraId="2D76B53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март</w:t>
            </w:r>
          </w:p>
        </w:tc>
        <w:tc>
          <w:tcPr>
            <w:tcW w:w="1685" w:type="dxa"/>
            <w:gridSpan w:val="4"/>
            <w:tcBorders>
              <w:top w:val="nil"/>
              <w:left w:val="nil"/>
              <w:bottom w:val="single" w:sz="4" w:space="0" w:color="auto"/>
              <w:right w:val="single" w:sz="4" w:space="0" w:color="auto"/>
            </w:tcBorders>
            <w:vAlign w:val="center"/>
            <w:hideMark/>
          </w:tcPr>
          <w:p w14:paraId="3E13627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Амангельды Рахат</w:t>
            </w:r>
          </w:p>
        </w:tc>
        <w:tc>
          <w:tcPr>
            <w:tcW w:w="1132" w:type="dxa"/>
            <w:gridSpan w:val="3"/>
            <w:tcBorders>
              <w:top w:val="nil"/>
              <w:left w:val="nil"/>
              <w:bottom w:val="single" w:sz="4" w:space="0" w:color="auto"/>
              <w:right w:val="single" w:sz="4" w:space="0" w:color="auto"/>
            </w:tcBorders>
            <w:vAlign w:val="bottom"/>
            <w:hideMark/>
          </w:tcPr>
          <w:p w14:paraId="08B5346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8д</w:t>
            </w:r>
          </w:p>
        </w:tc>
        <w:tc>
          <w:tcPr>
            <w:tcW w:w="1136" w:type="dxa"/>
            <w:gridSpan w:val="3"/>
            <w:tcBorders>
              <w:top w:val="nil"/>
              <w:left w:val="nil"/>
              <w:bottom w:val="single" w:sz="4" w:space="0" w:color="auto"/>
              <w:right w:val="single" w:sz="4" w:space="0" w:color="auto"/>
            </w:tcBorders>
            <w:vAlign w:val="center"/>
            <w:hideMark/>
          </w:tcPr>
          <w:p w14:paraId="2AA7ACE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vAlign w:val="center"/>
            <w:hideMark/>
          </w:tcPr>
          <w:p w14:paraId="7DA10C2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1ED5B191"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6293028C"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3CD5B07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bottom"/>
            <w:hideMark/>
          </w:tcPr>
          <w:p w14:paraId="6CE0A05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памяти К.И. Сатпаева</w:t>
            </w:r>
          </w:p>
        </w:tc>
        <w:tc>
          <w:tcPr>
            <w:tcW w:w="2107" w:type="dxa"/>
            <w:gridSpan w:val="3"/>
            <w:tcBorders>
              <w:top w:val="nil"/>
              <w:left w:val="nil"/>
              <w:bottom w:val="single" w:sz="4" w:space="0" w:color="auto"/>
              <w:right w:val="single" w:sz="4" w:space="0" w:color="auto"/>
            </w:tcBorders>
            <w:vAlign w:val="center"/>
            <w:hideMark/>
          </w:tcPr>
          <w:p w14:paraId="00754B1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март</w:t>
            </w:r>
          </w:p>
        </w:tc>
        <w:tc>
          <w:tcPr>
            <w:tcW w:w="1685" w:type="dxa"/>
            <w:gridSpan w:val="4"/>
            <w:tcBorders>
              <w:top w:val="nil"/>
              <w:left w:val="nil"/>
              <w:bottom w:val="single" w:sz="4" w:space="0" w:color="auto"/>
              <w:right w:val="single" w:sz="4" w:space="0" w:color="auto"/>
            </w:tcBorders>
            <w:vAlign w:val="center"/>
            <w:hideMark/>
          </w:tcPr>
          <w:p w14:paraId="2ECF288C"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Городецкий Владислав</w:t>
            </w:r>
          </w:p>
        </w:tc>
        <w:tc>
          <w:tcPr>
            <w:tcW w:w="1132" w:type="dxa"/>
            <w:gridSpan w:val="3"/>
            <w:tcBorders>
              <w:top w:val="nil"/>
              <w:left w:val="nil"/>
              <w:bottom w:val="single" w:sz="4" w:space="0" w:color="auto"/>
              <w:right w:val="single" w:sz="4" w:space="0" w:color="auto"/>
            </w:tcBorders>
            <w:vAlign w:val="bottom"/>
            <w:hideMark/>
          </w:tcPr>
          <w:p w14:paraId="5C533F4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8а</w:t>
            </w:r>
          </w:p>
        </w:tc>
        <w:tc>
          <w:tcPr>
            <w:tcW w:w="1136" w:type="dxa"/>
            <w:gridSpan w:val="3"/>
            <w:tcBorders>
              <w:top w:val="nil"/>
              <w:left w:val="nil"/>
              <w:bottom w:val="single" w:sz="4" w:space="0" w:color="auto"/>
              <w:right w:val="single" w:sz="4" w:space="0" w:color="auto"/>
            </w:tcBorders>
            <w:vAlign w:val="center"/>
            <w:hideMark/>
          </w:tcPr>
          <w:p w14:paraId="00AE6F0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vAlign w:val="center"/>
            <w:hideMark/>
          </w:tcPr>
          <w:p w14:paraId="3EE6299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11EBD4CF"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0709B95B"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1B189BF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bottom"/>
            <w:hideMark/>
          </w:tcPr>
          <w:p w14:paraId="1A235C1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памяти К.И. Сатпаева</w:t>
            </w:r>
          </w:p>
        </w:tc>
        <w:tc>
          <w:tcPr>
            <w:tcW w:w="2107" w:type="dxa"/>
            <w:gridSpan w:val="3"/>
            <w:tcBorders>
              <w:top w:val="nil"/>
              <w:left w:val="nil"/>
              <w:bottom w:val="single" w:sz="4" w:space="0" w:color="auto"/>
              <w:right w:val="single" w:sz="4" w:space="0" w:color="auto"/>
            </w:tcBorders>
            <w:vAlign w:val="center"/>
            <w:hideMark/>
          </w:tcPr>
          <w:p w14:paraId="5991D67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март</w:t>
            </w:r>
          </w:p>
        </w:tc>
        <w:tc>
          <w:tcPr>
            <w:tcW w:w="1685" w:type="dxa"/>
            <w:gridSpan w:val="4"/>
            <w:tcBorders>
              <w:top w:val="nil"/>
              <w:left w:val="nil"/>
              <w:bottom w:val="single" w:sz="4" w:space="0" w:color="auto"/>
              <w:right w:val="single" w:sz="4" w:space="0" w:color="auto"/>
            </w:tcBorders>
            <w:vAlign w:val="center"/>
            <w:hideMark/>
          </w:tcPr>
          <w:p w14:paraId="4ADE99A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Турсунбеков Мирас</w:t>
            </w:r>
          </w:p>
        </w:tc>
        <w:tc>
          <w:tcPr>
            <w:tcW w:w="1132" w:type="dxa"/>
            <w:gridSpan w:val="3"/>
            <w:tcBorders>
              <w:top w:val="nil"/>
              <w:left w:val="nil"/>
              <w:bottom w:val="single" w:sz="4" w:space="0" w:color="auto"/>
              <w:right w:val="single" w:sz="4" w:space="0" w:color="auto"/>
            </w:tcBorders>
            <w:vAlign w:val="center"/>
            <w:hideMark/>
          </w:tcPr>
          <w:p w14:paraId="58BA965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8г</w:t>
            </w:r>
          </w:p>
        </w:tc>
        <w:tc>
          <w:tcPr>
            <w:tcW w:w="1136" w:type="dxa"/>
            <w:gridSpan w:val="3"/>
            <w:tcBorders>
              <w:top w:val="nil"/>
              <w:left w:val="nil"/>
              <w:bottom w:val="single" w:sz="4" w:space="0" w:color="auto"/>
              <w:right w:val="single" w:sz="4" w:space="0" w:color="auto"/>
            </w:tcBorders>
            <w:vAlign w:val="center"/>
            <w:hideMark/>
          </w:tcPr>
          <w:p w14:paraId="0926FB5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vAlign w:val="center"/>
            <w:hideMark/>
          </w:tcPr>
          <w:p w14:paraId="37855A7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0C2B3080"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1F4FB350"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4F9EBAA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bottom"/>
            <w:hideMark/>
          </w:tcPr>
          <w:p w14:paraId="176CB56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памяти К.И. Сатпаева</w:t>
            </w:r>
          </w:p>
        </w:tc>
        <w:tc>
          <w:tcPr>
            <w:tcW w:w="2107" w:type="dxa"/>
            <w:gridSpan w:val="3"/>
            <w:tcBorders>
              <w:top w:val="nil"/>
              <w:left w:val="nil"/>
              <w:bottom w:val="single" w:sz="4" w:space="0" w:color="auto"/>
              <w:right w:val="single" w:sz="4" w:space="0" w:color="auto"/>
            </w:tcBorders>
            <w:vAlign w:val="center"/>
            <w:hideMark/>
          </w:tcPr>
          <w:p w14:paraId="4076E9A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март</w:t>
            </w:r>
          </w:p>
        </w:tc>
        <w:tc>
          <w:tcPr>
            <w:tcW w:w="1685" w:type="dxa"/>
            <w:gridSpan w:val="4"/>
            <w:tcBorders>
              <w:top w:val="nil"/>
              <w:left w:val="nil"/>
              <w:bottom w:val="single" w:sz="4" w:space="0" w:color="auto"/>
              <w:right w:val="single" w:sz="4" w:space="0" w:color="auto"/>
            </w:tcBorders>
            <w:vAlign w:val="center"/>
            <w:hideMark/>
          </w:tcPr>
          <w:p w14:paraId="2CEDC9D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Саворовский Максим</w:t>
            </w:r>
          </w:p>
        </w:tc>
        <w:tc>
          <w:tcPr>
            <w:tcW w:w="1132" w:type="dxa"/>
            <w:gridSpan w:val="3"/>
            <w:tcBorders>
              <w:top w:val="nil"/>
              <w:left w:val="nil"/>
              <w:bottom w:val="single" w:sz="4" w:space="0" w:color="auto"/>
              <w:right w:val="single" w:sz="4" w:space="0" w:color="auto"/>
            </w:tcBorders>
            <w:vAlign w:val="center"/>
            <w:hideMark/>
          </w:tcPr>
          <w:p w14:paraId="396401D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7б</w:t>
            </w:r>
          </w:p>
        </w:tc>
        <w:tc>
          <w:tcPr>
            <w:tcW w:w="1136" w:type="dxa"/>
            <w:gridSpan w:val="3"/>
            <w:tcBorders>
              <w:top w:val="nil"/>
              <w:left w:val="nil"/>
              <w:bottom w:val="single" w:sz="4" w:space="0" w:color="auto"/>
              <w:right w:val="single" w:sz="4" w:space="0" w:color="auto"/>
            </w:tcBorders>
            <w:vAlign w:val="center"/>
            <w:hideMark/>
          </w:tcPr>
          <w:p w14:paraId="4CA831D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vAlign w:val="center"/>
            <w:hideMark/>
          </w:tcPr>
          <w:p w14:paraId="6B8C9B3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69CE6772"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6FF055B8"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72156F0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bottom"/>
            <w:hideMark/>
          </w:tcPr>
          <w:p w14:paraId="3B512AB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памяти К.И. Сатпаева</w:t>
            </w:r>
          </w:p>
        </w:tc>
        <w:tc>
          <w:tcPr>
            <w:tcW w:w="2107" w:type="dxa"/>
            <w:gridSpan w:val="3"/>
            <w:tcBorders>
              <w:top w:val="nil"/>
              <w:left w:val="nil"/>
              <w:bottom w:val="single" w:sz="4" w:space="0" w:color="auto"/>
              <w:right w:val="single" w:sz="4" w:space="0" w:color="auto"/>
            </w:tcBorders>
            <w:vAlign w:val="center"/>
            <w:hideMark/>
          </w:tcPr>
          <w:p w14:paraId="33DFCFB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март</w:t>
            </w:r>
          </w:p>
        </w:tc>
        <w:tc>
          <w:tcPr>
            <w:tcW w:w="1685" w:type="dxa"/>
            <w:gridSpan w:val="4"/>
            <w:tcBorders>
              <w:top w:val="nil"/>
              <w:left w:val="nil"/>
              <w:bottom w:val="single" w:sz="4" w:space="0" w:color="auto"/>
              <w:right w:val="single" w:sz="4" w:space="0" w:color="auto"/>
            </w:tcBorders>
            <w:hideMark/>
          </w:tcPr>
          <w:p w14:paraId="2C2FC21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Суппер Никита</w:t>
            </w:r>
          </w:p>
        </w:tc>
        <w:tc>
          <w:tcPr>
            <w:tcW w:w="1132" w:type="dxa"/>
            <w:gridSpan w:val="3"/>
            <w:tcBorders>
              <w:top w:val="nil"/>
              <w:left w:val="nil"/>
              <w:bottom w:val="single" w:sz="4" w:space="0" w:color="auto"/>
              <w:right w:val="single" w:sz="4" w:space="0" w:color="auto"/>
            </w:tcBorders>
            <w:hideMark/>
          </w:tcPr>
          <w:p w14:paraId="3F36ECA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7г</w:t>
            </w:r>
          </w:p>
        </w:tc>
        <w:tc>
          <w:tcPr>
            <w:tcW w:w="1136" w:type="dxa"/>
            <w:gridSpan w:val="3"/>
            <w:tcBorders>
              <w:top w:val="nil"/>
              <w:left w:val="nil"/>
              <w:bottom w:val="single" w:sz="4" w:space="0" w:color="auto"/>
              <w:right w:val="single" w:sz="4" w:space="0" w:color="auto"/>
            </w:tcBorders>
            <w:hideMark/>
          </w:tcPr>
          <w:p w14:paraId="3922019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vAlign w:val="center"/>
            <w:hideMark/>
          </w:tcPr>
          <w:p w14:paraId="68A3AA7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201EB923"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2E637BAC"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398C479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bottom"/>
            <w:hideMark/>
          </w:tcPr>
          <w:p w14:paraId="55A3E22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баскетболу памяти К.И. Сатпаева</w:t>
            </w:r>
          </w:p>
        </w:tc>
        <w:tc>
          <w:tcPr>
            <w:tcW w:w="2107" w:type="dxa"/>
            <w:gridSpan w:val="3"/>
            <w:tcBorders>
              <w:top w:val="nil"/>
              <w:left w:val="nil"/>
              <w:bottom w:val="single" w:sz="4" w:space="0" w:color="auto"/>
              <w:right w:val="single" w:sz="4" w:space="0" w:color="auto"/>
            </w:tcBorders>
            <w:vAlign w:val="center"/>
            <w:hideMark/>
          </w:tcPr>
          <w:p w14:paraId="0B27814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март</w:t>
            </w:r>
          </w:p>
        </w:tc>
        <w:tc>
          <w:tcPr>
            <w:tcW w:w="1685" w:type="dxa"/>
            <w:gridSpan w:val="4"/>
            <w:tcBorders>
              <w:top w:val="nil"/>
              <w:left w:val="nil"/>
              <w:bottom w:val="single" w:sz="4" w:space="0" w:color="auto"/>
              <w:right w:val="single" w:sz="4" w:space="0" w:color="auto"/>
            </w:tcBorders>
            <w:hideMark/>
          </w:tcPr>
          <w:p w14:paraId="05985B5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Станислав</w:t>
            </w:r>
          </w:p>
        </w:tc>
        <w:tc>
          <w:tcPr>
            <w:tcW w:w="1132" w:type="dxa"/>
            <w:gridSpan w:val="3"/>
            <w:tcBorders>
              <w:top w:val="nil"/>
              <w:left w:val="nil"/>
              <w:bottom w:val="single" w:sz="4" w:space="0" w:color="auto"/>
              <w:right w:val="single" w:sz="4" w:space="0" w:color="auto"/>
            </w:tcBorders>
            <w:hideMark/>
          </w:tcPr>
          <w:p w14:paraId="40F4CF7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4д</w:t>
            </w:r>
          </w:p>
        </w:tc>
        <w:tc>
          <w:tcPr>
            <w:tcW w:w="1136" w:type="dxa"/>
            <w:gridSpan w:val="3"/>
            <w:tcBorders>
              <w:top w:val="nil"/>
              <w:left w:val="nil"/>
              <w:bottom w:val="single" w:sz="4" w:space="0" w:color="auto"/>
              <w:right w:val="single" w:sz="4" w:space="0" w:color="auto"/>
            </w:tcBorders>
            <w:hideMark/>
          </w:tcPr>
          <w:p w14:paraId="0AC76D7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vAlign w:val="center"/>
            <w:hideMark/>
          </w:tcPr>
          <w:p w14:paraId="1FBFE77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Шибаков В.С.</w:t>
            </w:r>
          </w:p>
        </w:tc>
      </w:tr>
      <w:tr w:rsidR="0005220D" w:rsidRPr="00F92DD6" w14:paraId="3169B5A7"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55B13A72"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0B1C133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город</w:t>
            </w:r>
          </w:p>
        </w:tc>
        <w:tc>
          <w:tcPr>
            <w:tcW w:w="2141" w:type="dxa"/>
            <w:gridSpan w:val="4"/>
            <w:tcBorders>
              <w:top w:val="nil"/>
              <w:left w:val="nil"/>
              <w:bottom w:val="single" w:sz="4" w:space="0" w:color="auto"/>
              <w:right w:val="single" w:sz="4" w:space="0" w:color="auto"/>
            </w:tcBorders>
            <w:hideMark/>
          </w:tcPr>
          <w:p w14:paraId="4F1ACD3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2010-2013 ж.т. ж</w:t>
            </w:r>
            <w:r w:rsidRPr="00F92DD6">
              <w:rPr>
                <w:rFonts w:ascii="Times New Roman" w:eastAsia="Times New Roman" w:hAnsi="Times New Roman" w:cs="Times New Roman"/>
                <w:color w:val="000000"/>
                <w:sz w:val="24"/>
                <w:szCs w:val="24"/>
                <w:lang w:val="kk-KZ" w:eastAsia="ru-RU"/>
              </w:rPr>
              <w:t>әне одан кіші ұлдар мен қыздар арасында женіл атлетикалық екікүрес бойынша ашық қалалық чемпионаты</w:t>
            </w:r>
          </w:p>
        </w:tc>
        <w:tc>
          <w:tcPr>
            <w:tcW w:w="2107" w:type="dxa"/>
            <w:gridSpan w:val="3"/>
            <w:tcBorders>
              <w:top w:val="nil"/>
              <w:left w:val="nil"/>
              <w:bottom w:val="single" w:sz="4" w:space="0" w:color="auto"/>
              <w:right w:val="single" w:sz="4" w:space="0" w:color="auto"/>
            </w:tcBorders>
            <w:hideMark/>
          </w:tcPr>
          <w:p w14:paraId="5240CBA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w:t>
            </w:r>
            <w:r w:rsidRPr="00F92DD6">
              <w:rPr>
                <w:rFonts w:ascii="Times New Roman" w:eastAsia="Times New Roman" w:hAnsi="Times New Roman" w:cs="Times New Roman"/>
                <w:color w:val="000000"/>
                <w:sz w:val="24"/>
                <w:szCs w:val="24"/>
                <w:lang w:val="kk-KZ" w:eastAsia="ru-RU"/>
              </w:rPr>
              <w:t xml:space="preserve">Январь </w:t>
            </w:r>
          </w:p>
          <w:p w14:paraId="1AD23A8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2023</w:t>
            </w:r>
          </w:p>
        </w:tc>
        <w:tc>
          <w:tcPr>
            <w:tcW w:w="1685" w:type="dxa"/>
            <w:gridSpan w:val="4"/>
            <w:tcBorders>
              <w:top w:val="nil"/>
              <w:left w:val="nil"/>
              <w:bottom w:val="single" w:sz="4" w:space="0" w:color="auto"/>
              <w:right w:val="single" w:sz="4" w:space="0" w:color="auto"/>
            </w:tcBorders>
            <w:hideMark/>
          </w:tcPr>
          <w:p w14:paraId="0E1C6454"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Абельдинова Зере</w:t>
            </w:r>
          </w:p>
        </w:tc>
        <w:tc>
          <w:tcPr>
            <w:tcW w:w="1132" w:type="dxa"/>
            <w:gridSpan w:val="3"/>
            <w:tcBorders>
              <w:top w:val="nil"/>
              <w:left w:val="nil"/>
              <w:bottom w:val="single" w:sz="4" w:space="0" w:color="auto"/>
              <w:right w:val="single" w:sz="4" w:space="0" w:color="auto"/>
            </w:tcBorders>
            <w:hideMark/>
          </w:tcPr>
          <w:p w14:paraId="724193B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w:t>
            </w:r>
          </w:p>
        </w:tc>
        <w:tc>
          <w:tcPr>
            <w:tcW w:w="1136" w:type="dxa"/>
            <w:gridSpan w:val="3"/>
            <w:tcBorders>
              <w:top w:val="nil"/>
              <w:left w:val="nil"/>
              <w:bottom w:val="single" w:sz="4" w:space="0" w:color="auto"/>
              <w:right w:val="single" w:sz="4" w:space="0" w:color="auto"/>
            </w:tcBorders>
            <w:hideMark/>
          </w:tcPr>
          <w:p w14:paraId="58CD1CA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место </w:t>
            </w:r>
          </w:p>
        </w:tc>
        <w:tc>
          <w:tcPr>
            <w:tcW w:w="1170" w:type="dxa"/>
            <w:tcBorders>
              <w:top w:val="nil"/>
              <w:left w:val="nil"/>
              <w:bottom w:val="single" w:sz="4" w:space="0" w:color="auto"/>
              <w:right w:val="single" w:sz="4" w:space="0" w:color="auto"/>
            </w:tcBorders>
            <w:vAlign w:val="center"/>
            <w:hideMark/>
          </w:tcPr>
          <w:p w14:paraId="4FD1745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Аюпов А.С.</w:t>
            </w:r>
          </w:p>
        </w:tc>
      </w:tr>
      <w:tr w:rsidR="0005220D" w:rsidRPr="00F92DD6" w14:paraId="3CE4AA07"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3F6AA567"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7958432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город</w:t>
            </w:r>
          </w:p>
        </w:tc>
        <w:tc>
          <w:tcPr>
            <w:tcW w:w="2141" w:type="dxa"/>
            <w:gridSpan w:val="4"/>
            <w:tcBorders>
              <w:top w:val="nil"/>
              <w:left w:val="nil"/>
              <w:bottom w:val="single" w:sz="4" w:space="0" w:color="auto"/>
              <w:right w:val="single" w:sz="4" w:space="0" w:color="auto"/>
            </w:tcBorders>
            <w:hideMark/>
          </w:tcPr>
          <w:p w14:paraId="4A15D84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2010-2013 ж.т. ж</w:t>
            </w:r>
            <w:r w:rsidRPr="00F92DD6">
              <w:rPr>
                <w:rFonts w:ascii="Times New Roman" w:eastAsia="Times New Roman" w:hAnsi="Times New Roman" w:cs="Times New Roman"/>
                <w:color w:val="000000"/>
                <w:sz w:val="24"/>
                <w:szCs w:val="24"/>
                <w:lang w:val="kk-KZ" w:eastAsia="ru-RU"/>
              </w:rPr>
              <w:t>әне одан кіші ұлдар мен қыздар арасында женіл атлетикалық екікүрес бойынша ашық қалалық чемпионаты</w:t>
            </w:r>
          </w:p>
        </w:tc>
        <w:tc>
          <w:tcPr>
            <w:tcW w:w="2107" w:type="dxa"/>
            <w:gridSpan w:val="3"/>
            <w:tcBorders>
              <w:top w:val="nil"/>
              <w:left w:val="nil"/>
              <w:bottom w:val="single" w:sz="4" w:space="0" w:color="auto"/>
              <w:right w:val="single" w:sz="4" w:space="0" w:color="auto"/>
            </w:tcBorders>
            <w:hideMark/>
          </w:tcPr>
          <w:p w14:paraId="43163DC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w:t>
            </w:r>
            <w:r w:rsidRPr="00F92DD6">
              <w:rPr>
                <w:rFonts w:ascii="Times New Roman" w:eastAsia="Times New Roman" w:hAnsi="Times New Roman" w:cs="Times New Roman"/>
                <w:color w:val="000000"/>
                <w:sz w:val="24"/>
                <w:szCs w:val="24"/>
                <w:lang w:val="kk-KZ" w:eastAsia="ru-RU"/>
              </w:rPr>
              <w:t xml:space="preserve">Январь </w:t>
            </w:r>
          </w:p>
          <w:p w14:paraId="474C16E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2023</w:t>
            </w:r>
          </w:p>
        </w:tc>
        <w:tc>
          <w:tcPr>
            <w:tcW w:w="1685" w:type="dxa"/>
            <w:gridSpan w:val="4"/>
            <w:tcBorders>
              <w:top w:val="nil"/>
              <w:left w:val="nil"/>
              <w:bottom w:val="single" w:sz="4" w:space="0" w:color="auto"/>
              <w:right w:val="single" w:sz="4" w:space="0" w:color="auto"/>
            </w:tcBorders>
            <w:hideMark/>
          </w:tcPr>
          <w:p w14:paraId="4D16F36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Мазных Арсений</w:t>
            </w:r>
          </w:p>
        </w:tc>
        <w:tc>
          <w:tcPr>
            <w:tcW w:w="1132" w:type="dxa"/>
            <w:gridSpan w:val="3"/>
            <w:tcBorders>
              <w:top w:val="nil"/>
              <w:left w:val="nil"/>
              <w:bottom w:val="single" w:sz="4" w:space="0" w:color="auto"/>
              <w:right w:val="single" w:sz="4" w:space="0" w:color="auto"/>
            </w:tcBorders>
            <w:hideMark/>
          </w:tcPr>
          <w:p w14:paraId="0483C62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2</w:t>
            </w:r>
          </w:p>
        </w:tc>
        <w:tc>
          <w:tcPr>
            <w:tcW w:w="1136" w:type="dxa"/>
            <w:gridSpan w:val="3"/>
            <w:tcBorders>
              <w:top w:val="nil"/>
              <w:left w:val="nil"/>
              <w:bottom w:val="single" w:sz="4" w:space="0" w:color="auto"/>
              <w:right w:val="single" w:sz="4" w:space="0" w:color="auto"/>
            </w:tcBorders>
            <w:hideMark/>
          </w:tcPr>
          <w:p w14:paraId="4E56827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 </w:t>
            </w:r>
          </w:p>
        </w:tc>
        <w:tc>
          <w:tcPr>
            <w:tcW w:w="1170" w:type="dxa"/>
            <w:tcBorders>
              <w:top w:val="nil"/>
              <w:left w:val="nil"/>
              <w:bottom w:val="single" w:sz="4" w:space="0" w:color="auto"/>
              <w:right w:val="single" w:sz="4" w:space="0" w:color="auto"/>
            </w:tcBorders>
            <w:vAlign w:val="center"/>
            <w:hideMark/>
          </w:tcPr>
          <w:p w14:paraId="67D6F79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Аюпов А.С.</w:t>
            </w:r>
          </w:p>
        </w:tc>
      </w:tr>
      <w:tr w:rsidR="0005220D" w:rsidRPr="00F92DD6" w14:paraId="1A6E3366"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2B5BB067"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778B1B6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город</w:t>
            </w:r>
          </w:p>
        </w:tc>
        <w:tc>
          <w:tcPr>
            <w:tcW w:w="2141" w:type="dxa"/>
            <w:gridSpan w:val="4"/>
            <w:tcBorders>
              <w:top w:val="nil"/>
              <w:left w:val="nil"/>
              <w:bottom w:val="single" w:sz="4" w:space="0" w:color="auto"/>
              <w:right w:val="single" w:sz="4" w:space="0" w:color="auto"/>
            </w:tcBorders>
            <w:hideMark/>
          </w:tcPr>
          <w:p w14:paraId="2EA85E1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2010-2013 ж.т. ж</w:t>
            </w:r>
            <w:r w:rsidRPr="00F92DD6">
              <w:rPr>
                <w:rFonts w:ascii="Times New Roman" w:eastAsia="Times New Roman" w:hAnsi="Times New Roman" w:cs="Times New Roman"/>
                <w:color w:val="000000"/>
                <w:sz w:val="24"/>
                <w:szCs w:val="24"/>
                <w:lang w:val="kk-KZ" w:eastAsia="ru-RU"/>
              </w:rPr>
              <w:t>әне одан кіші ұлдар мен қыздар арасында женіл атлетикалық екікүрес бойынша ашық қалалық чемпионаты</w:t>
            </w:r>
          </w:p>
        </w:tc>
        <w:tc>
          <w:tcPr>
            <w:tcW w:w="2107" w:type="dxa"/>
            <w:gridSpan w:val="3"/>
            <w:tcBorders>
              <w:top w:val="nil"/>
              <w:left w:val="nil"/>
              <w:bottom w:val="single" w:sz="4" w:space="0" w:color="auto"/>
              <w:right w:val="single" w:sz="4" w:space="0" w:color="auto"/>
            </w:tcBorders>
            <w:hideMark/>
          </w:tcPr>
          <w:p w14:paraId="0C2F9B3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w:t>
            </w:r>
            <w:r w:rsidRPr="00F92DD6">
              <w:rPr>
                <w:rFonts w:ascii="Times New Roman" w:eastAsia="Times New Roman" w:hAnsi="Times New Roman" w:cs="Times New Roman"/>
                <w:color w:val="000000"/>
                <w:sz w:val="24"/>
                <w:szCs w:val="24"/>
                <w:lang w:val="kk-KZ" w:eastAsia="ru-RU"/>
              </w:rPr>
              <w:t xml:space="preserve">Январь </w:t>
            </w:r>
          </w:p>
          <w:p w14:paraId="1962393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2023</w:t>
            </w:r>
          </w:p>
        </w:tc>
        <w:tc>
          <w:tcPr>
            <w:tcW w:w="1685" w:type="dxa"/>
            <w:gridSpan w:val="4"/>
            <w:tcBorders>
              <w:top w:val="nil"/>
              <w:left w:val="nil"/>
              <w:bottom w:val="single" w:sz="4" w:space="0" w:color="auto"/>
              <w:right w:val="single" w:sz="4" w:space="0" w:color="auto"/>
            </w:tcBorders>
            <w:hideMark/>
          </w:tcPr>
          <w:p w14:paraId="6838C6B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Абельдинова Наима</w:t>
            </w:r>
          </w:p>
        </w:tc>
        <w:tc>
          <w:tcPr>
            <w:tcW w:w="1132" w:type="dxa"/>
            <w:gridSpan w:val="3"/>
            <w:tcBorders>
              <w:top w:val="nil"/>
              <w:left w:val="nil"/>
              <w:bottom w:val="single" w:sz="4" w:space="0" w:color="auto"/>
              <w:right w:val="single" w:sz="4" w:space="0" w:color="auto"/>
            </w:tcBorders>
            <w:hideMark/>
          </w:tcPr>
          <w:p w14:paraId="652C6A5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3 </w:t>
            </w:r>
          </w:p>
        </w:tc>
        <w:tc>
          <w:tcPr>
            <w:tcW w:w="1136" w:type="dxa"/>
            <w:gridSpan w:val="3"/>
            <w:tcBorders>
              <w:top w:val="nil"/>
              <w:left w:val="nil"/>
              <w:bottom w:val="single" w:sz="4" w:space="0" w:color="auto"/>
              <w:right w:val="single" w:sz="4" w:space="0" w:color="auto"/>
            </w:tcBorders>
            <w:hideMark/>
          </w:tcPr>
          <w:p w14:paraId="73F8823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 место </w:t>
            </w:r>
          </w:p>
        </w:tc>
        <w:tc>
          <w:tcPr>
            <w:tcW w:w="1170" w:type="dxa"/>
            <w:tcBorders>
              <w:top w:val="nil"/>
              <w:left w:val="nil"/>
              <w:bottom w:val="single" w:sz="4" w:space="0" w:color="auto"/>
              <w:right w:val="single" w:sz="4" w:space="0" w:color="auto"/>
            </w:tcBorders>
            <w:hideMark/>
          </w:tcPr>
          <w:p w14:paraId="1FA8666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val="kk-KZ" w:eastAsia="ru-RU"/>
              </w:rPr>
              <w:t>Аюпов А.С.</w:t>
            </w:r>
            <w:r w:rsidRPr="00F92DD6">
              <w:rPr>
                <w:rFonts w:ascii="Times New Roman" w:eastAsia="Times New Roman" w:hAnsi="Times New Roman" w:cs="Times New Roman"/>
                <w:color w:val="000000"/>
                <w:sz w:val="24"/>
                <w:szCs w:val="24"/>
                <w:lang w:eastAsia="ru-RU"/>
              </w:rPr>
              <w:t> </w:t>
            </w:r>
          </w:p>
        </w:tc>
      </w:tr>
      <w:tr w:rsidR="0005220D" w:rsidRPr="00F92DD6" w14:paraId="5DCB36F3"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10B694B1"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47730C7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город</w:t>
            </w:r>
          </w:p>
        </w:tc>
        <w:tc>
          <w:tcPr>
            <w:tcW w:w="2141" w:type="dxa"/>
            <w:gridSpan w:val="4"/>
            <w:tcBorders>
              <w:top w:val="nil"/>
              <w:left w:val="nil"/>
              <w:bottom w:val="single" w:sz="4" w:space="0" w:color="auto"/>
              <w:right w:val="single" w:sz="4" w:space="0" w:color="auto"/>
            </w:tcBorders>
            <w:hideMark/>
          </w:tcPr>
          <w:p w14:paraId="23B1F39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2010-2013 ж.т. ж</w:t>
            </w:r>
            <w:r w:rsidRPr="00F92DD6">
              <w:rPr>
                <w:rFonts w:ascii="Times New Roman" w:eastAsia="Times New Roman" w:hAnsi="Times New Roman" w:cs="Times New Roman"/>
                <w:color w:val="000000"/>
                <w:sz w:val="24"/>
                <w:szCs w:val="24"/>
                <w:lang w:val="kk-KZ" w:eastAsia="ru-RU"/>
              </w:rPr>
              <w:t xml:space="preserve">әне одан кіші ұлдар мен қыздар </w:t>
            </w:r>
            <w:r w:rsidRPr="00F92DD6">
              <w:rPr>
                <w:rFonts w:ascii="Times New Roman" w:eastAsia="Times New Roman" w:hAnsi="Times New Roman" w:cs="Times New Roman"/>
                <w:color w:val="000000"/>
                <w:sz w:val="24"/>
                <w:szCs w:val="24"/>
                <w:lang w:val="kk-KZ" w:eastAsia="ru-RU"/>
              </w:rPr>
              <w:lastRenderedPageBreak/>
              <w:t>арасында женіл атлетикалық екікүрес бойынша ашық қалалық чемпионаты</w:t>
            </w:r>
          </w:p>
        </w:tc>
        <w:tc>
          <w:tcPr>
            <w:tcW w:w="2107" w:type="dxa"/>
            <w:gridSpan w:val="3"/>
            <w:tcBorders>
              <w:top w:val="nil"/>
              <w:left w:val="nil"/>
              <w:bottom w:val="single" w:sz="4" w:space="0" w:color="auto"/>
              <w:right w:val="single" w:sz="4" w:space="0" w:color="auto"/>
            </w:tcBorders>
            <w:hideMark/>
          </w:tcPr>
          <w:p w14:paraId="7CDBCBB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lastRenderedPageBreak/>
              <w:t> </w:t>
            </w:r>
            <w:r w:rsidRPr="00F92DD6">
              <w:rPr>
                <w:rFonts w:ascii="Times New Roman" w:eastAsia="Times New Roman" w:hAnsi="Times New Roman" w:cs="Times New Roman"/>
                <w:color w:val="000000"/>
                <w:sz w:val="24"/>
                <w:szCs w:val="24"/>
                <w:lang w:val="kk-KZ" w:eastAsia="ru-RU"/>
              </w:rPr>
              <w:t xml:space="preserve">Январь </w:t>
            </w:r>
          </w:p>
          <w:p w14:paraId="1722103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2023</w:t>
            </w:r>
          </w:p>
        </w:tc>
        <w:tc>
          <w:tcPr>
            <w:tcW w:w="1685" w:type="dxa"/>
            <w:gridSpan w:val="4"/>
            <w:tcBorders>
              <w:top w:val="nil"/>
              <w:left w:val="nil"/>
              <w:bottom w:val="single" w:sz="4" w:space="0" w:color="auto"/>
              <w:right w:val="single" w:sz="4" w:space="0" w:color="auto"/>
            </w:tcBorders>
            <w:hideMark/>
          </w:tcPr>
          <w:p w14:paraId="10D5737D"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Гривцов Ростислав</w:t>
            </w:r>
          </w:p>
        </w:tc>
        <w:tc>
          <w:tcPr>
            <w:tcW w:w="1132" w:type="dxa"/>
            <w:gridSpan w:val="3"/>
            <w:tcBorders>
              <w:top w:val="nil"/>
              <w:left w:val="nil"/>
              <w:bottom w:val="single" w:sz="4" w:space="0" w:color="auto"/>
              <w:right w:val="single" w:sz="4" w:space="0" w:color="auto"/>
            </w:tcBorders>
            <w:hideMark/>
          </w:tcPr>
          <w:p w14:paraId="67BC43E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6</w:t>
            </w:r>
          </w:p>
        </w:tc>
        <w:tc>
          <w:tcPr>
            <w:tcW w:w="1136" w:type="dxa"/>
            <w:gridSpan w:val="3"/>
            <w:tcBorders>
              <w:top w:val="nil"/>
              <w:left w:val="nil"/>
              <w:bottom w:val="single" w:sz="4" w:space="0" w:color="auto"/>
              <w:right w:val="single" w:sz="4" w:space="0" w:color="auto"/>
            </w:tcBorders>
            <w:hideMark/>
          </w:tcPr>
          <w:p w14:paraId="3C859EF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nil"/>
              <w:left w:val="nil"/>
              <w:bottom w:val="single" w:sz="4" w:space="0" w:color="auto"/>
              <w:right w:val="single" w:sz="4" w:space="0" w:color="auto"/>
            </w:tcBorders>
            <w:hideMark/>
          </w:tcPr>
          <w:p w14:paraId="6D2FCCA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Аюпов А.С.</w:t>
            </w:r>
          </w:p>
        </w:tc>
      </w:tr>
      <w:tr w:rsidR="0005220D" w:rsidRPr="00F92DD6" w14:paraId="72133F6C"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5807F419"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442C4B8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город</w:t>
            </w:r>
          </w:p>
        </w:tc>
        <w:tc>
          <w:tcPr>
            <w:tcW w:w="2141" w:type="dxa"/>
            <w:gridSpan w:val="4"/>
            <w:tcBorders>
              <w:top w:val="nil"/>
              <w:left w:val="nil"/>
              <w:bottom w:val="single" w:sz="4" w:space="0" w:color="auto"/>
              <w:right w:val="single" w:sz="4" w:space="0" w:color="auto"/>
            </w:tcBorders>
            <w:hideMark/>
          </w:tcPr>
          <w:p w14:paraId="725A822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2010-2013 ж.т. ж</w:t>
            </w:r>
            <w:r w:rsidRPr="00F92DD6">
              <w:rPr>
                <w:rFonts w:ascii="Times New Roman" w:eastAsia="Times New Roman" w:hAnsi="Times New Roman" w:cs="Times New Roman"/>
                <w:color w:val="000000"/>
                <w:sz w:val="24"/>
                <w:szCs w:val="24"/>
                <w:lang w:val="kk-KZ" w:eastAsia="ru-RU"/>
              </w:rPr>
              <w:t>әне одан кіші ұлдар мен қыздар арасында женіл атлетикалық екікүрес бойынша ашық қалалық чемпионаты</w:t>
            </w:r>
          </w:p>
        </w:tc>
        <w:tc>
          <w:tcPr>
            <w:tcW w:w="2107" w:type="dxa"/>
            <w:gridSpan w:val="3"/>
            <w:tcBorders>
              <w:top w:val="nil"/>
              <w:left w:val="nil"/>
              <w:bottom w:val="single" w:sz="4" w:space="0" w:color="auto"/>
              <w:right w:val="single" w:sz="4" w:space="0" w:color="auto"/>
            </w:tcBorders>
            <w:hideMark/>
          </w:tcPr>
          <w:p w14:paraId="154146D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w:t>
            </w:r>
            <w:r w:rsidRPr="00F92DD6">
              <w:rPr>
                <w:rFonts w:ascii="Times New Roman" w:eastAsia="Times New Roman" w:hAnsi="Times New Roman" w:cs="Times New Roman"/>
                <w:color w:val="000000"/>
                <w:sz w:val="24"/>
                <w:szCs w:val="24"/>
                <w:lang w:val="kk-KZ" w:eastAsia="ru-RU"/>
              </w:rPr>
              <w:t xml:space="preserve">Январь </w:t>
            </w:r>
          </w:p>
          <w:p w14:paraId="0447E3C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2023</w:t>
            </w:r>
          </w:p>
        </w:tc>
        <w:tc>
          <w:tcPr>
            <w:tcW w:w="1685" w:type="dxa"/>
            <w:gridSpan w:val="4"/>
            <w:tcBorders>
              <w:top w:val="nil"/>
              <w:left w:val="nil"/>
              <w:bottom w:val="single" w:sz="4" w:space="0" w:color="auto"/>
              <w:right w:val="single" w:sz="4" w:space="0" w:color="auto"/>
            </w:tcBorders>
            <w:hideMark/>
          </w:tcPr>
          <w:p w14:paraId="54F90C53"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Уразалинова Сабина</w:t>
            </w:r>
          </w:p>
        </w:tc>
        <w:tc>
          <w:tcPr>
            <w:tcW w:w="1132" w:type="dxa"/>
            <w:gridSpan w:val="3"/>
            <w:tcBorders>
              <w:top w:val="nil"/>
              <w:left w:val="nil"/>
              <w:bottom w:val="single" w:sz="4" w:space="0" w:color="auto"/>
              <w:right w:val="single" w:sz="4" w:space="0" w:color="auto"/>
            </w:tcBorders>
            <w:hideMark/>
          </w:tcPr>
          <w:p w14:paraId="715AA23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w:t>
            </w:r>
          </w:p>
        </w:tc>
        <w:tc>
          <w:tcPr>
            <w:tcW w:w="1136" w:type="dxa"/>
            <w:gridSpan w:val="3"/>
            <w:tcBorders>
              <w:top w:val="nil"/>
              <w:left w:val="nil"/>
              <w:bottom w:val="single" w:sz="4" w:space="0" w:color="auto"/>
              <w:right w:val="single" w:sz="4" w:space="0" w:color="auto"/>
            </w:tcBorders>
            <w:hideMark/>
          </w:tcPr>
          <w:p w14:paraId="3D0F196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место</w:t>
            </w:r>
          </w:p>
        </w:tc>
        <w:tc>
          <w:tcPr>
            <w:tcW w:w="1170" w:type="dxa"/>
            <w:tcBorders>
              <w:top w:val="nil"/>
              <w:left w:val="nil"/>
              <w:bottom w:val="single" w:sz="4" w:space="0" w:color="auto"/>
              <w:right w:val="single" w:sz="4" w:space="0" w:color="auto"/>
            </w:tcBorders>
            <w:hideMark/>
          </w:tcPr>
          <w:p w14:paraId="074EB8C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Аюпов А.С.</w:t>
            </w:r>
          </w:p>
        </w:tc>
      </w:tr>
      <w:tr w:rsidR="0005220D" w:rsidRPr="00F92DD6" w14:paraId="651618ED"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6774F49D"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0CD917E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город</w:t>
            </w:r>
          </w:p>
        </w:tc>
        <w:tc>
          <w:tcPr>
            <w:tcW w:w="2141" w:type="dxa"/>
            <w:gridSpan w:val="4"/>
            <w:tcBorders>
              <w:top w:val="nil"/>
              <w:left w:val="nil"/>
              <w:bottom w:val="single" w:sz="4" w:space="0" w:color="auto"/>
              <w:right w:val="single" w:sz="4" w:space="0" w:color="auto"/>
            </w:tcBorders>
            <w:hideMark/>
          </w:tcPr>
          <w:p w14:paraId="7F76F63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2010-2013 ж.т. ж</w:t>
            </w:r>
            <w:r w:rsidRPr="00F92DD6">
              <w:rPr>
                <w:rFonts w:ascii="Times New Roman" w:eastAsia="Times New Roman" w:hAnsi="Times New Roman" w:cs="Times New Roman"/>
                <w:color w:val="000000"/>
                <w:sz w:val="24"/>
                <w:szCs w:val="24"/>
                <w:lang w:val="kk-KZ" w:eastAsia="ru-RU"/>
              </w:rPr>
              <w:t>әне одан кіші ұлдар мен қыздар арасында женіл атлетикалық екікүрес бойынша ашық қалалық чемпионаты</w:t>
            </w:r>
          </w:p>
        </w:tc>
        <w:tc>
          <w:tcPr>
            <w:tcW w:w="2107" w:type="dxa"/>
            <w:gridSpan w:val="3"/>
            <w:tcBorders>
              <w:top w:val="nil"/>
              <w:left w:val="nil"/>
              <w:bottom w:val="single" w:sz="4" w:space="0" w:color="auto"/>
              <w:right w:val="single" w:sz="4" w:space="0" w:color="auto"/>
            </w:tcBorders>
            <w:hideMark/>
          </w:tcPr>
          <w:p w14:paraId="11CFD0F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w:t>
            </w:r>
            <w:r w:rsidRPr="00F92DD6">
              <w:rPr>
                <w:rFonts w:ascii="Times New Roman" w:eastAsia="Times New Roman" w:hAnsi="Times New Roman" w:cs="Times New Roman"/>
                <w:color w:val="000000"/>
                <w:sz w:val="24"/>
                <w:szCs w:val="24"/>
                <w:lang w:val="kk-KZ" w:eastAsia="ru-RU"/>
              </w:rPr>
              <w:t xml:space="preserve">Январь </w:t>
            </w:r>
          </w:p>
          <w:p w14:paraId="6C90E78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2023</w:t>
            </w:r>
          </w:p>
        </w:tc>
        <w:tc>
          <w:tcPr>
            <w:tcW w:w="1685" w:type="dxa"/>
            <w:gridSpan w:val="4"/>
            <w:tcBorders>
              <w:top w:val="nil"/>
              <w:left w:val="nil"/>
              <w:bottom w:val="single" w:sz="4" w:space="0" w:color="auto"/>
              <w:right w:val="single" w:sz="4" w:space="0" w:color="auto"/>
            </w:tcBorders>
            <w:hideMark/>
          </w:tcPr>
          <w:p w14:paraId="0E0FF92C"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Сагинтаев Ратмир</w:t>
            </w:r>
          </w:p>
        </w:tc>
        <w:tc>
          <w:tcPr>
            <w:tcW w:w="1132" w:type="dxa"/>
            <w:gridSpan w:val="3"/>
            <w:tcBorders>
              <w:top w:val="nil"/>
              <w:left w:val="nil"/>
              <w:bottom w:val="single" w:sz="4" w:space="0" w:color="auto"/>
              <w:right w:val="single" w:sz="4" w:space="0" w:color="auto"/>
            </w:tcBorders>
            <w:hideMark/>
          </w:tcPr>
          <w:p w14:paraId="15D6C48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w:t>
            </w:r>
          </w:p>
        </w:tc>
        <w:tc>
          <w:tcPr>
            <w:tcW w:w="1136" w:type="dxa"/>
            <w:gridSpan w:val="3"/>
            <w:tcBorders>
              <w:top w:val="nil"/>
              <w:left w:val="nil"/>
              <w:bottom w:val="single" w:sz="4" w:space="0" w:color="auto"/>
              <w:right w:val="single" w:sz="4" w:space="0" w:color="auto"/>
            </w:tcBorders>
            <w:hideMark/>
          </w:tcPr>
          <w:p w14:paraId="6B3D798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место</w:t>
            </w:r>
          </w:p>
        </w:tc>
        <w:tc>
          <w:tcPr>
            <w:tcW w:w="1170" w:type="dxa"/>
            <w:tcBorders>
              <w:top w:val="nil"/>
              <w:left w:val="nil"/>
              <w:bottom w:val="single" w:sz="4" w:space="0" w:color="auto"/>
              <w:right w:val="single" w:sz="4" w:space="0" w:color="auto"/>
            </w:tcBorders>
            <w:hideMark/>
          </w:tcPr>
          <w:p w14:paraId="306D1D9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Аюпов А.С.</w:t>
            </w:r>
          </w:p>
        </w:tc>
      </w:tr>
      <w:tr w:rsidR="0005220D" w:rsidRPr="00F92DD6" w14:paraId="49E27FC5"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1BC736D5"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448F511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город</w:t>
            </w:r>
          </w:p>
        </w:tc>
        <w:tc>
          <w:tcPr>
            <w:tcW w:w="2141" w:type="dxa"/>
            <w:gridSpan w:val="4"/>
            <w:tcBorders>
              <w:top w:val="nil"/>
              <w:left w:val="nil"/>
              <w:bottom w:val="single" w:sz="4" w:space="0" w:color="auto"/>
              <w:right w:val="single" w:sz="4" w:space="0" w:color="auto"/>
            </w:tcBorders>
            <w:hideMark/>
          </w:tcPr>
          <w:p w14:paraId="49268C5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2010-2013 ж.т. ж</w:t>
            </w:r>
            <w:r w:rsidRPr="00F92DD6">
              <w:rPr>
                <w:rFonts w:ascii="Times New Roman" w:eastAsia="Times New Roman" w:hAnsi="Times New Roman" w:cs="Times New Roman"/>
                <w:color w:val="000000"/>
                <w:sz w:val="24"/>
                <w:szCs w:val="24"/>
                <w:lang w:val="kk-KZ" w:eastAsia="ru-RU"/>
              </w:rPr>
              <w:t>әне одан кіші ұлдар мен қыздар арасында женіл атлетикалық екікүрес бойынша ашық қалалық чемпионаты</w:t>
            </w:r>
          </w:p>
        </w:tc>
        <w:tc>
          <w:tcPr>
            <w:tcW w:w="2107" w:type="dxa"/>
            <w:gridSpan w:val="3"/>
            <w:tcBorders>
              <w:top w:val="nil"/>
              <w:left w:val="nil"/>
              <w:bottom w:val="single" w:sz="4" w:space="0" w:color="auto"/>
              <w:right w:val="single" w:sz="4" w:space="0" w:color="auto"/>
            </w:tcBorders>
            <w:hideMark/>
          </w:tcPr>
          <w:p w14:paraId="66E1B24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w:t>
            </w:r>
            <w:r w:rsidRPr="00F92DD6">
              <w:rPr>
                <w:rFonts w:ascii="Times New Roman" w:eastAsia="Times New Roman" w:hAnsi="Times New Roman" w:cs="Times New Roman"/>
                <w:color w:val="000000"/>
                <w:sz w:val="24"/>
                <w:szCs w:val="24"/>
                <w:lang w:val="kk-KZ" w:eastAsia="ru-RU"/>
              </w:rPr>
              <w:t xml:space="preserve">Январь </w:t>
            </w:r>
          </w:p>
          <w:p w14:paraId="7B821A9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2023</w:t>
            </w:r>
          </w:p>
        </w:tc>
        <w:tc>
          <w:tcPr>
            <w:tcW w:w="1685" w:type="dxa"/>
            <w:gridSpan w:val="4"/>
            <w:tcBorders>
              <w:top w:val="nil"/>
              <w:left w:val="nil"/>
              <w:bottom w:val="single" w:sz="4" w:space="0" w:color="auto"/>
              <w:right w:val="single" w:sz="4" w:space="0" w:color="auto"/>
            </w:tcBorders>
            <w:hideMark/>
          </w:tcPr>
          <w:p w14:paraId="4944401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Нигманов Султан</w:t>
            </w:r>
          </w:p>
        </w:tc>
        <w:tc>
          <w:tcPr>
            <w:tcW w:w="1132" w:type="dxa"/>
            <w:gridSpan w:val="3"/>
            <w:tcBorders>
              <w:top w:val="nil"/>
              <w:left w:val="nil"/>
              <w:bottom w:val="single" w:sz="4" w:space="0" w:color="auto"/>
              <w:right w:val="single" w:sz="4" w:space="0" w:color="auto"/>
            </w:tcBorders>
            <w:hideMark/>
          </w:tcPr>
          <w:p w14:paraId="5A5CB09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5</w:t>
            </w:r>
          </w:p>
        </w:tc>
        <w:tc>
          <w:tcPr>
            <w:tcW w:w="1136" w:type="dxa"/>
            <w:gridSpan w:val="3"/>
            <w:tcBorders>
              <w:top w:val="nil"/>
              <w:left w:val="nil"/>
              <w:bottom w:val="single" w:sz="4" w:space="0" w:color="auto"/>
              <w:right w:val="single" w:sz="4" w:space="0" w:color="auto"/>
            </w:tcBorders>
            <w:hideMark/>
          </w:tcPr>
          <w:p w14:paraId="30EE733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nil"/>
              <w:left w:val="nil"/>
              <w:bottom w:val="single" w:sz="4" w:space="0" w:color="auto"/>
              <w:right w:val="single" w:sz="4" w:space="0" w:color="auto"/>
            </w:tcBorders>
            <w:hideMark/>
          </w:tcPr>
          <w:p w14:paraId="46C68B8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Аюпов А.С.</w:t>
            </w:r>
          </w:p>
        </w:tc>
      </w:tr>
      <w:tr w:rsidR="0005220D" w:rsidRPr="00F92DD6" w14:paraId="466A44E7"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114C9358"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41BD443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город</w:t>
            </w:r>
          </w:p>
        </w:tc>
        <w:tc>
          <w:tcPr>
            <w:tcW w:w="2141" w:type="dxa"/>
            <w:gridSpan w:val="4"/>
            <w:tcBorders>
              <w:top w:val="nil"/>
              <w:left w:val="nil"/>
              <w:bottom w:val="single" w:sz="4" w:space="0" w:color="auto"/>
              <w:right w:val="single" w:sz="4" w:space="0" w:color="auto"/>
            </w:tcBorders>
            <w:hideMark/>
          </w:tcPr>
          <w:p w14:paraId="14EF33D3"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2010-2013 ж.т. ж</w:t>
            </w:r>
            <w:r w:rsidRPr="00F92DD6">
              <w:rPr>
                <w:rFonts w:ascii="Times New Roman" w:eastAsia="Times New Roman" w:hAnsi="Times New Roman" w:cs="Times New Roman"/>
                <w:color w:val="000000"/>
                <w:sz w:val="24"/>
                <w:szCs w:val="24"/>
                <w:lang w:val="kk-KZ" w:eastAsia="ru-RU"/>
              </w:rPr>
              <w:t>әне одан кіші ұлдар мен қыздар арасында женіл атлетикалық екікүрес бойынша ашық қалалық чемпионаты</w:t>
            </w:r>
          </w:p>
        </w:tc>
        <w:tc>
          <w:tcPr>
            <w:tcW w:w="2107" w:type="dxa"/>
            <w:gridSpan w:val="3"/>
            <w:tcBorders>
              <w:top w:val="nil"/>
              <w:left w:val="nil"/>
              <w:bottom w:val="single" w:sz="4" w:space="0" w:color="auto"/>
              <w:right w:val="single" w:sz="4" w:space="0" w:color="auto"/>
            </w:tcBorders>
            <w:hideMark/>
          </w:tcPr>
          <w:p w14:paraId="37A3D57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w:t>
            </w:r>
            <w:r w:rsidRPr="00F92DD6">
              <w:rPr>
                <w:rFonts w:ascii="Times New Roman" w:eastAsia="Times New Roman" w:hAnsi="Times New Roman" w:cs="Times New Roman"/>
                <w:color w:val="000000"/>
                <w:sz w:val="24"/>
                <w:szCs w:val="24"/>
                <w:lang w:val="kk-KZ" w:eastAsia="ru-RU"/>
              </w:rPr>
              <w:t xml:space="preserve">Январь </w:t>
            </w:r>
          </w:p>
          <w:p w14:paraId="2340BF0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2023</w:t>
            </w:r>
          </w:p>
        </w:tc>
        <w:tc>
          <w:tcPr>
            <w:tcW w:w="1685" w:type="dxa"/>
            <w:gridSpan w:val="4"/>
            <w:tcBorders>
              <w:top w:val="nil"/>
              <w:left w:val="nil"/>
              <w:bottom w:val="single" w:sz="4" w:space="0" w:color="auto"/>
              <w:right w:val="single" w:sz="4" w:space="0" w:color="auto"/>
            </w:tcBorders>
            <w:hideMark/>
          </w:tcPr>
          <w:p w14:paraId="05EC202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Терентюк Артур</w:t>
            </w:r>
          </w:p>
        </w:tc>
        <w:tc>
          <w:tcPr>
            <w:tcW w:w="1132" w:type="dxa"/>
            <w:gridSpan w:val="3"/>
            <w:tcBorders>
              <w:top w:val="nil"/>
              <w:left w:val="nil"/>
              <w:bottom w:val="single" w:sz="4" w:space="0" w:color="auto"/>
              <w:right w:val="single" w:sz="4" w:space="0" w:color="auto"/>
            </w:tcBorders>
            <w:hideMark/>
          </w:tcPr>
          <w:p w14:paraId="4E99E74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w:t>
            </w:r>
          </w:p>
        </w:tc>
        <w:tc>
          <w:tcPr>
            <w:tcW w:w="1136" w:type="dxa"/>
            <w:gridSpan w:val="3"/>
            <w:tcBorders>
              <w:top w:val="nil"/>
              <w:left w:val="nil"/>
              <w:bottom w:val="single" w:sz="4" w:space="0" w:color="auto"/>
              <w:right w:val="single" w:sz="4" w:space="0" w:color="auto"/>
            </w:tcBorders>
            <w:hideMark/>
          </w:tcPr>
          <w:p w14:paraId="014BA09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 место</w:t>
            </w:r>
          </w:p>
        </w:tc>
        <w:tc>
          <w:tcPr>
            <w:tcW w:w="1170" w:type="dxa"/>
            <w:tcBorders>
              <w:top w:val="nil"/>
              <w:left w:val="nil"/>
              <w:bottom w:val="single" w:sz="4" w:space="0" w:color="auto"/>
              <w:right w:val="single" w:sz="4" w:space="0" w:color="auto"/>
            </w:tcBorders>
            <w:hideMark/>
          </w:tcPr>
          <w:p w14:paraId="4D5B662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Аюпов А.С.</w:t>
            </w:r>
          </w:p>
        </w:tc>
      </w:tr>
      <w:tr w:rsidR="0005220D" w:rsidRPr="00F92DD6" w14:paraId="1FD35662"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75E21E58"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7EB2FA4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город</w:t>
            </w:r>
          </w:p>
        </w:tc>
        <w:tc>
          <w:tcPr>
            <w:tcW w:w="2141" w:type="dxa"/>
            <w:gridSpan w:val="4"/>
            <w:tcBorders>
              <w:top w:val="nil"/>
              <w:left w:val="nil"/>
              <w:bottom w:val="single" w:sz="4" w:space="0" w:color="auto"/>
              <w:right w:val="single" w:sz="4" w:space="0" w:color="auto"/>
            </w:tcBorders>
            <w:hideMark/>
          </w:tcPr>
          <w:p w14:paraId="333917D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2010-2013 ж.т. ж</w:t>
            </w:r>
            <w:r w:rsidRPr="00F92DD6">
              <w:rPr>
                <w:rFonts w:ascii="Times New Roman" w:eastAsia="Times New Roman" w:hAnsi="Times New Roman" w:cs="Times New Roman"/>
                <w:color w:val="000000"/>
                <w:sz w:val="24"/>
                <w:szCs w:val="24"/>
                <w:lang w:val="kk-KZ" w:eastAsia="ru-RU"/>
              </w:rPr>
              <w:t>әне одан кіші ұлдар мен қыздар арасында женіл атлетикалық екікүрес бойынша ашық қалалық чемпионаты</w:t>
            </w:r>
          </w:p>
        </w:tc>
        <w:tc>
          <w:tcPr>
            <w:tcW w:w="2107" w:type="dxa"/>
            <w:gridSpan w:val="3"/>
            <w:tcBorders>
              <w:top w:val="nil"/>
              <w:left w:val="nil"/>
              <w:bottom w:val="single" w:sz="4" w:space="0" w:color="auto"/>
              <w:right w:val="single" w:sz="4" w:space="0" w:color="auto"/>
            </w:tcBorders>
            <w:hideMark/>
          </w:tcPr>
          <w:p w14:paraId="3054720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w:t>
            </w:r>
            <w:r w:rsidRPr="00F92DD6">
              <w:rPr>
                <w:rFonts w:ascii="Times New Roman" w:eastAsia="Times New Roman" w:hAnsi="Times New Roman" w:cs="Times New Roman"/>
                <w:color w:val="000000"/>
                <w:sz w:val="24"/>
                <w:szCs w:val="24"/>
                <w:lang w:val="kk-KZ" w:eastAsia="ru-RU"/>
              </w:rPr>
              <w:t xml:space="preserve">Январь </w:t>
            </w:r>
          </w:p>
          <w:p w14:paraId="32A7C8C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2023</w:t>
            </w:r>
          </w:p>
        </w:tc>
        <w:tc>
          <w:tcPr>
            <w:tcW w:w="1685" w:type="dxa"/>
            <w:gridSpan w:val="4"/>
            <w:tcBorders>
              <w:top w:val="nil"/>
              <w:left w:val="nil"/>
              <w:bottom w:val="single" w:sz="4" w:space="0" w:color="auto"/>
              <w:right w:val="single" w:sz="4" w:space="0" w:color="auto"/>
            </w:tcBorders>
            <w:hideMark/>
          </w:tcPr>
          <w:p w14:paraId="69CEE17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Фот Радмир</w:t>
            </w:r>
          </w:p>
        </w:tc>
        <w:tc>
          <w:tcPr>
            <w:tcW w:w="1132" w:type="dxa"/>
            <w:gridSpan w:val="3"/>
            <w:tcBorders>
              <w:top w:val="nil"/>
              <w:left w:val="nil"/>
              <w:bottom w:val="single" w:sz="4" w:space="0" w:color="auto"/>
              <w:right w:val="single" w:sz="4" w:space="0" w:color="auto"/>
            </w:tcBorders>
            <w:hideMark/>
          </w:tcPr>
          <w:p w14:paraId="40ABBA1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5</w:t>
            </w:r>
          </w:p>
        </w:tc>
        <w:tc>
          <w:tcPr>
            <w:tcW w:w="1136" w:type="dxa"/>
            <w:gridSpan w:val="3"/>
            <w:tcBorders>
              <w:top w:val="nil"/>
              <w:left w:val="nil"/>
              <w:bottom w:val="single" w:sz="4" w:space="0" w:color="auto"/>
              <w:right w:val="single" w:sz="4" w:space="0" w:color="auto"/>
            </w:tcBorders>
            <w:hideMark/>
          </w:tcPr>
          <w:p w14:paraId="170FD35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nil"/>
              <w:left w:val="nil"/>
              <w:bottom w:val="single" w:sz="4" w:space="0" w:color="auto"/>
              <w:right w:val="single" w:sz="4" w:space="0" w:color="auto"/>
            </w:tcBorders>
            <w:hideMark/>
          </w:tcPr>
          <w:p w14:paraId="552C4EA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Аюпов А.С.</w:t>
            </w:r>
          </w:p>
        </w:tc>
      </w:tr>
      <w:tr w:rsidR="0005220D" w:rsidRPr="00F92DD6" w14:paraId="0F66D5C2"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09A5BA08"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35DE82D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город</w:t>
            </w:r>
          </w:p>
        </w:tc>
        <w:tc>
          <w:tcPr>
            <w:tcW w:w="2141" w:type="dxa"/>
            <w:gridSpan w:val="4"/>
            <w:tcBorders>
              <w:top w:val="nil"/>
              <w:left w:val="nil"/>
              <w:bottom w:val="single" w:sz="4" w:space="0" w:color="auto"/>
              <w:right w:val="single" w:sz="4" w:space="0" w:color="auto"/>
            </w:tcBorders>
            <w:hideMark/>
          </w:tcPr>
          <w:p w14:paraId="344F872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2010-2013 ж.т. ж</w:t>
            </w:r>
            <w:r w:rsidRPr="00F92DD6">
              <w:rPr>
                <w:rFonts w:ascii="Times New Roman" w:eastAsia="Times New Roman" w:hAnsi="Times New Roman" w:cs="Times New Roman"/>
                <w:color w:val="000000"/>
                <w:sz w:val="24"/>
                <w:szCs w:val="24"/>
                <w:lang w:val="kk-KZ" w:eastAsia="ru-RU"/>
              </w:rPr>
              <w:t>әне одан кіші ұлдар мен қыздар арасында женіл атлетикалық екікүрес бойынша ашық қалалық чемпионаты</w:t>
            </w:r>
          </w:p>
        </w:tc>
        <w:tc>
          <w:tcPr>
            <w:tcW w:w="2107" w:type="dxa"/>
            <w:gridSpan w:val="3"/>
            <w:tcBorders>
              <w:top w:val="nil"/>
              <w:left w:val="nil"/>
              <w:bottom w:val="single" w:sz="4" w:space="0" w:color="auto"/>
              <w:right w:val="single" w:sz="4" w:space="0" w:color="auto"/>
            </w:tcBorders>
            <w:hideMark/>
          </w:tcPr>
          <w:p w14:paraId="6A01548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w:t>
            </w:r>
            <w:r w:rsidRPr="00F92DD6">
              <w:rPr>
                <w:rFonts w:ascii="Times New Roman" w:eastAsia="Times New Roman" w:hAnsi="Times New Roman" w:cs="Times New Roman"/>
                <w:color w:val="000000"/>
                <w:sz w:val="24"/>
                <w:szCs w:val="24"/>
                <w:lang w:val="kk-KZ" w:eastAsia="ru-RU"/>
              </w:rPr>
              <w:t xml:space="preserve">Январь </w:t>
            </w:r>
          </w:p>
          <w:p w14:paraId="501401E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2023</w:t>
            </w:r>
          </w:p>
        </w:tc>
        <w:tc>
          <w:tcPr>
            <w:tcW w:w="1685" w:type="dxa"/>
            <w:gridSpan w:val="4"/>
            <w:tcBorders>
              <w:top w:val="nil"/>
              <w:left w:val="nil"/>
              <w:bottom w:val="single" w:sz="4" w:space="0" w:color="auto"/>
              <w:right w:val="single" w:sz="4" w:space="0" w:color="auto"/>
            </w:tcBorders>
            <w:hideMark/>
          </w:tcPr>
          <w:p w14:paraId="2A99CC5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Фролова Маргарита</w:t>
            </w:r>
          </w:p>
        </w:tc>
        <w:tc>
          <w:tcPr>
            <w:tcW w:w="1132" w:type="dxa"/>
            <w:gridSpan w:val="3"/>
            <w:tcBorders>
              <w:top w:val="nil"/>
              <w:left w:val="nil"/>
              <w:bottom w:val="single" w:sz="4" w:space="0" w:color="auto"/>
              <w:right w:val="single" w:sz="4" w:space="0" w:color="auto"/>
            </w:tcBorders>
            <w:hideMark/>
          </w:tcPr>
          <w:p w14:paraId="6941F6A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5</w:t>
            </w:r>
          </w:p>
        </w:tc>
        <w:tc>
          <w:tcPr>
            <w:tcW w:w="1136" w:type="dxa"/>
            <w:gridSpan w:val="3"/>
            <w:tcBorders>
              <w:top w:val="nil"/>
              <w:left w:val="nil"/>
              <w:bottom w:val="single" w:sz="4" w:space="0" w:color="auto"/>
              <w:right w:val="single" w:sz="4" w:space="0" w:color="auto"/>
            </w:tcBorders>
            <w:hideMark/>
          </w:tcPr>
          <w:p w14:paraId="229F7F7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место</w:t>
            </w:r>
          </w:p>
        </w:tc>
        <w:tc>
          <w:tcPr>
            <w:tcW w:w="1170" w:type="dxa"/>
            <w:tcBorders>
              <w:top w:val="nil"/>
              <w:left w:val="nil"/>
              <w:bottom w:val="single" w:sz="4" w:space="0" w:color="auto"/>
              <w:right w:val="single" w:sz="4" w:space="0" w:color="auto"/>
            </w:tcBorders>
            <w:hideMark/>
          </w:tcPr>
          <w:p w14:paraId="5BE8DCA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Аюпов А.С.</w:t>
            </w:r>
          </w:p>
        </w:tc>
      </w:tr>
      <w:tr w:rsidR="0005220D" w:rsidRPr="00F92DD6" w14:paraId="29354512"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77231F15"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196C5DE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город</w:t>
            </w:r>
          </w:p>
        </w:tc>
        <w:tc>
          <w:tcPr>
            <w:tcW w:w="2141" w:type="dxa"/>
            <w:gridSpan w:val="4"/>
            <w:tcBorders>
              <w:top w:val="nil"/>
              <w:left w:val="nil"/>
              <w:bottom w:val="single" w:sz="4" w:space="0" w:color="auto"/>
              <w:right w:val="single" w:sz="4" w:space="0" w:color="auto"/>
            </w:tcBorders>
          </w:tcPr>
          <w:p w14:paraId="6D5AD80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2010-2013 ж.т. ж</w:t>
            </w:r>
            <w:r w:rsidRPr="00F92DD6">
              <w:rPr>
                <w:rFonts w:ascii="Times New Roman" w:eastAsia="Times New Roman" w:hAnsi="Times New Roman" w:cs="Times New Roman"/>
                <w:color w:val="000000"/>
                <w:sz w:val="24"/>
                <w:szCs w:val="24"/>
                <w:lang w:val="kk-KZ" w:eastAsia="ru-RU"/>
              </w:rPr>
              <w:t xml:space="preserve">әне одан кіші </w:t>
            </w:r>
            <w:r w:rsidRPr="00F92DD6">
              <w:rPr>
                <w:rFonts w:ascii="Times New Roman" w:eastAsia="Times New Roman" w:hAnsi="Times New Roman" w:cs="Times New Roman"/>
                <w:color w:val="000000"/>
                <w:sz w:val="24"/>
                <w:szCs w:val="24"/>
                <w:lang w:val="kk-KZ" w:eastAsia="ru-RU"/>
              </w:rPr>
              <w:lastRenderedPageBreak/>
              <w:t>ұлдар мен қыздар арасында женіл атлетикалық екікүрес бойынша ашық қалалық чемпионаты</w:t>
            </w:r>
          </w:p>
          <w:p w14:paraId="511D98F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p>
        </w:tc>
        <w:tc>
          <w:tcPr>
            <w:tcW w:w="2107" w:type="dxa"/>
            <w:gridSpan w:val="3"/>
            <w:tcBorders>
              <w:top w:val="nil"/>
              <w:left w:val="nil"/>
              <w:bottom w:val="single" w:sz="4" w:space="0" w:color="auto"/>
              <w:right w:val="single" w:sz="4" w:space="0" w:color="auto"/>
            </w:tcBorders>
            <w:hideMark/>
          </w:tcPr>
          <w:p w14:paraId="77815C0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lastRenderedPageBreak/>
              <w:t> </w:t>
            </w:r>
            <w:r w:rsidRPr="00F92DD6">
              <w:rPr>
                <w:rFonts w:ascii="Times New Roman" w:eastAsia="Times New Roman" w:hAnsi="Times New Roman" w:cs="Times New Roman"/>
                <w:color w:val="000000"/>
                <w:sz w:val="24"/>
                <w:szCs w:val="24"/>
                <w:lang w:val="kk-KZ" w:eastAsia="ru-RU"/>
              </w:rPr>
              <w:t xml:space="preserve">Январь </w:t>
            </w:r>
          </w:p>
          <w:p w14:paraId="38B513E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2023</w:t>
            </w:r>
          </w:p>
        </w:tc>
        <w:tc>
          <w:tcPr>
            <w:tcW w:w="1685" w:type="dxa"/>
            <w:gridSpan w:val="4"/>
            <w:tcBorders>
              <w:top w:val="nil"/>
              <w:left w:val="nil"/>
              <w:bottom w:val="single" w:sz="4" w:space="0" w:color="auto"/>
              <w:right w:val="single" w:sz="4" w:space="0" w:color="auto"/>
            </w:tcBorders>
            <w:hideMark/>
          </w:tcPr>
          <w:p w14:paraId="15CA1D3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Плотников Матвей</w:t>
            </w:r>
          </w:p>
        </w:tc>
        <w:tc>
          <w:tcPr>
            <w:tcW w:w="1132" w:type="dxa"/>
            <w:gridSpan w:val="3"/>
            <w:tcBorders>
              <w:top w:val="nil"/>
              <w:left w:val="nil"/>
              <w:bottom w:val="single" w:sz="4" w:space="0" w:color="auto"/>
              <w:right w:val="single" w:sz="4" w:space="0" w:color="auto"/>
            </w:tcBorders>
            <w:hideMark/>
          </w:tcPr>
          <w:p w14:paraId="05D0016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w:t>
            </w:r>
          </w:p>
        </w:tc>
        <w:tc>
          <w:tcPr>
            <w:tcW w:w="1136" w:type="dxa"/>
            <w:gridSpan w:val="3"/>
            <w:tcBorders>
              <w:top w:val="nil"/>
              <w:left w:val="nil"/>
              <w:bottom w:val="single" w:sz="4" w:space="0" w:color="auto"/>
              <w:right w:val="single" w:sz="4" w:space="0" w:color="auto"/>
            </w:tcBorders>
            <w:hideMark/>
          </w:tcPr>
          <w:p w14:paraId="17D2A34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место </w:t>
            </w:r>
          </w:p>
        </w:tc>
        <w:tc>
          <w:tcPr>
            <w:tcW w:w="1170" w:type="dxa"/>
            <w:tcBorders>
              <w:top w:val="nil"/>
              <w:left w:val="nil"/>
              <w:bottom w:val="single" w:sz="4" w:space="0" w:color="auto"/>
              <w:right w:val="single" w:sz="4" w:space="0" w:color="auto"/>
            </w:tcBorders>
            <w:hideMark/>
          </w:tcPr>
          <w:p w14:paraId="06CE08D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w:t>
            </w:r>
            <w:r w:rsidRPr="00F92DD6">
              <w:rPr>
                <w:rFonts w:ascii="Times New Roman" w:eastAsia="Times New Roman" w:hAnsi="Times New Roman" w:cs="Times New Roman"/>
                <w:color w:val="000000"/>
                <w:sz w:val="24"/>
                <w:szCs w:val="24"/>
                <w:lang w:val="kk-KZ" w:eastAsia="ru-RU"/>
              </w:rPr>
              <w:t>Аюпов А.С.</w:t>
            </w:r>
            <w:r w:rsidRPr="00F92DD6">
              <w:rPr>
                <w:rFonts w:ascii="Times New Roman" w:eastAsia="Times New Roman" w:hAnsi="Times New Roman" w:cs="Times New Roman"/>
                <w:color w:val="000000"/>
                <w:sz w:val="24"/>
                <w:szCs w:val="24"/>
                <w:lang w:eastAsia="ru-RU"/>
              </w:rPr>
              <w:t> </w:t>
            </w:r>
          </w:p>
        </w:tc>
      </w:tr>
      <w:tr w:rsidR="0005220D" w:rsidRPr="00F92DD6" w14:paraId="4739AC5A"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7BA782C6"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6450F1D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hideMark/>
          </w:tcPr>
          <w:p w14:paraId="1059E3ED"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Жалпы орта білім беретін мектеп оқұшалары арасында 52-і қалалық спартакиада бағдарласында шанғы жарысы бойынша жарысында</w:t>
            </w:r>
          </w:p>
        </w:tc>
        <w:tc>
          <w:tcPr>
            <w:tcW w:w="2107" w:type="dxa"/>
            <w:gridSpan w:val="3"/>
            <w:tcBorders>
              <w:top w:val="nil"/>
              <w:left w:val="nil"/>
              <w:bottom w:val="single" w:sz="4" w:space="0" w:color="auto"/>
              <w:right w:val="single" w:sz="4" w:space="0" w:color="auto"/>
            </w:tcBorders>
            <w:hideMark/>
          </w:tcPr>
          <w:p w14:paraId="6389BE6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en-US" w:eastAsia="ru-RU"/>
              </w:rPr>
            </w:pPr>
            <w:r w:rsidRPr="00F92DD6">
              <w:rPr>
                <w:rFonts w:ascii="Times New Roman" w:eastAsia="Times New Roman" w:hAnsi="Times New Roman" w:cs="Times New Roman"/>
                <w:color w:val="000000"/>
                <w:sz w:val="24"/>
                <w:szCs w:val="24"/>
                <w:lang w:val="kk-KZ" w:eastAsia="ru-RU"/>
              </w:rPr>
              <w:t>январь</w:t>
            </w:r>
          </w:p>
        </w:tc>
        <w:tc>
          <w:tcPr>
            <w:tcW w:w="1685" w:type="dxa"/>
            <w:gridSpan w:val="4"/>
            <w:tcBorders>
              <w:top w:val="nil"/>
              <w:left w:val="nil"/>
              <w:bottom w:val="single" w:sz="4" w:space="0" w:color="auto"/>
              <w:right w:val="single" w:sz="4" w:space="0" w:color="auto"/>
            </w:tcBorders>
            <w:hideMark/>
          </w:tcPr>
          <w:p w14:paraId="365993C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Тумашев Юрий</w:t>
            </w:r>
          </w:p>
        </w:tc>
        <w:tc>
          <w:tcPr>
            <w:tcW w:w="1132" w:type="dxa"/>
            <w:gridSpan w:val="3"/>
            <w:tcBorders>
              <w:top w:val="nil"/>
              <w:left w:val="nil"/>
              <w:bottom w:val="single" w:sz="4" w:space="0" w:color="auto"/>
              <w:right w:val="single" w:sz="4" w:space="0" w:color="auto"/>
            </w:tcBorders>
            <w:hideMark/>
          </w:tcPr>
          <w:p w14:paraId="25876C3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10</w:t>
            </w:r>
          </w:p>
        </w:tc>
        <w:tc>
          <w:tcPr>
            <w:tcW w:w="1136" w:type="dxa"/>
            <w:gridSpan w:val="3"/>
            <w:tcBorders>
              <w:top w:val="nil"/>
              <w:left w:val="nil"/>
              <w:bottom w:val="single" w:sz="4" w:space="0" w:color="auto"/>
              <w:right w:val="single" w:sz="4" w:space="0" w:color="auto"/>
            </w:tcBorders>
            <w:hideMark/>
          </w:tcPr>
          <w:p w14:paraId="574F974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nil"/>
              <w:left w:val="nil"/>
              <w:bottom w:val="single" w:sz="4" w:space="0" w:color="auto"/>
              <w:right w:val="single" w:sz="4" w:space="0" w:color="auto"/>
            </w:tcBorders>
            <w:hideMark/>
          </w:tcPr>
          <w:p w14:paraId="236A7C9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Аюпов А.С.</w:t>
            </w:r>
          </w:p>
        </w:tc>
      </w:tr>
      <w:tr w:rsidR="0005220D" w:rsidRPr="00F92DD6" w14:paraId="692D9201"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0A95E532"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3386633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область</w:t>
            </w:r>
          </w:p>
        </w:tc>
        <w:tc>
          <w:tcPr>
            <w:tcW w:w="2141" w:type="dxa"/>
            <w:gridSpan w:val="4"/>
            <w:tcBorders>
              <w:top w:val="nil"/>
              <w:left w:val="nil"/>
              <w:bottom w:val="single" w:sz="4" w:space="0" w:color="auto"/>
              <w:right w:val="single" w:sz="4" w:space="0" w:color="auto"/>
            </w:tcBorders>
            <w:hideMark/>
          </w:tcPr>
          <w:p w14:paraId="4599FE3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2011-2013 ж.т. ж</w:t>
            </w:r>
            <w:r w:rsidRPr="00F92DD6">
              <w:rPr>
                <w:rFonts w:ascii="Times New Roman" w:eastAsia="Times New Roman" w:hAnsi="Times New Roman" w:cs="Times New Roman"/>
                <w:color w:val="000000"/>
                <w:sz w:val="24"/>
                <w:szCs w:val="24"/>
                <w:lang w:val="kk-KZ" w:eastAsia="ru-RU"/>
              </w:rPr>
              <w:t>әне одан кіші ұлдар мен қыздар арасында женіл атлетикалық  бойынша ашық облыстық чемпионаты</w:t>
            </w:r>
          </w:p>
        </w:tc>
        <w:tc>
          <w:tcPr>
            <w:tcW w:w="2107" w:type="dxa"/>
            <w:gridSpan w:val="3"/>
            <w:tcBorders>
              <w:top w:val="nil"/>
              <w:left w:val="nil"/>
              <w:bottom w:val="single" w:sz="4" w:space="0" w:color="auto"/>
              <w:right w:val="single" w:sz="4" w:space="0" w:color="auto"/>
            </w:tcBorders>
            <w:hideMark/>
          </w:tcPr>
          <w:p w14:paraId="3FBA62C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февраль</w:t>
            </w:r>
          </w:p>
        </w:tc>
        <w:tc>
          <w:tcPr>
            <w:tcW w:w="1685" w:type="dxa"/>
            <w:gridSpan w:val="4"/>
            <w:tcBorders>
              <w:top w:val="nil"/>
              <w:left w:val="nil"/>
              <w:bottom w:val="single" w:sz="4" w:space="0" w:color="auto"/>
              <w:right w:val="single" w:sz="4" w:space="0" w:color="auto"/>
            </w:tcBorders>
            <w:hideMark/>
          </w:tcPr>
          <w:p w14:paraId="6C6BCA6C"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Терентюк Артур</w:t>
            </w:r>
          </w:p>
        </w:tc>
        <w:tc>
          <w:tcPr>
            <w:tcW w:w="1132" w:type="dxa"/>
            <w:gridSpan w:val="3"/>
            <w:tcBorders>
              <w:top w:val="nil"/>
              <w:left w:val="nil"/>
              <w:bottom w:val="single" w:sz="4" w:space="0" w:color="auto"/>
              <w:right w:val="single" w:sz="4" w:space="0" w:color="auto"/>
            </w:tcBorders>
            <w:hideMark/>
          </w:tcPr>
          <w:p w14:paraId="7E418D8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w:t>
            </w:r>
          </w:p>
        </w:tc>
        <w:tc>
          <w:tcPr>
            <w:tcW w:w="1136" w:type="dxa"/>
            <w:gridSpan w:val="3"/>
            <w:tcBorders>
              <w:top w:val="nil"/>
              <w:left w:val="nil"/>
              <w:bottom w:val="single" w:sz="4" w:space="0" w:color="auto"/>
              <w:right w:val="single" w:sz="4" w:space="0" w:color="auto"/>
            </w:tcBorders>
            <w:hideMark/>
          </w:tcPr>
          <w:p w14:paraId="33DFCE2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место</w:t>
            </w:r>
          </w:p>
        </w:tc>
        <w:tc>
          <w:tcPr>
            <w:tcW w:w="1170" w:type="dxa"/>
            <w:tcBorders>
              <w:top w:val="nil"/>
              <w:left w:val="nil"/>
              <w:bottom w:val="single" w:sz="4" w:space="0" w:color="auto"/>
              <w:right w:val="single" w:sz="4" w:space="0" w:color="auto"/>
            </w:tcBorders>
            <w:hideMark/>
          </w:tcPr>
          <w:p w14:paraId="2BF4CB7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Аюпов А.С.</w:t>
            </w:r>
          </w:p>
        </w:tc>
      </w:tr>
      <w:tr w:rsidR="0005220D" w:rsidRPr="00F92DD6" w14:paraId="00BDE330"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1447160B"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06256A2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область</w:t>
            </w:r>
          </w:p>
        </w:tc>
        <w:tc>
          <w:tcPr>
            <w:tcW w:w="2141" w:type="dxa"/>
            <w:gridSpan w:val="4"/>
            <w:tcBorders>
              <w:top w:val="nil"/>
              <w:left w:val="nil"/>
              <w:bottom w:val="single" w:sz="4" w:space="0" w:color="auto"/>
              <w:right w:val="single" w:sz="4" w:space="0" w:color="auto"/>
            </w:tcBorders>
            <w:hideMark/>
          </w:tcPr>
          <w:p w14:paraId="64654E6D"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2011-2013 ж.т. ж</w:t>
            </w:r>
            <w:r w:rsidRPr="00F92DD6">
              <w:rPr>
                <w:rFonts w:ascii="Times New Roman" w:eastAsia="Times New Roman" w:hAnsi="Times New Roman" w:cs="Times New Roman"/>
                <w:color w:val="000000"/>
                <w:sz w:val="24"/>
                <w:szCs w:val="24"/>
                <w:lang w:val="kk-KZ" w:eastAsia="ru-RU"/>
              </w:rPr>
              <w:t>әне одан кіші ұлдар мен қыздар арасында женіл атлетикалық  бойынша ашық облыстық чемпионаты</w:t>
            </w:r>
          </w:p>
        </w:tc>
        <w:tc>
          <w:tcPr>
            <w:tcW w:w="2107" w:type="dxa"/>
            <w:gridSpan w:val="3"/>
            <w:tcBorders>
              <w:top w:val="nil"/>
              <w:left w:val="nil"/>
              <w:bottom w:val="single" w:sz="4" w:space="0" w:color="auto"/>
              <w:right w:val="single" w:sz="4" w:space="0" w:color="auto"/>
            </w:tcBorders>
            <w:hideMark/>
          </w:tcPr>
          <w:p w14:paraId="1D7E8EA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февраль</w:t>
            </w:r>
          </w:p>
        </w:tc>
        <w:tc>
          <w:tcPr>
            <w:tcW w:w="1685" w:type="dxa"/>
            <w:gridSpan w:val="4"/>
            <w:tcBorders>
              <w:top w:val="nil"/>
              <w:left w:val="nil"/>
              <w:bottom w:val="single" w:sz="4" w:space="0" w:color="auto"/>
              <w:right w:val="single" w:sz="4" w:space="0" w:color="auto"/>
            </w:tcBorders>
            <w:hideMark/>
          </w:tcPr>
          <w:p w14:paraId="1B337B74"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Сагинтаев С</w:t>
            </w:r>
            <w:r w:rsidRPr="00F92DD6">
              <w:rPr>
                <w:rFonts w:ascii="Times New Roman" w:eastAsia="Times New Roman" w:hAnsi="Times New Roman" w:cs="Times New Roman"/>
                <w:color w:val="000000"/>
                <w:sz w:val="24"/>
                <w:szCs w:val="24"/>
                <w:lang w:val="kk-KZ" w:eastAsia="ru-RU"/>
              </w:rPr>
              <w:t>ұлтан</w:t>
            </w:r>
          </w:p>
        </w:tc>
        <w:tc>
          <w:tcPr>
            <w:tcW w:w="1132" w:type="dxa"/>
            <w:gridSpan w:val="3"/>
            <w:tcBorders>
              <w:top w:val="nil"/>
              <w:left w:val="nil"/>
              <w:bottom w:val="single" w:sz="4" w:space="0" w:color="auto"/>
              <w:right w:val="single" w:sz="4" w:space="0" w:color="auto"/>
            </w:tcBorders>
            <w:hideMark/>
          </w:tcPr>
          <w:p w14:paraId="2113E25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5</w:t>
            </w:r>
          </w:p>
        </w:tc>
        <w:tc>
          <w:tcPr>
            <w:tcW w:w="1136" w:type="dxa"/>
            <w:gridSpan w:val="3"/>
            <w:tcBorders>
              <w:top w:val="nil"/>
              <w:left w:val="nil"/>
              <w:bottom w:val="single" w:sz="4" w:space="0" w:color="auto"/>
              <w:right w:val="single" w:sz="4" w:space="0" w:color="auto"/>
            </w:tcBorders>
            <w:hideMark/>
          </w:tcPr>
          <w:p w14:paraId="12DFDFB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1 место</w:t>
            </w:r>
          </w:p>
        </w:tc>
        <w:tc>
          <w:tcPr>
            <w:tcW w:w="1170" w:type="dxa"/>
            <w:tcBorders>
              <w:top w:val="nil"/>
              <w:left w:val="nil"/>
              <w:bottom w:val="single" w:sz="4" w:space="0" w:color="auto"/>
              <w:right w:val="single" w:sz="4" w:space="0" w:color="auto"/>
            </w:tcBorders>
            <w:hideMark/>
          </w:tcPr>
          <w:p w14:paraId="3196C98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val="kk-KZ" w:eastAsia="ru-RU"/>
              </w:rPr>
              <w:t>Аюпов А</w:t>
            </w:r>
            <w:r w:rsidRPr="00F92DD6">
              <w:rPr>
                <w:rFonts w:ascii="Times New Roman" w:eastAsia="Times New Roman" w:hAnsi="Times New Roman" w:cs="Times New Roman"/>
                <w:color w:val="000000"/>
                <w:sz w:val="24"/>
                <w:szCs w:val="24"/>
                <w:lang w:eastAsia="ru-RU"/>
              </w:rPr>
              <w:t>.С.</w:t>
            </w:r>
          </w:p>
        </w:tc>
      </w:tr>
      <w:tr w:rsidR="0005220D" w:rsidRPr="00F92DD6" w14:paraId="5201B85F"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0FC1632F"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0906C52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hideMark/>
          </w:tcPr>
          <w:p w14:paraId="63C5A47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xml:space="preserve">Балалар арасында </w:t>
            </w:r>
            <w:r w:rsidRPr="00F92DD6">
              <w:rPr>
                <w:rFonts w:ascii="Times New Roman" w:eastAsia="Times New Roman" w:hAnsi="Times New Roman" w:cs="Times New Roman"/>
                <w:color w:val="000000"/>
                <w:sz w:val="24"/>
                <w:szCs w:val="24"/>
                <w:lang w:val="kk-KZ" w:eastAsia="ru-RU"/>
              </w:rPr>
              <w:t>қыскы кросс бойынша қалалық чемпионаты</w:t>
            </w:r>
          </w:p>
        </w:tc>
        <w:tc>
          <w:tcPr>
            <w:tcW w:w="2107" w:type="dxa"/>
            <w:gridSpan w:val="3"/>
            <w:tcBorders>
              <w:top w:val="nil"/>
              <w:left w:val="nil"/>
              <w:bottom w:val="single" w:sz="4" w:space="0" w:color="auto"/>
              <w:right w:val="single" w:sz="4" w:space="0" w:color="auto"/>
            </w:tcBorders>
            <w:hideMark/>
          </w:tcPr>
          <w:p w14:paraId="304476F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март</w:t>
            </w:r>
          </w:p>
        </w:tc>
        <w:tc>
          <w:tcPr>
            <w:tcW w:w="1685" w:type="dxa"/>
            <w:gridSpan w:val="4"/>
            <w:tcBorders>
              <w:top w:val="nil"/>
              <w:left w:val="nil"/>
              <w:bottom w:val="single" w:sz="4" w:space="0" w:color="auto"/>
              <w:right w:val="single" w:sz="4" w:space="0" w:color="auto"/>
            </w:tcBorders>
            <w:hideMark/>
          </w:tcPr>
          <w:p w14:paraId="4D9597C9"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 xml:space="preserve">Поповский Авдей </w:t>
            </w:r>
          </w:p>
        </w:tc>
        <w:tc>
          <w:tcPr>
            <w:tcW w:w="1132" w:type="dxa"/>
            <w:gridSpan w:val="3"/>
            <w:tcBorders>
              <w:top w:val="nil"/>
              <w:left w:val="nil"/>
              <w:bottom w:val="single" w:sz="4" w:space="0" w:color="auto"/>
              <w:right w:val="single" w:sz="4" w:space="0" w:color="auto"/>
            </w:tcBorders>
            <w:hideMark/>
          </w:tcPr>
          <w:p w14:paraId="7EECC59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2</w:t>
            </w:r>
          </w:p>
        </w:tc>
        <w:tc>
          <w:tcPr>
            <w:tcW w:w="1136" w:type="dxa"/>
            <w:gridSpan w:val="3"/>
            <w:tcBorders>
              <w:top w:val="nil"/>
              <w:left w:val="nil"/>
              <w:bottom w:val="single" w:sz="4" w:space="0" w:color="auto"/>
              <w:right w:val="single" w:sz="4" w:space="0" w:color="auto"/>
            </w:tcBorders>
            <w:hideMark/>
          </w:tcPr>
          <w:p w14:paraId="5C66492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1 место</w:t>
            </w:r>
          </w:p>
        </w:tc>
        <w:tc>
          <w:tcPr>
            <w:tcW w:w="1170" w:type="dxa"/>
            <w:tcBorders>
              <w:top w:val="nil"/>
              <w:left w:val="nil"/>
              <w:bottom w:val="single" w:sz="4" w:space="0" w:color="auto"/>
              <w:right w:val="single" w:sz="4" w:space="0" w:color="auto"/>
            </w:tcBorders>
            <w:hideMark/>
          </w:tcPr>
          <w:p w14:paraId="5B11B96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val="kk-KZ" w:eastAsia="ru-RU"/>
              </w:rPr>
              <w:t>Аюпов А</w:t>
            </w:r>
            <w:r w:rsidRPr="00F92DD6">
              <w:rPr>
                <w:rFonts w:ascii="Times New Roman" w:eastAsia="Times New Roman" w:hAnsi="Times New Roman" w:cs="Times New Roman"/>
                <w:color w:val="000000"/>
                <w:sz w:val="24"/>
                <w:szCs w:val="24"/>
                <w:lang w:eastAsia="ru-RU"/>
              </w:rPr>
              <w:t>.С.</w:t>
            </w:r>
          </w:p>
        </w:tc>
      </w:tr>
      <w:tr w:rsidR="0005220D" w:rsidRPr="00F92DD6" w14:paraId="161AB759"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270AF133"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69D3FF7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hideMark/>
          </w:tcPr>
          <w:p w14:paraId="04FBDB63"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xml:space="preserve">Балалар арасында </w:t>
            </w:r>
            <w:r w:rsidRPr="00F92DD6">
              <w:rPr>
                <w:rFonts w:ascii="Times New Roman" w:eastAsia="Times New Roman" w:hAnsi="Times New Roman" w:cs="Times New Roman"/>
                <w:color w:val="000000"/>
                <w:sz w:val="24"/>
                <w:szCs w:val="24"/>
                <w:lang w:val="kk-KZ" w:eastAsia="ru-RU"/>
              </w:rPr>
              <w:t>қыскы кросс бойынша қалалық чемпионаты</w:t>
            </w:r>
          </w:p>
        </w:tc>
        <w:tc>
          <w:tcPr>
            <w:tcW w:w="2107" w:type="dxa"/>
            <w:gridSpan w:val="3"/>
            <w:tcBorders>
              <w:top w:val="nil"/>
              <w:left w:val="nil"/>
              <w:bottom w:val="single" w:sz="4" w:space="0" w:color="auto"/>
              <w:right w:val="single" w:sz="4" w:space="0" w:color="auto"/>
            </w:tcBorders>
            <w:hideMark/>
          </w:tcPr>
          <w:p w14:paraId="4D1C1B1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март</w:t>
            </w:r>
          </w:p>
        </w:tc>
        <w:tc>
          <w:tcPr>
            <w:tcW w:w="1685" w:type="dxa"/>
            <w:gridSpan w:val="4"/>
            <w:tcBorders>
              <w:top w:val="nil"/>
              <w:left w:val="nil"/>
              <w:bottom w:val="single" w:sz="4" w:space="0" w:color="auto"/>
              <w:right w:val="single" w:sz="4" w:space="0" w:color="auto"/>
            </w:tcBorders>
            <w:hideMark/>
          </w:tcPr>
          <w:p w14:paraId="4A47143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Сер</w:t>
            </w:r>
            <w:r w:rsidRPr="00F92DD6">
              <w:rPr>
                <w:rFonts w:ascii="Times New Roman" w:eastAsia="Times New Roman" w:hAnsi="Times New Roman" w:cs="Times New Roman"/>
                <w:color w:val="000000"/>
                <w:sz w:val="24"/>
                <w:szCs w:val="24"/>
                <w:lang w:val="kk-KZ" w:eastAsia="ru-RU"/>
              </w:rPr>
              <w:t>ік Аймира</w:t>
            </w:r>
          </w:p>
        </w:tc>
        <w:tc>
          <w:tcPr>
            <w:tcW w:w="1132" w:type="dxa"/>
            <w:gridSpan w:val="3"/>
            <w:tcBorders>
              <w:top w:val="nil"/>
              <w:left w:val="nil"/>
              <w:bottom w:val="single" w:sz="4" w:space="0" w:color="auto"/>
              <w:right w:val="single" w:sz="4" w:space="0" w:color="auto"/>
            </w:tcBorders>
            <w:hideMark/>
          </w:tcPr>
          <w:p w14:paraId="23DEA4C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1</w:t>
            </w:r>
          </w:p>
        </w:tc>
        <w:tc>
          <w:tcPr>
            <w:tcW w:w="1136" w:type="dxa"/>
            <w:gridSpan w:val="3"/>
            <w:tcBorders>
              <w:top w:val="nil"/>
              <w:left w:val="nil"/>
              <w:bottom w:val="single" w:sz="4" w:space="0" w:color="auto"/>
              <w:right w:val="single" w:sz="4" w:space="0" w:color="auto"/>
            </w:tcBorders>
            <w:hideMark/>
          </w:tcPr>
          <w:p w14:paraId="2F63F4E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1 место</w:t>
            </w:r>
          </w:p>
        </w:tc>
        <w:tc>
          <w:tcPr>
            <w:tcW w:w="1170" w:type="dxa"/>
            <w:tcBorders>
              <w:top w:val="nil"/>
              <w:left w:val="nil"/>
              <w:bottom w:val="single" w:sz="4" w:space="0" w:color="auto"/>
              <w:right w:val="single" w:sz="4" w:space="0" w:color="auto"/>
            </w:tcBorders>
            <w:hideMark/>
          </w:tcPr>
          <w:p w14:paraId="28B72BD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val="kk-KZ" w:eastAsia="ru-RU"/>
              </w:rPr>
              <w:t>Аюпов А</w:t>
            </w:r>
            <w:r w:rsidRPr="00F92DD6">
              <w:rPr>
                <w:rFonts w:ascii="Times New Roman" w:eastAsia="Times New Roman" w:hAnsi="Times New Roman" w:cs="Times New Roman"/>
                <w:color w:val="000000"/>
                <w:sz w:val="24"/>
                <w:szCs w:val="24"/>
                <w:lang w:eastAsia="ru-RU"/>
              </w:rPr>
              <w:t>.С.</w:t>
            </w:r>
          </w:p>
        </w:tc>
      </w:tr>
      <w:tr w:rsidR="0005220D" w:rsidRPr="00F92DD6" w14:paraId="746693B9"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19F880B0"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6D6DB1F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город </w:t>
            </w:r>
          </w:p>
        </w:tc>
        <w:tc>
          <w:tcPr>
            <w:tcW w:w="2141" w:type="dxa"/>
            <w:gridSpan w:val="4"/>
            <w:tcBorders>
              <w:top w:val="nil"/>
              <w:left w:val="nil"/>
              <w:bottom w:val="single" w:sz="4" w:space="0" w:color="auto"/>
              <w:right w:val="single" w:sz="4" w:space="0" w:color="auto"/>
            </w:tcBorders>
            <w:hideMark/>
          </w:tcPr>
          <w:p w14:paraId="2451E66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xml:space="preserve">«Наурыз мейрамына» арналган </w:t>
            </w:r>
            <w:r w:rsidRPr="00F92DD6">
              <w:rPr>
                <w:rFonts w:ascii="Times New Roman" w:eastAsia="Times New Roman" w:hAnsi="Times New Roman" w:cs="Times New Roman"/>
                <w:color w:val="000000"/>
                <w:sz w:val="24"/>
                <w:szCs w:val="24"/>
                <w:lang w:val="kk-KZ" w:eastAsia="ru-RU"/>
              </w:rPr>
              <w:t>мерекелік турниры кросс бойынша</w:t>
            </w:r>
          </w:p>
        </w:tc>
        <w:tc>
          <w:tcPr>
            <w:tcW w:w="2107" w:type="dxa"/>
            <w:gridSpan w:val="3"/>
            <w:tcBorders>
              <w:top w:val="nil"/>
              <w:left w:val="nil"/>
              <w:bottom w:val="single" w:sz="4" w:space="0" w:color="auto"/>
              <w:right w:val="single" w:sz="4" w:space="0" w:color="auto"/>
            </w:tcBorders>
            <w:hideMark/>
          </w:tcPr>
          <w:p w14:paraId="7501507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март</w:t>
            </w:r>
          </w:p>
        </w:tc>
        <w:tc>
          <w:tcPr>
            <w:tcW w:w="1685" w:type="dxa"/>
            <w:gridSpan w:val="4"/>
            <w:tcBorders>
              <w:top w:val="nil"/>
              <w:left w:val="nil"/>
              <w:bottom w:val="single" w:sz="4" w:space="0" w:color="auto"/>
              <w:right w:val="single" w:sz="4" w:space="0" w:color="auto"/>
            </w:tcBorders>
            <w:hideMark/>
          </w:tcPr>
          <w:p w14:paraId="4E79BF6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Плотников Матвей</w:t>
            </w:r>
          </w:p>
        </w:tc>
        <w:tc>
          <w:tcPr>
            <w:tcW w:w="1132" w:type="dxa"/>
            <w:gridSpan w:val="3"/>
            <w:tcBorders>
              <w:top w:val="nil"/>
              <w:left w:val="nil"/>
              <w:bottom w:val="single" w:sz="4" w:space="0" w:color="auto"/>
              <w:right w:val="single" w:sz="4" w:space="0" w:color="auto"/>
            </w:tcBorders>
            <w:hideMark/>
          </w:tcPr>
          <w:p w14:paraId="2FB08CC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2</w:t>
            </w:r>
          </w:p>
        </w:tc>
        <w:tc>
          <w:tcPr>
            <w:tcW w:w="1136" w:type="dxa"/>
            <w:gridSpan w:val="3"/>
            <w:tcBorders>
              <w:top w:val="nil"/>
              <w:left w:val="nil"/>
              <w:bottom w:val="single" w:sz="4" w:space="0" w:color="auto"/>
              <w:right w:val="single" w:sz="4" w:space="0" w:color="auto"/>
            </w:tcBorders>
            <w:hideMark/>
          </w:tcPr>
          <w:p w14:paraId="2315E7F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1 место</w:t>
            </w:r>
          </w:p>
        </w:tc>
        <w:tc>
          <w:tcPr>
            <w:tcW w:w="1170" w:type="dxa"/>
            <w:tcBorders>
              <w:top w:val="nil"/>
              <w:left w:val="nil"/>
              <w:bottom w:val="single" w:sz="4" w:space="0" w:color="auto"/>
              <w:right w:val="single" w:sz="4" w:space="0" w:color="auto"/>
            </w:tcBorders>
            <w:hideMark/>
          </w:tcPr>
          <w:p w14:paraId="1A70CC9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val="kk-KZ" w:eastAsia="ru-RU"/>
              </w:rPr>
              <w:t>Аюпов А</w:t>
            </w:r>
            <w:r w:rsidRPr="00F92DD6">
              <w:rPr>
                <w:rFonts w:ascii="Times New Roman" w:eastAsia="Times New Roman" w:hAnsi="Times New Roman" w:cs="Times New Roman"/>
                <w:color w:val="000000"/>
                <w:sz w:val="24"/>
                <w:szCs w:val="24"/>
                <w:lang w:eastAsia="ru-RU"/>
              </w:rPr>
              <w:t>.С.</w:t>
            </w:r>
          </w:p>
        </w:tc>
      </w:tr>
      <w:tr w:rsidR="0005220D" w:rsidRPr="00F92DD6" w14:paraId="47DC97F9"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1E3E279B"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5182217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hideMark/>
          </w:tcPr>
          <w:p w14:paraId="084B19B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xml:space="preserve">Балалар арасында </w:t>
            </w:r>
            <w:r w:rsidRPr="00F92DD6">
              <w:rPr>
                <w:rFonts w:ascii="Times New Roman" w:eastAsia="Times New Roman" w:hAnsi="Times New Roman" w:cs="Times New Roman"/>
                <w:color w:val="000000"/>
                <w:sz w:val="24"/>
                <w:szCs w:val="24"/>
                <w:lang w:val="kk-KZ" w:eastAsia="ru-RU"/>
              </w:rPr>
              <w:t>қыскы кросс бойынша қалалық чемпионаты</w:t>
            </w:r>
          </w:p>
        </w:tc>
        <w:tc>
          <w:tcPr>
            <w:tcW w:w="2107" w:type="dxa"/>
            <w:gridSpan w:val="3"/>
            <w:tcBorders>
              <w:top w:val="nil"/>
              <w:left w:val="nil"/>
              <w:bottom w:val="single" w:sz="4" w:space="0" w:color="auto"/>
              <w:right w:val="single" w:sz="4" w:space="0" w:color="auto"/>
            </w:tcBorders>
            <w:hideMark/>
          </w:tcPr>
          <w:p w14:paraId="4425630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март</w:t>
            </w:r>
          </w:p>
        </w:tc>
        <w:tc>
          <w:tcPr>
            <w:tcW w:w="1685" w:type="dxa"/>
            <w:gridSpan w:val="4"/>
            <w:tcBorders>
              <w:top w:val="nil"/>
              <w:left w:val="nil"/>
              <w:bottom w:val="single" w:sz="4" w:space="0" w:color="auto"/>
              <w:right w:val="single" w:sz="4" w:space="0" w:color="auto"/>
            </w:tcBorders>
            <w:hideMark/>
          </w:tcPr>
          <w:p w14:paraId="6954170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Плотников Матвей</w:t>
            </w:r>
          </w:p>
        </w:tc>
        <w:tc>
          <w:tcPr>
            <w:tcW w:w="1132" w:type="dxa"/>
            <w:gridSpan w:val="3"/>
            <w:tcBorders>
              <w:top w:val="nil"/>
              <w:left w:val="nil"/>
              <w:bottom w:val="single" w:sz="4" w:space="0" w:color="auto"/>
              <w:right w:val="single" w:sz="4" w:space="0" w:color="auto"/>
            </w:tcBorders>
            <w:hideMark/>
          </w:tcPr>
          <w:p w14:paraId="5A05009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36" w:type="dxa"/>
            <w:gridSpan w:val="3"/>
            <w:tcBorders>
              <w:top w:val="nil"/>
              <w:left w:val="nil"/>
              <w:bottom w:val="single" w:sz="4" w:space="0" w:color="auto"/>
              <w:right w:val="single" w:sz="4" w:space="0" w:color="auto"/>
            </w:tcBorders>
            <w:hideMark/>
          </w:tcPr>
          <w:p w14:paraId="0CF4D43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 место</w:t>
            </w:r>
          </w:p>
        </w:tc>
        <w:tc>
          <w:tcPr>
            <w:tcW w:w="1170" w:type="dxa"/>
            <w:tcBorders>
              <w:top w:val="nil"/>
              <w:left w:val="nil"/>
              <w:bottom w:val="single" w:sz="4" w:space="0" w:color="auto"/>
              <w:right w:val="single" w:sz="4" w:space="0" w:color="auto"/>
            </w:tcBorders>
            <w:hideMark/>
          </w:tcPr>
          <w:p w14:paraId="277ED5C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Аюпов А.С.</w:t>
            </w:r>
          </w:p>
        </w:tc>
      </w:tr>
      <w:tr w:rsidR="0005220D" w:rsidRPr="00F92DD6" w14:paraId="7649FB36"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74BF1361"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61576DF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hideMark/>
          </w:tcPr>
          <w:p w14:paraId="722294FD"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xml:space="preserve">Балалар арасында </w:t>
            </w:r>
            <w:r w:rsidRPr="00F92DD6">
              <w:rPr>
                <w:rFonts w:ascii="Times New Roman" w:eastAsia="Times New Roman" w:hAnsi="Times New Roman" w:cs="Times New Roman"/>
                <w:color w:val="000000"/>
                <w:sz w:val="24"/>
                <w:szCs w:val="24"/>
                <w:lang w:val="kk-KZ" w:eastAsia="ru-RU"/>
              </w:rPr>
              <w:t>қыскы кросс бойынша қалалық чемпионаты</w:t>
            </w:r>
          </w:p>
        </w:tc>
        <w:tc>
          <w:tcPr>
            <w:tcW w:w="2107" w:type="dxa"/>
            <w:gridSpan w:val="3"/>
            <w:tcBorders>
              <w:top w:val="nil"/>
              <w:left w:val="nil"/>
              <w:bottom w:val="single" w:sz="4" w:space="0" w:color="auto"/>
              <w:right w:val="single" w:sz="4" w:space="0" w:color="auto"/>
            </w:tcBorders>
            <w:hideMark/>
          </w:tcPr>
          <w:p w14:paraId="33BA9C3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март</w:t>
            </w:r>
          </w:p>
        </w:tc>
        <w:tc>
          <w:tcPr>
            <w:tcW w:w="1685" w:type="dxa"/>
            <w:gridSpan w:val="4"/>
            <w:tcBorders>
              <w:top w:val="nil"/>
              <w:left w:val="nil"/>
              <w:bottom w:val="single" w:sz="4" w:space="0" w:color="auto"/>
              <w:right w:val="single" w:sz="4" w:space="0" w:color="auto"/>
            </w:tcBorders>
            <w:hideMark/>
          </w:tcPr>
          <w:p w14:paraId="19075F1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Прилуцкая Маргарита</w:t>
            </w:r>
          </w:p>
        </w:tc>
        <w:tc>
          <w:tcPr>
            <w:tcW w:w="1132" w:type="dxa"/>
            <w:gridSpan w:val="3"/>
            <w:tcBorders>
              <w:top w:val="nil"/>
              <w:left w:val="nil"/>
              <w:bottom w:val="single" w:sz="4" w:space="0" w:color="auto"/>
              <w:right w:val="single" w:sz="4" w:space="0" w:color="auto"/>
            </w:tcBorders>
            <w:hideMark/>
          </w:tcPr>
          <w:p w14:paraId="4AD8CEC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6</w:t>
            </w:r>
          </w:p>
        </w:tc>
        <w:tc>
          <w:tcPr>
            <w:tcW w:w="1136" w:type="dxa"/>
            <w:gridSpan w:val="3"/>
            <w:tcBorders>
              <w:top w:val="nil"/>
              <w:left w:val="nil"/>
              <w:bottom w:val="single" w:sz="4" w:space="0" w:color="auto"/>
              <w:right w:val="single" w:sz="4" w:space="0" w:color="auto"/>
            </w:tcBorders>
            <w:hideMark/>
          </w:tcPr>
          <w:p w14:paraId="7A8169B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место</w:t>
            </w:r>
          </w:p>
        </w:tc>
        <w:tc>
          <w:tcPr>
            <w:tcW w:w="1170" w:type="dxa"/>
            <w:tcBorders>
              <w:top w:val="nil"/>
              <w:left w:val="nil"/>
              <w:bottom w:val="single" w:sz="4" w:space="0" w:color="auto"/>
              <w:right w:val="single" w:sz="4" w:space="0" w:color="auto"/>
            </w:tcBorders>
            <w:hideMark/>
          </w:tcPr>
          <w:p w14:paraId="51C10E2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Аюпов А.С.</w:t>
            </w:r>
          </w:p>
        </w:tc>
      </w:tr>
      <w:tr w:rsidR="0005220D" w:rsidRPr="00F92DD6" w14:paraId="7E35FAE8"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0F37342A"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53D8F82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город </w:t>
            </w:r>
          </w:p>
        </w:tc>
        <w:tc>
          <w:tcPr>
            <w:tcW w:w="2141" w:type="dxa"/>
            <w:gridSpan w:val="4"/>
            <w:tcBorders>
              <w:top w:val="nil"/>
              <w:left w:val="nil"/>
              <w:bottom w:val="single" w:sz="4" w:space="0" w:color="auto"/>
              <w:right w:val="single" w:sz="4" w:space="0" w:color="auto"/>
            </w:tcBorders>
            <w:hideMark/>
          </w:tcPr>
          <w:p w14:paraId="45B532F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xml:space="preserve">«Наурыз мейрамына» арналган </w:t>
            </w:r>
            <w:r w:rsidRPr="00F92DD6">
              <w:rPr>
                <w:rFonts w:ascii="Times New Roman" w:eastAsia="Times New Roman" w:hAnsi="Times New Roman" w:cs="Times New Roman"/>
                <w:color w:val="000000"/>
                <w:sz w:val="24"/>
                <w:szCs w:val="24"/>
                <w:lang w:val="kk-KZ" w:eastAsia="ru-RU"/>
              </w:rPr>
              <w:t>мерекелік турниры кросс бойынша</w:t>
            </w:r>
          </w:p>
        </w:tc>
        <w:tc>
          <w:tcPr>
            <w:tcW w:w="2107" w:type="dxa"/>
            <w:gridSpan w:val="3"/>
            <w:tcBorders>
              <w:top w:val="nil"/>
              <w:left w:val="nil"/>
              <w:bottom w:val="single" w:sz="4" w:space="0" w:color="auto"/>
              <w:right w:val="single" w:sz="4" w:space="0" w:color="auto"/>
            </w:tcBorders>
            <w:hideMark/>
          </w:tcPr>
          <w:p w14:paraId="5371AB3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март</w:t>
            </w:r>
          </w:p>
        </w:tc>
        <w:tc>
          <w:tcPr>
            <w:tcW w:w="1685" w:type="dxa"/>
            <w:gridSpan w:val="4"/>
            <w:tcBorders>
              <w:top w:val="nil"/>
              <w:left w:val="nil"/>
              <w:bottom w:val="single" w:sz="4" w:space="0" w:color="auto"/>
              <w:right w:val="single" w:sz="4" w:space="0" w:color="auto"/>
            </w:tcBorders>
            <w:hideMark/>
          </w:tcPr>
          <w:p w14:paraId="4AC22343"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Мекешев Ратмир</w:t>
            </w:r>
          </w:p>
        </w:tc>
        <w:tc>
          <w:tcPr>
            <w:tcW w:w="1132" w:type="dxa"/>
            <w:gridSpan w:val="3"/>
            <w:tcBorders>
              <w:top w:val="nil"/>
              <w:left w:val="nil"/>
              <w:bottom w:val="single" w:sz="4" w:space="0" w:color="auto"/>
              <w:right w:val="single" w:sz="4" w:space="0" w:color="auto"/>
            </w:tcBorders>
            <w:hideMark/>
          </w:tcPr>
          <w:p w14:paraId="14CFA9B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w:t>
            </w:r>
          </w:p>
        </w:tc>
        <w:tc>
          <w:tcPr>
            <w:tcW w:w="1136" w:type="dxa"/>
            <w:gridSpan w:val="3"/>
            <w:tcBorders>
              <w:top w:val="nil"/>
              <w:left w:val="nil"/>
              <w:bottom w:val="single" w:sz="4" w:space="0" w:color="auto"/>
              <w:right w:val="single" w:sz="4" w:space="0" w:color="auto"/>
            </w:tcBorders>
            <w:hideMark/>
          </w:tcPr>
          <w:p w14:paraId="7DAEAC4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место</w:t>
            </w:r>
          </w:p>
        </w:tc>
        <w:tc>
          <w:tcPr>
            <w:tcW w:w="1170" w:type="dxa"/>
            <w:tcBorders>
              <w:top w:val="nil"/>
              <w:left w:val="nil"/>
              <w:bottom w:val="single" w:sz="4" w:space="0" w:color="auto"/>
              <w:right w:val="single" w:sz="4" w:space="0" w:color="auto"/>
            </w:tcBorders>
            <w:hideMark/>
          </w:tcPr>
          <w:p w14:paraId="311498C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Аюпов А.С.</w:t>
            </w:r>
          </w:p>
        </w:tc>
      </w:tr>
      <w:tr w:rsidR="0005220D" w:rsidRPr="00F92DD6" w14:paraId="5A3CCA29"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77E796B5"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0A8D845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hideMark/>
          </w:tcPr>
          <w:p w14:paraId="721A7DF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xml:space="preserve">Балалар арасында </w:t>
            </w:r>
            <w:r w:rsidRPr="00F92DD6">
              <w:rPr>
                <w:rFonts w:ascii="Times New Roman" w:eastAsia="Times New Roman" w:hAnsi="Times New Roman" w:cs="Times New Roman"/>
                <w:color w:val="000000"/>
                <w:sz w:val="24"/>
                <w:szCs w:val="24"/>
                <w:lang w:val="kk-KZ" w:eastAsia="ru-RU"/>
              </w:rPr>
              <w:t>қыскы кросс бойынша қалалық чемпионаты</w:t>
            </w:r>
          </w:p>
        </w:tc>
        <w:tc>
          <w:tcPr>
            <w:tcW w:w="2107" w:type="dxa"/>
            <w:gridSpan w:val="3"/>
            <w:tcBorders>
              <w:top w:val="nil"/>
              <w:left w:val="nil"/>
              <w:bottom w:val="single" w:sz="4" w:space="0" w:color="auto"/>
              <w:right w:val="single" w:sz="4" w:space="0" w:color="auto"/>
            </w:tcBorders>
            <w:hideMark/>
          </w:tcPr>
          <w:p w14:paraId="7D5FDC7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март</w:t>
            </w:r>
          </w:p>
        </w:tc>
        <w:tc>
          <w:tcPr>
            <w:tcW w:w="1685" w:type="dxa"/>
            <w:gridSpan w:val="4"/>
            <w:tcBorders>
              <w:top w:val="nil"/>
              <w:left w:val="nil"/>
              <w:bottom w:val="single" w:sz="4" w:space="0" w:color="auto"/>
              <w:right w:val="single" w:sz="4" w:space="0" w:color="auto"/>
            </w:tcBorders>
            <w:hideMark/>
          </w:tcPr>
          <w:p w14:paraId="619AFDE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Се</w:t>
            </w:r>
            <w:r w:rsidRPr="00F92DD6">
              <w:rPr>
                <w:rFonts w:ascii="Times New Roman" w:eastAsia="Times New Roman" w:hAnsi="Times New Roman" w:cs="Times New Roman"/>
                <w:color w:val="000000"/>
                <w:sz w:val="24"/>
                <w:szCs w:val="24"/>
                <w:lang w:val="kk-KZ" w:eastAsia="ru-RU"/>
              </w:rPr>
              <w:t>рік Самир</w:t>
            </w:r>
          </w:p>
        </w:tc>
        <w:tc>
          <w:tcPr>
            <w:tcW w:w="1132" w:type="dxa"/>
            <w:gridSpan w:val="3"/>
            <w:tcBorders>
              <w:top w:val="nil"/>
              <w:left w:val="nil"/>
              <w:bottom w:val="single" w:sz="4" w:space="0" w:color="auto"/>
              <w:right w:val="single" w:sz="4" w:space="0" w:color="auto"/>
            </w:tcBorders>
            <w:hideMark/>
          </w:tcPr>
          <w:p w14:paraId="120C6EC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6</w:t>
            </w:r>
          </w:p>
        </w:tc>
        <w:tc>
          <w:tcPr>
            <w:tcW w:w="1136" w:type="dxa"/>
            <w:gridSpan w:val="3"/>
            <w:tcBorders>
              <w:top w:val="nil"/>
              <w:left w:val="nil"/>
              <w:bottom w:val="single" w:sz="4" w:space="0" w:color="auto"/>
              <w:right w:val="single" w:sz="4" w:space="0" w:color="auto"/>
            </w:tcBorders>
            <w:hideMark/>
          </w:tcPr>
          <w:p w14:paraId="0203721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1 место</w:t>
            </w:r>
          </w:p>
        </w:tc>
        <w:tc>
          <w:tcPr>
            <w:tcW w:w="1170" w:type="dxa"/>
            <w:tcBorders>
              <w:top w:val="nil"/>
              <w:left w:val="nil"/>
              <w:bottom w:val="single" w:sz="4" w:space="0" w:color="auto"/>
              <w:right w:val="single" w:sz="4" w:space="0" w:color="auto"/>
            </w:tcBorders>
            <w:hideMark/>
          </w:tcPr>
          <w:p w14:paraId="593B7D2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val="kk-KZ" w:eastAsia="ru-RU"/>
              </w:rPr>
              <w:t>Аюпов А.С.</w:t>
            </w:r>
          </w:p>
        </w:tc>
      </w:tr>
      <w:tr w:rsidR="0005220D" w:rsidRPr="00F92DD6" w14:paraId="64D6DD82"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69246FF1"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hideMark/>
          </w:tcPr>
          <w:p w14:paraId="35E763B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hideMark/>
          </w:tcPr>
          <w:p w14:paraId="08E9444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 xml:space="preserve">Балалар арасында </w:t>
            </w:r>
            <w:r w:rsidRPr="00F92DD6">
              <w:rPr>
                <w:rFonts w:ascii="Times New Roman" w:eastAsia="Times New Roman" w:hAnsi="Times New Roman" w:cs="Times New Roman"/>
                <w:color w:val="000000"/>
                <w:sz w:val="24"/>
                <w:szCs w:val="24"/>
                <w:lang w:val="kk-KZ" w:eastAsia="ru-RU"/>
              </w:rPr>
              <w:t>қыскы кросс бойынша қалалық чемпионаты</w:t>
            </w:r>
          </w:p>
        </w:tc>
        <w:tc>
          <w:tcPr>
            <w:tcW w:w="2107" w:type="dxa"/>
            <w:gridSpan w:val="3"/>
            <w:tcBorders>
              <w:top w:val="nil"/>
              <w:left w:val="nil"/>
              <w:bottom w:val="single" w:sz="4" w:space="0" w:color="auto"/>
              <w:right w:val="single" w:sz="4" w:space="0" w:color="auto"/>
            </w:tcBorders>
            <w:hideMark/>
          </w:tcPr>
          <w:p w14:paraId="77ED986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март</w:t>
            </w:r>
          </w:p>
        </w:tc>
        <w:tc>
          <w:tcPr>
            <w:tcW w:w="1685" w:type="dxa"/>
            <w:gridSpan w:val="4"/>
            <w:tcBorders>
              <w:top w:val="nil"/>
              <w:left w:val="nil"/>
              <w:bottom w:val="single" w:sz="4" w:space="0" w:color="auto"/>
              <w:right w:val="single" w:sz="4" w:space="0" w:color="auto"/>
            </w:tcBorders>
            <w:hideMark/>
          </w:tcPr>
          <w:p w14:paraId="70FDB41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Фот Радмир</w:t>
            </w:r>
          </w:p>
        </w:tc>
        <w:tc>
          <w:tcPr>
            <w:tcW w:w="1132" w:type="dxa"/>
            <w:gridSpan w:val="3"/>
            <w:tcBorders>
              <w:top w:val="nil"/>
              <w:left w:val="nil"/>
              <w:bottom w:val="single" w:sz="4" w:space="0" w:color="auto"/>
              <w:right w:val="single" w:sz="4" w:space="0" w:color="auto"/>
            </w:tcBorders>
            <w:hideMark/>
          </w:tcPr>
          <w:p w14:paraId="4FF2A10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5</w:t>
            </w:r>
          </w:p>
        </w:tc>
        <w:tc>
          <w:tcPr>
            <w:tcW w:w="1136" w:type="dxa"/>
            <w:gridSpan w:val="3"/>
            <w:tcBorders>
              <w:top w:val="nil"/>
              <w:left w:val="nil"/>
              <w:bottom w:val="single" w:sz="4" w:space="0" w:color="auto"/>
              <w:right w:val="single" w:sz="4" w:space="0" w:color="auto"/>
            </w:tcBorders>
            <w:hideMark/>
          </w:tcPr>
          <w:p w14:paraId="2A199A0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место</w:t>
            </w:r>
          </w:p>
        </w:tc>
        <w:tc>
          <w:tcPr>
            <w:tcW w:w="1170" w:type="dxa"/>
            <w:tcBorders>
              <w:top w:val="nil"/>
              <w:left w:val="nil"/>
              <w:bottom w:val="single" w:sz="4" w:space="0" w:color="auto"/>
              <w:right w:val="single" w:sz="4" w:space="0" w:color="auto"/>
            </w:tcBorders>
            <w:hideMark/>
          </w:tcPr>
          <w:p w14:paraId="3337201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Аюпов А.С.</w:t>
            </w:r>
          </w:p>
        </w:tc>
      </w:tr>
      <w:tr w:rsidR="0005220D" w:rsidRPr="00F92DD6" w14:paraId="00AACBEA"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21FCA530"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7459D78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center"/>
            <w:hideMark/>
          </w:tcPr>
          <w:p w14:paraId="35AF80D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val="kk-KZ" w:eastAsia="ru-RU"/>
              </w:rPr>
              <w:t xml:space="preserve">Қазақ күресінен </w:t>
            </w:r>
            <w:r w:rsidRPr="00F92DD6">
              <w:rPr>
                <w:rFonts w:ascii="Times New Roman" w:eastAsia="Times New Roman" w:hAnsi="Times New Roman" w:cs="Times New Roman"/>
                <w:color w:val="000000"/>
                <w:sz w:val="24"/>
                <w:szCs w:val="24"/>
                <w:lang w:eastAsia="ru-RU"/>
              </w:rPr>
              <w:t xml:space="preserve">Павлодар </w:t>
            </w:r>
            <w:r w:rsidRPr="00F92DD6">
              <w:rPr>
                <w:rFonts w:ascii="Times New Roman" w:eastAsia="Times New Roman" w:hAnsi="Times New Roman" w:cs="Times New Roman"/>
                <w:color w:val="000000"/>
                <w:sz w:val="24"/>
                <w:szCs w:val="24"/>
                <w:lang w:val="kk-KZ" w:eastAsia="ru-RU"/>
              </w:rPr>
              <w:t>қаласынын 2008</w:t>
            </w:r>
            <w:r w:rsidRPr="00F92DD6">
              <w:rPr>
                <w:rFonts w:ascii="Times New Roman" w:eastAsia="Times New Roman" w:hAnsi="Times New Roman" w:cs="Times New Roman"/>
                <w:color w:val="000000"/>
                <w:sz w:val="24"/>
                <w:szCs w:val="24"/>
                <w:lang w:eastAsia="ru-RU"/>
              </w:rPr>
              <w:t>-</w:t>
            </w:r>
            <w:r w:rsidRPr="00F92DD6">
              <w:rPr>
                <w:rFonts w:ascii="Times New Roman" w:eastAsia="Times New Roman" w:hAnsi="Times New Roman" w:cs="Times New Roman"/>
                <w:color w:val="000000"/>
                <w:sz w:val="24"/>
                <w:szCs w:val="24"/>
                <w:lang w:val="kk-KZ" w:eastAsia="ru-RU"/>
              </w:rPr>
              <w:t>2010ж</w:t>
            </w:r>
            <w:r w:rsidRPr="00F92DD6">
              <w:rPr>
                <w:rFonts w:ascii="Times New Roman" w:eastAsia="Times New Roman" w:hAnsi="Times New Roman" w:cs="Times New Roman"/>
                <w:color w:val="000000"/>
                <w:sz w:val="24"/>
                <w:szCs w:val="24"/>
                <w:lang w:eastAsia="ru-RU"/>
              </w:rPr>
              <w:t>.</w:t>
            </w:r>
            <w:r w:rsidRPr="00F92DD6">
              <w:rPr>
                <w:rFonts w:ascii="Times New Roman" w:eastAsia="Times New Roman" w:hAnsi="Times New Roman" w:cs="Times New Roman"/>
                <w:color w:val="000000"/>
                <w:sz w:val="24"/>
                <w:szCs w:val="24"/>
                <w:lang w:val="kk-KZ" w:eastAsia="ru-RU"/>
              </w:rPr>
              <w:t>т жасөспірімдері арасындағы ашық біріншілікте</w:t>
            </w:r>
            <w:r w:rsidRPr="00F92DD6">
              <w:rPr>
                <w:rFonts w:ascii="Times New Roman" w:eastAsia="Times New Roman" w:hAnsi="Times New Roman" w:cs="Times New Roman"/>
                <w:color w:val="000000"/>
                <w:sz w:val="24"/>
                <w:szCs w:val="24"/>
                <w:lang w:eastAsia="ru-RU"/>
              </w:rPr>
              <w:t>.</w:t>
            </w:r>
          </w:p>
        </w:tc>
        <w:tc>
          <w:tcPr>
            <w:tcW w:w="2107" w:type="dxa"/>
            <w:gridSpan w:val="3"/>
            <w:tcBorders>
              <w:top w:val="nil"/>
              <w:left w:val="nil"/>
              <w:bottom w:val="single" w:sz="4" w:space="0" w:color="auto"/>
              <w:right w:val="single" w:sz="4" w:space="0" w:color="auto"/>
            </w:tcBorders>
            <w:vAlign w:val="center"/>
            <w:hideMark/>
          </w:tcPr>
          <w:p w14:paraId="28EE5D3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val="kk-KZ" w:eastAsia="ru-RU"/>
              </w:rPr>
              <w:t>20</w:t>
            </w:r>
            <w:r w:rsidRPr="00F92DD6">
              <w:rPr>
                <w:rFonts w:ascii="Times New Roman" w:eastAsia="Times New Roman" w:hAnsi="Times New Roman" w:cs="Times New Roman"/>
                <w:color w:val="000000"/>
                <w:sz w:val="24"/>
                <w:szCs w:val="24"/>
                <w:lang w:eastAsia="ru-RU"/>
              </w:rPr>
              <w:t>.02.2023</w:t>
            </w:r>
          </w:p>
        </w:tc>
        <w:tc>
          <w:tcPr>
            <w:tcW w:w="1685" w:type="dxa"/>
            <w:gridSpan w:val="4"/>
            <w:tcBorders>
              <w:top w:val="nil"/>
              <w:left w:val="nil"/>
              <w:bottom w:val="single" w:sz="4" w:space="0" w:color="auto"/>
              <w:right w:val="single" w:sz="4" w:space="0" w:color="auto"/>
            </w:tcBorders>
            <w:vAlign w:val="center"/>
            <w:hideMark/>
          </w:tcPr>
          <w:p w14:paraId="5B7A1DA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Мергалимова Адия</w:t>
            </w:r>
          </w:p>
        </w:tc>
        <w:tc>
          <w:tcPr>
            <w:tcW w:w="1132" w:type="dxa"/>
            <w:gridSpan w:val="3"/>
            <w:tcBorders>
              <w:top w:val="nil"/>
              <w:left w:val="nil"/>
              <w:bottom w:val="single" w:sz="4" w:space="0" w:color="auto"/>
              <w:right w:val="single" w:sz="4" w:space="0" w:color="auto"/>
            </w:tcBorders>
            <w:vAlign w:val="center"/>
            <w:hideMark/>
          </w:tcPr>
          <w:p w14:paraId="76CF9AD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7кл</w:t>
            </w:r>
          </w:p>
        </w:tc>
        <w:tc>
          <w:tcPr>
            <w:tcW w:w="1136" w:type="dxa"/>
            <w:gridSpan w:val="3"/>
            <w:tcBorders>
              <w:top w:val="nil"/>
              <w:left w:val="nil"/>
              <w:bottom w:val="single" w:sz="4" w:space="0" w:color="auto"/>
              <w:right w:val="single" w:sz="4" w:space="0" w:color="auto"/>
            </w:tcBorders>
            <w:vAlign w:val="center"/>
            <w:hideMark/>
          </w:tcPr>
          <w:p w14:paraId="1574969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2место</w:t>
            </w:r>
          </w:p>
        </w:tc>
        <w:tc>
          <w:tcPr>
            <w:tcW w:w="1170" w:type="dxa"/>
            <w:tcBorders>
              <w:top w:val="nil"/>
              <w:left w:val="nil"/>
              <w:bottom w:val="single" w:sz="4" w:space="0" w:color="auto"/>
              <w:right w:val="single" w:sz="4" w:space="0" w:color="auto"/>
            </w:tcBorders>
            <w:vAlign w:val="center"/>
            <w:hideMark/>
          </w:tcPr>
          <w:p w14:paraId="34C18F7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 А.М</w:t>
            </w:r>
          </w:p>
        </w:tc>
      </w:tr>
      <w:tr w:rsidR="0005220D" w:rsidRPr="00F92DD6" w14:paraId="09293AF4"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335D7C24"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24704A6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center"/>
            <w:hideMark/>
          </w:tcPr>
          <w:p w14:paraId="02E2D774"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val="kk-KZ" w:eastAsia="ru-RU"/>
              </w:rPr>
              <w:t>Қазақ күресі бойнша жастар мен жасөспірімдер арвсындағы қысқы демалыс жүлдесіне арналған ашық қалалық турниріде</w:t>
            </w:r>
            <w:r w:rsidRPr="00F92DD6">
              <w:rPr>
                <w:rFonts w:ascii="Times New Roman" w:eastAsia="Times New Roman" w:hAnsi="Times New Roman" w:cs="Times New Roman"/>
                <w:color w:val="000000"/>
                <w:sz w:val="24"/>
                <w:szCs w:val="24"/>
                <w:lang w:eastAsia="ru-RU"/>
              </w:rPr>
              <w:t>.</w:t>
            </w:r>
          </w:p>
        </w:tc>
        <w:tc>
          <w:tcPr>
            <w:tcW w:w="2107" w:type="dxa"/>
            <w:gridSpan w:val="3"/>
            <w:tcBorders>
              <w:top w:val="nil"/>
              <w:left w:val="nil"/>
              <w:bottom w:val="single" w:sz="4" w:space="0" w:color="auto"/>
              <w:right w:val="single" w:sz="4" w:space="0" w:color="auto"/>
            </w:tcBorders>
            <w:vAlign w:val="center"/>
            <w:hideMark/>
          </w:tcPr>
          <w:p w14:paraId="5370354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9.01.2023</w:t>
            </w:r>
          </w:p>
        </w:tc>
        <w:tc>
          <w:tcPr>
            <w:tcW w:w="1685" w:type="dxa"/>
            <w:gridSpan w:val="4"/>
            <w:tcBorders>
              <w:top w:val="nil"/>
              <w:left w:val="nil"/>
              <w:bottom w:val="single" w:sz="4" w:space="0" w:color="auto"/>
              <w:right w:val="single" w:sz="4" w:space="0" w:color="auto"/>
            </w:tcBorders>
            <w:vAlign w:val="center"/>
            <w:hideMark/>
          </w:tcPr>
          <w:p w14:paraId="12B996F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Мергалимова Адия.</w:t>
            </w:r>
          </w:p>
        </w:tc>
        <w:tc>
          <w:tcPr>
            <w:tcW w:w="1132" w:type="dxa"/>
            <w:gridSpan w:val="3"/>
            <w:tcBorders>
              <w:top w:val="nil"/>
              <w:left w:val="nil"/>
              <w:bottom w:val="single" w:sz="4" w:space="0" w:color="auto"/>
              <w:right w:val="single" w:sz="4" w:space="0" w:color="auto"/>
            </w:tcBorders>
            <w:vAlign w:val="center"/>
            <w:hideMark/>
          </w:tcPr>
          <w:p w14:paraId="74E2500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7кл</w:t>
            </w:r>
          </w:p>
        </w:tc>
        <w:tc>
          <w:tcPr>
            <w:tcW w:w="1136" w:type="dxa"/>
            <w:gridSpan w:val="3"/>
            <w:tcBorders>
              <w:top w:val="nil"/>
              <w:left w:val="nil"/>
              <w:bottom w:val="single" w:sz="4" w:space="0" w:color="auto"/>
              <w:right w:val="single" w:sz="4" w:space="0" w:color="auto"/>
            </w:tcBorders>
            <w:vAlign w:val="center"/>
            <w:hideMark/>
          </w:tcPr>
          <w:p w14:paraId="29263BB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nil"/>
              <w:left w:val="nil"/>
              <w:bottom w:val="single" w:sz="4" w:space="0" w:color="auto"/>
              <w:right w:val="single" w:sz="4" w:space="0" w:color="auto"/>
            </w:tcBorders>
            <w:vAlign w:val="center"/>
            <w:hideMark/>
          </w:tcPr>
          <w:p w14:paraId="3ACDEDD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 А.М</w:t>
            </w:r>
          </w:p>
        </w:tc>
      </w:tr>
      <w:tr w:rsidR="0005220D" w:rsidRPr="00F92DD6" w14:paraId="7A0BA619"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0DC755D2"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33340F1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center"/>
            <w:hideMark/>
          </w:tcPr>
          <w:p w14:paraId="6F33A8DD"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val="kk-KZ" w:eastAsia="ru-RU"/>
              </w:rPr>
              <w:t>Қазақ күресі бойнша жастар мен жасөспірімдер арвсындағы қысқы демалыс жүлдесіне арналған ашық қалалық турниріде</w:t>
            </w:r>
            <w:r w:rsidRPr="00F92DD6">
              <w:rPr>
                <w:rFonts w:ascii="Times New Roman" w:eastAsia="Times New Roman" w:hAnsi="Times New Roman" w:cs="Times New Roman"/>
                <w:color w:val="000000"/>
                <w:sz w:val="24"/>
                <w:szCs w:val="24"/>
                <w:lang w:eastAsia="ru-RU"/>
              </w:rPr>
              <w:t>.</w:t>
            </w:r>
          </w:p>
        </w:tc>
        <w:tc>
          <w:tcPr>
            <w:tcW w:w="2107" w:type="dxa"/>
            <w:gridSpan w:val="3"/>
            <w:tcBorders>
              <w:top w:val="nil"/>
              <w:left w:val="nil"/>
              <w:bottom w:val="single" w:sz="4" w:space="0" w:color="auto"/>
              <w:right w:val="single" w:sz="4" w:space="0" w:color="auto"/>
            </w:tcBorders>
            <w:vAlign w:val="center"/>
            <w:hideMark/>
          </w:tcPr>
          <w:p w14:paraId="2BE2196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9.01.2023</w:t>
            </w:r>
          </w:p>
        </w:tc>
        <w:tc>
          <w:tcPr>
            <w:tcW w:w="1685" w:type="dxa"/>
            <w:gridSpan w:val="4"/>
            <w:tcBorders>
              <w:top w:val="nil"/>
              <w:left w:val="nil"/>
              <w:bottom w:val="single" w:sz="4" w:space="0" w:color="auto"/>
              <w:right w:val="single" w:sz="4" w:space="0" w:color="auto"/>
            </w:tcBorders>
            <w:vAlign w:val="center"/>
            <w:hideMark/>
          </w:tcPr>
          <w:p w14:paraId="1BF451B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Асылхат Жанель</w:t>
            </w:r>
          </w:p>
        </w:tc>
        <w:tc>
          <w:tcPr>
            <w:tcW w:w="1132" w:type="dxa"/>
            <w:gridSpan w:val="3"/>
            <w:tcBorders>
              <w:top w:val="nil"/>
              <w:left w:val="nil"/>
              <w:bottom w:val="single" w:sz="4" w:space="0" w:color="auto"/>
              <w:right w:val="single" w:sz="4" w:space="0" w:color="auto"/>
            </w:tcBorders>
            <w:vAlign w:val="center"/>
            <w:hideMark/>
          </w:tcPr>
          <w:p w14:paraId="06EFAB2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4кл</w:t>
            </w:r>
          </w:p>
        </w:tc>
        <w:tc>
          <w:tcPr>
            <w:tcW w:w="1136" w:type="dxa"/>
            <w:gridSpan w:val="3"/>
            <w:tcBorders>
              <w:top w:val="nil"/>
              <w:left w:val="nil"/>
              <w:bottom w:val="single" w:sz="4" w:space="0" w:color="auto"/>
              <w:right w:val="single" w:sz="4" w:space="0" w:color="auto"/>
            </w:tcBorders>
            <w:vAlign w:val="center"/>
            <w:hideMark/>
          </w:tcPr>
          <w:p w14:paraId="3385D08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nil"/>
              <w:left w:val="nil"/>
              <w:bottom w:val="single" w:sz="4" w:space="0" w:color="auto"/>
              <w:right w:val="single" w:sz="4" w:space="0" w:color="auto"/>
            </w:tcBorders>
            <w:vAlign w:val="center"/>
            <w:hideMark/>
          </w:tcPr>
          <w:p w14:paraId="2F9ECC2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 А.М</w:t>
            </w:r>
          </w:p>
        </w:tc>
      </w:tr>
      <w:tr w:rsidR="0005220D" w:rsidRPr="00F92DD6" w14:paraId="63BE10A0"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2BEFFF6D"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3126B31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center"/>
            <w:hideMark/>
          </w:tcPr>
          <w:p w14:paraId="34B25A6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val="kk-KZ" w:eastAsia="ru-RU"/>
              </w:rPr>
              <w:t xml:space="preserve">Қазақ күресінен </w:t>
            </w:r>
            <w:r w:rsidRPr="00F92DD6">
              <w:rPr>
                <w:rFonts w:ascii="Times New Roman" w:eastAsia="Times New Roman" w:hAnsi="Times New Roman" w:cs="Times New Roman"/>
                <w:color w:val="000000"/>
                <w:sz w:val="24"/>
                <w:szCs w:val="24"/>
                <w:lang w:eastAsia="ru-RU"/>
              </w:rPr>
              <w:t xml:space="preserve">Павлодар </w:t>
            </w:r>
            <w:r w:rsidRPr="00F92DD6">
              <w:rPr>
                <w:rFonts w:ascii="Times New Roman" w:eastAsia="Times New Roman" w:hAnsi="Times New Roman" w:cs="Times New Roman"/>
                <w:color w:val="000000"/>
                <w:sz w:val="24"/>
                <w:szCs w:val="24"/>
                <w:lang w:val="kk-KZ" w:eastAsia="ru-RU"/>
              </w:rPr>
              <w:t>қаласынын 2008</w:t>
            </w:r>
            <w:r w:rsidRPr="00F92DD6">
              <w:rPr>
                <w:rFonts w:ascii="Times New Roman" w:eastAsia="Times New Roman" w:hAnsi="Times New Roman" w:cs="Times New Roman"/>
                <w:color w:val="000000"/>
                <w:sz w:val="24"/>
                <w:szCs w:val="24"/>
                <w:lang w:eastAsia="ru-RU"/>
              </w:rPr>
              <w:t>-</w:t>
            </w:r>
            <w:r w:rsidRPr="00F92DD6">
              <w:rPr>
                <w:rFonts w:ascii="Times New Roman" w:eastAsia="Times New Roman" w:hAnsi="Times New Roman" w:cs="Times New Roman"/>
                <w:color w:val="000000"/>
                <w:sz w:val="24"/>
                <w:szCs w:val="24"/>
                <w:lang w:val="kk-KZ" w:eastAsia="ru-RU"/>
              </w:rPr>
              <w:t>2010ж</w:t>
            </w:r>
            <w:r w:rsidRPr="00F92DD6">
              <w:rPr>
                <w:rFonts w:ascii="Times New Roman" w:eastAsia="Times New Roman" w:hAnsi="Times New Roman" w:cs="Times New Roman"/>
                <w:color w:val="000000"/>
                <w:sz w:val="24"/>
                <w:szCs w:val="24"/>
                <w:lang w:eastAsia="ru-RU"/>
              </w:rPr>
              <w:t>.</w:t>
            </w:r>
            <w:r w:rsidRPr="00F92DD6">
              <w:rPr>
                <w:rFonts w:ascii="Times New Roman" w:eastAsia="Times New Roman" w:hAnsi="Times New Roman" w:cs="Times New Roman"/>
                <w:color w:val="000000"/>
                <w:sz w:val="24"/>
                <w:szCs w:val="24"/>
                <w:lang w:val="kk-KZ" w:eastAsia="ru-RU"/>
              </w:rPr>
              <w:t>т жасөспірімдері арасындағы ашық біріншілікте</w:t>
            </w:r>
            <w:r w:rsidRPr="00F92DD6">
              <w:rPr>
                <w:rFonts w:ascii="Times New Roman" w:eastAsia="Times New Roman" w:hAnsi="Times New Roman" w:cs="Times New Roman"/>
                <w:color w:val="000000"/>
                <w:sz w:val="24"/>
                <w:szCs w:val="24"/>
                <w:lang w:eastAsia="ru-RU"/>
              </w:rPr>
              <w:t>.</w:t>
            </w:r>
          </w:p>
        </w:tc>
        <w:tc>
          <w:tcPr>
            <w:tcW w:w="2107" w:type="dxa"/>
            <w:gridSpan w:val="3"/>
            <w:tcBorders>
              <w:top w:val="nil"/>
              <w:left w:val="nil"/>
              <w:bottom w:val="single" w:sz="4" w:space="0" w:color="auto"/>
              <w:right w:val="single" w:sz="4" w:space="0" w:color="auto"/>
            </w:tcBorders>
            <w:vAlign w:val="center"/>
            <w:hideMark/>
          </w:tcPr>
          <w:p w14:paraId="3943908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20.02.2023</w:t>
            </w:r>
          </w:p>
        </w:tc>
        <w:tc>
          <w:tcPr>
            <w:tcW w:w="1685" w:type="dxa"/>
            <w:gridSpan w:val="4"/>
            <w:tcBorders>
              <w:top w:val="nil"/>
              <w:left w:val="nil"/>
              <w:bottom w:val="single" w:sz="4" w:space="0" w:color="auto"/>
              <w:right w:val="single" w:sz="4" w:space="0" w:color="auto"/>
            </w:tcBorders>
            <w:vAlign w:val="center"/>
            <w:hideMark/>
          </w:tcPr>
          <w:p w14:paraId="700BE30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Павлюк Дарья </w:t>
            </w:r>
          </w:p>
        </w:tc>
        <w:tc>
          <w:tcPr>
            <w:tcW w:w="1132" w:type="dxa"/>
            <w:gridSpan w:val="3"/>
            <w:tcBorders>
              <w:top w:val="nil"/>
              <w:left w:val="nil"/>
              <w:bottom w:val="single" w:sz="4" w:space="0" w:color="auto"/>
              <w:right w:val="single" w:sz="4" w:space="0" w:color="auto"/>
            </w:tcBorders>
            <w:vAlign w:val="center"/>
            <w:hideMark/>
          </w:tcPr>
          <w:p w14:paraId="131183E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4кл</w:t>
            </w:r>
          </w:p>
        </w:tc>
        <w:tc>
          <w:tcPr>
            <w:tcW w:w="1136" w:type="dxa"/>
            <w:gridSpan w:val="3"/>
            <w:tcBorders>
              <w:top w:val="nil"/>
              <w:left w:val="nil"/>
              <w:bottom w:val="single" w:sz="4" w:space="0" w:color="auto"/>
              <w:right w:val="single" w:sz="4" w:space="0" w:color="auto"/>
            </w:tcBorders>
            <w:vAlign w:val="center"/>
            <w:hideMark/>
          </w:tcPr>
          <w:p w14:paraId="21FDC7E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3место</w:t>
            </w:r>
          </w:p>
        </w:tc>
        <w:tc>
          <w:tcPr>
            <w:tcW w:w="1170" w:type="dxa"/>
            <w:tcBorders>
              <w:top w:val="nil"/>
              <w:left w:val="nil"/>
              <w:bottom w:val="single" w:sz="4" w:space="0" w:color="auto"/>
              <w:right w:val="single" w:sz="4" w:space="0" w:color="auto"/>
            </w:tcBorders>
            <w:vAlign w:val="center"/>
            <w:hideMark/>
          </w:tcPr>
          <w:p w14:paraId="1FE9B47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 А.М</w:t>
            </w:r>
          </w:p>
        </w:tc>
      </w:tr>
      <w:tr w:rsidR="0005220D" w:rsidRPr="00F92DD6" w14:paraId="47803D41"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0D90B593"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03928E0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center"/>
            <w:hideMark/>
          </w:tcPr>
          <w:p w14:paraId="285ED91D"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val="kk-KZ" w:eastAsia="ru-RU"/>
              </w:rPr>
              <w:t xml:space="preserve">Қазақ күресінен </w:t>
            </w:r>
            <w:r w:rsidRPr="00F92DD6">
              <w:rPr>
                <w:rFonts w:ascii="Times New Roman" w:eastAsia="Times New Roman" w:hAnsi="Times New Roman" w:cs="Times New Roman"/>
                <w:color w:val="000000"/>
                <w:sz w:val="24"/>
                <w:szCs w:val="24"/>
                <w:lang w:eastAsia="ru-RU"/>
              </w:rPr>
              <w:t xml:space="preserve">Павлодар </w:t>
            </w:r>
            <w:r w:rsidRPr="00F92DD6">
              <w:rPr>
                <w:rFonts w:ascii="Times New Roman" w:eastAsia="Times New Roman" w:hAnsi="Times New Roman" w:cs="Times New Roman"/>
                <w:color w:val="000000"/>
                <w:sz w:val="24"/>
                <w:szCs w:val="24"/>
                <w:lang w:val="kk-KZ" w:eastAsia="ru-RU"/>
              </w:rPr>
              <w:t>қаласынын 2008</w:t>
            </w:r>
            <w:r w:rsidRPr="00F92DD6">
              <w:rPr>
                <w:rFonts w:ascii="Times New Roman" w:eastAsia="Times New Roman" w:hAnsi="Times New Roman" w:cs="Times New Roman"/>
                <w:color w:val="000000"/>
                <w:sz w:val="24"/>
                <w:szCs w:val="24"/>
                <w:lang w:eastAsia="ru-RU"/>
              </w:rPr>
              <w:t>-</w:t>
            </w:r>
            <w:r w:rsidRPr="00F92DD6">
              <w:rPr>
                <w:rFonts w:ascii="Times New Roman" w:eastAsia="Times New Roman" w:hAnsi="Times New Roman" w:cs="Times New Roman"/>
                <w:color w:val="000000"/>
                <w:sz w:val="24"/>
                <w:szCs w:val="24"/>
                <w:lang w:val="kk-KZ" w:eastAsia="ru-RU"/>
              </w:rPr>
              <w:t>2010ж</w:t>
            </w:r>
            <w:r w:rsidRPr="00F92DD6">
              <w:rPr>
                <w:rFonts w:ascii="Times New Roman" w:eastAsia="Times New Roman" w:hAnsi="Times New Roman" w:cs="Times New Roman"/>
                <w:color w:val="000000"/>
                <w:sz w:val="24"/>
                <w:szCs w:val="24"/>
                <w:lang w:eastAsia="ru-RU"/>
              </w:rPr>
              <w:t>.</w:t>
            </w:r>
            <w:r w:rsidRPr="00F92DD6">
              <w:rPr>
                <w:rFonts w:ascii="Times New Roman" w:eastAsia="Times New Roman" w:hAnsi="Times New Roman" w:cs="Times New Roman"/>
                <w:color w:val="000000"/>
                <w:sz w:val="24"/>
                <w:szCs w:val="24"/>
                <w:lang w:val="kk-KZ" w:eastAsia="ru-RU"/>
              </w:rPr>
              <w:t>т жасөспірімдері арасындағы ашық біріншілікте</w:t>
            </w:r>
          </w:p>
        </w:tc>
        <w:tc>
          <w:tcPr>
            <w:tcW w:w="2107" w:type="dxa"/>
            <w:gridSpan w:val="3"/>
            <w:tcBorders>
              <w:top w:val="nil"/>
              <w:left w:val="nil"/>
              <w:bottom w:val="single" w:sz="4" w:space="0" w:color="auto"/>
              <w:right w:val="single" w:sz="4" w:space="0" w:color="auto"/>
            </w:tcBorders>
            <w:vAlign w:val="center"/>
            <w:hideMark/>
          </w:tcPr>
          <w:p w14:paraId="59BC071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20.02.2023</w:t>
            </w:r>
          </w:p>
        </w:tc>
        <w:tc>
          <w:tcPr>
            <w:tcW w:w="1685" w:type="dxa"/>
            <w:gridSpan w:val="4"/>
            <w:tcBorders>
              <w:top w:val="nil"/>
              <w:left w:val="nil"/>
              <w:bottom w:val="single" w:sz="4" w:space="0" w:color="auto"/>
              <w:right w:val="single" w:sz="4" w:space="0" w:color="auto"/>
            </w:tcBorders>
            <w:vAlign w:val="center"/>
            <w:hideMark/>
          </w:tcPr>
          <w:p w14:paraId="1D68401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Булаткина Эвилина</w:t>
            </w:r>
          </w:p>
        </w:tc>
        <w:tc>
          <w:tcPr>
            <w:tcW w:w="1132" w:type="dxa"/>
            <w:gridSpan w:val="3"/>
            <w:tcBorders>
              <w:top w:val="nil"/>
              <w:left w:val="nil"/>
              <w:bottom w:val="single" w:sz="4" w:space="0" w:color="auto"/>
              <w:right w:val="single" w:sz="4" w:space="0" w:color="auto"/>
            </w:tcBorders>
            <w:vAlign w:val="center"/>
            <w:hideMark/>
          </w:tcPr>
          <w:p w14:paraId="436E8FB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4кл</w:t>
            </w:r>
          </w:p>
        </w:tc>
        <w:tc>
          <w:tcPr>
            <w:tcW w:w="1136" w:type="dxa"/>
            <w:gridSpan w:val="3"/>
            <w:tcBorders>
              <w:top w:val="nil"/>
              <w:left w:val="nil"/>
              <w:bottom w:val="single" w:sz="4" w:space="0" w:color="auto"/>
              <w:right w:val="single" w:sz="4" w:space="0" w:color="auto"/>
            </w:tcBorders>
            <w:vAlign w:val="center"/>
            <w:hideMark/>
          </w:tcPr>
          <w:p w14:paraId="038B1FA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3место</w:t>
            </w:r>
          </w:p>
        </w:tc>
        <w:tc>
          <w:tcPr>
            <w:tcW w:w="1170" w:type="dxa"/>
            <w:tcBorders>
              <w:top w:val="nil"/>
              <w:left w:val="nil"/>
              <w:bottom w:val="single" w:sz="4" w:space="0" w:color="auto"/>
              <w:right w:val="single" w:sz="4" w:space="0" w:color="auto"/>
            </w:tcBorders>
            <w:vAlign w:val="center"/>
            <w:hideMark/>
          </w:tcPr>
          <w:p w14:paraId="0B4A969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 А.М</w:t>
            </w:r>
          </w:p>
        </w:tc>
      </w:tr>
      <w:tr w:rsidR="0005220D" w:rsidRPr="00F92DD6" w14:paraId="15064A98"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1DBAC001"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2064B49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center"/>
            <w:hideMark/>
          </w:tcPr>
          <w:p w14:paraId="5270D09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val="kk-KZ" w:eastAsia="ru-RU"/>
              </w:rPr>
              <w:t xml:space="preserve">Қазақ күресінен </w:t>
            </w:r>
            <w:r w:rsidRPr="00F92DD6">
              <w:rPr>
                <w:rFonts w:ascii="Times New Roman" w:eastAsia="Times New Roman" w:hAnsi="Times New Roman" w:cs="Times New Roman"/>
                <w:color w:val="000000"/>
                <w:sz w:val="24"/>
                <w:szCs w:val="24"/>
                <w:lang w:eastAsia="ru-RU"/>
              </w:rPr>
              <w:t xml:space="preserve">Павлодар </w:t>
            </w:r>
            <w:r w:rsidRPr="00F92DD6">
              <w:rPr>
                <w:rFonts w:ascii="Times New Roman" w:eastAsia="Times New Roman" w:hAnsi="Times New Roman" w:cs="Times New Roman"/>
                <w:color w:val="000000"/>
                <w:sz w:val="24"/>
                <w:szCs w:val="24"/>
                <w:lang w:val="kk-KZ" w:eastAsia="ru-RU"/>
              </w:rPr>
              <w:t>қаласынын 2008</w:t>
            </w:r>
            <w:r w:rsidRPr="00F92DD6">
              <w:rPr>
                <w:rFonts w:ascii="Times New Roman" w:eastAsia="Times New Roman" w:hAnsi="Times New Roman" w:cs="Times New Roman"/>
                <w:color w:val="000000"/>
                <w:sz w:val="24"/>
                <w:szCs w:val="24"/>
                <w:lang w:eastAsia="ru-RU"/>
              </w:rPr>
              <w:t>-</w:t>
            </w:r>
            <w:r w:rsidRPr="00F92DD6">
              <w:rPr>
                <w:rFonts w:ascii="Times New Roman" w:eastAsia="Times New Roman" w:hAnsi="Times New Roman" w:cs="Times New Roman"/>
                <w:color w:val="000000"/>
                <w:sz w:val="24"/>
                <w:szCs w:val="24"/>
                <w:lang w:val="kk-KZ" w:eastAsia="ru-RU"/>
              </w:rPr>
              <w:t>2010ж</w:t>
            </w:r>
            <w:r w:rsidRPr="00F92DD6">
              <w:rPr>
                <w:rFonts w:ascii="Times New Roman" w:eastAsia="Times New Roman" w:hAnsi="Times New Roman" w:cs="Times New Roman"/>
                <w:color w:val="000000"/>
                <w:sz w:val="24"/>
                <w:szCs w:val="24"/>
                <w:lang w:eastAsia="ru-RU"/>
              </w:rPr>
              <w:t>.</w:t>
            </w:r>
            <w:r w:rsidRPr="00F92DD6">
              <w:rPr>
                <w:rFonts w:ascii="Times New Roman" w:eastAsia="Times New Roman" w:hAnsi="Times New Roman" w:cs="Times New Roman"/>
                <w:color w:val="000000"/>
                <w:sz w:val="24"/>
                <w:szCs w:val="24"/>
                <w:lang w:val="kk-KZ" w:eastAsia="ru-RU"/>
              </w:rPr>
              <w:t>т жасөспірімдері арасындағы ашық біріншілікте</w:t>
            </w:r>
          </w:p>
        </w:tc>
        <w:tc>
          <w:tcPr>
            <w:tcW w:w="2107" w:type="dxa"/>
            <w:gridSpan w:val="3"/>
            <w:tcBorders>
              <w:top w:val="nil"/>
              <w:left w:val="nil"/>
              <w:bottom w:val="single" w:sz="4" w:space="0" w:color="auto"/>
              <w:right w:val="single" w:sz="4" w:space="0" w:color="auto"/>
            </w:tcBorders>
            <w:vAlign w:val="center"/>
            <w:hideMark/>
          </w:tcPr>
          <w:p w14:paraId="4CFFBCA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20.02.2023</w:t>
            </w:r>
          </w:p>
        </w:tc>
        <w:tc>
          <w:tcPr>
            <w:tcW w:w="1685" w:type="dxa"/>
            <w:gridSpan w:val="4"/>
            <w:tcBorders>
              <w:top w:val="nil"/>
              <w:left w:val="nil"/>
              <w:bottom w:val="single" w:sz="4" w:space="0" w:color="auto"/>
              <w:right w:val="single" w:sz="4" w:space="0" w:color="auto"/>
            </w:tcBorders>
            <w:vAlign w:val="center"/>
            <w:hideMark/>
          </w:tcPr>
          <w:p w14:paraId="09F50D3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Ибраева Миранда</w:t>
            </w:r>
          </w:p>
        </w:tc>
        <w:tc>
          <w:tcPr>
            <w:tcW w:w="1132" w:type="dxa"/>
            <w:gridSpan w:val="3"/>
            <w:tcBorders>
              <w:top w:val="nil"/>
              <w:left w:val="nil"/>
              <w:bottom w:val="single" w:sz="4" w:space="0" w:color="auto"/>
              <w:right w:val="single" w:sz="4" w:space="0" w:color="auto"/>
            </w:tcBorders>
            <w:vAlign w:val="center"/>
            <w:hideMark/>
          </w:tcPr>
          <w:p w14:paraId="1907BEF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4кл</w:t>
            </w:r>
          </w:p>
        </w:tc>
        <w:tc>
          <w:tcPr>
            <w:tcW w:w="1136" w:type="dxa"/>
            <w:gridSpan w:val="3"/>
            <w:tcBorders>
              <w:top w:val="nil"/>
              <w:left w:val="nil"/>
              <w:bottom w:val="single" w:sz="4" w:space="0" w:color="auto"/>
              <w:right w:val="single" w:sz="4" w:space="0" w:color="auto"/>
            </w:tcBorders>
            <w:vAlign w:val="center"/>
            <w:hideMark/>
          </w:tcPr>
          <w:p w14:paraId="593592A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2место</w:t>
            </w:r>
          </w:p>
        </w:tc>
        <w:tc>
          <w:tcPr>
            <w:tcW w:w="1170" w:type="dxa"/>
            <w:tcBorders>
              <w:top w:val="nil"/>
              <w:left w:val="nil"/>
              <w:bottom w:val="single" w:sz="4" w:space="0" w:color="auto"/>
              <w:right w:val="single" w:sz="4" w:space="0" w:color="auto"/>
            </w:tcBorders>
            <w:vAlign w:val="center"/>
            <w:hideMark/>
          </w:tcPr>
          <w:p w14:paraId="7747B56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 А.М</w:t>
            </w:r>
          </w:p>
        </w:tc>
      </w:tr>
      <w:tr w:rsidR="0005220D" w:rsidRPr="00F92DD6" w14:paraId="27288DE0"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2D68628A"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1899204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center"/>
            <w:hideMark/>
          </w:tcPr>
          <w:p w14:paraId="4577021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Жауынгерл</w:t>
            </w:r>
            <w:r w:rsidRPr="00F92DD6">
              <w:rPr>
                <w:rFonts w:ascii="Times New Roman" w:eastAsia="Times New Roman" w:hAnsi="Times New Roman" w:cs="Times New Roman"/>
                <w:color w:val="000000"/>
                <w:sz w:val="24"/>
                <w:szCs w:val="24"/>
                <w:lang w:val="kk-KZ" w:eastAsia="ru-RU"/>
              </w:rPr>
              <w:t>ік аралас Жекпе</w:t>
            </w:r>
            <w:r w:rsidRPr="00F92DD6">
              <w:rPr>
                <w:rFonts w:ascii="Times New Roman" w:eastAsia="Times New Roman" w:hAnsi="Times New Roman" w:cs="Times New Roman"/>
                <w:color w:val="000000"/>
                <w:sz w:val="24"/>
                <w:szCs w:val="24"/>
                <w:lang w:eastAsia="ru-RU"/>
              </w:rPr>
              <w:t>-</w:t>
            </w:r>
            <w:r w:rsidRPr="00F92DD6">
              <w:rPr>
                <w:rFonts w:ascii="Times New Roman" w:eastAsia="Times New Roman" w:hAnsi="Times New Roman" w:cs="Times New Roman"/>
                <w:color w:val="000000"/>
                <w:sz w:val="24"/>
                <w:szCs w:val="24"/>
                <w:lang w:val="kk-KZ" w:eastAsia="ru-RU"/>
              </w:rPr>
              <w:t>жектен Павлодар облысының чемпионатында</w:t>
            </w:r>
            <w:r w:rsidRPr="00F92DD6">
              <w:rPr>
                <w:rFonts w:ascii="Times New Roman" w:eastAsia="Times New Roman" w:hAnsi="Times New Roman" w:cs="Times New Roman"/>
                <w:color w:val="000000"/>
                <w:sz w:val="24"/>
                <w:szCs w:val="24"/>
                <w:lang w:eastAsia="ru-RU"/>
              </w:rPr>
              <w:t>.</w:t>
            </w:r>
          </w:p>
        </w:tc>
        <w:tc>
          <w:tcPr>
            <w:tcW w:w="2107" w:type="dxa"/>
            <w:gridSpan w:val="3"/>
            <w:tcBorders>
              <w:top w:val="nil"/>
              <w:left w:val="nil"/>
              <w:bottom w:val="single" w:sz="4" w:space="0" w:color="auto"/>
              <w:right w:val="single" w:sz="4" w:space="0" w:color="auto"/>
            </w:tcBorders>
            <w:vAlign w:val="center"/>
            <w:hideMark/>
          </w:tcPr>
          <w:p w14:paraId="01988AE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22.01.2023</w:t>
            </w:r>
          </w:p>
        </w:tc>
        <w:tc>
          <w:tcPr>
            <w:tcW w:w="1685" w:type="dxa"/>
            <w:gridSpan w:val="4"/>
            <w:tcBorders>
              <w:top w:val="nil"/>
              <w:left w:val="nil"/>
              <w:bottom w:val="single" w:sz="4" w:space="0" w:color="auto"/>
              <w:right w:val="single" w:sz="4" w:space="0" w:color="auto"/>
            </w:tcBorders>
            <w:vAlign w:val="center"/>
            <w:hideMark/>
          </w:tcPr>
          <w:p w14:paraId="541538CD"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Мергалимова Адия</w:t>
            </w:r>
          </w:p>
        </w:tc>
        <w:tc>
          <w:tcPr>
            <w:tcW w:w="1132" w:type="dxa"/>
            <w:gridSpan w:val="3"/>
            <w:tcBorders>
              <w:top w:val="nil"/>
              <w:left w:val="nil"/>
              <w:bottom w:val="single" w:sz="4" w:space="0" w:color="auto"/>
              <w:right w:val="single" w:sz="4" w:space="0" w:color="auto"/>
            </w:tcBorders>
            <w:vAlign w:val="center"/>
            <w:hideMark/>
          </w:tcPr>
          <w:p w14:paraId="4D30E07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7кл</w:t>
            </w:r>
          </w:p>
        </w:tc>
        <w:tc>
          <w:tcPr>
            <w:tcW w:w="1136" w:type="dxa"/>
            <w:gridSpan w:val="3"/>
            <w:tcBorders>
              <w:top w:val="nil"/>
              <w:left w:val="nil"/>
              <w:bottom w:val="single" w:sz="4" w:space="0" w:color="auto"/>
              <w:right w:val="single" w:sz="4" w:space="0" w:color="auto"/>
            </w:tcBorders>
            <w:vAlign w:val="center"/>
            <w:hideMark/>
          </w:tcPr>
          <w:p w14:paraId="67214D2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1место</w:t>
            </w:r>
          </w:p>
        </w:tc>
        <w:tc>
          <w:tcPr>
            <w:tcW w:w="1170" w:type="dxa"/>
            <w:tcBorders>
              <w:top w:val="nil"/>
              <w:left w:val="nil"/>
              <w:bottom w:val="single" w:sz="4" w:space="0" w:color="auto"/>
              <w:right w:val="single" w:sz="4" w:space="0" w:color="auto"/>
            </w:tcBorders>
            <w:vAlign w:val="center"/>
            <w:hideMark/>
          </w:tcPr>
          <w:p w14:paraId="0399323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 А.М</w:t>
            </w:r>
          </w:p>
        </w:tc>
      </w:tr>
      <w:tr w:rsidR="0005220D" w:rsidRPr="00F92DD6" w14:paraId="53D8DEC1"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59D783B2"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3BE41BC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center"/>
            <w:hideMark/>
          </w:tcPr>
          <w:p w14:paraId="390A9283"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Открытый областной турнире по Абсолютно реальному бою среди детей, юношей и молодежи.</w:t>
            </w:r>
          </w:p>
        </w:tc>
        <w:tc>
          <w:tcPr>
            <w:tcW w:w="2107" w:type="dxa"/>
            <w:gridSpan w:val="3"/>
            <w:tcBorders>
              <w:top w:val="nil"/>
              <w:left w:val="nil"/>
              <w:bottom w:val="single" w:sz="4" w:space="0" w:color="auto"/>
              <w:right w:val="single" w:sz="4" w:space="0" w:color="auto"/>
            </w:tcBorders>
            <w:vAlign w:val="center"/>
            <w:hideMark/>
          </w:tcPr>
          <w:p w14:paraId="65A370A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11.02.2023</w:t>
            </w:r>
          </w:p>
        </w:tc>
        <w:tc>
          <w:tcPr>
            <w:tcW w:w="1685" w:type="dxa"/>
            <w:gridSpan w:val="4"/>
            <w:tcBorders>
              <w:top w:val="nil"/>
              <w:left w:val="nil"/>
              <w:bottom w:val="single" w:sz="4" w:space="0" w:color="auto"/>
              <w:right w:val="single" w:sz="4" w:space="0" w:color="auto"/>
            </w:tcBorders>
            <w:vAlign w:val="center"/>
            <w:hideMark/>
          </w:tcPr>
          <w:p w14:paraId="4A26627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Мергалимов Ансар </w:t>
            </w:r>
          </w:p>
        </w:tc>
        <w:tc>
          <w:tcPr>
            <w:tcW w:w="1132" w:type="dxa"/>
            <w:gridSpan w:val="3"/>
            <w:tcBorders>
              <w:top w:val="nil"/>
              <w:left w:val="nil"/>
              <w:bottom w:val="single" w:sz="4" w:space="0" w:color="auto"/>
              <w:right w:val="single" w:sz="4" w:space="0" w:color="auto"/>
            </w:tcBorders>
            <w:vAlign w:val="center"/>
            <w:hideMark/>
          </w:tcPr>
          <w:p w14:paraId="3D9BF28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4кл</w:t>
            </w:r>
          </w:p>
        </w:tc>
        <w:tc>
          <w:tcPr>
            <w:tcW w:w="1136" w:type="dxa"/>
            <w:gridSpan w:val="3"/>
            <w:tcBorders>
              <w:top w:val="nil"/>
              <w:left w:val="nil"/>
              <w:bottom w:val="single" w:sz="4" w:space="0" w:color="auto"/>
              <w:right w:val="single" w:sz="4" w:space="0" w:color="auto"/>
            </w:tcBorders>
            <w:vAlign w:val="center"/>
            <w:hideMark/>
          </w:tcPr>
          <w:p w14:paraId="22B3FE9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2место</w:t>
            </w:r>
          </w:p>
        </w:tc>
        <w:tc>
          <w:tcPr>
            <w:tcW w:w="1170" w:type="dxa"/>
            <w:tcBorders>
              <w:top w:val="nil"/>
              <w:left w:val="nil"/>
              <w:bottom w:val="single" w:sz="4" w:space="0" w:color="auto"/>
              <w:right w:val="single" w:sz="4" w:space="0" w:color="auto"/>
            </w:tcBorders>
            <w:vAlign w:val="center"/>
            <w:hideMark/>
          </w:tcPr>
          <w:p w14:paraId="6E3A764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 А.М</w:t>
            </w:r>
          </w:p>
        </w:tc>
      </w:tr>
      <w:tr w:rsidR="0005220D" w:rsidRPr="00F92DD6" w14:paraId="0986078D"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tcPr>
          <w:p w14:paraId="41E68547"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4393D59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center"/>
            <w:hideMark/>
          </w:tcPr>
          <w:p w14:paraId="19764280" w14:textId="77777777" w:rsidR="0005220D" w:rsidRPr="00F92DD6" w:rsidRDefault="0005220D" w:rsidP="0005220D">
            <w:pPr>
              <w:spacing w:before="240"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Открытый областной турнире по Абсолютно реальному бою среди детей, юношей и молодежи.</w:t>
            </w:r>
          </w:p>
        </w:tc>
        <w:tc>
          <w:tcPr>
            <w:tcW w:w="2107" w:type="dxa"/>
            <w:gridSpan w:val="3"/>
            <w:tcBorders>
              <w:top w:val="nil"/>
              <w:left w:val="nil"/>
              <w:bottom w:val="single" w:sz="4" w:space="0" w:color="auto"/>
              <w:right w:val="single" w:sz="4" w:space="0" w:color="auto"/>
            </w:tcBorders>
            <w:vAlign w:val="center"/>
            <w:hideMark/>
          </w:tcPr>
          <w:p w14:paraId="68E1DBE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11.02.2023</w:t>
            </w:r>
          </w:p>
        </w:tc>
        <w:tc>
          <w:tcPr>
            <w:tcW w:w="1685" w:type="dxa"/>
            <w:gridSpan w:val="4"/>
            <w:tcBorders>
              <w:top w:val="nil"/>
              <w:left w:val="nil"/>
              <w:bottom w:val="single" w:sz="4" w:space="0" w:color="auto"/>
              <w:right w:val="single" w:sz="4" w:space="0" w:color="auto"/>
            </w:tcBorders>
            <w:vAlign w:val="center"/>
            <w:hideMark/>
          </w:tcPr>
          <w:p w14:paraId="3BBDF79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Сергазинов Дулат</w:t>
            </w:r>
          </w:p>
        </w:tc>
        <w:tc>
          <w:tcPr>
            <w:tcW w:w="1132" w:type="dxa"/>
            <w:gridSpan w:val="3"/>
            <w:tcBorders>
              <w:top w:val="nil"/>
              <w:left w:val="nil"/>
              <w:bottom w:val="single" w:sz="4" w:space="0" w:color="auto"/>
              <w:right w:val="single" w:sz="4" w:space="0" w:color="auto"/>
            </w:tcBorders>
            <w:vAlign w:val="center"/>
            <w:hideMark/>
          </w:tcPr>
          <w:p w14:paraId="01D16C4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7кл</w:t>
            </w:r>
          </w:p>
        </w:tc>
        <w:tc>
          <w:tcPr>
            <w:tcW w:w="1136" w:type="dxa"/>
            <w:gridSpan w:val="3"/>
            <w:tcBorders>
              <w:top w:val="nil"/>
              <w:left w:val="nil"/>
              <w:bottom w:val="single" w:sz="4" w:space="0" w:color="auto"/>
              <w:right w:val="single" w:sz="4" w:space="0" w:color="auto"/>
            </w:tcBorders>
            <w:vAlign w:val="center"/>
            <w:hideMark/>
          </w:tcPr>
          <w:p w14:paraId="5A33874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1место</w:t>
            </w:r>
          </w:p>
        </w:tc>
        <w:tc>
          <w:tcPr>
            <w:tcW w:w="1170" w:type="dxa"/>
            <w:tcBorders>
              <w:top w:val="nil"/>
              <w:left w:val="nil"/>
              <w:bottom w:val="single" w:sz="4" w:space="0" w:color="auto"/>
              <w:right w:val="single" w:sz="4" w:space="0" w:color="auto"/>
            </w:tcBorders>
            <w:vAlign w:val="center"/>
            <w:hideMark/>
          </w:tcPr>
          <w:p w14:paraId="05D9A47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 А.М</w:t>
            </w:r>
          </w:p>
        </w:tc>
      </w:tr>
      <w:tr w:rsidR="0005220D" w:rsidRPr="00F92DD6" w14:paraId="7DBE4E82" w14:textId="77777777" w:rsidTr="00C5209D">
        <w:trPr>
          <w:trHeight w:val="207"/>
        </w:trPr>
        <w:tc>
          <w:tcPr>
            <w:tcW w:w="842" w:type="dxa"/>
            <w:gridSpan w:val="2"/>
            <w:tcBorders>
              <w:top w:val="nil"/>
              <w:left w:val="single" w:sz="4" w:space="0" w:color="auto"/>
              <w:bottom w:val="single" w:sz="4" w:space="0" w:color="auto"/>
              <w:right w:val="single" w:sz="4" w:space="0" w:color="auto"/>
            </w:tcBorders>
            <w:noWrap/>
            <w:vAlign w:val="bottom"/>
          </w:tcPr>
          <w:p w14:paraId="75DC5BCD"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986" w:type="dxa"/>
            <w:tcBorders>
              <w:top w:val="nil"/>
              <w:left w:val="nil"/>
              <w:bottom w:val="single" w:sz="4" w:space="0" w:color="auto"/>
              <w:right w:val="single" w:sz="4" w:space="0" w:color="auto"/>
            </w:tcBorders>
            <w:vAlign w:val="center"/>
            <w:hideMark/>
          </w:tcPr>
          <w:p w14:paraId="21BAAE6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141" w:type="dxa"/>
            <w:gridSpan w:val="4"/>
            <w:tcBorders>
              <w:top w:val="nil"/>
              <w:left w:val="nil"/>
              <w:bottom w:val="single" w:sz="4" w:space="0" w:color="auto"/>
              <w:right w:val="single" w:sz="4" w:space="0" w:color="auto"/>
            </w:tcBorders>
            <w:vAlign w:val="center"/>
            <w:hideMark/>
          </w:tcPr>
          <w:p w14:paraId="11C2551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Открытый </w:t>
            </w:r>
            <w:r w:rsidRPr="00F92DD6">
              <w:rPr>
                <w:rFonts w:ascii="Times New Roman" w:eastAsia="Times New Roman" w:hAnsi="Times New Roman" w:cs="Times New Roman"/>
                <w:color w:val="000000"/>
                <w:sz w:val="24"/>
                <w:szCs w:val="24"/>
                <w:lang w:val="kk-KZ" w:eastAsia="ru-RU"/>
              </w:rPr>
              <w:t xml:space="preserve">городской </w:t>
            </w:r>
            <w:r w:rsidRPr="00F92DD6">
              <w:rPr>
                <w:rFonts w:ascii="Times New Roman" w:eastAsia="Times New Roman" w:hAnsi="Times New Roman" w:cs="Times New Roman"/>
                <w:color w:val="000000"/>
                <w:sz w:val="24"/>
                <w:szCs w:val="24"/>
                <w:lang w:eastAsia="ru-RU"/>
              </w:rPr>
              <w:t>турнир по вольной борьбе среди детей 2010-2015</w:t>
            </w:r>
          </w:p>
        </w:tc>
        <w:tc>
          <w:tcPr>
            <w:tcW w:w="2107" w:type="dxa"/>
            <w:gridSpan w:val="3"/>
            <w:tcBorders>
              <w:top w:val="nil"/>
              <w:left w:val="nil"/>
              <w:bottom w:val="single" w:sz="4" w:space="0" w:color="auto"/>
              <w:right w:val="single" w:sz="4" w:space="0" w:color="auto"/>
            </w:tcBorders>
            <w:vAlign w:val="center"/>
            <w:hideMark/>
          </w:tcPr>
          <w:p w14:paraId="6747A78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val="kk-KZ" w:eastAsia="ru-RU"/>
              </w:rPr>
              <w:t>10</w:t>
            </w:r>
            <w:r w:rsidRPr="00F92DD6">
              <w:rPr>
                <w:rFonts w:ascii="Times New Roman" w:eastAsia="Times New Roman" w:hAnsi="Times New Roman" w:cs="Times New Roman"/>
                <w:color w:val="000000"/>
                <w:sz w:val="24"/>
                <w:szCs w:val="24"/>
                <w:lang w:eastAsia="ru-RU"/>
              </w:rPr>
              <w:t>.03.2023</w:t>
            </w:r>
          </w:p>
        </w:tc>
        <w:tc>
          <w:tcPr>
            <w:tcW w:w="1685" w:type="dxa"/>
            <w:gridSpan w:val="4"/>
            <w:tcBorders>
              <w:top w:val="nil"/>
              <w:left w:val="nil"/>
              <w:bottom w:val="single" w:sz="4" w:space="0" w:color="auto"/>
              <w:right w:val="single" w:sz="4" w:space="0" w:color="auto"/>
            </w:tcBorders>
            <w:vAlign w:val="center"/>
            <w:hideMark/>
          </w:tcPr>
          <w:p w14:paraId="42F3B5A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val="kk-KZ" w:eastAsia="ru-RU"/>
              </w:rPr>
              <w:t xml:space="preserve">     </w:t>
            </w:r>
            <w:r w:rsidRPr="00F92DD6">
              <w:rPr>
                <w:rFonts w:ascii="Times New Roman" w:eastAsia="Times New Roman" w:hAnsi="Times New Roman" w:cs="Times New Roman"/>
                <w:color w:val="000000"/>
                <w:sz w:val="24"/>
                <w:szCs w:val="24"/>
                <w:lang w:eastAsia="ru-RU"/>
              </w:rPr>
              <w:t xml:space="preserve">Болат </w:t>
            </w:r>
            <w:r w:rsidRPr="00F92DD6">
              <w:rPr>
                <w:rFonts w:ascii="Times New Roman" w:eastAsia="Times New Roman" w:hAnsi="Times New Roman" w:cs="Times New Roman"/>
                <w:color w:val="000000"/>
                <w:sz w:val="24"/>
                <w:szCs w:val="24"/>
                <w:lang w:val="kk-KZ" w:eastAsia="ru-RU"/>
              </w:rPr>
              <w:t xml:space="preserve">       </w:t>
            </w:r>
            <w:r w:rsidRPr="00F92DD6">
              <w:rPr>
                <w:rFonts w:ascii="Times New Roman" w:eastAsia="Times New Roman" w:hAnsi="Times New Roman" w:cs="Times New Roman"/>
                <w:color w:val="000000"/>
                <w:sz w:val="24"/>
                <w:szCs w:val="24"/>
                <w:lang w:eastAsia="ru-RU"/>
              </w:rPr>
              <w:t>Уалихан</w:t>
            </w:r>
          </w:p>
        </w:tc>
        <w:tc>
          <w:tcPr>
            <w:tcW w:w="1132" w:type="dxa"/>
            <w:gridSpan w:val="3"/>
            <w:tcBorders>
              <w:top w:val="nil"/>
              <w:left w:val="nil"/>
              <w:bottom w:val="single" w:sz="4" w:space="0" w:color="auto"/>
              <w:right w:val="single" w:sz="4" w:space="0" w:color="auto"/>
            </w:tcBorders>
            <w:vAlign w:val="center"/>
            <w:hideMark/>
          </w:tcPr>
          <w:p w14:paraId="1A8C6A9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2</w:t>
            </w:r>
            <w:r w:rsidRPr="00F92DD6">
              <w:rPr>
                <w:rFonts w:ascii="Times New Roman" w:eastAsia="Times New Roman" w:hAnsi="Times New Roman" w:cs="Times New Roman"/>
                <w:color w:val="000000"/>
                <w:sz w:val="24"/>
                <w:szCs w:val="24"/>
                <w:lang w:val="kk-KZ" w:eastAsia="ru-RU"/>
              </w:rPr>
              <w:t>ғ</w:t>
            </w:r>
          </w:p>
        </w:tc>
        <w:tc>
          <w:tcPr>
            <w:tcW w:w="1136" w:type="dxa"/>
            <w:gridSpan w:val="3"/>
            <w:tcBorders>
              <w:top w:val="nil"/>
              <w:left w:val="nil"/>
              <w:bottom w:val="single" w:sz="4" w:space="0" w:color="auto"/>
              <w:right w:val="single" w:sz="4" w:space="0" w:color="auto"/>
            </w:tcBorders>
            <w:vAlign w:val="center"/>
            <w:hideMark/>
          </w:tcPr>
          <w:p w14:paraId="17E1C8B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3место</w:t>
            </w:r>
          </w:p>
        </w:tc>
        <w:tc>
          <w:tcPr>
            <w:tcW w:w="1170" w:type="dxa"/>
            <w:tcBorders>
              <w:top w:val="nil"/>
              <w:left w:val="nil"/>
              <w:bottom w:val="single" w:sz="4" w:space="0" w:color="auto"/>
              <w:right w:val="single" w:sz="4" w:space="0" w:color="auto"/>
            </w:tcBorders>
            <w:vAlign w:val="center"/>
            <w:hideMark/>
          </w:tcPr>
          <w:p w14:paraId="4BDD241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 А.М</w:t>
            </w:r>
          </w:p>
        </w:tc>
      </w:tr>
      <w:tr w:rsidR="0005220D" w:rsidRPr="00F92DD6" w14:paraId="33B75FF0" w14:textId="77777777" w:rsidTr="00C5209D">
        <w:trPr>
          <w:trHeight w:val="207"/>
        </w:trPr>
        <w:tc>
          <w:tcPr>
            <w:tcW w:w="11199" w:type="dxa"/>
            <w:gridSpan w:val="21"/>
            <w:tcBorders>
              <w:top w:val="nil"/>
              <w:left w:val="single" w:sz="4" w:space="0" w:color="auto"/>
              <w:bottom w:val="single" w:sz="4" w:space="0" w:color="auto"/>
              <w:right w:val="single" w:sz="4" w:space="0" w:color="auto"/>
            </w:tcBorders>
            <w:noWrap/>
            <w:vAlign w:val="bottom"/>
          </w:tcPr>
          <w:p w14:paraId="08D6CE5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 четверть</w:t>
            </w:r>
          </w:p>
        </w:tc>
      </w:tr>
      <w:tr w:rsidR="0005220D" w:rsidRPr="00F92DD6" w14:paraId="238E8147"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hideMark/>
          </w:tcPr>
          <w:p w14:paraId="1CE83CBA"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w:t>
            </w:r>
          </w:p>
        </w:tc>
        <w:tc>
          <w:tcPr>
            <w:tcW w:w="1134" w:type="dxa"/>
            <w:gridSpan w:val="3"/>
            <w:tcBorders>
              <w:top w:val="nil"/>
              <w:left w:val="nil"/>
              <w:bottom w:val="single" w:sz="4" w:space="0" w:color="auto"/>
              <w:right w:val="single" w:sz="4" w:space="0" w:color="auto"/>
            </w:tcBorders>
            <w:vAlign w:val="center"/>
            <w:hideMark/>
          </w:tcPr>
          <w:p w14:paraId="146E6A7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nil"/>
              <w:left w:val="nil"/>
              <w:bottom w:val="single" w:sz="4" w:space="0" w:color="auto"/>
              <w:right w:val="single" w:sz="4" w:space="0" w:color="auto"/>
            </w:tcBorders>
            <w:vAlign w:val="center"/>
            <w:hideMark/>
          </w:tcPr>
          <w:p w14:paraId="6AF60D5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Жауынгерл</w:t>
            </w:r>
            <w:r w:rsidRPr="00F92DD6">
              <w:rPr>
                <w:rFonts w:ascii="Times New Roman" w:eastAsia="Times New Roman" w:hAnsi="Times New Roman" w:cs="Times New Roman"/>
                <w:color w:val="000000"/>
                <w:sz w:val="24"/>
                <w:szCs w:val="24"/>
                <w:lang w:val="kk-KZ" w:eastAsia="ru-RU"/>
              </w:rPr>
              <w:t>ік аралас Жекпе</w:t>
            </w:r>
            <w:r w:rsidRPr="00F92DD6">
              <w:rPr>
                <w:rFonts w:ascii="Times New Roman" w:eastAsia="Times New Roman" w:hAnsi="Times New Roman" w:cs="Times New Roman"/>
                <w:color w:val="000000"/>
                <w:sz w:val="24"/>
                <w:szCs w:val="24"/>
                <w:lang w:eastAsia="ru-RU"/>
              </w:rPr>
              <w:t>-</w:t>
            </w:r>
            <w:r w:rsidRPr="00F92DD6">
              <w:rPr>
                <w:rFonts w:ascii="Times New Roman" w:eastAsia="Times New Roman" w:hAnsi="Times New Roman" w:cs="Times New Roman"/>
                <w:color w:val="000000"/>
                <w:sz w:val="24"/>
                <w:szCs w:val="24"/>
                <w:lang w:val="kk-KZ" w:eastAsia="ru-RU"/>
              </w:rPr>
              <w:t>жектен Павлодар облысының чемпионатында</w:t>
            </w:r>
            <w:r w:rsidRPr="00F92DD6">
              <w:rPr>
                <w:rFonts w:ascii="Times New Roman" w:eastAsia="Times New Roman" w:hAnsi="Times New Roman" w:cs="Times New Roman"/>
                <w:color w:val="000000"/>
                <w:sz w:val="24"/>
                <w:szCs w:val="24"/>
                <w:lang w:eastAsia="ru-RU"/>
              </w:rPr>
              <w:t>.</w:t>
            </w:r>
          </w:p>
        </w:tc>
        <w:tc>
          <w:tcPr>
            <w:tcW w:w="1418" w:type="dxa"/>
            <w:gridSpan w:val="3"/>
            <w:tcBorders>
              <w:top w:val="nil"/>
              <w:left w:val="nil"/>
              <w:bottom w:val="single" w:sz="4" w:space="0" w:color="auto"/>
              <w:right w:val="single" w:sz="4" w:space="0" w:color="auto"/>
            </w:tcBorders>
            <w:vAlign w:val="center"/>
            <w:hideMark/>
          </w:tcPr>
          <w:p w14:paraId="7C6BE8A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22.01.2023</w:t>
            </w:r>
          </w:p>
        </w:tc>
        <w:tc>
          <w:tcPr>
            <w:tcW w:w="1701" w:type="dxa"/>
            <w:gridSpan w:val="4"/>
            <w:tcBorders>
              <w:top w:val="nil"/>
              <w:left w:val="nil"/>
              <w:bottom w:val="single" w:sz="4" w:space="0" w:color="auto"/>
              <w:right w:val="single" w:sz="4" w:space="0" w:color="auto"/>
            </w:tcBorders>
            <w:vAlign w:val="center"/>
            <w:hideMark/>
          </w:tcPr>
          <w:p w14:paraId="52CA15B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Мергалимова Адия</w:t>
            </w:r>
          </w:p>
        </w:tc>
        <w:tc>
          <w:tcPr>
            <w:tcW w:w="1134" w:type="dxa"/>
            <w:gridSpan w:val="3"/>
            <w:tcBorders>
              <w:top w:val="nil"/>
              <w:left w:val="nil"/>
              <w:bottom w:val="single" w:sz="4" w:space="0" w:color="auto"/>
              <w:right w:val="single" w:sz="4" w:space="0" w:color="auto"/>
            </w:tcBorders>
            <w:vAlign w:val="center"/>
            <w:hideMark/>
          </w:tcPr>
          <w:p w14:paraId="2DB07B8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7кл</w:t>
            </w:r>
          </w:p>
        </w:tc>
        <w:tc>
          <w:tcPr>
            <w:tcW w:w="1110" w:type="dxa"/>
            <w:gridSpan w:val="2"/>
            <w:tcBorders>
              <w:top w:val="nil"/>
              <w:left w:val="nil"/>
              <w:bottom w:val="single" w:sz="4" w:space="0" w:color="auto"/>
              <w:right w:val="single" w:sz="4" w:space="0" w:color="auto"/>
            </w:tcBorders>
            <w:vAlign w:val="center"/>
            <w:hideMark/>
          </w:tcPr>
          <w:p w14:paraId="667FC6A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1место</w:t>
            </w:r>
          </w:p>
        </w:tc>
        <w:tc>
          <w:tcPr>
            <w:tcW w:w="1170" w:type="dxa"/>
            <w:tcBorders>
              <w:top w:val="nil"/>
              <w:left w:val="nil"/>
              <w:bottom w:val="single" w:sz="4" w:space="0" w:color="auto"/>
              <w:right w:val="single" w:sz="4" w:space="0" w:color="auto"/>
            </w:tcBorders>
            <w:vAlign w:val="center"/>
            <w:hideMark/>
          </w:tcPr>
          <w:p w14:paraId="4EF4E1F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 А.М</w:t>
            </w:r>
          </w:p>
        </w:tc>
      </w:tr>
      <w:tr w:rsidR="0005220D" w:rsidRPr="00F92DD6" w14:paraId="7A67C9C0"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hideMark/>
          </w:tcPr>
          <w:p w14:paraId="2D023685"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34" w:type="dxa"/>
            <w:gridSpan w:val="3"/>
            <w:tcBorders>
              <w:top w:val="nil"/>
              <w:left w:val="nil"/>
              <w:bottom w:val="single" w:sz="4" w:space="0" w:color="auto"/>
              <w:right w:val="single" w:sz="4" w:space="0" w:color="auto"/>
            </w:tcBorders>
            <w:hideMark/>
          </w:tcPr>
          <w:p w14:paraId="48F248D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Город </w:t>
            </w:r>
          </w:p>
        </w:tc>
        <w:tc>
          <w:tcPr>
            <w:tcW w:w="2690" w:type="dxa"/>
            <w:gridSpan w:val="3"/>
            <w:tcBorders>
              <w:top w:val="nil"/>
              <w:left w:val="nil"/>
              <w:bottom w:val="single" w:sz="4" w:space="0" w:color="auto"/>
              <w:right w:val="single" w:sz="4" w:space="0" w:color="auto"/>
            </w:tcBorders>
            <w:hideMark/>
          </w:tcPr>
          <w:p w14:paraId="11E1F0C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Открытый Чемпионат города Павлодар  по туристскому многоборью </w:t>
            </w:r>
          </w:p>
        </w:tc>
        <w:tc>
          <w:tcPr>
            <w:tcW w:w="1418" w:type="dxa"/>
            <w:gridSpan w:val="3"/>
            <w:tcBorders>
              <w:top w:val="nil"/>
              <w:left w:val="nil"/>
              <w:bottom w:val="single" w:sz="4" w:space="0" w:color="auto"/>
              <w:right w:val="single" w:sz="4" w:space="0" w:color="auto"/>
            </w:tcBorders>
            <w:hideMark/>
          </w:tcPr>
          <w:p w14:paraId="23DE8F0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14-16 апреля </w:t>
            </w:r>
          </w:p>
        </w:tc>
        <w:tc>
          <w:tcPr>
            <w:tcW w:w="1701" w:type="dxa"/>
            <w:gridSpan w:val="4"/>
            <w:tcBorders>
              <w:top w:val="nil"/>
              <w:left w:val="nil"/>
              <w:bottom w:val="single" w:sz="4" w:space="0" w:color="auto"/>
              <w:right w:val="single" w:sz="4" w:space="0" w:color="auto"/>
            </w:tcBorders>
            <w:hideMark/>
          </w:tcPr>
          <w:p w14:paraId="2C21FB1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Яроватый Герман</w:t>
            </w:r>
          </w:p>
        </w:tc>
        <w:tc>
          <w:tcPr>
            <w:tcW w:w="1134" w:type="dxa"/>
            <w:gridSpan w:val="3"/>
            <w:tcBorders>
              <w:top w:val="nil"/>
              <w:left w:val="nil"/>
              <w:bottom w:val="single" w:sz="4" w:space="0" w:color="auto"/>
              <w:right w:val="single" w:sz="4" w:space="0" w:color="auto"/>
            </w:tcBorders>
            <w:hideMark/>
          </w:tcPr>
          <w:p w14:paraId="2EAADC1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6 «Д»</w:t>
            </w:r>
          </w:p>
        </w:tc>
        <w:tc>
          <w:tcPr>
            <w:tcW w:w="1110" w:type="dxa"/>
            <w:gridSpan w:val="2"/>
            <w:tcBorders>
              <w:top w:val="nil"/>
              <w:left w:val="nil"/>
              <w:bottom w:val="single" w:sz="4" w:space="0" w:color="auto"/>
              <w:right w:val="single" w:sz="4" w:space="0" w:color="auto"/>
            </w:tcBorders>
            <w:hideMark/>
          </w:tcPr>
          <w:p w14:paraId="6BC9B79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70" w:type="dxa"/>
            <w:tcBorders>
              <w:top w:val="nil"/>
              <w:left w:val="nil"/>
              <w:bottom w:val="single" w:sz="4" w:space="0" w:color="auto"/>
              <w:right w:val="single" w:sz="4" w:space="0" w:color="auto"/>
            </w:tcBorders>
            <w:hideMark/>
          </w:tcPr>
          <w:p w14:paraId="349605C3"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1BC331A2"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hideMark/>
          </w:tcPr>
          <w:p w14:paraId="7AB3C8A0"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34" w:type="dxa"/>
            <w:gridSpan w:val="3"/>
            <w:tcBorders>
              <w:top w:val="nil"/>
              <w:left w:val="nil"/>
              <w:bottom w:val="single" w:sz="4" w:space="0" w:color="auto"/>
              <w:right w:val="single" w:sz="4" w:space="0" w:color="auto"/>
            </w:tcBorders>
            <w:hideMark/>
          </w:tcPr>
          <w:p w14:paraId="5E24A85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Город </w:t>
            </w:r>
          </w:p>
        </w:tc>
        <w:tc>
          <w:tcPr>
            <w:tcW w:w="2690" w:type="dxa"/>
            <w:gridSpan w:val="3"/>
            <w:tcBorders>
              <w:top w:val="nil"/>
              <w:left w:val="nil"/>
              <w:bottom w:val="single" w:sz="4" w:space="0" w:color="auto"/>
              <w:right w:val="single" w:sz="4" w:space="0" w:color="auto"/>
            </w:tcBorders>
            <w:hideMark/>
          </w:tcPr>
          <w:p w14:paraId="3F5A37E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Открытый Чемпионат города Павлодар  по туристскому многоборью </w:t>
            </w:r>
          </w:p>
        </w:tc>
        <w:tc>
          <w:tcPr>
            <w:tcW w:w="1418" w:type="dxa"/>
            <w:gridSpan w:val="3"/>
            <w:tcBorders>
              <w:top w:val="nil"/>
              <w:left w:val="nil"/>
              <w:bottom w:val="single" w:sz="4" w:space="0" w:color="auto"/>
              <w:right w:val="single" w:sz="4" w:space="0" w:color="auto"/>
            </w:tcBorders>
            <w:hideMark/>
          </w:tcPr>
          <w:p w14:paraId="031FFBF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14-16 апреля </w:t>
            </w:r>
          </w:p>
        </w:tc>
        <w:tc>
          <w:tcPr>
            <w:tcW w:w="1701" w:type="dxa"/>
            <w:gridSpan w:val="4"/>
            <w:tcBorders>
              <w:top w:val="nil"/>
              <w:left w:val="nil"/>
              <w:bottom w:val="single" w:sz="4" w:space="0" w:color="auto"/>
              <w:right w:val="single" w:sz="4" w:space="0" w:color="auto"/>
            </w:tcBorders>
            <w:hideMark/>
          </w:tcPr>
          <w:p w14:paraId="7D118159"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Мусина Адия ,Даулетова Айлана,Литвинова Анфиса ,Харченко Марк</w:t>
            </w:r>
          </w:p>
        </w:tc>
        <w:tc>
          <w:tcPr>
            <w:tcW w:w="1134" w:type="dxa"/>
            <w:gridSpan w:val="3"/>
            <w:tcBorders>
              <w:top w:val="nil"/>
              <w:left w:val="nil"/>
              <w:bottom w:val="single" w:sz="4" w:space="0" w:color="auto"/>
              <w:right w:val="single" w:sz="4" w:space="0" w:color="auto"/>
            </w:tcBorders>
            <w:hideMark/>
          </w:tcPr>
          <w:p w14:paraId="239C3F0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 «Д»</w:t>
            </w:r>
          </w:p>
          <w:p w14:paraId="3C29C39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 «Д»</w:t>
            </w:r>
          </w:p>
          <w:p w14:paraId="29410A2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 «В»</w:t>
            </w:r>
          </w:p>
          <w:p w14:paraId="3F2EC6D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«Д»</w:t>
            </w:r>
          </w:p>
        </w:tc>
        <w:tc>
          <w:tcPr>
            <w:tcW w:w="1110" w:type="dxa"/>
            <w:gridSpan w:val="2"/>
            <w:tcBorders>
              <w:top w:val="nil"/>
              <w:left w:val="nil"/>
              <w:bottom w:val="single" w:sz="4" w:space="0" w:color="auto"/>
              <w:right w:val="single" w:sz="4" w:space="0" w:color="auto"/>
            </w:tcBorders>
            <w:hideMark/>
          </w:tcPr>
          <w:p w14:paraId="008F160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3 </w:t>
            </w:r>
          </w:p>
        </w:tc>
        <w:tc>
          <w:tcPr>
            <w:tcW w:w="1170" w:type="dxa"/>
            <w:tcBorders>
              <w:top w:val="nil"/>
              <w:left w:val="nil"/>
              <w:bottom w:val="single" w:sz="4" w:space="0" w:color="auto"/>
              <w:right w:val="single" w:sz="4" w:space="0" w:color="auto"/>
            </w:tcBorders>
            <w:hideMark/>
          </w:tcPr>
          <w:p w14:paraId="0C4DB270"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05A3E6F3"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hideMark/>
          </w:tcPr>
          <w:p w14:paraId="2A53C2A5"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w:t>
            </w:r>
          </w:p>
        </w:tc>
        <w:tc>
          <w:tcPr>
            <w:tcW w:w="1134" w:type="dxa"/>
            <w:gridSpan w:val="3"/>
            <w:tcBorders>
              <w:top w:val="nil"/>
              <w:left w:val="nil"/>
              <w:bottom w:val="single" w:sz="4" w:space="0" w:color="auto"/>
              <w:right w:val="single" w:sz="4" w:space="0" w:color="auto"/>
            </w:tcBorders>
            <w:hideMark/>
          </w:tcPr>
          <w:p w14:paraId="6A5F0B4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Город </w:t>
            </w:r>
          </w:p>
        </w:tc>
        <w:tc>
          <w:tcPr>
            <w:tcW w:w="2690" w:type="dxa"/>
            <w:gridSpan w:val="3"/>
            <w:tcBorders>
              <w:top w:val="nil"/>
              <w:left w:val="nil"/>
              <w:bottom w:val="single" w:sz="4" w:space="0" w:color="auto"/>
              <w:right w:val="single" w:sz="4" w:space="0" w:color="auto"/>
            </w:tcBorders>
            <w:hideMark/>
          </w:tcPr>
          <w:p w14:paraId="5B4037A9"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Открытый Чемпионат города Павлодар  по туристскому многоборью </w:t>
            </w:r>
          </w:p>
        </w:tc>
        <w:tc>
          <w:tcPr>
            <w:tcW w:w="1418" w:type="dxa"/>
            <w:gridSpan w:val="3"/>
            <w:tcBorders>
              <w:top w:val="nil"/>
              <w:left w:val="nil"/>
              <w:bottom w:val="single" w:sz="4" w:space="0" w:color="auto"/>
              <w:right w:val="single" w:sz="4" w:space="0" w:color="auto"/>
            </w:tcBorders>
            <w:hideMark/>
          </w:tcPr>
          <w:p w14:paraId="49A42B9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14-16 апреля </w:t>
            </w:r>
          </w:p>
        </w:tc>
        <w:tc>
          <w:tcPr>
            <w:tcW w:w="1701" w:type="dxa"/>
            <w:gridSpan w:val="4"/>
            <w:tcBorders>
              <w:top w:val="nil"/>
              <w:left w:val="nil"/>
              <w:bottom w:val="single" w:sz="4" w:space="0" w:color="auto"/>
              <w:right w:val="single" w:sz="4" w:space="0" w:color="auto"/>
            </w:tcBorders>
            <w:hideMark/>
          </w:tcPr>
          <w:p w14:paraId="3A29B1A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Авдиенко Алина,Перекопский Роман</w:t>
            </w:r>
          </w:p>
        </w:tc>
        <w:tc>
          <w:tcPr>
            <w:tcW w:w="1134" w:type="dxa"/>
            <w:gridSpan w:val="3"/>
            <w:tcBorders>
              <w:top w:val="nil"/>
              <w:left w:val="nil"/>
              <w:bottom w:val="single" w:sz="4" w:space="0" w:color="auto"/>
              <w:right w:val="single" w:sz="4" w:space="0" w:color="auto"/>
            </w:tcBorders>
            <w:hideMark/>
          </w:tcPr>
          <w:p w14:paraId="6C910D1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9 «А»,</w:t>
            </w:r>
          </w:p>
          <w:p w14:paraId="13AEFDE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 «В»</w:t>
            </w:r>
          </w:p>
        </w:tc>
        <w:tc>
          <w:tcPr>
            <w:tcW w:w="1110" w:type="dxa"/>
            <w:gridSpan w:val="2"/>
            <w:tcBorders>
              <w:top w:val="nil"/>
              <w:left w:val="nil"/>
              <w:bottom w:val="single" w:sz="4" w:space="0" w:color="auto"/>
              <w:right w:val="single" w:sz="4" w:space="0" w:color="auto"/>
            </w:tcBorders>
            <w:hideMark/>
          </w:tcPr>
          <w:p w14:paraId="3B4F275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70" w:type="dxa"/>
            <w:tcBorders>
              <w:top w:val="nil"/>
              <w:left w:val="nil"/>
              <w:bottom w:val="single" w:sz="4" w:space="0" w:color="auto"/>
              <w:right w:val="single" w:sz="4" w:space="0" w:color="auto"/>
            </w:tcBorders>
            <w:hideMark/>
          </w:tcPr>
          <w:p w14:paraId="66A5E736"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2F18E477"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hideMark/>
          </w:tcPr>
          <w:p w14:paraId="7BDFB411"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5</w:t>
            </w:r>
          </w:p>
        </w:tc>
        <w:tc>
          <w:tcPr>
            <w:tcW w:w="1134" w:type="dxa"/>
            <w:gridSpan w:val="3"/>
            <w:tcBorders>
              <w:top w:val="nil"/>
              <w:left w:val="nil"/>
              <w:bottom w:val="single" w:sz="4" w:space="0" w:color="auto"/>
              <w:right w:val="single" w:sz="4" w:space="0" w:color="auto"/>
            </w:tcBorders>
            <w:hideMark/>
          </w:tcPr>
          <w:p w14:paraId="500BEE6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 Город </w:t>
            </w:r>
          </w:p>
        </w:tc>
        <w:tc>
          <w:tcPr>
            <w:tcW w:w="2690" w:type="dxa"/>
            <w:gridSpan w:val="3"/>
            <w:tcBorders>
              <w:top w:val="nil"/>
              <w:left w:val="nil"/>
              <w:bottom w:val="single" w:sz="4" w:space="0" w:color="auto"/>
              <w:right w:val="single" w:sz="4" w:space="0" w:color="auto"/>
            </w:tcBorders>
            <w:hideMark/>
          </w:tcPr>
          <w:p w14:paraId="74C6CE5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 Городские соревнования по </w:t>
            </w:r>
            <w:r w:rsidRPr="00F92DD6">
              <w:rPr>
                <w:rFonts w:ascii="Times New Roman" w:eastAsia="Times New Roman" w:hAnsi="Times New Roman" w:cs="Times New Roman"/>
                <w:color w:val="000000"/>
                <w:sz w:val="24"/>
                <w:szCs w:val="24"/>
                <w:lang w:eastAsia="ru-RU"/>
              </w:rPr>
              <w:lastRenderedPageBreak/>
              <w:t>ориентированию бегом. </w:t>
            </w:r>
          </w:p>
        </w:tc>
        <w:tc>
          <w:tcPr>
            <w:tcW w:w="1418" w:type="dxa"/>
            <w:gridSpan w:val="3"/>
            <w:tcBorders>
              <w:top w:val="nil"/>
              <w:left w:val="nil"/>
              <w:bottom w:val="single" w:sz="4" w:space="0" w:color="auto"/>
              <w:right w:val="single" w:sz="4" w:space="0" w:color="auto"/>
            </w:tcBorders>
            <w:hideMark/>
          </w:tcPr>
          <w:p w14:paraId="09E704C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lastRenderedPageBreak/>
              <w:t>23 апреля</w:t>
            </w:r>
          </w:p>
        </w:tc>
        <w:tc>
          <w:tcPr>
            <w:tcW w:w="1701" w:type="dxa"/>
            <w:gridSpan w:val="4"/>
            <w:tcBorders>
              <w:top w:val="nil"/>
              <w:left w:val="nil"/>
              <w:bottom w:val="single" w:sz="4" w:space="0" w:color="auto"/>
              <w:right w:val="single" w:sz="4" w:space="0" w:color="auto"/>
            </w:tcBorders>
            <w:hideMark/>
          </w:tcPr>
          <w:p w14:paraId="7EADFA1C"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Жаменкина Вероника </w:t>
            </w:r>
          </w:p>
        </w:tc>
        <w:tc>
          <w:tcPr>
            <w:tcW w:w="1134" w:type="dxa"/>
            <w:gridSpan w:val="3"/>
            <w:tcBorders>
              <w:top w:val="nil"/>
              <w:left w:val="nil"/>
              <w:bottom w:val="single" w:sz="4" w:space="0" w:color="auto"/>
              <w:right w:val="single" w:sz="4" w:space="0" w:color="auto"/>
            </w:tcBorders>
            <w:hideMark/>
          </w:tcPr>
          <w:p w14:paraId="7361057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 «А» </w:t>
            </w:r>
          </w:p>
        </w:tc>
        <w:tc>
          <w:tcPr>
            <w:tcW w:w="1110" w:type="dxa"/>
            <w:gridSpan w:val="2"/>
            <w:tcBorders>
              <w:top w:val="nil"/>
              <w:left w:val="nil"/>
              <w:bottom w:val="single" w:sz="4" w:space="0" w:color="auto"/>
              <w:right w:val="single" w:sz="4" w:space="0" w:color="auto"/>
            </w:tcBorders>
            <w:hideMark/>
          </w:tcPr>
          <w:p w14:paraId="6C1CC69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2</w:t>
            </w:r>
          </w:p>
        </w:tc>
        <w:tc>
          <w:tcPr>
            <w:tcW w:w="1170" w:type="dxa"/>
            <w:tcBorders>
              <w:top w:val="nil"/>
              <w:left w:val="nil"/>
              <w:bottom w:val="single" w:sz="4" w:space="0" w:color="auto"/>
              <w:right w:val="single" w:sz="4" w:space="0" w:color="auto"/>
            </w:tcBorders>
            <w:hideMark/>
          </w:tcPr>
          <w:p w14:paraId="26FC10B0"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w:t>
            </w:r>
            <w:r w:rsidRPr="00F92DD6">
              <w:rPr>
                <w:rFonts w:ascii="Times New Roman" w:eastAsia="Times New Roman" w:hAnsi="Times New Roman" w:cs="Times New Roman"/>
                <w:color w:val="000000"/>
                <w:sz w:val="24"/>
                <w:szCs w:val="24"/>
                <w:lang w:eastAsia="ru-RU"/>
              </w:rPr>
              <w:lastRenderedPageBreak/>
              <w:t>ева О.А</w:t>
            </w:r>
          </w:p>
        </w:tc>
      </w:tr>
      <w:tr w:rsidR="0005220D" w:rsidRPr="00F92DD6" w14:paraId="595F7E17" w14:textId="77777777" w:rsidTr="00C5209D">
        <w:trPr>
          <w:trHeight w:val="276"/>
        </w:trPr>
        <w:tc>
          <w:tcPr>
            <w:tcW w:w="842" w:type="dxa"/>
            <w:gridSpan w:val="2"/>
            <w:tcBorders>
              <w:top w:val="nil"/>
              <w:left w:val="single" w:sz="4" w:space="0" w:color="auto"/>
              <w:bottom w:val="single" w:sz="4" w:space="0" w:color="auto"/>
              <w:right w:val="single" w:sz="4" w:space="0" w:color="auto"/>
            </w:tcBorders>
            <w:noWrap/>
            <w:vAlign w:val="bottom"/>
            <w:hideMark/>
          </w:tcPr>
          <w:p w14:paraId="6901695E"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lastRenderedPageBreak/>
              <w:t>6</w:t>
            </w:r>
          </w:p>
        </w:tc>
        <w:tc>
          <w:tcPr>
            <w:tcW w:w="1134" w:type="dxa"/>
            <w:gridSpan w:val="3"/>
            <w:tcBorders>
              <w:top w:val="nil"/>
              <w:left w:val="nil"/>
              <w:bottom w:val="single" w:sz="4" w:space="0" w:color="auto"/>
              <w:right w:val="single" w:sz="4" w:space="0" w:color="auto"/>
            </w:tcBorders>
            <w:hideMark/>
          </w:tcPr>
          <w:p w14:paraId="7634279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 Город </w:t>
            </w:r>
          </w:p>
        </w:tc>
        <w:tc>
          <w:tcPr>
            <w:tcW w:w="2690" w:type="dxa"/>
            <w:gridSpan w:val="3"/>
            <w:tcBorders>
              <w:top w:val="nil"/>
              <w:left w:val="nil"/>
              <w:bottom w:val="single" w:sz="4" w:space="0" w:color="auto"/>
              <w:right w:val="single" w:sz="4" w:space="0" w:color="auto"/>
            </w:tcBorders>
            <w:hideMark/>
          </w:tcPr>
          <w:p w14:paraId="49DEDF8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 Городские соревнования по ориентированию бегом. </w:t>
            </w:r>
          </w:p>
        </w:tc>
        <w:tc>
          <w:tcPr>
            <w:tcW w:w="1418" w:type="dxa"/>
            <w:gridSpan w:val="3"/>
            <w:tcBorders>
              <w:top w:val="nil"/>
              <w:left w:val="nil"/>
              <w:bottom w:val="single" w:sz="4" w:space="0" w:color="auto"/>
              <w:right w:val="single" w:sz="4" w:space="0" w:color="auto"/>
            </w:tcBorders>
            <w:hideMark/>
          </w:tcPr>
          <w:p w14:paraId="0631656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23 апреля</w:t>
            </w:r>
          </w:p>
        </w:tc>
        <w:tc>
          <w:tcPr>
            <w:tcW w:w="1701" w:type="dxa"/>
            <w:gridSpan w:val="4"/>
            <w:tcBorders>
              <w:top w:val="nil"/>
              <w:left w:val="nil"/>
              <w:bottom w:val="single" w:sz="4" w:space="0" w:color="auto"/>
              <w:right w:val="single" w:sz="4" w:space="0" w:color="auto"/>
            </w:tcBorders>
            <w:hideMark/>
          </w:tcPr>
          <w:p w14:paraId="300BFED4"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 Литвинова Анфиса </w:t>
            </w:r>
          </w:p>
        </w:tc>
        <w:tc>
          <w:tcPr>
            <w:tcW w:w="1134" w:type="dxa"/>
            <w:gridSpan w:val="3"/>
            <w:tcBorders>
              <w:top w:val="nil"/>
              <w:left w:val="nil"/>
              <w:bottom w:val="single" w:sz="4" w:space="0" w:color="auto"/>
              <w:right w:val="single" w:sz="4" w:space="0" w:color="auto"/>
            </w:tcBorders>
            <w:hideMark/>
          </w:tcPr>
          <w:p w14:paraId="573BDFC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 «В» </w:t>
            </w:r>
          </w:p>
        </w:tc>
        <w:tc>
          <w:tcPr>
            <w:tcW w:w="1110" w:type="dxa"/>
            <w:gridSpan w:val="2"/>
            <w:tcBorders>
              <w:top w:val="nil"/>
              <w:left w:val="nil"/>
              <w:bottom w:val="single" w:sz="4" w:space="0" w:color="auto"/>
              <w:right w:val="single" w:sz="4" w:space="0" w:color="auto"/>
            </w:tcBorders>
            <w:hideMark/>
          </w:tcPr>
          <w:p w14:paraId="2F04000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w:t>
            </w:r>
          </w:p>
        </w:tc>
        <w:tc>
          <w:tcPr>
            <w:tcW w:w="1170" w:type="dxa"/>
            <w:tcBorders>
              <w:top w:val="nil"/>
              <w:left w:val="nil"/>
              <w:bottom w:val="single" w:sz="4" w:space="0" w:color="auto"/>
              <w:right w:val="single" w:sz="4" w:space="0" w:color="auto"/>
            </w:tcBorders>
            <w:hideMark/>
          </w:tcPr>
          <w:p w14:paraId="4781CB42"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682DF2CE" w14:textId="77777777" w:rsidTr="00C5209D">
        <w:trPr>
          <w:trHeight w:val="510"/>
        </w:trPr>
        <w:tc>
          <w:tcPr>
            <w:tcW w:w="842" w:type="dxa"/>
            <w:gridSpan w:val="2"/>
            <w:tcBorders>
              <w:top w:val="nil"/>
              <w:left w:val="single" w:sz="4" w:space="0" w:color="auto"/>
              <w:bottom w:val="single" w:sz="4" w:space="0" w:color="auto"/>
              <w:right w:val="single" w:sz="4" w:space="0" w:color="auto"/>
            </w:tcBorders>
            <w:noWrap/>
            <w:vAlign w:val="bottom"/>
            <w:hideMark/>
          </w:tcPr>
          <w:p w14:paraId="3F750D66"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w:t>
            </w:r>
          </w:p>
        </w:tc>
        <w:tc>
          <w:tcPr>
            <w:tcW w:w="1134" w:type="dxa"/>
            <w:gridSpan w:val="3"/>
            <w:tcBorders>
              <w:top w:val="nil"/>
              <w:left w:val="nil"/>
              <w:bottom w:val="single" w:sz="4" w:space="0" w:color="auto"/>
              <w:right w:val="single" w:sz="4" w:space="0" w:color="auto"/>
            </w:tcBorders>
            <w:hideMark/>
          </w:tcPr>
          <w:p w14:paraId="088FE21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 Город </w:t>
            </w:r>
          </w:p>
        </w:tc>
        <w:tc>
          <w:tcPr>
            <w:tcW w:w="2690" w:type="dxa"/>
            <w:gridSpan w:val="3"/>
            <w:tcBorders>
              <w:top w:val="nil"/>
              <w:left w:val="nil"/>
              <w:bottom w:val="single" w:sz="4" w:space="0" w:color="auto"/>
              <w:right w:val="single" w:sz="4" w:space="0" w:color="auto"/>
            </w:tcBorders>
            <w:hideMark/>
          </w:tcPr>
          <w:p w14:paraId="12E2472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 Городские соревнования по ориентированию бегом. </w:t>
            </w:r>
          </w:p>
        </w:tc>
        <w:tc>
          <w:tcPr>
            <w:tcW w:w="1418" w:type="dxa"/>
            <w:gridSpan w:val="3"/>
            <w:tcBorders>
              <w:top w:val="nil"/>
              <w:left w:val="nil"/>
              <w:bottom w:val="single" w:sz="4" w:space="0" w:color="auto"/>
              <w:right w:val="single" w:sz="4" w:space="0" w:color="auto"/>
            </w:tcBorders>
            <w:hideMark/>
          </w:tcPr>
          <w:p w14:paraId="0DCF999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23 апреля</w:t>
            </w:r>
          </w:p>
        </w:tc>
        <w:tc>
          <w:tcPr>
            <w:tcW w:w="1701" w:type="dxa"/>
            <w:gridSpan w:val="4"/>
            <w:tcBorders>
              <w:top w:val="nil"/>
              <w:left w:val="nil"/>
              <w:bottom w:val="single" w:sz="4" w:space="0" w:color="auto"/>
              <w:right w:val="single" w:sz="4" w:space="0" w:color="auto"/>
            </w:tcBorders>
            <w:hideMark/>
          </w:tcPr>
          <w:p w14:paraId="70446FE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 Климентьева Амина </w:t>
            </w:r>
          </w:p>
        </w:tc>
        <w:tc>
          <w:tcPr>
            <w:tcW w:w="1134" w:type="dxa"/>
            <w:gridSpan w:val="3"/>
            <w:tcBorders>
              <w:top w:val="nil"/>
              <w:left w:val="nil"/>
              <w:bottom w:val="single" w:sz="4" w:space="0" w:color="auto"/>
              <w:right w:val="single" w:sz="4" w:space="0" w:color="auto"/>
            </w:tcBorders>
            <w:hideMark/>
          </w:tcPr>
          <w:p w14:paraId="0C85CB4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9 «А» </w:t>
            </w:r>
          </w:p>
        </w:tc>
        <w:tc>
          <w:tcPr>
            <w:tcW w:w="1110" w:type="dxa"/>
            <w:gridSpan w:val="2"/>
            <w:tcBorders>
              <w:top w:val="nil"/>
              <w:left w:val="nil"/>
              <w:bottom w:val="single" w:sz="4" w:space="0" w:color="auto"/>
              <w:right w:val="single" w:sz="4" w:space="0" w:color="auto"/>
            </w:tcBorders>
            <w:hideMark/>
          </w:tcPr>
          <w:p w14:paraId="03D4653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w:t>
            </w:r>
          </w:p>
        </w:tc>
        <w:tc>
          <w:tcPr>
            <w:tcW w:w="1170" w:type="dxa"/>
            <w:tcBorders>
              <w:top w:val="nil"/>
              <w:left w:val="nil"/>
              <w:bottom w:val="single" w:sz="4" w:space="0" w:color="auto"/>
              <w:right w:val="single" w:sz="4" w:space="0" w:color="auto"/>
            </w:tcBorders>
            <w:hideMark/>
          </w:tcPr>
          <w:p w14:paraId="063CDE6F"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5B9B26B9"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hideMark/>
          </w:tcPr>
          <w:p w14:paraId="45C8C8AA"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w:t>
            </w:r>
          </w:p>
        </w:tc>
        <w:tc>
          <w:tcPr>
            <w:tcW w:w="1134" w:type="dxa"/>
            <w:gridSpan w:val="3"/>
            <w:tcBorders>
              <w:top w:val="nil"/>
              <w:left w:val="nil"/>
              <w:bottom w:val="single" w:sz="4" w:space="0" w:color="auto"/>
              <w:right w:val="single" w:sz="4" w:space="0" w:color="auto"/>
            </w:tcBorders>
            <w:hideMark/>
          </w:tcPr>
          <w:p w14:paraId="42C6F6F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 Город </w:t>
            </w:r>
          </w:p>
        </w:tc>
        <w:tc>
          <w:tcPr>
            <w:tcW w:w="2690" w:type="dxa"/>
            <w:gridSpan w:val="3"/>
            <w:tcBorders>
              <w:top w:val="nil"/>
              <w:left w:val="nil"/>
              <w:bottom w:val="single" w:sz="4" w:space="0" w:color="auto"/>
              <w:right w:val="single" w:sz="4" w:space="0" w:color="auto"/>
            </w:tcBorders>
            <w:hideMark/>
          </w:tcPr>
          <w:p w14:paraId="65FCB64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 Городские соревнования по ориентированию бегом. </w:t>
            </w:r>
          </w:p>
        </w:tc>
        <w:tc>
          <w:tcPr>
            <w:tcW w:w="1418" w:type="dxa"/>
            <w:gridSpan w:val="3"/>
            <w:tcBorders>
              <w:top w:val="nil"/>
              <w:left w:val="nil"/>
              <w:bottom w:val="single" w:sz="4" w:space="0" w:color="auto"/>
              <w:right w:val="single" w:sz="4" w:space="0" w:color="auto"/>
            </w:tcBorders>
            <w:hideMark/>
          </w:tcPr>
          <w:p w14:paraId="2AE967C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23 апреля</w:t>
            </w:r>
          </w:p>
        </w:tc>
        <w:tc>
          <w:tcPr>
            <w:tcW w:w="1701" w:type="dxa"/>
            <w:gridSpan w:val="4"/>
            <w:tcBorders>
              <w:top w:val="nil"/>
              <w:left w:val="nil"/>
              <w:bottom w:val="single" w:sz="4" w:space="0" w:color="auto"/>
              <w:right w:val="single" w:sz="4" w:space="0" w:color="auto"/>
            </w:tcBorders>
            <w:hideMark/>
          </w:tcPr>
          <w:p w14:paraId="573F4104"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Дайкенов Давид</w:t>
            </w:r>
          </w:p>
        </w:tc>
        <w:tc>
          <w:tcPr>
            <w:tcW w:w="1134" w:type="dxa"/>
            <w:gridSpan w:val="3"/>
            <w:tcBorders>
              <w:top w:val="nil"/>
              <w:left w:val="nil"/>
              <w:bottom w:val="single" w:sz="4" w:space="0" w:color="auto"/>
              <w:right w:val="single" w:sz="4" w:space="0" w:color="auto"/>
            </w:tcBorders>
            <w:hideMark/>
          </w:tcPr>
          <w:p w14:paraId="30AE1CB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6 «Г»</w:t>
            </w:r>
          </w:p>
        </w:tc>
        <w:tc>
          <w:tcPr>
            <w:tcW w:w="1110" w:type="dxa"/>
            <w:gridSpan w:val="2"/>
            <w:tcBorders>
              <w:top w:val="nil"/>
              <w:left w:val="nil"/>
              <w:bottom w:val="single" w:sz="4" w:space="0" w:color="auto"/>
              <w:right w:val="single" w:sz="4" w:space="0" w:color="auto"/>
            </w:tcBorders>
            <w:hideMark/>
          </w:tcPr>
          <w:p w14:paraId="2291097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w:t>
            </w:r>
          </w:p>
        </w:tc>
        <w:tc>
          <w:tcPr>
            <w:tcW w:w="1170" w:type="dxa"/>
            <w:tcBorders>
              <w:top w:val="nil"/>
              <w:left w:val="nil"/>
              <w:bottom w:val="single" w:sz="4" w:space="0" w:color="auto"/>
              <w:right w:val="single" w:sz="4" w:space="0" w:color="auto"/>
            </w:tcBorders>
            <w:hideMark/>
          </w:tcPr>
          <w:p w14:paraId="3124609D"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066C4023"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hideMark/>
          </w:tcPr>
          <w:p w14:paraId="6A29702E"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9</w:t>
            </w:r>
          </w:p>
        </w:tc>
        <w:tc>
          <w:tcPr>
            <w:tcW w:w="1134" w:type="dxa"/>
            <w:gridSpan w:val="3"/>
            <w:tcBorders>
              <w:top w:val="nil"/>
              <w:left w:val="nil"/>
              <w:bottom w:val="single" w:sz="4" w:space="0" w:color="auto"/>
              <w:right w:val="single" w:sz="4" w:space="0" w:color="auto"/>
            </w:tcBorders>
            <w:hideMark/>
          </w:tcPr>
          <w:p w14:paraId="52C180E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 Область </w:t>
            </w:r>
          </w:p>
        </w:tc>
        <w:tc>
          <w:tcPr>
            <w:tcW w:w="2690" w:type="dxa"/>
            <w:gridSpan w:val="3"/>
            <w:tcBorders>
              <w:top w:val="nil"/>
              <w:left w:val="nil"/>
              <w:bottom w:val="single" w:sz="4" w:space="0" w:color="auto"/>
              <w:right w:val="single" w:sz="4" w:space="0" w:color="auto"/>
            </w:tcBorders>
            <w:hideMark/>
          </w:tcPr>
          <w:p w14:paraId="647B293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Областные соревнования по ориентированию бегом посвященные 85 летию Павлодарской области</w:t>
            </w:r>
          </w:p>
        </w:tc>
        <w:tc>
          <w:tcPr>
            <w:tcW w:w="1418" w:type="dxa"/>
            <w:gridSpan w:val="3"/>
            <w:tcBorders>
              <w:top w:val="nil"/>
              <w:left w:val="nil"/>
              <w:bottom w:val="single" w:sz="4" w:space="0" w:color="auto"/>
              <w:right w:val="single" w:sz="4" w:space="0" w:color="auto"/>
            </w:tcBorders>
            <w:hideMark/>
          </w:tcPr>
          <w:p w14:paraId="63E8C9C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24 апреля  </w:t>
            </w:r>
          </w:p>
        </w:tc>
        <w:tc>
          <w:tcPr>
            <w:tcW w:w="1701" w:type="dxa"/>
            <w:gridSpan w:val="4"/>
            <w:tcBorders>
              <w:top w:val="nil"/>
              <w:left w:val="nil"/>
              <w:bottom w:val="single" w:sz="4" w:space="0" w:color="auto"/>
              <w:right w:val="single" w:sz="4" w:space="0" w:color="auto"/>
            </w:tcBorders>
            <w:hideMark/>
          </w:tcPr>
          <w:p w14:paraId="74924E0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Перекопская Ксения</w:t>
            </w:r>
          </w:p>
        </w:tc>
        <w:tc>
          <w:tcPr>
            <w:tcW w:w="1134" w:type="dxa"/>
            <w:gridSpan w:val="3"/>
            <w:tcBorders>
              <w:top w:val="nil"/>
              <w:left w:val="nil"/>
              <w:bottom w:val="single" w:sz="4" w:space="0" w:color="auto"/>
              <w:right w:val="single" w:sz="4" w:space="0" w:color="auto"/>
            </w:tcBorders>
            <w:hideMark/>
          </w:tcPr>
          <w:p w14:paraId="2BC8683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5 «В» </w:t>
            </w:r>
          </w:p>
        </w:tc>
        <w:tc>
          <w:tcPr>
            <w:tcW w:w="1110" w:type="dxa"/>
            <w:gridSpan w:val="2"/>
            <w:tcBorders>
              <w:top w:val="nil"/>
              <w:left w:val="nil"/>
              <w:bottom w:val="single" w:sz="4" w:space="0" w:color="auto"/>
              <w:right w:val="single" w:sz="4" w:space="0" w:color="auto"/>
            </w:tcBorders>
            <w:hideMark/>
          </w:tcPr>
          <w:p w14:paraId="4252E19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w:t>
            </w:r>
          </w:p>
        </w:tc>
        <w:tc>
          <w:tcPr>
            <w:tcW w:w="1170" w:type="dxa"/>
            <w:tcBorders>
              <w:top w:val="nil"/>
              <w:left w:val="nil"/>
              <w:bottom w:val="single" w:sz="4" w:space="0" w:color="auto"/>
              <w:right w:val="single" w:sz="4" w:space="0" w:color="auto"/>
            </w:tcBorders>
            <w:hideMark/>
          </w:tcPr>
          <w:p w14:paraId="00A649DC"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7F338CE9"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tcPr>
          <w:p w14:paraId="01E52F93"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1134" w:type="dxa"/>
            <w:gridSpan w:val="3"/>
            <w:tcBorders>
              <w:top w:val="nil"/>
              <w:left w:val="nil"/>
              <w:bottom w:val="single" w:sz="4" w:space="0" w:color="auto"/>
              <w:right w:val="single" w:sz="4" w:space="0" w:color="auto"/>
            </w:tcBorders>
            <w:hideMark/>
          </w:tcPr>
          <w:p w14:paraId="505EC38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 Область </w:t>
            </w:r>
          </w:p>
        </w:tc>
        <w:tc>
          <w:tcPr>
            <w:tcW w:w="2690" w:type="dxa"/>
            <w:gridSpan w:val="3"/>
            <w:tcBorders>
              <w:top w:val="nil"/>
              <w:left w:val="nil"/>
              <w:bottom w:val="single" w:sz="4" w:space="0" w:color="auto"/>
              <w:right w:val="single" w:sz="4" w:space="0" w:color="auto"/>
            </w:tcBorders>
            <w:hideMark/>
          </w:tcPr>
          <w:p w14:paraId="5E7EE453"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Кубок области по спортивному ориентированию бегом</w:t>
            </w:r>
          </w:p>
        </w:tc>
        <w:tc>
          <w:tcPr>
            <w:tcW w:w="1418" w:type="dxa"/>
            <w:gridSpan w:val="3"/>
            <w:tcBorders>
              <w:top w:val="nil"/>
              <w:left w:val="nil"/>
              <w:bottom w:val="single" w:sz="4" w:space="0" w:color="auto"/>
              <w:right w:val="single" w:sz="4" w:space="0" w:color="auto"/>
            </w:tcBorders>
            <w:hideMark/>
          </w:tcPr>
          <w:p w14:paraId="450A1CA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24 апреля  </w:t>
            </w:r>
          </w:p>
        </w:tc>
        <w:tc>
          <w:tcPr>
            <w:tcW w:w="1701" w:type="dxa"/>
            <w:gridSpan w:val="4"/>
            <w:tcBorders>
              <w:top w:val="nil"/>
              <w:left w:val="nil"/>
              <w:bottom w:val="single" w:sz="4" w:space="0" w:color="auto"/>
              <w:right w:val="single" w:sz="4" w:space="0" w:color="auto"/>
            </w:tcBorders>
            <w:hideMark/>
          </w:tcPr>
          <w:p w14:paraId="2FF9AD46"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Климентьева Амина </w:t>
            </w:r>
          </w:p>
        </w:tc>
        <w:tc>
          <w:tcPr>
            <w:tcW w:w="1134" w:type="dxa"/>
            <w:gridSpan w:val="3"/>
            <w:tcBorders>
              <w:top w:val="nil"/>
              <w:left w:val="nil"/>
              <w:bottom w:val="single" w:sz="4" w:space="0" w:color="auto"/>
              <w:right w:val="single" w:sz="4" w:space="0" w:color="auto"/>
            </w:tcBorders>
            <w:hideMark/>
          </w:tcPr>
          <w:p w14:paraId="18792D4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9 «А»</w:t>
            </w:r>
          </w:p>
        </w:tc>
        <w:tc>
          <w:tcPr>
            <w:tcW w:w="1110" w:type="dxa"/>
            <w:gridSpan w:val="2"/>
            <w:tcBorders>
              <w:top w:val="nil"/>
              <w:left w:val="nil"/>
              <w:bottom w:val="single" w:sz="4" w:space="0" w:color="auto"/>
              <w:right w:val="single" w:sz="4" w:space="0" w:color="auto"/>
            </w:tcBorders>
            <w:hideMark/>
          </w:tcPr>
          <w:p w14:paraId="7BCA9DE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hideMark/>
          </w:tcPr>
          <w:p w14:paraId="2718D86D"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01D1F6F3"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hideMark/>
          </w:tcPr>
          <w:p w14:paraId="77B1B323"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w:t>
            </w:r>
          </w:p>
        </w:tc>
        <w:tc>
          <w:tcPr>
            <w:tcW w:w="1134" w:type="dxa"/>
            <w:gridSpan w:val="3"/>
            <w:tcBorders>
              <w:top w:val="nil"/>
              <w:left w:val="nil"/>
              <w:bottom w:val="single" w:sz="4" w:space="0" w:color="auto"/>
              <w:right w:val="single" w:sz="4" w:space="0" w:color="auto"/>
            </w:tcBorders>
            <w:hideMark/>
          </w:tcPr>
          <w:p w14:paraId="7732468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Город </w:t>
            </w:r>
          </w:p>
        </w:tc>
        <w:tc>
          <w:tcPr>
            <w:tcW w:w="2690" w:type="dxa"/>
            <w:gridSpan w:val="3"/>
            <w:tcBorders>
              <w:top w:val="nil"/>
              <w:left w:val="nil"/>
              <w:bottom w:val="single" w:sz="4" w:space="0" w:color="auto"/>
              <w:right w:val="single" w:sz="4" w:space="0" w:color="auto"/>
            </w:tcBorders>
            <w:hideMark/>
          </w:tcPr>
          <w:p w14:paraId="5EC8191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«Моя Родина- Казахстан» городской этап Республиканского конкурса Моя Родина- Казахстан</w:t>
            </w:r>
          </w:p>
        </w:tc>
        <w:tc>
          <w:tcPr>
            <w:tcW w:w="1418" w:type="dxa"/>
            <w:gridSpan w:val="3"/>
            <w:tcBorders>
              <w:top w:val="nil"/>
              <w:left w:val="nil"/>
              <w:bottom w:val="single" w:sz="4" w:space="0" w:color="auto"/>
              <w:right w:val="single" w:sz="4" w:space="0" w:color="auto"/>
            </w:tcBorders>
            <w:hideMark/>
          </w:tcPr>
          <w:p w14:paraId="3D77207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27 апреля</w:t>
            </w:r>
          </w:p>
        </w:tc>
        <w:tc>
          <w:tcPr>
            <w:tcW w:w="1701" w:type="dxa"/>
            <w:gridSpan w:val="4"/>
            <w:tcBorders>
              <w:top w:val="nil"/>
              <w:left w:val="nil"/>
              <w:bottom w:val="single" w:sz="4" w:space="0" w:color="auto"/>
              <w:right w:val="single" w:sz="4" w:space="0" w:color="auto"/>
            </w:tcBorders>
          </w:tcPr>
          <w:p w14:paraId="1E24FC93"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Авдиенко Алина</w:t>
            </w:r>
          </w:p>
          <w:p w14:paraId="0BFA659A"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Жаменкина Вероника</w:t>
            </w:r>
          </w:p>
          <w:p w14:paraId="20188264"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Климентьева Амина, Лисица Даша, Яроватый Герман, Перекопский Роман, Перекопская Ксения</w:t>
            </w:r>
          </w:p>
        </w:tc>
        <w:tc>
          <w:tcPr>
            <w:tcW w:w="1134" w:type="dxa"/>
            <w:gridSpan w:val="3"/>
            <w:tcBorders>
              <w:top w:val="nil"/>
              <w:left w:val="nil"/>
              <w:bottom w:val="single" w:sz="4" w:space="0" w:color="auto"/>
              <w:right w:val="single" w:sz="4" w:space="0" w:color="auto"/>
            </w:tcBorders>
          </w:tcPr>
          <w:p w14:paraId="674EE7B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p>
        </w:tc>
        <w:tc>
          <w:tcPr>
            <w:tcW w:w="1110" w:type="dxa"/>
            <w:gridSpan w:val="2"/>
            <w:tcBorders>
              <w:top w:val="nil"/>
              <w:left w:val="nil"/>
              <w:bottom w:val="single" w:sz="4" w:space="0" w:color="auto"/>
              <w:right w:val="single" w:sz="4" w:space="0" w:color="auto"/>
            </w:tcBorders>
            <w:hideMark/>
          </w:tcPr>
          <w:p w14:paraId="591BD92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2 общекомандное </w:t>
            </w:r>
          </w:p>
        </w:tc>
        <w:tc>
          <w:tcPr>
            <w:tcW w:w="1170" w:type="dxa"/>
            <w:tcBorders>
              <w:top w:val="nil"/>
              <w:left w:val="nil"/>
              <w:bottom w:val="single" w:sz="4" w:space="0" w:color="auto"/>
              <w:right w:val="single" w:sz="4" w:space="0" w:color="auto"/>
            </w:tcBorders>
            <w:hideMark/>
          </w:tcPr>
          <w:p w14:paraId="1C65A0AE"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54427B0A"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hideMark/>
          </w:tcPr>
          <w:p w14:paraId="6EFB838B"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w:t>
            </w:r>
          </w:p>
        </w:tc>
        <w:tc>
          <w:tcPr>
            <w:tcW w:w="1134" w:type="dxa"/>
            <w:gridSpan w:val="3"/>
            <w:tcBorders>
              <w:top w:val="nil"/>
              <w:left w:val="nil"/>
              <w:bottom w:val="single" w:sz="4" w:space="0" w:color="auto"/>
              <w:right w:val="single" w:sz="4" w:space="0" w:color="auto"/>
            </w:tcBorders>
            <w:hideMark/>
          </w:tcPr>
          <w:p w14:paraId="41F25F56"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nil"/>
              <w:left w:val="nil"/>
              <w:bottom w:val="single" w:sz="4" w:space="0" w:color="auto"/>
              <w:right w:val="single" w:sz="4" w:space="0" w:color="auto"/>
            </w:tcBorders>
            <w:hideMark/>
          </w:tcPr>
          <w:p w14:paraId="0A404FF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«Моя Родина- Казахстан» городской этап Республиканского конкурса </w:t>
            </w:r>
          </w:p>
        </w:tc>
        <w:tc>
          <w:tcPr>
            <w:tcW w:w="1418" w:type="dxa"/>
            <w:gridSpan w:val="3"/>
            <w:tcBorders>
              <w:top w:val="nil"/>
              <w:left w:val="nil"/>
              <w:bottom w:val="single" w:sz="4" w:space="0" w:color="auto"/>
              <w:right w:val="single" w:sz="4" w:space="0" w:color="auto"/>
            </w:tcBorders>
            <w:hideMark/>
          </w:tcPr>
          <w:p w14:paraId="60489BE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27 апреля</w:t>
            </w:r>
          </w:p>
        </w:tc>
        <w:tc>
          <w:tcPr>
            <w:tcW w:w="1701" w:type="dxa"/>
            <w:gridSpan w:val="4"/>
            <w:tcBorders>
              <w:top w:val="nil"/>
              <w:left w:val="nil"/>
              <w:bottom w:val="single" w:sz="4" w:space="0" w:color="auto"/>
              <w:right w:val="single" w:sz="4" w:space="0" w:color="auto"/>
            </w:tcBorders>
            <w:hideMark/>
          </w:tcPr>
          <w:p w14:paraId="5C910F2E"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Жаменкина Вероника</w:t>
            </w:r>
          </w:p>
        </w:tc>
        <w:tc>
          <w:tcPr>
            <w:tcW w:w="1134" w:type="dxa"/>
            <w:gridSpan w:val="3"/>
            <w:tcBorders>
              <w:top w:val="nil"/>
              <w:left w:val="nil"/>
              <w:bottom w:val="single" w:sz="4" w:space="0" w:color="auto"/>
              <w:right w:val="single" w:sz="4" w:space="0" w:color="auto"/>
            </w:tcBorders>
            <w:hideMark/>
          </w:tcPr>
          <w:p w14:paraId="44004EF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 «А»</w:t>
            </w:r>
          </w:p>
        </w:tc>
        <w:tc>
          <w:tcPr>
            <w:tcW w:w="1110" w:type="dxa"/>
            <w:gridSpan w:val="2"/>
            <w:tcBorders>
              <w:top w:val="nil"/>
              <w:left w:val="nil"/>
              <w:bottom w:val="single" w:sz="4" w:space="0" w:color="auto"/>
              <w:right w:val="single" w:sz="4" w:space="0" w:color="auto"/>
            </w:tcBorders>
            <w:hideMark/>
          </w:tcPr>
          <w:p w14:paraId="5AE36D1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nil"/>
              <w:left w:val="nil"/>
              <w:bottom w:val="single" w:sz="4" w:space="0" w:color="auto"/>
              <w:right w:val="single" w:sz="4" w:space="0" w:color="auto"/>
            </w:tcBorders>
            <w:hideMark/>
          </w:tcPr>
          <w:p w14:paraId="61DC1C9C"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158A04E8"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hideMark/>
          </w:tcPr>
          <w:p w14:paraId="15771DD4"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w:t>
            </w:r>
          </w:p>
        </w:tc>
        <w:tc>
          <w:tcPr>
            <w:tcW w:w="1134" w:type="dxa"/>
            <w:gridSpan w:val="3"/>
            <w:tcBorders>
              <w:top w:val="nil"/>
              <w:left w:val="nil"/>
              <w:bottom w:val="single" w:sz="4" w:space="0" w:color="auto"/>
              <w:right w:val="single" w:sz="4" w:space="0" w:color="auto"/>
            </w:tcBorders>
            <w:hideMark/>
          </w:tcPr>
          <w:p w14:paraId="15C016C6"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nil"/>
              <w:left w:val="nil"/>
              <w:bottom w:val="single" w:sz="4" w:space="0" w:color="auto"/>
              <w:right w:val="single" w:sz="4" w:space="0" w:color="auto"/>
            </w:tcBorders>
            <w:hideMark/>
          </w:tcPr>
          <w:p w14:paraId="05366BB8" w14:textId="77777777" w:rsidR="0005220D" w:rsidRPr="00F92DD6" w:rsidRDefault="0005220D" w:rsidP="0005220D">
            <w:pPr>
              <w:spacing w:after="200" w:line="240"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 xml:space="preserve">«Моя Родина- Казахстан» городской этап Республиканского конкурса Моя Родина- Казахстан </w:t>
            </w:r>
          </w:p>
        </w:tc>
        <w:tc>
          <w:tcPr>
            <w:tcW w:w="1418" w:type="dxa"/>
            <w:gridSpan w:val="3"/>
            <w:tcBorders>
              <w:top w:val="nil"/>
              <w:left w:val="nil"/>
              <w:bottom w:val="single" w:sz="4" w:space="0" w:color="auto"/>
              <w:right w:val="single" w:sz="4" w:space="0" w:color="auto"/>
            </w:tcBorders>
            <w:hideMark/>
          </w:tcPr>
          <w:p w14:paraId="13CF37C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27 апреля</w:t>
            </w:r>
          </w:p>
        </w:tc>
        <w:tc>
          <w:tcPr>
            <w:tcW w:w="1701" w:type="dxa"/>
            <w:gridSpan w:val="4"/>
            <w:tcBorders>
              <w:top w:val="nil"/>
              <w:left w:val="nil"/>
              <w:bottom w:val="single" w:sz="4" w:space="0" w:color="auto"/>
              <w:right w:val="single" w:sz="4" w:space="0" w:color="auto"/>
            </w:tcBorders>
            <w:hideMark/>
          </w:tcPr>
          <w:p w14:paraId="0F9AACA6"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Авдиенко Алина</w:t>
            </w:r>
          </w:p>
        </w:tc>
        <w:tc>
          <w:tcPr>
            <w:tcW w:w="1134" w:type="dxa"/>
            <w:gridSpan w:val="3"/>
            <w:tcBorders>
              <w:top w:val="nil"/>
              <w:left w:val="nil"/>
              <w:bottom w:val="single" w:sz="4" w:space="0" w:color="auto"/>
              <w:right w:val="single" w:sz="4" w:space="0" w:color="auto"/>
            </w:tcBorders>
            <w:hideMark/>
          </w:tcPr>
          <w:p w14:paraId="3BDE255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9 «А»</w:t>
            </w:r>
          </w:p>
        </w:tc>
        <w:tc>
          <w:tcPr>
            <w:tcW w:w="1110" w:type="dxa"/>
            <w:gridSpan w:val="2"/>
            <w:tcBorders>
              <w:top w:val="nil"/>
              <w:left w:val="nil"/>
              <w:bottom w:val="single" w:sz="4" w:space="0" w:color="auto"/>
              <w:right w:val="single" w:sz="4" w:space="0" w:color="auto"/>
            </w:tcBorders>
            <w:hideMark/>
          </w:tcPr>
          <w:p w14:paraId="544C181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 место</w:t>
            </w:r>
          </w:p>
        </w:tc>
        <w:tc>
          <w:tcPr>
            <w:tcW w:w="1170" w:type="dxa"/>
            <w:tcBorders>
              <w:top w:val="nil"/>
              <w:left w:val="nil"/>
              <w:bottom w:val="single" w:sz="4" w:space="0" w:color="auto"/>
              <w:right w:val="single" w:sz="4" w:space="0" w:color="auto"/>
            </w:tcBorders>
            <w:hideMark/>
          </w:tcPr>
          <w:p w14:paraId="0644B96B"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058081F3"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hideMark/>
          </w:tcPr>
          <w:p w14:paraId="6AEAF33F"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w:t>
            </w:r>
          </w:p>
        </w:tc>
        <w:tc>
          <w:tcPr>
            <w:tcW w:w="1134" w:type="dxa"/>
            <w:gridSpan w:val="3"/>
            <w:tcBorders>
              <w:top w:val="nil"/>
              <w:left w:val="nil"/>
              <w:bottom w:val="single" w:sz="4" w:space="0" w:color="auto"/>
              <w:right w:val="single" w:sz="4" w:space="0" w:color="auto"/>
            </w:tcBorders>
            <w:hideMark/>
          </w:tcPr>
          <w:p w14:paraId="5282B637"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nil"/>
              <w:left w:val="nil"/>
              <w:bottom w:val="single" w:sz="4" w:space="0" w:color="auto"/>
              <w:right w:val="single" w:sz="4" w:space="0" w:color="auto"/>
            </w:tcBorders>
            <w:hideMark/>
          </w:tcPr>
          <w:p w14:paraId="7B953F42" w14:textId="77777777" w:rsidR="0005220D" w:rsidRPr="00F92DD6" w:rsidRDefault="0005220D" w:rsidP="0005220D">
            <w:pPr>
              <w:spacing w:after="200" w:line="240"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 xml:space="preserve">«Моя Родина - Казахстан» городской этап Республиканского конкурса Моя Родина- Казахстан </w:t>
            </w:r>
          </w:p>
        </w:tc>
        <w:tc>
          <w:tcPr>
            <w:tcW w:w="1418" w:type="dxa"/>
            <w:gridSpan w:val="3"/>
            <w:tcBorders>
              <w:top w:val="nil"/>
              <w:left w:val="nil"/>
              <w:bottom w:val="single" w:sz="4" w:space="0" w:color="auto"/>
              <w:right w:val="single" w:sz="4" w:space="0" w:color="auto"/>
            </w:tcBorders>
            <w:hideMark/>
          </w:tcPr>
          <w:p w14:paraId="27A8BAA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27 апреля</w:t>
            </w:r>
          </w:p>
        </w:tc>
        <w:tc>
          <w:tcPr>
            <w:tcW w:w="1701" w:type="dxa"/>
            <w:gridSpan w:val="4"/>
            <w:tcBorders>
              <w:top w:val="nil"/>
              <w:left w:val="nil"/>
              <w:bottom w:val="single" w:sz="4" w:space="0" w:color="auto"/>
              <w:right w:val="single" w:sz="4" w:space="0" w:color="auto"/>
            </w:tcBorders>
            <w:hideMark/>
          </w:tcPr>
          <w:p w14:paraId="0F0DF6FC"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Климентьева Амина,  </w:t>
            </w:r>
          </w:p>
        </w:tc>
        <w:tc>
          <w:tcPr>
            <w:tcW w:w="1134" w:type="dxa"/>
            <w:gridSpan w:val="3"/>
            <w:tcBorders>
              <w:top w:val="nil"/>
              <w:left w:val="nil"/>
              <w:bottom w:val="single" w:sz="4" w:space="0" w:color="auto"/>
              <w:right w:val="single" w:sz="4" w:space="0" w:color="auto"/>
            </w:tcBorders>
          </w:tcPr>
          <w:p w14:paraId="25C8D24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9 «А»</w:t>
            </w:r>
          </w:p>
          <w:p w14:paraId="2436BDA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p>
        </w:tc>
        <w:tc>
          <w:tcPr>
            <w:tcW w:w="1110" w:type="dxa"/>
            <w:gridSpan w:val="2"/>
            <w:tcBorders>
              <w:top w:val="nil"/>
              <w:left w:val="nil"/>
              <w:bottom w:val="single" w:sz="4" w:space="0" w:color="auto"/>
              <w:right w:val="single" w:sz="4" w:space="0" w:color="auto"/>
            </w:tcBorders>
            <w:hideMark/>
          </w:tcPr>
          <w:p w14:paraId="6315EEA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hideMark/>
          </w:tcPr>
          <w:p w14:paraId="5B707D37"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7F51AE22"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tcPr>
          <w:p w14:paraId="2E05E806"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1134" w:type="dxa"/>
            <w:gridSpan w:val="3"/>
            <w:tcBorders>
              <w:top w:val="nil"/>
              <w:left w:val="nil"/>
              <w:bottom w:val="single" w:sz="4" w:space="0" w:color="auto"/>
              <w:right w:val="single" w:sz="4" w:space="0" w:color="auto"/>
            </w:tcBorders>
            <w:hideMark/>
          </w:tcPr>
          <w:p w14:paraId="33A2F01E"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nil"/>
              <w:left w:val="nil"/>
              <w:bottom w:val="single" w:sz="4" w:space="0" w:color="auto"/>
              <w:right w:val="single" w:sz="4" w:space="0" w:color="auto"/>
            </w:tcBorders>
            <w:hideMark/>
          </w:tcPr>
          <w:p w14:paraId="0CE282BF" w14:textId="77777777" w:rsidR="0005220D" w:rsidRPr="00F92DD6" w:rsidRDefault="0005220D" w:rsidP="0005220D">
            <w:pPr>
              <w:spacing w:after="200" w:line="240"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 xml:space="preserve">«Моя Родина- Казахстан» городской этап Республиканского конкурса Моя Родина- </w:t>
            </w:r>
            <w:r w:rsidRPr="00F92DD6">
              <w:rPr>
                <w:rFonts w:ascii="Times New Roman" w:eastAsia="Times New Roman" w:hAnsi="Times New Roman" w:cs="Times New Roman"/>
                <w:color w:val="000000"/>
                <w:sz w:val="24"/>
                <w:szCs w:val="24"/>
                <w:lang w:eastAsia="ru-RU"/>
              </w:rPr>
              <w:lastRenderedPageBreak/>
              <w:t xml:space="preserve">Казахстан </w:t>
            </w:r>
          </w:p>
        </w:tc>
        <w:tc>
          <w:tcPr>
            <w:tcW w:w="1418" w:type="dxa"/>
            <w:gridSpan w:val="3"/>
            <w:tcBorders>
              <w:top w:val="nil"/>
              <w:left w:val="nil"/>
              <w:bottom w:val="single" w:sz="4" w:space="0" w:color="auto"/>
              <w:right w:val="single" w:sz="4" w:space="0" w:color="auto"/>
            </w:tcBorders>
            <w:hideMark/>
          </w:tcPr>
          <w:p w14:paraId="68BE96A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lastRenderedPageBreak/>
              <w:t>27 апреля</w:t>
            </w:r>
          </w:p>
        </w:tc>
        <w:tc>
          <w:tcPr>
            <w:tcW w:w="1701" w:type="dxa"/>
            <w:gridSpan w:val="4"/>
            <w:tcBorders>
              <w:top w:val="nil"/>
              <w:left w:val="nil"/>
              <w:bottom w:val="single" w:sz="4" w:space="0" w:color="auto"/>
              <w:right w:val="single" w:sz="4" w:space="0" w:color="auto"/>
            </w:tcBorders>
            <w:hideMark/>
          </w:tcPr>
          <w:p w14:paraId="72A75B03"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Лисица Даша</w:t>
            </w:r>
          </w:p>
        </w:tc>
        <w:tc>
          <w:tcPr>
            <w:tcW w:w="1134" w:type="dxa"/>
            <w:gridSpan w:val="3"/>
            <w:tcBorders>
              <w:top w:val="nil"/>
              <w:left w:val="nil"/>
              <w:bottom w:val="single" w:sz="4" w:space="0" w:color="auto"/>
              <w:right w:val="single" w:sz="4" w:space="0" w:color="auto"/>
            </w:tcBorders>
          </w:tcPr>
          <w:p w14:paraId="195B7F1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5«Б»</w:t>
            </w:r>
          </w:p>
          <w:p w14:paraId="6626AE7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p>
        </w:tc>
        <w:tc>
          <w:tcPr>
            <w:tcW w:w="1110" w:type="dxa"/>
            <w:gridSpan w:val="2"/>
            <w:tcBorders>
              <w:top w:val="nil"/>
              <w:left w:val="nil"/>
              <w:bottom w:val="single" w:sz="4" w:space="0" w:color="auto"/>
              <w:right w:val="single" w:sz="4" w:space="0" w:color="auto"/>
            </w:tcBorders>
            <w:hideMark/>
          </w:tcPr>
          <w:p w14:paraId="75006F7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hideMark/>
          </w:tcPr>
          <w:p w14:paraId="2CC0E659"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1460ECEC"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tcPr>
          <w:p w14:paraId="7B924B54"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1134" w:type="dxa"/>
            <w:gridSpan w:val="3"/>
            <w:tcBorders>
              <w:top w:val="nil"/>
              <w:left w:val="nil"/>
              <w:bottom w:val="single" w:sz="4" w:space="0" w:color="auto"/>
              <w:right w:val="single" w:sz="4" w:space="0" w:color="auto"/>
            </w:tcBorders>
            <w:hideMark/>
          </w:tcPr>
          <w:p w14:paraId="3660D4D2"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nil"/>
              <w:left w:val="nil"/>
              <w:bottom w:val="single" w:sz="4" w:space="0" w:color="auto"/>
              <w:right w:val="single" w:sz="4" w:space="0" w:color="auto"/>
            </w:tcBorders>
            <w:hideMark/>
          </w:tcPr>
          <w:p w14:paraId="3BD14725" w14:textId="77777777" w:rsidR="0005220D" w:rsidRPr="00F92DD6" w:rsidRDefault="0005220D" w:rsidP="0005220D">
            <w:pPr>
              <w:spacing w:after="200" w:line="240"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 xml:space="preserve">«Моя Родина- Казахстан» городской этап Республиканского конкурса Моя Родина- Казахстан </w:t>
            </w:r>
          </w:p>
        </w:tc>
        <w:tc>
          <w:tcPr>
            <w:tcW w:w="1418" w:type="dxa"/>
            <w:gridSpan w:val="3"/>
            <w:tcBorders>
              <w:top w:val="nil"/>
              <w:left w:val="nil"/>
              <w:bottom w:val="single" w:sz="4" w:space="0" w:color="auto"/>
              <w:right w:val="single" w:sz="4" w:space="0" w:color="auto"/>
            </w:tcBorders>
            <w:hideMark/>
          </w:tcPr>
          <w:p w14:paraId="66A31B8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27 апреля</w:t>
            </w:r>
          </w:p>
        </w:tc>
        <w:tc>
          <w:tcPr>
            <w:tcW w:w="1701" w:type="dxa"/>
            <w:gridSpan w:val="4"/>
            <w:tcBorders>
              <w:top w:val="nil"/>
              <w:left w:val="nil"/>
              <w:bottom w:val="single" w:sz="4" w:space="0" w:color="auto"/>
              <w:right w:val="single" w:sz="4" w:space="0" w:color="auto"/>
            </w:tcBorders>
            <w:hideMark/>
          </w:tcPr>
          <w:p w14:paraId="1A63CFA7"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Яроватый Герман,</w:t>
            </w:r>
          </w:p>
        </w:tc>
        <w:tc>
          <w:tcPr>
            <w:tcW w:w="1134" w:type="dxa"/>
            <w:gridSpan w:val="3"/>
            <w:tcBorders>
              <w:top w:val="nil"/>
              <w:left w:val="nil"/>
              <w:bottom w:val="single" w:sz="4" w:space="0" w:color="auto"/>
              <w:right w:val="single" w:sz="4" w:space="0" w:color="auto"/>
            </w:tcBorders>
          </w:tcPr>
          <w:p w14:paraId="022209B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6 «Д»</w:t>
            </w:r>
          </w:p>
          <w:p w14:paraId="6EDAA4D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p>
        </w:tc>
        <w:tc>
          <w:tcPr>
            <w:tcW w:w="1110" w:type="dxa"/>
            <w:gridSpan w:val="2"/>
            <w:tcBorders>
              <w:top w:val="nil"/>
              <w:left w:val="nil"/>
              <w:bottom w:val="single" w:sz="4" w:space="0" w:color="auto"/>
              <w:right w:val="single" w:sz="4" w:space="0" w:color="auto"/>
            </w:tcBorders>
            <w:hideMark/>
          </w:tcPr>
          <w:p w14:paraId="54F2A84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hideMark/>
          </w:tcPr>
          <w:p w14:paraId="7C2E3980"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65104F6B"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hideMark/>
          </w:tcPr>
          <w:p w14:paraId="656DD227"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w:t>
            </w:r>
          </w:p>
        </w:tc>
        <w:tc>
          <w:tcPr>
            <w:tcW w:w="1134" w:type="dxa"/>
            <w:gridSpan w:val="3"/>
            <w:tcBorders>
              <w:top w:val="nil"/>
              <w:left w:val="nil"/>
              <w:bottom w:val="single" w:sz="4" w:space="0" w:color="auto"/>
              <w:right w:val="single" w:sz="4" w:space="0" w:color="auto"/>
            </w:tcBorders>
            <w:hideMark/>
          </w:tcPr>
          <w:p w14:paraId="412419C1"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nil"/>
              <w:left w:val="nil"/>
              <w:bottom w:val="single" w:sz="4" w:space="0" w:color="auto"/>
              <w:right w:val="single" w:sz="4" w:space="0" w:color="auto"/>
            </w:tcBorders>
            <w:hideMark/>
          </w:tcPr>
          <w:p w14:paraId="20FCD70F" w14:textId="77777777" w:rsidR="0005220D" w:rsidRPr="00F92DD6" w:rsidRDefault="0005220D" w:rsidP="0005220D">
            <w:pPr>
              <w:spacing w:after="200" w:line="240"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 xml:space="preserve">«Моя Родина- Казахстан» городской этап Республиканского конкурса  Родина- Казахстан </w:t>
            </w:r>
          </w:p>
        </w:tc>
        <w:tc>
          <w:tcPr>
            <w:tcW w:w="1418" w:type="dxa"/>
            <w:gridSpan w:val="3"/>
            <w:tcBorders>
              <w:top w:val="nil"/>
              <w:left w:val="nil"/>
              <w:bottom w:val="single" w:sz="4" w:space="0" w:color="auto"/>
              <w:right w:val="single" w:sz="4" w:space="0" w:color="auto"/>
            </w:tcBorders>
            <w:hideMark/>
          </w:tcPr>
          <w:p w14:paraId="1ED31B0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27 апреля</w:t>
            </w:r>
          </w:p>
        </w:tc>
        <w:tc>
          <w:tcPr>
            <w:tcW w:w="1701" w:type="dxa"/>
            <w:gridSpan w:val="4"/>
            <w:tcBorders>
              <w:top w:val="nil"/>
              <w:left w:val="nil"/>
              <w:bottom w:val="single" w:sz="4" w:space="0" w:color="auto"/>
              <w:right w:val="single" w:sz="4" w:space="0" w:color="auto"/>
            </w:tcBorders>
            <w:hideMark/>
          </w:tcPr>
          <w:p w14:paraId="23C11824"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Перекопский Роман, Перекопская Ксения</w:t>
            </w:r>
          </w:p>
        </w:tc>
        <w:tc>
          <w:tcPr>
            <w:tcW w:w="1134" w:type="dxa"/>
            <w:gridSpan w:val="3"/>
            <w:tcBorders>
              <w:top w:val="nil"/>
              <w:left w:val="nil"/>
              <w:bottom w:val="single" w:sz="4" w:space="0" w:color="auto"/>
              <w:right w:val="single" w:sz="4" w:space="0" w:color="auto"/>
            </w:tcBorders>
            <w:hideMark/>
          </w:tcPr>
          <w:p w14:paraId="41C7D7D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 «В»</w:t>
            </w:r>
          </w:p>
          <w:p w14:paraId="2AAF7CB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5 «В»</w:t>
            </w:r>
          </w:p>
        </w:tc>
        <w:tc>
          <w:tcPr>
            <w:tcW w:w="1110" w:type="dxa"/>
            <w:gridSpan w:val="2"/>
            <w:tcBorders>
              <w:top w:val="nil"/>
              <w:left w:val="nil"/>
              <w:bottom w:val="single" w:sz="4" w:space="0" w:color="auto"/>
              <w:right w:val="single" w:sz="4" w:space="0" w:color="auto"/>
            </w:tcBorders>
            <w:hideMark/>
          </w:tcPr>
          <w:p w14:paraId="295041C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70" w:type="dxa"/>
            <w:tcBorders>
              <w:top w:val="nil"/>
              <w:left w:val="nil"/>
              <w:bottom w:val="single" w:sz="4" w:space="0" w:color="auto"/>
              <w:right w:val="single" w:sz="4" w:space="0" w:color="auto"/>
            </w:tcBorders>
            <w:hideMark/>
          </w:tcPr>
          <w:p w14:paraId="06F7A20C"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4071994C"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hideMark/>
          </w:tcPr>
          <w:p w14:paraId="3DC3AA64"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w:t>
            </w:r>
          </w:p>
        </w:tc>
        <w:tc>
          <w:tcPr>
            <w:tcW w:w="1134" w:type="dxa"/>
            <w:gridSpan w:val="3"/>
            <w:tcBorders>
              <w:top w:val="nil"/>
              <w:left w:val="nil"/>
              <w:bottom w:val="single" w:sz="4" w:space="0" w:color="auto"/>
              <w:right w:val="single" w:sz="4" w:space="0" w:color="auto"/>
            </w:tcBorders>
            <w:hideMark/>
          </w:tcPr>
          <w:p w14:paraId="166C951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область</w:t>
            </w:r>
          </w:p>
        </w:tc>
        <w:tc>
          <w:tcPr>
            <w:tcW w:w="2690" w:type="dxa"/>
            <w:gridSpan w:val="3"/>
            <w:tcBorders>
              <w:top w:val="nil"/>
              <w:left w:val="nil"/>
              <w:bottom w:val="single" w:sz="4" w:space="0" w:color="auto"/>
              <w:right w:val="single" w:sz="4" w:space="0" w:color="auto"/>
            </w:tcBorders>
            <w:hideMark/>
          </w:tcPr>
          <w:p w14:paraId="5EA0A09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Кубок Павлодарской области ,по технике горного туризма посвященный Дню единства народов Казахстана</w:t>
            </w:r>
          </w:p>
        </w:tc>
        <w:tc>
          <w:tcPr>
            <w:tcW w:w="1418" w:type="dxa"/>
            <w:gridSpan w:val="3"/>
            <w:tcBorders>
              <w:top w:val="nil"/>
              <w:left w:val="nil"/>
              <w:bottom w:val="single" w:sz="4" w:space="0" w:color="auto"/>
              <w:right w:val="single" w:sz="4" w:space="0" w:color="auto"/>
            </w:tcBorders>
            <w:hideMark/>
          </w:tcPr>
          <w:p w14:paraId="533DD01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29-01.05</w:t>
            </w:r>
          </w:p>
        </w:tc>
        <w:tc>
          <w:tcPr>
            <w:tcW w:w="1701" w:type="dxa"/>
            <w:gridSpan w:val="4"/>
            <w:tcBorders>
              <w:top w:val="nil"/>
              <w:left w:val="nil"/>
              <w:bottom w:val="single" w:sz="4" w:space="0" w:color="auto"/>
              <w:right w:val="single" w:sz="4" w:space="0" w:color="auto"/>
            </w:tcBorders>
            <w:hideMark/>
          </w:tcPr>
          <w:p w14:paraId="0565F421"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Жаменкина Вероника,</w:t>
            </w:r>
          </w:p>
          <w:p w14:paraId="335358AD"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Учаева Даша, Калгин Максим,</w:t>
            </w:r>
          </w:p>
          <w:p w14:paraId="1F7DB1A7"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Филиппов Глеб,</w:t>
            </w:r>
          </w:p>
        </w:tc>
        <w:tc>
          <w:tcPr>
            <w:tcW w:w="1134" w:type="dxa"/>
            <w:gridSpan w:val="3"/>
            <w:tcBorders>
              <w:top w:val="nil"/>
              <w:left w:val="nil"/>
              <w:bottom w:val="single" w:sz="4" w:space="0" w:color="auto"/>
              <w:right w:val="single" w:sz="4" w:space="0" w:color="auto"/>
            </w:tcBorders>
            <w:hideMark/>
          </w:tcPr>
          <w:p w14:paraId="34150E1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 «А»</w:t>
            </w:r>
          </w:p>
          <w:p w14:paraId="26CB3C1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6 «Д»</w:t>
            </w:r>
          </w:p>
          <w:p w14:paraId="5DCCF1C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5 «Б»</w:t>
            </w:r>
          </w:p>
          <w:p w14:paraId="1A636A2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5 «В»</w:t>
            </w:r>
          </w:p>
        </w:tc>
        <w:tc>
          <w:tcPr>
            <w:tcW w:w="1110" w:type="dxa"/>
            <w:gridSpan w:val="2"/>
            <w:tcBorders>
              <w:top w:val="nil"/>
              <w:left w:val="nil"/>
              <w:bottom w:val="single" w:sz="4" w:space="0" w:color="auto"/>
              <w:right w:val="single" w:sz="4" w:space="0" w:color="auto"/>
            </w:tcBorders>
            <w:hideMark/>
          </w:tcPr>
          <w:p w14:paraId="72ED443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70" w:type="dxa"/>
            <w:tcBorders>
              <w:top w:val="nil"/>
              <w:left w:val="nil"/>
              <w:bottom w:val="single" w:sz="4" w:space="0" w:color="auto"/>
              <w:right w:val="single" w:sz="4" w:space="0" w:color="auto"/>
            </w:tcBorders>
            <w:hideMark/>
          </w:tcPr>
          <w:p w14:paraId="135F0C90"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4949BFE0"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hideMark/>
          </w:tcPr>
          <w:p w14:paraId="6112E029"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w:t>
            </w:r>
          </w:p>
        </w:tc>
        <w:tc>
          <w:tcPr>
            <w:tcW w:w="1134" w:type="dxa"/>
            <w:gridSpan w:val="3"/>
            <w:tcBorders>
              <w:top w:val="nil"/>
              <w:left w:val="nil"/>
              <w:bottom w:val="single" w:sz="4" w:space="0" w:color="auto"/>
              <w:right w:val="single" w:sz="4" w:space="0" w:color="auto"/>
            </w:tcBorders>
            <w:hideMark/>
          </w:tcPr>
          <w:p w14:paraId="2C2E5FC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область</w:t>
            </w:r>
          </w:p>
        </w:tc>
        <w:tc>
          <w:tcPr>
            <w:tcW w:w="2690" w:type="dxa"/>
            <w:gridSpan w:val="3"/>
            <w:tcBorders>
              <w:top w:val="nil"/>
              <w:left w:val="nil"/>
              <w:bottom w:val="single" w:sz="4" w:space="0" w:color="auto"/>
              <w:right w:val="single" w:sz="4" w:space="0" w:color="auto"/>
            </w:tcBorders>
            <w:hideMark/>
          </w:tcPr>
          <w:p w14:paraId="0A1D6229"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Кубок Павлодарской области, по технике горного туризма посвященный Дню единства народов Казахстана</w:t>
            </w:r>
          </w:p>
        </w:tc>
        <w:tc>
          <w:tcPr>
            <w:tcW w:w="1418" w:type="dxa"/>
            <w:gridSpan w:val="3"/>
            <w:tcBorders>
              <w:top w:val="nil"/>
              <w:left w:val="nil"/>
              <w:bottom w:val="single" w:sz="4" w:space="0" w:color="auto"/>
              <w:right w:val="single" w:sz="4" w:space="0" w:color="auto"/>
            </w:tcBorders>
            <w:hideMark/>
          </w:tcPr>
          <w:p w14:paraId="244B84F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29-01.05</w:t>
            </w:r>
          </w:p>
        </w:tc>
        <w:tc>
          <w:tcPr>
            <w:tcW w:w="1701" w:type="dxa"/>
            <w:gridSpan w:val="4"/>
            <w:tcBorders>
              <w:top w:val="nil"/>
              <w:left w:val="nil"/>
              <w:bottom w:val="single" w:sz="4" w:space="0" w:color="auto"/>
              <w:right w:val="single" w:sz="4" w:space="0" w:color="auto"/>
            </w:tcBorders>
            <w:hideMark/>
          </w:tcPr>
          <w:p w14:paraId="0038581D"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Жаменкина Вероника,</w:t>
            </w:r>
          </w:p>
          <w:p w14:paraId="0C99115A"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rPr>
            </w:pPr>
            <w:r w:rsidRPr="00F92DD6">
              <w:rPr>
                <w:rFonts w:ascii="Times New Roman" w:eastAsia="Times New Roman" w:hAnsi="Times New Roman" w:cs="Times New Roman"/>
                <w:color w:val="000000"/>
                <w:sz w:val="24"/>
                <w:szCs w:val="24"/>
                <w:lang w:eastAsia="ru-RU"/>
              </w:rPr>
              <w:t>Учаева Даша, Калгин Максим, Филиппов Глеб,</w:t>
            </w:r>
          </w:p>
        </w:tc>
        <w:tc>
          <w:tcPr>
            <w:tcW w:w="1134" w:type="dxa"/>
            <w:gridSpan w:val="3"/>
            <w:tcBorders>
              <w:top w:val="nil"/>
              <w:left w:val="nil"/>
              <w:bottom w:val="single" w:sz="4" w:space="0" w:color="auto"/>
              <w:right w:val="single" w:sz="4" w:space="0" w:color="auto"/>
            </w:tcBorders>
            <w:hideMark/>
          </w:tcPr>
          <w:p w14:paraId="673B61B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 «А»</w:t>
            </w:r>
          </w:p>
          <w:p w14:paraId="6C21992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6 «Д»</w:t>
            </w:r>
          </w:p>
          <w:p w14:paraId="5FFCF6E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5 «Б»</w:t>
            </w:r>
          </w:p>
          <w:p w14:paraId="069913A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5 «В»</w:t>
            </w:r>
          </w:p>
        </w:tc>
        <w:tc>
          <w:tcPr>
            <w:tcW w:w="1110" w:type="dxa"/>
            <w:gridSpan w:val="2"/>
            <w:tcBorders>
              <w:top w:val="nil"/>
              <w:left w:val="nil"/>
              <w:bottom w:val="single" w:sz="4" w:space="0" w:color="auto"/>
              <w:right w:val="single" w:sz="4" w:space="0" w:color="auto"/>
            </w:tcBorders>
            <w:hideMark/>
          </w:tcPr>
          <w:p w14:paraId="39939A5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70" w:type="dxa"/>
            <w:tcBorders>
              <w:top w:val="nil"/>
              <w:left w:val="nil"/>
              <w:bottom w:val="single" w:sz="4" w:space="0" w:color="auto"/>
              <w:right w:val="single" w:sz="4" w:space="0" w:color="auto"/>
            </w:tcBorders>
            <w:hideMark/>
          </w:tcPr>
          <w:p w14:paraId="6E9445E1"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20386CD3"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hideMark/>
          </w:tcPr>
          <w:p w14:paraId="2D52C6DF"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w:t>
            </w:r>
          </w:p>
        </w:tc>
        <w:tc>
          <w:tcPr>
            <w:tcW w:w="1134" w:type="dxa"/>
            <w:gridSpan w:val="3"/>
            <w:tcBorders>
              <w:top w:val="nil"/>
              <w:left w:val="nil"/>
              <w:bottom w:val="single" w:sz="4" w:space="0" w:color="auto"/>
              <w:right w:val="single" w:sz="4" w:space="0" w:color="auto"/>
            </w:tcBorders>
            <w:hideMark/>
          </w:tcPr>
          <w:p w14:paraId="5BA4325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область</w:t>
            </w:r>
          </w:p>
        </w:tc>
        <w:tc>
          <w:tcPr>
            <w:tcW w:w="2690" w:type="dxa"/>
            <w:gridSpan w:val="3"/>
            <w:tcBorders>
              <w:top w:val="nil"/>
              <w:left w:val="nil"/>
              <w:bottom w:val="single" w:sz="4" w:space="0" w:color="auto"/>
              <w:right w:val="single" w:sz="4" w:space="0" w:color="auto"/>
            </w:tcBorders>
            <w:hideMark/>
          </w:tcPr>
          <w:p w14:paraId="452B87C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Кубок Павлодарской области, по технике горного туризма посвященный Дню единства народов Казахстана</w:t>
            </w:r>
          </w:p>
        </w:tc>
        <w:tc>
          <w:tcPr>
            <w:tcW w:w="1418" w:type="dxa"/>
            <w:gridSpan w:val="3"/>
            <w:tcBorders>
              <w:top w:val="nil"/>
              <w:left w:val="nil"/>
              <w:bottom w:val="single" w:sz="4" w:space="0" w:color="auto"/>
              <w:right w:val="single" w:sz="4" w:space="0" w:color="auto"/>
            </w:tcBorders>
            <w:hideMark/>
          </w:tcPr>
          <w:p w14:paraId="320486C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29-01.05</w:t>
            </w:r>
          </w:p>
        </w:tc>
        <w:tc>
          <w:tcPr>
            <w:tcW w:w="1701" w:type="dxa"/>
            <w:gridSpan w:val="4"/>
            <w:tcBorders>
              <w:top w:val="nil"/>
              <w:left w:val="nil"/>
              <w:bottom w:val="single" w:sz="4" w:space="0" w:color="auto"/>
              <w:right w:val="single" w:sz="4" w:space="0" w:color="auto"/>
            </w:tcBorders>
            <w:hideMark/>
          </w:tcPr>
          <w:p w14:paraId="72B45870"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Жаменкина Вероника,</w:t>
            </w:r>
          </w:p>
          <w:p w14:paraId="0BB1A518"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rPr>
            </w:pPr>
            <w:r w:rsidRPr="00F92DD6">
              <w:rPr>
                <w:rFonts w:ascii="Times New Roman" w:eastAsia="Times New Roman" w:hAnsi="Times New Roman" w:cs="Times New Roman"/>
                <w:color w:val="000000"/>
                <w:sz w:val="24"/>
                <w:szCs w:val="24"/>
                <w:lang w:eastAsia="ru-RU"/>
              </w:rPr>
              <w:t>Учаева Даша, Калгин Максим, Филиппов Глеб,</w:t>
            </w:r>
          </w:p>
        </w:tc>
        <w:tc>
          <w:tcPr>
            <w:tcW w:w="1134" w:type="dxa"/>
            <w:gridSpan w:val="3"/>
            <w:tcBorders>
              <w:top w:val="nil"/>
              <w:left w:val="nil"/>
              <w:bottom w:val="single" w:sz="4" w:space="0" w:color="auto"/>
              <w:right w:val="single" w:sz="4" w:space="0" w:color="auto"/>
            </w:tcBorders>
            <w:hideMark/>
          </w:tcPr>
          <w:p w14:paraId="39174C7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 «А»</w:t>
            </w:r>
          </w:p>
          <w:p w14:paraId="4DDDDE7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6 «Д»</w:t>
            </w:r>
          </w:p>
          <w:p w14:paraId="53ABE4D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5 «Б»</w:t>
            </w:r>
          </w:p>
          <w:p w14:paraId="047666F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5 «В»</w:t>
            </w:r>
          </w:p>
        </w:tc>
        <w:tc>
          <w:tcPr>
            <w:tcW w:w="1110" w:type="dxa"/>
            <w:gridSpan w:val="2"/>
            <w:tcBorders>
              <w:top w:val="nil"/>
              <w:left w:val="nil"/>
              <w:bottom w:val="single" w:sz="4" w:space="0" w:color="auto"/>
              <w:right w:val="single" w:sz="4" w:space="0" w:color="auto"/>
            </w:tcBorders>
            <w:hideMark/>
          </w:tcPr>
          <w:p w14:paraId="4D5801C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p w14:paraId="4449A53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общекомандное</w:t>
            </w:r>
          </w:p>
        </w:tc>
        <w:tc>
          <w:tcPr>
            <w:tcW w:w="1170" w:type="dxa"/>
            <w:tcBorders>
              <w:top w:val="nil"/>
              <w:left w:val="nil"/>
              <w:bottom w:val="single" w:sz="4" w:space="0" w:color="auto"/>
              <w:right w:val="single" w:sz="4" w:space="0" w:color="auto"/>
            </w:tcBorders>
            <w:hideMark/>
          </w:tcPr>
          <w:p w14:paraId="5853C1A3"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228FE96D"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hideMark/>
          </w:tcPr>
          <w:p w14:paraId="2FB38FA1"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w:t>
            </w:r>
          </w:p>
        </w:tc>
        <w:tc>
          <w:tcPr>
            <w:tcW w:w="1134" w:type="dxa"/>
            <w:gridSpan w:val="3"/>
            <w:tcBorders>
              <w:top w:val="nil"/>
              <w:left w:val="nil"/>
              <w:bottom w:val="single" w:sz="4" w:space="0" w:color="auto"/>
              <w:right w:val="single" w:sz="4" w:space="0" w:color="auto"/>
            </w:tcBorders>
            <w:hideMark/>
          </w:tcPr>
          <w:p w14:paraId="1699D71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область</w:t>
            </w:r>
          </w:p>
        </w:tc>
        <w:tc>
          <w:tcPr>
            <w:tcW w:w="2690" w:type="dxa"/>
            <w:gridSpan w:val="3"/>
            <w:tcBorders>
              <w:top w:val="nil"/>
              <w:left w:val="nil"/>
              <w:bottom w:val="single" w:sz="4" w:space="0" w:color="auto"/>
              <w:right w:val="single" w:sz="4" w:space="0" w:color="auto"/>
            </w:tcBorders>
            <w:hideMark/>
          </w:tcPr>
          <w:p w14:paraId="26DCC799"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Кубок Павлодарской области ,по технике горного туризма посвященный Дню единства народов Казахстана</w:t>
            </w:r>
          </w:p>
        </w:tc>
        <w:tc>
          <w:tcPr>
            <w:tcW w:w="1418" w:type="dxa"/>
            <w:gridSpan w:val="3"/>
            <w:tcBorders>
              <w:top w:val="nil"/>
              <w:left w:val="nil"/>
              <w:bottom w:val="single" w:sz="4" w:space="0" w:color="auto"/>
              <w:right w:val="single" w:sz="4" w:space="0" w:color="auto"/>
            </w:tcBorders>
            <w:hideMark/>
          </w:tcPr>
          <w:p w14:paraId="7EE20E4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29-01.05</w:t>
            </w:r>
          </w:p>
        </w:tc>
        <w:tc>
          <w:tcPr>
            <w:tcW w:w="1701" w:type="dxa"/>
            <w:gridSpan w:val="4"/>
            <w:tcBorders>
              <w:top w:val="nil"/>
              <w:left w:val="nil"/>
              <w:bottom w:val="single" w:sz="4" w:space="0" w:color="auto"/>
              <w:right w:val="single" w:sz="4" w:space="0" w:color="auto"/>
            </w:tcBorders>
            <w:hideMark/>
          </w:tcPr>
          <w:p w14:paraId="414B7205"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Авдиенко Алина,</w:t>
            </w:r>
          </w:p>
          <w:p w14:paraId="0661FFC3"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Перекопский Роман,</w:t>
            </w:r>
          </w:p>
          <w:p w14:paraId="789D9C6D"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Климентьева Амина </w:t>
            </w:r>
          </w:p>
        </w:tc>
        <w:tc>
          <w:tcPr>
            <w:tcW w:w="1134" w:type="dxa"/>
            <w:gridSpan w:val="3"/>
            <w:tcBorders>
              <w:top w:val="nil"/>
              <w:left w:val="nil"/>
              <w:bottom w:val="single" w:sz="4" w:space="0" w:color="auto"/>
              <w:right w:val="single" w:sz="4" w:space="0" w:color="auto"/>
            </w:tcBorders>
            <w:hideMark/>
          </w:tcPr>
          <w:p w14:paraId="5186F17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9 «А»</w:t>
            </w:r>
          </w:p>
          <w:p w14:paraId="40EA436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 «В»</w:t>
            </w:r>
          </w:p>
          <w:p w14:paraId="7629038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9 «А»</w:t>
            </w:r>
          </w:p>
        </w:tc>
        <w:tc>
          <w:tcPr>
            <w:tcW w:w="1110" w:type="dxa"/>
            <w:gridSpan w:val="2"/>
            <w:tcBorders>
              <w:top w:val="nil"/>
              <w:left w:val="nil"/>
              <w:bottom w:val="single" w:sz="4" w:space="0" w:color="auto"/>
              <w:right w:val="single" w:sz="4" w:space="0" w:color="auto"/>
            </w:tcBorders>
            <w:hideMark/>
          </w:tcPr>
          <w:p w14:paraId="1E798A4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70" w:type="dxa"/>
            <w:tcBorders>
              <w:top w:val="nil"/>
              <w:left w:val="nil"/>
              <w:bottom w:val="single" w:sz="4" w:space="0" w:color="auto"/>
              <w:right w:val="single" w:sz="4" w:space="0" w:color="auto"/>
            </w:tcBorders>
            <w:hideMark/>
          </w:tcPr>
          <w:p w14:paraId="37BB2BE6"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05C24562"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hideMark/>
          </w:tcPr>
          <w:p w14:paraId="05FAD065"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w:t>
            </w:r>
          </w:p>
        </w:tc>
        <w:tc>
          <w:tcPr>
            <w:tcW w:w="1134" w:type="dxa"/>
            <w:gridSpan w:val="3"/>
            <w:tcBorders>
              <w:top w:val="nil"/>
              <w:left w:val="nil"/>
              <w:bottom w:val="single" w:sz="4" w:space="0" w:color="auto"/>
              <w:right w:val="single" w:sz="4" w:space="0" w:color="auto"/>
            </w:tcBorders>
            <w:hideMark/>
          </w:tcPr>
          <w:p w14:paraId="0219655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область</w:t>
            </w:r>
          </w:p>
        </w:tc>
        <w:tc>
          <w:tcPr>
            <w:tcW w:w="2690" w:type="dxa"/>
            <w:gridSpan w:val="3"/>
            <w:tcBorders>
              <w:top w:val="nil"/>
              <w:left w:val="nil"/>
              <w:bottom w:val="single" w:sz="4" w:space="0" w:color="auto"/>
              <w:right w:val="single" w:sz="4" w:space="0" w:color="auto"/>
            </w:tcBorders>
            <w:hideMark/>
          </w:tcPr>
          <w:p w14:paraId="2351B2B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Кубок Павлодарской области ,по технике горного туризма посвященный Дню единства народов Казахстана</w:t>
            </w:r>
          </w:p>
        </w:tc>
        <w:tc>
          <w:tcPr>
            <w:tcW w:w="1418" w:type="dxa"/>
            <w:gridSpan w:val="3"/>
            <w:tcBorders>
              <w:top w:val="nil"/>
              <w:left w:val="nil"/>
              <w:bottom w:val="single" w:sz="4" w:space="0" w:color="auto"/>
              <w:right w:val="single" w:sz="4" w:space="0" w:color="auto"/>
            </w:tcBorders>
            <w:hideMark/>
          </w:tcPr>
          <w:p w14:paraId="1041F6D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29-01.05</w:t>
            </w:r>
          </w:p>
        </w:tc>
        <w:tc>
          <w:tcPr>
            <w:tcW w:w="1701" w:type="dxa"/>
            <w:gridSpan w:val="4"/>
            <w:tcBorders>
              <w:top w:val="nil"/>
              <w:left w:val="nil"/>
              <w:bottom w:val="single" w:sz="4" w:space="0" w:color="auto"/>
              <w:right w:val="single" w:sz="4" w:space="0" w:color="auto"/>
            </w:tcBorders>
            <w:hideMark/>
          </w:tcPr>
          <w:p w14:paraId="4DA77736"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Авдиенко Алина,</w:t>
            </w:r>
          </w:p>
          <w:p w14:paraId="2C953C0B"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Перекопский Роман,</w:t>
            </w:r>
          </w:p>
          <w:p w14:paraId="742D3B46"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Климентьева Амина </w:t>
            </w:r>
          </w:p>
        </w:tc>
        <w:tc>
          <w:tcPr>
            <w:tcW w:w="1134" w:type="dxa"/>
            <w:gridSpan w:val="3"/>
            <w:tcBorders>
              <w:top w:val="nil"/>
              <w:left w:val="nil"/>
              <w:bottom w:val="single" w:sz="4" w:space="0" w:color="auto"/>
              <w:right w:val="single" w:sz="4" w:space="0" w:color="auto"/>
            </w:tcBorders>
            <w:hideMark/>
          </w:tcPr>
          <w:p w14:paraId="0647DF0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9 «А»</w:t>
            </w:r>
          </w:p>
          <w:p w14:paraId="0E42AC2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 «В»</w:t>
            </w:r>
          </w:p>
          <w:p w14:paraId="2ED289D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9 «А»</w:t>
            </w:r>
          </w:p>
        </w:tc>
        <w:tc>
          <w:tcPr>
            <w:tcW w:w="1110" w:type="dxa"/>
            <w:gridSpan w:val="2"/>
            <w:tcBorders>
              <w:top w:val="nil"/>
              <w:left w:val="nil"/>
              <w:bottom w:val="single" w:sz="4" w:space="0" w:color="auto"/>
              <w:right w:val="single" w:sz="4" w:space="0" w:color="auto"/>
            </w:tcBorders>
            <w:hideMark/>
          </w:tcPr>
          <w:p w14:paraId="5DFECFC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70" w:type="dxa"/>
            <w:tcBorders>
              <w:top w:val="nil"/>
              <w:left w:val="nil"/>
              <w:bottom w:val="single" w:sz="4" w:space="0" w:color="auto"/>
              <w:right w:val="single" w:sz="4" w:space="0" w:color="auto"/>
            </w:tcBorders>
            <w:hideMark/>
          </w:tcPr>
          <w:p w14:paraId="1374E001"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7B310C13"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hideMark/>
          </w:tcPr>
          <w:p w14:paraId="08EC6ADD"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34" w:type="dxa"/>
            <w:gridSpan w:val="3"/>
            <w:tcBorders>
              <w:top w:val="nil"/>
              <w:left w:val="nil"/>
              <w:bottom w:val="single" w:sz="4" w:space="0" w:color="auto"/>
              <w:right w:val="single" w:sz="4" w:space="0" w:color="auto"/>
            </w:tcBorders>
            <w:hideMark/>
          </w:tcPr>
          <w:p w14:paraId="70CC64D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область</w:t>
            </w:r>
          </w:p>
        </w:tc>
        <w:tc>
          <w:tcPr>
            <w:tcW w:w="2690" w:type="dxa"/>
            <w:gridSpan w:val="3"/>
            <w:tcBorders>
              <w:top w:val="nil"/>
              <w:left w:val="nil"/>
              <w:bottom w:val="single" w:sz="4" w:space="0" w:color="auto"/>
              <w:right w:val="single" w:sz="4" w:space="0" w:color="auto"/>
            </w:tcBorders>
            <w:hideMark/>
          </w:tcPr>
          <w:p w14:paraId="6C45940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Кубок Павлодарской области, по технике горного туризма посвященный Дню единства народов Казахстана</w:t>
            </w:r>
          </w:p>
        </w:tc>
        <w:tc>
          <w:tcPr>
            <w:tcW w:w="1418" w:type="dxa"/>
            <w:gridSpan w:val="3"/>
            <w:tcBorders>
              <w:top w:val="nil"/>
              <w:left w:val="nil"/>
              <w:bottom w:val="single" w:sz="4" w:space="0" w:color="auto"/>
              <w:right w:val="single" w:sz="4" w:space="0" w:color="auto"/>
            </w:tcBorders>
            <w:hideMark/>
          </w:tcPr>
          <w:p w14:paraId="444C970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29-01.05</w:t>
            </w:r>
          </w:p>
        </w:tc>
        <w:tc>
          <w:tcPr>
            <w:tcW w:w="1701" w:type="dxa"/>
            <w:gridSpan w:val="4"/>
            <w:tcBorders>
              <w:top w:val="nil"/>
              <w:left w:val="nil"/>
              <w:bottom w:val="single" w:sz="4" w:space="0" w:color="auto"/>
              <w:right w:val="single" w:sz="4" w:space="0" w:color="auto"/>
            </w:tcBorders>
            <w:hideMark/>
          </w:tcPr>
          <w:p w14:paraId="494BA4B7"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Авдиенко Алина,</w:t>
            </w:r>
          </w:p>
          <w:p w14:paraId="75FAD5E5"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Перекопский Роман,</w:t>
            </w:r>
          </w:p>
          <w:p w14:paraId="32ECB518"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Климентьева Амина </w:t>
            </w:r>
          </w:p>
        </w:tc>
        <w:tc>
          <w:tcPr>
            <w:tcW w:w="1134" w:type="dxa"/>
            <w:gridSpan w:val="3"/>
            <w:tcBorders>
              <w:top w:val="nil"/>
              <w:left w:val="nil"/>
              <w:bottom w:val="single" w:sz="4" w:space="0" w:color="auto"/>
              <w:right w:val="single" w:sz="4" w:space="0" w:color="auto"/>
            </w:tcBorders>
            <w:hideMark/>
          </w:tcPr>
          <w:p w14:paraId="3DEC19C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9 «А»</w:t>
            </w:r>
          </w:p>
          <w:p w14:paraId="25A5F31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 «В»</w:t>
            </w:r>
          </w:p>
          <w:p w14:paraId="6A6C50C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9 «А»</w:t>
            </w:r>
          </w:p>
        </w:tc>
        <w:tc>
          <w:tcPr>
            <w:tcW w:w="1110" w:type="dxa"/>
            <w:gridSpan w:val="2"/>
            <w:tcBorders>
              <w:top w:val="nil"/>
              <w:left w:val="nil"/>
              <w:bottom w:val="single" w:sz="4" w:space="0" w:color="auto"/>
              <w:right w:val="single" w:sz="4" w:space="0" w:color="auto"/>
            </w:tcBorders>
            <w:hideMark/>
          </w:tcPr>
          <w:p w14:paraId="58632FA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p w14:paraId="7027888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общекомандное</w:t>
            </w:r>
          </w:p>
        </w:tc>
        <w:tc>
          <w:tcPr>
            <w:tcW w:w="1170" w:type="dxa"/>
            <w:tcBorders>
              <w:top w:val="nil"/>
              <w:left w:val="nil"/>
              <w:bottom w:val="single" w:sz="4" w:space="0" w:color="auto"/>
              <w:right w:val="single" w:sz="4" w:space="0" w:color="auto"/>
            </w:tcBorders>
            <w:hideMark/>
          </w:tcPr>
          <w:p w14:paraId="37ACCC94"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3F69B9F6"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hideMark/>
          </w:tcPr>
          <w:p w14:paraId="23A92B97"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34" w:type="dxa"/>
            <w:gridSpan w:val="3"/>
            <w:tcBorders>
              <w:top w:val="nil"/>
              <w:left w:val="nil"/>
              <w:bottom w:val="single" w:sz="4" w:space="0" w:color="auto"/>
              <w:right w:val="single" w:sz="4" w:space="0" w:color="auto"/>
            </w:tcBorders>
            <w:hideMark/>
          </w:tcPr>
          <w:p w14:paraId="2BFA0EE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область</w:t>
            </w:r>
          </w:p>
        </w:tc>
        <w:tc>
          <w:tcPr>
            <w:tcW w:w="2690" w:type="dxa"/>
            <w:gridSpan w:val="3"/>
            <w:tcBorders>
              <w:top w:val="nil"/>
              <w:left w:val="nil"/>
              <w:bottom w:val="single" w:sz="4" w:space="0" w:color="auto"/>
              <w:right w:val="single" w:sz="4" w:space="0" w:color="auto"/>
            </w:tcBorders>
            <w:hideMark/>
          </w:tcPr>
          <w:p w14:paraId="331AA5F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Кубок Павлодарской области, по технике </w:t>
            </w:r>
            <w:r w:rsidRPr="00F92DD6">
              <w:rPr>
                <w:rFonts w:ascii="Times New Roman" w:eastAsia="Times New Roman" w:hAnsi="Times New Roman" w:cs="Times New Roman"/>
                <w:color w:val="000000"/>
                <w:sz w:val="24"/>
                <w:szCs w:val="24"/>
                <w:lang w:eastAsia="ru-RU"/>
              </w:rPr>
              <w:lastRenderedPageBreak/>
              <w:t>горного туризма посвященный Дню единства народов Казахстана</w:t>
            </w:r>
          </w:p>
        </w:tc>
        <w:tc>
          <w:tcPr>
            <w:tcW w:w="1418" w:type="dxa"/>
            <w:gridSpan w:val="3"/>
            <w:tcBorders>
              <w:top w:val="nil"/>
              <w:left w:val="nil"/>
              <w:bottom w:val="single" w:sz="4" w:space="0" w:color="auto"/>
              <w:right w:val="single" w:sz="4" w:space="0" w:color="auto"/>
            </w:tcBorders>
            <w:hideMark/>
          </w:tcPr>
          <w:p w14:paraId="205D936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lastRenderedPageBreak/>
              <w:t>29-01.05</w:t>
            </w:r>
          </w:p>
        </w:tc>
        <w:tc>
          <w:tcPr>
            <w:tcW w:w="1701" w:type="dxa"/>
            <w:gridSpan w:val="4"/>
            <w:tcBorders>
              <w:top w:val="nil"/>
              <w:left w:val="nil"/>
              <w:bottom w:val="single" w:sz="4" w:space="0" w:color="auto"/>
              <w:right w:val="single" w:sz="4" w:space="0" w:color="auto"/>
            </w:tcBorders>
            <w:hideMark/>
          </w:tcPr>
          <w:p w14:paraId="40EBAEE1"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Мусина Адия, Даулетова </w:t>
            </w:r>
            <w:r w:rsidRPr="00F92DD6">
              <w:rPr>
                <w:rFonts w:ascii="Times New Roman" w:eastAsia="Times New Roman" w:hAnsi="Times New Roman" w:cs="Times New Roman"/>
                <w:color w:val="000000"/>
                <w:sz w:val="24"/>
                <w:szCs w:val="24"/>
                <w:lang w:eastAsia="ru-RU"/>
              </w:rPr>
              <w:lastRenderedPageBreak/>
              <w:t>Айлана, Литвинова Анфиса, Гаппаров Сергей</w:t>
            </w:r>
          </w:p>
        </w:tc>
        <w:tc>
          <w:tcPr>
            <w:tcW w:w="1134" w:type="dxa"/>
            <w:gridSpan w:val="3"/>
            <w:tcBorders>
              <w:top w:val="nil"/>
              <w:left w:val="nil"/>
              <w:bottom w:val="single" w:sz="4" w:space="0" w:color="auto"/>
              <w:right w:val="single" w:sz="4" w:space="0" w:color="auto"/>
            </w:tcBorders>
            <w:hideMark/>
          </w:tcPr>
          <w:p w14:paraId="2CA0C1E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lastRenderedPageBreak/>
              <w:t>4 «Д»</w:t>
            </w:r>
          </w:p>
          <w:p w14:paraId="2E3AD44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 «Д»</w:t>
            </w:r>
          </w:p>
          <w:p w14:paraId="21EE146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lastRenderedPageBreak/>
              <w:t>4 «В»</w:t>
            </w:r>
          </w:p>
          <w:p w14:paraId="4590F21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 «И»</w:t>
            </w:r>
          </w:p>
        </w:tc>
        <w:tc>
          <w:tcPr>
            <w:tcW w:w="1110" w:type="dxa"/>
            <w:gridSpan w:val="2"/>
            <w:tcBorders>
              <w:top w:val="nil"/>
              <w:left w:val="nil"/>
              <w:bottom w:val="single" w:sz="4" w:space="0" w:color="auto"/>
              <w:right w:val="single" w:sz="4" w:space="0" w:color="auto"/>
            </w:tcBorders>
            <w:hideMark/>
          </w:tcPr>
          <w:p w14:paraId="64A3DA7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lastRenderedPageBreak/>
              <w:t>3</w:t>
            </w:r>
          </w:p>
        </w:tc>
        <w:tc>
          <w:tcPr>
            <w:tcW w:w="1170" w:type="dxa"/>
            <w:tcBorders>
              <w:top w:val="nil"/>
              <w:left w:val="nil"/>
              <w:bottom w:val="single" w:sz="4" w:space="0" w:color="auto"/>
              <w:right w:val="single" w:sz="4" w:space="0" w:color="auto"/>
            </w:tcBorders>
            <w:hideMark/>
          </w:tcPr>
          <w:p w14:paraId="7D018C21"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w:t>
            </w:r>
            <w:r w:rsidRPr="00F92DD6">
              <w:rPr>
                <w:rFonts w:ascii="Times New Roman" w:eastAsia="Times New Roman" w:hAnsi="Times New Roman" w:cs="Times New Roman"/>
                <w:color w:val="000000"/>
                <w:sz w:val="24"/>
                <w:szCs w:val="24"/>
                <w:lang w:eastAsia="ru-RU"/>
              </w:rPr>
              <w:lastRenderedPageBreak/>
              <w:t>ева О.А</w:t>
            </w:r>
          </w:p>
        </w:tc>
      </w:tr>
      <w:tr w:rsidR="0005220D" w:rsidRPr="00F92DD6" w14:paraId="5043DB1F"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hideMark/>
          </w:tcPr>
          <w:p w14:paraId="560FE277"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lastRenderedPageBreak/>
              <w:t>2</w:t>
            </w:r>
          </w:p>
        </w:tc>
        <w:tc>
          <w:tcPr>
            <w:tcW w:w="1134" w:type="dxa"/>
            <w:gridSpan w:val="3"/>
            <w:tcBorders>
              <w:top w:val="nil"/>
              <w:left w:val="nil"/>
              <w:bottom w:val="single" w:sz="4" w:space="0" w:color="auto"/>
              <w:right w:val="single" w:sz="4" w:space="0" w:color="auto"/>
            </w:tcBorders>
            <w:hideMark/>
          </w:tcPr>
          <w:p w14:paraId="3A6FCFB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область</w:t>
            </w:r>
          </w:p>
        </w:tc>
        <w:tc>
          <w:tcPr>
            <w:tcW w:w="2690" w:type="dxa"/>
            <w:gridSpan w:val="3"/>
            <w:tcBorders>
              <w:top w:val="nil"/>
              <w:left w:val="nil"/>
              <w:bottom w:val="single" w:sz="4" w:space="0" w:color="auto"/>
              <w:right w:val="single" w:sz="4" w:space="0" w:color="auto"/>
            </w:tcBorders>
            <w:hideMark/>
          </w:tcPr>
          <w:p w14:paraId="6E815DB3"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Кубок Павлодарской области ,по технике горного туризма посвященный Дню единства народов Казахстана</w:t>
            </w:r>
          </w:p>
        </w:tc>
        <w:tc>
          <w:tcPr>
            <w:tcW w:w="1418" w:type="dxa"/>
            <w:gridSpan w:val="3"/>
            <w:tcBorders>
              <w:top w:val="nil"/>
              <w:left w:val="nil"/>
              <w:bottom w:val="single" w:sz="4" w:space="0" w:color="auto"/>
              <w:right w:val="single" w:sz="4" w:space="0" w:color="auto"/>
            </w:tcBorders>
            <w:hideMark/>
          </w:tcPr>
          <w:p w14:paraId="73F4864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29-01.05</w:t>
            </w:r>
          </w:p>
        </w:tc>
        <w:tc>
          <w:tcPr>
            <w:tcW w:w="1701" w:type="dxa"/>
            <w:gridSpan w:val="4"/>
            <w:tcBorders>
              <w:top w:val="nil"/>
              <w:left w:val="nil"/>
              <w:bottom w:val="single" w:sz="4" w:space="0" w:color="auto"/>
              <w:right w:val="single" w:sz="4" w:space="0" w:color="auto"/>
            </w:tcBorders>
            <w:hideMark/>
          </w:tcPr>
          <w:p w14:paraId="06D01B00"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Мусина Адия, Даулетова Айлана, Литвинова Анфиса, Гаппаров Сергей</w:t>
            </w:r>
          </w:p>
        </w:tc>
        <w:tc>
          <w:tcPr>
            <w:tcW w:w="1134" w:type="dxa"/>
            <w:gridSpan w:val="3"/>
            <w:tcBorders>
              <w:top w:val="nil"/>
              <w:left w:val="nil"/>
              <w:bottom w:val="single" w:sz="4" w:space="0" w:color="auto"/>
              <w:right w:val="single" w:sz="4" w:space="0" w:color="auto"/>
            </w:tcBorders>
            <w:hideMark/>
          </w:tcPr>
          <w:p w14:paraId="78A8944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 «Д»</w:t>
            </w:r>
          </w:p>
          <w:p w14:paraId="764E753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 «Д»</w:t>
            </w:r>
          </w:p>
          <w:p w14:paraId="3AF382A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 «В»</w:t>
            </w:r>
          </w:p>
          <w:p w14:paraId="2AE7A85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 «И»</w:t>
            </w:r>
          </w:p>
        </w:tc>
        <w:tc>
          <w:tcPr>
            <w:tcW w:w="1110" w:type="dxa"/>
            <w:gridSpan w:val="2"/>
            <w:tcBorders>
              <w:top w:val="nil"/>
              <w:left w:val="nil"/>
              <w:bottom w:val="single" w:sz="4" w:space="0" w:color="auto"/>
              <w:right w:val="single" w:sz="4" w:space="0" w:color="auto"/>
            </w:tcBorders>
            <w:hideMark/>
          </w:tcPr>
          <w:p w14:paraId="143103F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70" w:type="dxa"/>
            <w:tcBorders>
              <w:top w:val="nil"/>
              <w:left w:val="nil"/>
              <w:bottom w:val="single" w:sz="4" w:space="0" w:color="auto"/>
              <w:right w:val="single" w:sz="4" w:space="0" w:color="auto"/>
            </w:tcBorders>
            <w:hideMark/>
          </w:tcPr>
          <w:p w14:paraId="3772F593"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002868C7"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hideMark/>
          </w:tcPr>
          <w:p w14:paraId="563A227B"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34" w:type="dxa"/>
            <w:gridSpan w:val="3"/>
            <w:tcBorders>
              <w:top w:val="nil"/>
              <w:left w:val="nil"/>
              <w:bottom w:val="single" w:sz="4" w:space="0" w:color="auto"/>
              <w:right w:val="single" w:sz="4" w:space="0" w:color="auto"/>
            </w:tcBorders>
            <w:hideMark/>
          </w:tcPr>
          <w:p w14:paraId="0F49A9F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область</w:t>
            </w:r>
          </w:p>
        </w:tc>
        <w:tc>
          <w:tcPr>
            <w:tcW w:w="2690" w:type="dxa"/>
            <w:gridSpan w:val="3"/>
            <w:tcBorders>
              <w:top w:val="nil"/>
              <w:left w:val="nil"/>
              <w:bottom w:val="single" w:sz="4" w:space="0" w:color="auto"/>
              <w:right w:val="single" w:sz="4" w:space="0" w:color="auto"/>
            </w:tcBorders>
            <w:hideMark/>
          </w:tcPr>
          <w:p w14:paraId="1809538D"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Кубок Павлодарской области, по технике горного туризма посвященный Дню единства народов Казахстана</w:t>
            </w:r>
          </w:p>
        </w:tc>
        <w:tc>
          <w:tcPr>
            <w:tcW w:w="1418" w:type="dxa"/>
            <w:gridSpan w:val="3"/>
            <w:tcBorders>
              <w:top w:val="nil"/>
              <w:left w:val="nil"/>
              <w:bottom w:val="single" w:sz="4" w:space="0" w:color="auto"/>
              <w:right w:val="single" w:sz="4" w:space="0" w:color="auto"/>
            </w:tcBorders>
            <w:hideMark/>
          </w:tcPr>
          <w:p w14:paraId="38D7094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29-01.05</w:t>
            </w:r>
          </w:p>
        </w:tc>
        <w:tc>
          <w:tcPr>
            <w:tcW w:w="1701" w:type="dxa"/>
            <w:gridSpan w:val="4"/>
            <w:tcBorders>
              <w:top w:val="nil"/>
              <w:left w:val="nil"/>
              <w:bottom w:val="single" w:sz="4" w:space="0" w:color="auto"/>
              <w:right w:val="single" w:sz="4" w:space="0" w:color="auto"/>
            </w:tcBorders>
            <w:hideMark/>
          </w:tcPr>
          <w:p w14:paraId="2C8B1C4B"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Мусина Адия, Даулетова Айлана, Литвинова Анфиса, Гаппаров Сергей </w:t>
            </w:r>
          </w:p>
        </w:tc>
        <w:tc>
          <w:tcPr>
            <w:tcW w:w="1134" w:type="dxa"/>
            <w:gridSpan w:val="3"/>
            <w:tcBorders>
              <w:top w:val="nil"/>
              <w:left w:val="nil"/>
              <w:bottom w:val="single" w:sz="4" w:space="0" w:color="auto"/>
              <w:right w:val="single" w:sz="4" w:space="0" w:color="auto"/>
            </w:tcBorders>
            <w:hideMark/>
          </w:tcPr>
          <w:p w14:paraId="6FC931A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 «Д»</w:t>
            </w:r>
          </w:p>
          <w:p w14:paraId="1481B2C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 «Д»</w:t>
            </w:r>
          </w:p>
          <w:p w14:paraId="4EB516B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 «В»</w:t>
            </w:r>
          </w:p>
          <w:p w14:paraId="14349BA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 «И»</w:t>
            </w:r>
          </w:p>
        </w:tc>
        <w:tc>
          <w:tcPr>
            <w:tcW w:w="1110" w:type="dxa"/>
            <w:gridSpan w:val="2"/>
            <w:tcBorders>
              <w:top w:val="nil"/>
              <w:left w:val="nil"/>
              <w:bottom w:val="single" w:sz="4" w:space="0" w:color="auto"/>
              <w:right w:val="single" w:sz="4" w:space="0" w:color="auto"/>
            </w:tcBorders>
            <w:hideMark/>
          </w:tcPr>
          <w:p w14:paraId="4144529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 общекомандное</w:t>
            </w:r>
          </w:p>
        </w:tc>
        <w:tc>
          <w:tcPr>
            <w:tcW w:w="1170" w:type="dxa"/>
            <w:tcBorders>
              <w:top w:val="nil"/>
              <w:left w:val="nil"/>
              <w:bottom w:val="single" w:sz="4" w:space="0" w:color="auto"/>
              <w:right w:val="single" w:sz="4" w:space="0" w:color="auto"/>
            </w:tcBorders>
            <w:hideMark/>
          </w:tcPr>
          <w:p w14:paraId="7520A35F"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551B10F6"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hideMark/>
          </w:tcPr>
          <w:p w14:paraId="2948581C"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34" w:type="dxa"/>
            <w:gridSpan w:val="3"/>
            <w:tcBorders>
              <w:top w:val="nil"/>
              <w:left w:val="nil"/>
              <w:bottom w:val="single" w:sz="4" w:space="0" w:color="auto"/>
              <w:right w:val="single" w:sz="4" w:space="0" w:color="auto"/>
            </w:tcBorders>
            <w:hideMark/>
          </w:tcPr>
          <w:p w14:paraId="5768FE6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область</w:t>
            </w:r>
          </w:p>
        </w:tc>
        <w:tc>
          <w:tcPr>
            <w:tcW w:w="2690" w:type="dxa"/>
            <w:gridSpan w:val="3"/>
            <w:tcBorders>
              <w:top w:val="nil"/>
              <w:left w:val="nil"/>
              <w:bottom w:val="single" w:sz="4" w:space="0" w:color="auto"/>
              <w:right w:val="single" w:sz="4" w:space="0" w:color="auto"/>
            </w:tcBorders>
            <w:hideMark/>
          </w:tcPr>
          <w:p w14:paraId="71F430D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Кубок Павлодарской области, по технике горного туризма посвященный Дню единства народов Казахстана</w:t>
            </w:r>
          </w:p>
        </w:tc>
        <w:tc>
          <w:tcPr>
            <w:tcW w:w="1418" w:type="dxa"/>
            <w:gridSpan w:val="3"/>
            <w:tcBorders>
              <w:top w:val="nil"/>
              <w:left w:val="nil"/>
              <w:bottom w:val="single" w:sz="4" w:space="0" w:color="auto"/>
              <w:right w:val="single" w:sz="4" w:space="0" w:color="auto"/>
            </w:tcBorders>
            <w:hideMark/>
          </w:tcPr>
          <w:p w14:paraId="4002CB9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29-01.05</w:t>
            </w:r>
          </w:p>
        </w:tc>
        <w:tc>
          <w:tcPr>
            <w:tcW w:w="1701" w:type="dxa"/>
            <w:gridSpan w:val="4"/>
            <w:tcBorders>
              <w:top w:val="nil"/>
              <w:left w:val="nil"/>
              <w:bottom w:val="single" w:sz="4" w:space="0" w:color="auto"/>
              <w:right w:val="single" w:sz="4" w:space="0" w:color="auto"/>
            </w:tcBorders>
            <w:hideMark/>
          </w:tcPr>
          <w:p w14:paraId="46499375"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Мазных Арсений, Плотников Матвей,</w:t>
            </w:r>
          </w:p>
          <w:p w14:paraId="0FAAD868"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Харченко Марк </w:t>
            </w:r>
          </w:p>
        </w:tc>
        <w:tc>
          <w:tcPr>
            <w:tcW w:w="1134" w:type="dxa"/>
            <w:gridSpan w:val="3"/>
            <w:tcBorders>
              <w:top w:val="nil"/>
              <w:left w:val="nil"/>
              <w:bottom w:val="single" w:sz="4" w:space="0" w:color="auto"/>
              <w:right w:val="single" w:sz="4" w:space="0" w:color="auto"/>
            </w:tcBorders>
            <w:hideMark/>
          </w:tcPr>
          <w:p w14:paraId="283CCCA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«В»</w:t>
            </w:r>
          </w:p>
          <w:p w14:paraId="3F83BEF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«А»</w:t>
            </w:r>
          </w:p>
          <w:p w14:paraId="3C42E31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«Д»</w:t>
            </w:r>
          </w:p>
        </w:tc>
        <w:tc>
          <w:tcPr>
            <w:tcW w:w="1110" w:type="dxa"/>
            <w:gridSpan w:val="2"/>
            <w:tcBorders>
              <w:top w:val="nil"/>
              <w:left w:val="nil"/>
              <w:bottom w:val="single" w:sz="4" w:space="0" w:color="auto"/>
              <w:right w:val="single" w:sz="4" w:space="0" w:color="auto"/>
            </w:tcBorders>
            <w:hideMark/>
          </w:tcPr>
          <w:p w14:paraId="6D0E30B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w:t>
            </w:r>
          </w:p>
        </w:tc>
        <w:tc>
          <w:tcPr>
            <w:tcW w:w="1170" w:type="dxa"/>
            <w:tcBorders>
              <w:top w:val="nil"/>
              <w:left w:val="nil"/>
              <w:bottom w:val="single" w:sz="4" w:space="0" w:color="auto"/>
              <w:right w:val="single" w:sz="4" w:space="0" w:color="auto"/>
            </w:tcBorders>
            <w:hideMark/>
          </w:tcPr>
          <w:p w14:paraId="546F83AB"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6CA328E7"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hideMark/>
          </w:tcPr>
          <w:p w14:paraId="0A667F0B"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34" w:type="dxa"/>
            <w:gridSpan w:val="3"/>
            <w:tcBorders>
              <w:top w:val="nil"/>
              <w:left w:val="nil"/>
              <w:bottom w:val="single" w:sz="4" w:space="0" w:color="auto"/>
              <w:right w:val="single" w:sz="4" w:space="0" w:color="auto"/>
            </w:tcBorders>
            <w:hideMark/>
          </w:tcPr>
          <w:p w14:paraId="19247C0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область</w:t>
            </w:r>
          </w:p>
        </w:tc>
        <w:tc>
          <w:tcPr>
            <w:tcW w:w="2690" w:type="dxa"/>
            <w:gridSpan w:val="3"/>
            <w:tcBorders>
              <w:top w:val="nil"/>
              <w:left w:val="nil"/>
              <w:bottom w:val="single" w:sz="4" w:space="0" w:color="auto"/>
              <w:right w:val="single" w:sz="4" w:space="0" w:color="auto"/>
            </w:tcBorders>
            <w:hideMark/>
          </w:tcPr>
          <w:p w14:paraId="27B6C06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Кубок Павлодарской области, по технике горного туризма посвященный Дню единства народов Казахстана</w:t>
            </w:r>
          </w:p>
        </w:tc>
        <w:tc>
          <w:tcPr>
            <w:tcW w:w="1418" w:type="dxa"/>
            <w:gridSpan w:val="3"/>
            <w:tcBorders>
              <w:top w:val="nil"/>
              <w:left w:val="nil"/>
              <w:bottom w:val="single" w:sz="4" w:space="0" w:color="auto"/>
              <w:right w:val="single" w:sz="4" w:space="0" w:color="auto"/>
            </w:tcBorders>
            <w:hideMark/>
          </w:tcPr>
          <w:p w14:paraId="2900218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29-01.05</w:t>
            </w:r>
          </w:p>
        </w:tc>
        <w:tc>
          <w:tcPr>
            <w:tcW w:w="1701" w:type="dxa"/>
            <w:gridSpan w:val="4"/>
            <w:tcBorders>
              <w:top w:val="nil"/>
              <w:left w:val="nil"/>
              <w:bottom w:val="single" w:sz="4" w:space="0" w:color="auto"/>
              <w:right w:val="single" w:sz="4" w:space="0" w:color="auto"/>
            </w:tcBorders>
            <w:hideMark/>
          </w:tcPr>
          <w:p w14:paraId="051350C0"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Мазных Арсений, Плотников Матвей, Харченко Марк</w:t>
            </w:r>
          </w:p>
        </w:tc>
        <w:tc>
          <w:tcPr>
            <w:tcW w:w="1134" w:type="dxa"/>
            <w:gridSpan w:val="3"/>
            <w:tcBorders>
              <w:top w:val="nil"/>
              <w:left w:val="nil"/>
              <w:bottom w:val="single" w:sz="4" w:space="0" w:color="auto"/>
              <w:right w:val="single" w:sz="4" w:space="0" w:color="auto"/>
            </w:tcBorders>
            <w:hideMark/>
          </w:tcPr>
          <w:p w14:paraId="510D904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«В»</w:t>
            </w:r>
          </w:p>
          <w:p w14:paraId="10647B9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«А»</w:t>
            </w:r>
          </w:p>
          <w:p w14:paraId="79E5FF2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rPr>
            </w:pPr>
            <w:r w:rsidRPr="00F92DD6">
              <w:rPr>
                <w:rFonts w:ascii="Times New Roman" w:eastAsia="Times New Roman" w:hAnsi="Times New Roman" w:cs="Times New Roman"/>
                <w:color w:val="000000"/>
                <w:sz w:val="24"/>
                <w:szCs w:val="24"/>
                <w:lang w:eastAsia="ru-RU"/>
              </w:rPr>
              <w:t>2 «Д»</w:t>
            </w:r>
          </w:p>
        </w:tc>
        <w:tc>
          <w:tcPr>
            <w:tcW w:w="1110" w:type="dxa"/>
            <w:gridSpan w:val="2"/>
            <w:tcBorders>
              <w:top w:val="nil"/>
              <w:left w:val="nil"/>
              <w:bottom w:val="single" w:sz="4" w:space="0" w:color="auto"/>
              <w:right w:val="single" w:sz="4" w:space="0" w:color="auto"/>
            </w:tcBorders>
            <w:hideMark/>
          </w:tcPr>
          <w:p w14:paraId="0779ACC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2 </w:t>
            </w:r>
          </w:p>
        </w:tc>
        <w:tc>
          <w:tcPr>
            <w:tcW w:w="1170" w:type="dxa"/>
            <w:tcBorders>
              <w:top w:val="nil"/>
              <w:left w:val="nil"/>
              <w:bottom w:val="single" w:sz="4" w:space="0" w:color="auto"/>
              <w:right w:val="single" w:sz="4" w:space="0" w:color="auto"/>
            </w:tcBorders>
            <w:hideMark/>
          </w:tcPr>
          <w:p w14:paraId="61E6C1BC"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4F0B8C32"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hideMark/>
          </w:tcPr>
          <w:p w14:paraId="4A651D6E"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34" w:type="dxa"/>
            <w:gridSpan w:val="3"/>
            <w:tcBorders>
              <w:top w:val="nil"/>
              <w:left w:val="nil"/>
              <w:bottom w:val="single" w:sz="4" w:space="0" w:color="auto"/>
              <w:right w:val="single" w:sz="4" w:space="0" w:color="auto"/>
            </w:tcBorders>
            <w:hideMark/>
          </w:tcPr>
          <w:p w14:paraId="2426D40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область</w:t>
            </w:r>
          </w:p>
        </w:tc>
        <w:tc>
          <w:tcPr>
            <w:tcW w:w="2690" w:type="dxa"/>
            <w:gridSpan w:val="3"/>
            <w:tcBorders>
              <w:top w:val="nil"/>
              <w:left w:val="nil"/>
              <w:bottom w:val="single" w:sz="4" w:space="0" w:color="auto"/>
              <w:right w:val="single" w:sz="4" w:space="0" w:color="auto"/>
            </w:tcBorders>
            <w:hideMark/>
          </w:tcPr>
          <w:p w14:paraId="00A042C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Кубок Павлодарской области, по технике горного туризма посвященный Дню единства народов Казахстана</w:t>
            </w:r>
          </w:p>
        </w:tc>
        <w:tc>
          <w:tcPr>
            <w:tcW w:w="1418" w:type="dxa"/>
            <w:gridSpan w:val="3"/>
            <w:tcBorders>
              <w:top w:val="nil"/>
              <w:left w:val="nil"/>
              <w:bottom w:val="single" w:sz="4" w:space="0" w:color="auto"/>
              <w:right w:val="single" w:sz="4" w:space="0" w:color="auto"/>
            </w:tcBorders>
            <w:hideMark/>
          </w:tcPr>
          <w:p w14:paraId="1F2E449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29-01.05</w:t>
            </w:r>
          </w:p>
        </w:tc>
        <w:tc>
          <w:tcPr>
            <w:tcW w:w="1701" w:type="dxa"/>
            <w:gridSpan w:val="4"/>
            <w:tcBorders>
              <w:top w:val="nil"/>
              <w:left w:val="nil"/>
              <w:bottom w:val="single" w:sz="4" w:space="0" w:color="auto"/>
              <w:right w:val="single" w:sz="4" w:space="0" w:color="auto"/>
            </w:tcBorders>
            <w:hideMark/>
          </w:tcPr>
          <w:p w14:paraId="4D09A068"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Мазных Арсений, Плотников Матвей,</w:t>
            </w:r>
          </w:p>
          <w:p w14:paraId="055B956E"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Харченко Марк</w:t>
            </w:r>
          </w:p>
        </w:tc>
        <w:tc>
          <w:tcPr>
            <w:tcW w:w="1134" w:type="dxa"/>
            <w:gridSpan w:val="3"/>
            <w:tcBorders>
              <w:top w:val="nil"/>
              <w:left w:val="nil"/>
              <w:bottom w:val="single" w:sz="4" w:space="0" w:color="auto"/>
              <w:right w:val="single" w:sz="4" w:space="0" w:color="auto"/>
            </w:tcBorders>
            <w:hideMark/>
          </w:tcPr>
          <w:p w14:paraId="25805E7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«В»</w:t>
            </w:r>
          </w:p>
          <w:p w14:paraId="48B4322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«А»</w:t>
            </w:r>
          </w:p>
          <w:p w14:paraId="43F5BE5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rPr>
            </w:pPr>
            <w:r w:rsidRPr="00F92DD6">
              <w:rPr>
                <w:rFonts w:ascii="Times New Roman" w:eastAsia="Times New Roman" w:hAnsi="Times New Roman" w:cs="Times New Roman"/>
                <w:color w:val="000000"/>
                <w:sz w:val="24"/>
                <w:szCs w:val="24"/>
                <w:lang w:eastAsia="ru-RU"/>
              </w:rPr>
              <w:t>2 «Д»</w:t>
            </w:r>
          </w:p>
        </w:tc>
        <w:tc>
          <w:tcPr>
            <w:tcW w:w="1110" w:type="dxa"/>
            <w:gridSpan w:val="2"/>
            <w:tcBorders>
              <w:top w:val="nil"/>
              <w:left w:val="nil"/>
              <w:bottom w:val="single" w:sz="4" w:space="0" w:color="auto"/>
              <w:right w:val="single" w:sz="4" w:space="0" w:color="auto"/>
            </w:tcBorders>
            <w:hideMark/>
          </w:tcPr>
          <w:p w14:paraId="4594E3B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2 общекомандное </w:t>
            </w:r>
          </w:p>
        </w:tc>
        <w:tc>
          <w:tcPr>
            <w:tcW w:w="1170" w:type="dxa"/>
            <w:tcBorders>
              <w:top w:val="nil"/>
              <w:left w:val="nil"/>
              <w:bottom w:val="single" w:sz="4" w:space="0" w:color="auto"/>
              <w:right w:val="single" w:sz="4" w:space="0" w:color="auto"/>
            </w:tcBorders>
            <w:hideMark/>
          </w:tcPr>
          <w:p w14:paraId="7BF05C22"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Лаврентьева О.А</w:t>
            </w:r>
          </w:p>
        </w:tc>
      </w:tr>
      <w:tr w:rsidR="0005220D" w:rsidRPr="00F92DD6" w14:paraId="1C7471BA" w14:textId="77777777" w:rsidTr="00C5209D">
        <w:trPr>
          <w:trHeight w:val="331"/>
        </w:trPr>
        <w:tc>
          <w:tcPr>
            <w:tcW w:w="842" w:type="dxa"/>
            <w:gridSpan w:val="2"/>
            <w:tcBorders>
              <w:top w:val="nil"/>
              <w:left w:val="single" w:sz="4" w:space="0" w:color="auto"/>
              <w:bottom w:val="single" w:sz="4" w:space="0" w:color="auto"/>
              <w:right w:val="single" w:sz="4" w:space="0" w:color="auto"/>
            </w:tcBorders>
            <w:noWrap/>
            <w:vAlign w:val="bottom"/>
            <w:hideMark/>
          </w:tcPr>
          <w:p w14:paraId="090E4025"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34" w:type="dxa"/>
            <w:gridSpan w:val="3"/>
            <w:tcBorders>
              <w:top w:val="nil"/>
              <w:left w:val="nil"/>
              <w:bottom w:val="single" w:sz="4" w:space="0" w:color="auto"/>
              <w:right w:val="single" w:sz="4" w:space="0" w:color="auto"/>
            </w:tcBorders>
            <w:hideMark/>
          </w:tcPr>
          <w:p w14:paraId="02BF871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город </w:t>
            </w:r>
          </w:p>
        </w:tc>
        <w:tc>
          <w:tcPr>
            <w:tcW w:w="2690" w:type="dxa"/>
            <w:gridSpan w:val="3"/>
            <w:tcBorders>
              <w:top w:val="nil"/>
              <w:left w:val="nil"/>
              <w:bottom w:val="single" w:sz="4" w:space="0" w:color="auto"/>
              <w:right w:val="single" w:sz="4" w:space="0" w:color="auto"/>
            </w:tcBorders>
            <w:hideMark/>
          </w:tcPr>
          <w:p w14:paraId="08AE20F3"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«Жен</w:t>
            </w:r>
            <w:r w:rsidRPr="00F92DD6">
              <w:rPr>
                <w:rFonts w:ascii="Times New Roman" w:eastAsia="Times New Roman" w:hAnsi="Times New Roman" w:cs="Times New Roman"/>
                <w:color w:val="000000"/>
                <w:sz w:val="24"/>
                <w:szCs w:val="24"/>
                <w:lang w:val="kk-KZ" w:eastAsia="ru-RU"/>
              </w:rPr>
              <w:t>іс күніне</w:t>
            </w:r>
            <w:r w:rsidRPr="00F92DD6">
              <w:rPr>
                <w:rFonts w:ascii="Times New Roman" w:eastAsia="Times New Roman" w:hAnsi="Times New Roman" w:cs="Times New Roman"/>
                <w:color w:val="000000"/>
                <w:sz w:val="24"/>
                <w:szCs w:val="24"/>
                <w:lang w:eastAsia="ru-RU"/>
              </w:rPr>
              <w:t>»</w:t>
            </w:r>
            <w:r w:rsidRPr="00F92DD6">
              <w:rPr>
                <w:rFonts w:ascii="Times New Roman" w:eastAsia="Times New Roman" w:hAnsi="Times New Roman" w:cs="Times New Roman"/>
                <w:color w:val="000000"/>
                <w:sz w:val="24"/>
                <w:szCs w:val="24"/>
                <w:lang w:val="kk-KZ" w:eastAsia="ru-RU"/>
              </w:rPr>
              <w:t xml:space="preserve"> арналған әуесқойлар мен ардагерлер арасындағы кросс жарысы</w:t>
            </w:r>
          </w:p>
        </w:tc>
        <w:tc>
          <w:tcPr>
            <w:tcW w:w="1418" w:type="dxa"/>
            <w:gridSpan w:val="3"/>
            <w:tcBorders>
              <w:top w:val="nil"/>
              <w:left w:val="nil"/>
              <w:bottom w:val="single" w:sz="4" w:space="0" w:color="auto"/>
              <w:right w:val="single" w:sz="4" w:space="0" w:color="auto"/>
            </w:tcBorders>
            <w:hideMark/>
          </w:tcPr>
          <w:p w14:paraId="1B32C87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май</w:t>
            </w:r>
          </w:p>
        </w:tc>
        <w:tc>
          <w:tcPr>
            <w:tcW w:w="1701" w:type="dxa"/>
            <w:gridSpan w:val="4"/>
            <w:tcBorders>
              <w:top w:val="nil"/>
              <w:left w:val="nil"/>
              <w:bottom w:val="single" w:sz="4" w:space="0" w:color="auto"/>
              <w:right w:val="single" w:sz="4" w:space="0" w:color="auto"/>
            </w:tcBorders>
            <w:hideMark/>
          </w:tcPr>
          <w:p w14:paraId="06418B4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Серік Самир</w:t>
            </w:r>
          </w:p>
        </w:tc>
        <w:tc>
          <w:tcPr>
            <w:tcW w:w="1134" w:type="dxa"/>
            <w:gridSpan w:val="3"/>
            <w:tcBorders>
              <w:top w:val="nil"/>
              <w:left w:val="nil"/>
              <w:bottom w:val="single" w:sz="4" w:space="0" w:color="auto"/>
              <w:right w:val="single" w:sz="4" w:space="0" w:color="auto"/>
            </w:tcBorders>
            <w:hideMark/>
          </w:tcPr>
          <w:p w14:paraId="1B89491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6</w:t>
            </w:r>
          </w:p>
        </w:tc>
        <w:tc>
          <w:tcPr>
            <w:tcW w:w="1110" w:type="dxa"/>
            <w:gridSpan w:val="2"/>
            <w:tcBorders>
              <w:top w:val="nil"/>
              <w:left w:val="nil"/>
              <w:bottom w:val="single" w:sz="4" w:space="0" w:color="auto"/>
              <w:right w:val="single" w:sz="4" w:space="0" w:color="auto"/>
            </w:tcBorders>
            <w:hideMark/>
          </w:tcPr>
          <w:p w14:paraId="7CC6108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1 место</w:t>
            </w:r>
          </w:p>
        </w:tc>
        <w:tc>
          <w:tcPr>
            <w:tcW w:w="1170" w:type="dxa"/>
            <w:tcBorders>
              <w:top w:val="nil"/>
              <w:left w:val="nil"/>
              <w:bottom w:val="single" w:sz="4" w:space="0" w:color="auto"/>
              <w:right w:val="single" w:sz="4" w:space="0" w:color="auto"/>
            </w:tcBorders>
            <w:hideMark/>
          </w:tcPr>
          <w:p w14:paraId="55759F7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Аюпов А.С.</w:t>
            </w:r>
          </w:p>
        </w:tc>
      </w:tr>
      <w:tr w:rsidR="0005220D" w:rsidRPr="00F92DD6" w14:paraId="01FEFD92"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3A3BB4F4"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34" w:type="dxa"/>
            <w:gridSpan w:val="3"/>
            <w:tcBorders>
              <w:top w:val="single" w:sz="4" w:space="0" w:color="auto"/>
              <w:left w:val="nil"/>
              <w:bottom w:val="single" w:sz="4" w:space="0" w:color="auto"/>
              <w:right w:val="single" w:sz="4" w:space="0" w:color="auto"/>
            </w:tcBorders>
            <w:hideMark/>
          </w:tcPr>
          <w:p w14:paraId="1F99B9F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город </w:t>
            </w:r>
          </w:p>
        </w:tc>
        <w:tc>
          <w:tcPr>
            <w:tcW w:w="2690" w:type="dxa"/>
            <w:gridSpan w:val="3"/>
            <w:tcBorders>
              <w:top w:val="single" w:sz="4" w:space="0" w:color="auto"/>
              <w:left w:val="nil"/>
              <w:bottom w:val="single" w:sz="4" w:space="0" w:color="auto"/>
              <w:right w:val="single" w:sz="4" w:space="0" w:color="auto"/>
            </w:tcBorders>
            <w:hideMark/>
          </w:tcPr>
          <w:p w14:paraId="677F79C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«Жен</w:t>
            </w:r>
            <w:r w:rsidRPr="00F92DD6">
              <w:rPr>
                <w:rFonts w:ascii="Times New Roman" w:eastAsia="Times New Roman" w:hAnsi="Times New Roman" w:cs="Times New Roman"/>
                <w:color w:val="000000"/>
                <w:sz w:val="24"/>
                <w:szCs w:val="24"/>
                <w:lang w:val="kk-KZ" w:eastAsia="ru-RU"/>
              </w:rPr>
              <w:t>іс күніне</w:t>
            </w:r>
            <w:r w:rsidRPr="00F92DD6">
              <w:rPr>
                <w:rFonts w:ascii="Times New Roman" w:eastAsia="Times New Roman" w:hAnsi="Times New Roman" w:cs="Times New Roman"/>
                <w:color w:val="000000"/>
                <w:sz w:val="24"/>
                <w:szCs w:val="24"/>
                <w:lang w:eastAsia="ru-RU"/>
              </w:rPr>
              <w:t>»</w:t>
            </w:r>
            <w:r w:rsidRPr="00F92DD6">
              <w:rPr>
                <w:rFonts w:ascii="Times New Roman" w:eastAsia="Times New Roman" w:hAnsi="Times New Roman" w:cs="Times New Roman"/>
                <w:color w:val="000000"/>
                <w:sz w:val="24"/>
                <w:szCs w:val="24"/>
                <w:lang w:val="kk-KZ" w:eastAsia="ru-RU"/>
              </w:rPr>
              <w:t xml:space="preserve"> арналған әуесқойлар мен ардагерлер арасындағы кросс жарысы</w:t>
            </w:r>
          </w:p>
        </w:tc>
        <w:tc>
          <w:tcPr>
            <w:tcW w:w="1418" w:type="dxa"/>
            <w:gridSpan w:val="3"/>
            <w:tcBorders>
              <w:top w:val="single" w:sz="4" w:space="0" w:color="auto"/>
              <w:left w:val="nil"/>
              <w:bottom w:val="single" w:sz="4" w:space="0" w:color="auto"/>
              <w:right w:val="single" w:sz="4" w:space="0" w:color="auto"/>
            </w:tcBorders>
            <w:hideMark/>
          </w:tcPr>
          <w:p w14:paraId="2070246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май</w:t>
            </w:r>
          </w:p>
        </w:tc>
        <w:tc>
          <w:tcPr>
            <w:tcW w:w="1701" w:type="dxa"/>
            <w:gridSpan w:val="4"/>
            <w:tcBorders>
              <w:top w:val="single" w:sz="4" w:space="0" w:color="auto"/>
              <w:left w:val="nil"/>
              <w:bottom w:val="single" w:sz="4" w:space="0" w:color="auto"/>
              <w:right w:val="single" w:sz="4" w:space="0" w:color="auto"/>
            </w:tcBorders>
            <w:hideMark/>
          </w:tcPr>
          <w:p w14:paraId="09318473"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Толмачев Станислав</w:t>
            </w:r>
          </w:p>
        </w:tc>
        <w:tc>
          <w:tcPr>
            <w:tcW w:w="1134" w:type="dxa"/>
            <w:gridSpan w:val="3"/>
            <w:tcBorders>
              <w:top w:val="single" w:sz="4" w:space="0" w:color="auto"/>
              <w:left w:val="nil"/>
              <w:bottom w:val="single" w:sz="4" w:space="0" w:color="auto"/>
              <w:right w:val="single" w:sz="4" w:space="0" w:color="auto"/>
            </w:tcBorders>
            <w:hideMark/>
          </w:tcPr>
          <w:p w14:paraId="4BB2DB0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7</w:t>
            </w:r>
          </w:p>
        </w:tc>
        <w:tc>
          <w:tcPr>
            <w:tcW w:w="1110" w:type="dxa"/>
            <w:gridSpan w:val="2"/>
            <w:tcBorders>
              <w:top w:val="single" w:sz="4" w:space="0" w:color="auto"/>
              <w:left w:val="nil"/>
              <w:bottom w:val="single" w:sz="4" w:space="0" w:color="auto"/>
              <w:right w:val="single" w:sz="4" w:space="0" w:color="auto"/>
            </w:tcBorders>
            <w:hideMark/>
          </w:tcPr>
          <w:p w14:paraId="2788D48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1 место</w:t>
            </w:r>
          </w:p>
        </w:tc>
        <w:tc>
          <w:tcPr>
            <w:tcW w:w="1170" w:type="dxa"/>
            <w:tcBorders>
              <w:top w:val="single" w:sz="4" w:space="0" w:color="auto"/>
              <w:left w:val="nil"/>
              <w:bottom w:val="single" w:sz="4" w:space="0" w:color="auto"/>
              <w:right w:val="single" w:sz="4" w:space="0" w:color="auto"/>
            </w:tcBorders>
            <w:hideMark/>
          </w:tcPr>
          <w:p w14:paraId="474D77F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Аюпов А.С.</w:t>
            </w:r>
          </w:p>
        </w:tc>
      </w:tr>
      <w:tr w:rsidR="0005220D" w:rsidRPr="00F92DD6" w14:paraId="4085A3C2"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2E52732D"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w:t>
            </w:r>
          </w:p>
        </w:tc>
        <w:tc>
          <w:tcPr>
            <w:tcW w:w="1134" w:type="dxa"/>
            <w:gridSpan w:val="3"/>
            <w:tcBorders>
              <w:top w:val="single" w:sz="4" w:space="0" w:color="auto"/>
              <w:left w:val="nil"/>
              <w:bottom w:val="single" w:sz="4" w:space="0" w:color="auto"/>
              <w:right w:val="single" w:sz="4" w:space="0" w:color="auto"/>
            </w:tcBorders>
            <w:hideMark/>
          </w:tcPr>
          <w:p w14:paraId="2C19547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город </w:t>
            </w:r>
          </w:p>
        </w:tc>
        <w:tc>
          <w:tcPr>
            <w:tcW w:w="2690" w:type="dxa"/>
            <w:gridSpan w:val="3"/>
            <w:tcBorders>
              <w:top w:val="single" w:sz="4" w:space="0" w:color="auto"/>
              <w:left w:val="nil"/>
              <w:bottom w:val="single" w:sz="4" w:space="0" w:color="auto"/>
              <w:right w:val="single" w:sz="4" w:space="0" w:color="auto"/>
            </w:tcBorders>
            <w:hideMark/>
          </w:tcPr>
          <w:p w14:paraId="62CA8F9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«Жен</w:t>
            </w:r>
            <w:r w:rsidRPr="00F92DD6">
              <w:rPr>
                <w:rFonts w:ascii="Times New Roman" w:eastAsia="Times New Roman" w:hAnsi="Times New Roman" w:cs="Times New Roman"/>
                <w:color w:val="000000"/>
                <w:sz w:val="24"/>
                <w:szCs w:val="24"/>
                <w:lang w:val="kk-KZ" w:eastAsia="ru-RU"/>
              </w:rPr>
              <w:t>іс күніне</w:t>
            </w:r>
            <w:r w:rsidRPr="00F92DD6">
              <w:rPr>
                <w:rFonts w:ascii="Times New Roman" w:eastAsia="Times New Roman" w:hAnsi="Times New Roman" w:cs="Times New Roman"/>
                <w:color w:val="000000"/>
                <w:sz w:val="24"/>
                <w:szCs w:val="24"/>
                <w:lang w:eastAsia="ru-RU"/>
              </w:rPr>
              <w:t>»</w:t>
            </w:r>
            <w:r w:rsidRPr="00F92DD6">
              <w:rPr>
                <w:rFonts w:ascii="Times New Roman" w:eastAsia="Times New Roman" w:hAnsi="Times New Roman" w:cs="Times New Roman"/>
                <w:color w:val="000000"/>
                <w:sz w:val="24"/>
                <w:szCs w:val="24"/>
                <w:lang w:val="kk-KZ" w:eastAsia="ru-RU"/>
              </w:rPr>
              <w:t xml:space="preserve"> арналған әуесқойлар мен ардагерлер арасындағы кросс жарысы</w:t>
            </w:r>
          </w:p>
        </w:tc>
        <w:tc>
          <w:tcPr>
            <w:tcW w:w="1418" w:type="dxa"/>
            <w:gridSpan w:val="3"/>
            <w:tcBorders>
              <w:top w:val="single" w:sz="4" w:space="0" w:color="auto"/>
              <w:left w:val="nil"/>
              <w:bottom w:val="single" w:sz="4" w:space="0" w:color="auto"/>
              <w:right w:val="single" w:sz="4" w:space="0" w:color="auto"/>
            </w:tcBorders>
            <w:hideMark/>
          </w:tcPr>
          <w:p w14:paraId="0FF40B7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май</w:t>
            </w:r>
          </w:p>
        </w:tc>
        <w:tc>
          <w:tcPr>
            <w:tcW w:w="1701" w:type="dxa"/>
            <w:gridSpan w:val="4"/>
            <w:tcBorders>
              <w:top w:val="single" w:sz="4" w:space="0" w:color="auto"/>
              <w:left w:val="nil"/>
              <w:bottom w:val="single" w:sz="4" w:space="0" w:color="auto"/>
              <w:right w:val="single" w:sz="4" w:space="0" w:color="auto"/>
            </w:tcBorders>
            <w:hideMark/>
          </w:tcPr>
          <w:p w14:paraId="2069C6F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Фот Радмир</w:t>
            </w:r>
          </w:p>
        </w:tc>
        <w:tc>
          <w:tcPr>
            <w:tcW w:w="1134" w:type="dxa"/>
            <w:gridSpan w:val="3"/>
            <w:tcBorders>
              <w:top w:val="single" w:sz="4" w:space="0" w:color="auto"/>
              <w:left w:val="nil"/>
              <w:bottom w:val="single" w:sz="4" w:space="0" w:color="auto"/>
              <w:right w:val="single" w:sz="4" w:space="0" w:color="auto"/>
            </w:tcBorders>
            <w:hideMark/>
          </w:tcPr>
          <w:p w14:paraId="1503355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5</w:t>
            </w:r>
          </w:p>
        </w:tc>
        <w:tc>
          <w:tcPr>
            <w:tcW w:w="1110" w:type="dxa"/>
            <w:gridSpan w:val="2"/>
            <w:tcBorders>
              <w:top w:val="single" w:sz="4" w:space="0" w:color="auto"/>
              <w:left w:val="nil"/>
              <w:bottom w:val="single" w:sz="4" w:space="0" w:color="auto"/>
              <w:right w:val="single" w:sz="4" w:space="0" w:color="auto"/>
            </w:tcBorders>
            <w:hideMark/>
          </w:tcPr>
          <w:p w14:paraId="37233B1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1 место</w:t>
            </w:r>
          </w:p>
        </w:tc>
        <w:tc>
          <w:tcPr>
            <w:tcW w:w="1170" w:type="dxa"/>
            <w:tcBorders>
              <w:top w:val="single" w:sz="4" w:space="0" w:color="auto"/>
              <w:left w:val="nil"/>
              <w:bottom w:val="single" w:sz="4" w:space="0" w:color="auto"/>
              <w:right w:val="single" w:sz="4" w:space="0" w:color="auto"/>
            </w:tcBorders>
            <w:hideMark/>
          </w:tcPr>
          <w:p w14:paraId="5D9F3A1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val="kk-KZ" w:eastAsia="ru-RU"/>
              </w:rPr>
              <w:t>Аюпов А.С.</w:t>
            </w:r>
          </w:p>
        </w:tc>
      </w:tr>
      <w:tr w:rsidR="0005220D" w:rsidRPr="00F92DD6" w14:paraId="37E580C0"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61E823EA"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34" w:type="dxa"/>
            <w:gridSpan w:val="3"/>
            <w:tcBorders>
              <w:top w:val="single" w:sz="4" w:space="0" w:color="auto"/>
              <w:left w:val="nil"/>
              <w:bottom w:val="single" w:sz="4" w:space="0" w:color="auto"/>
              <w:right w:val="single" w:sz="4" w:space="0" w:color="auto"/>
            </w:tcBorders>
            <w:hideMark/>
          </w:tcPr>
          <w:p w14:paraId="21B6AB1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город </w:t>
            </w:r>
          </w:p>
        </w:tc>
        <w:tc>
          <w:tcPr>
            <w:tcW w:w="2690" w:type="dxa"/>
            <w:gridSpan w:val="3"/>
            <w:tcBorders>
              <w:top w:val="single" w:sz="4" w:space="0" w:color="auto"/>
              <w:left w:val="nil"/>
              <w:bottom w:val="single" w:sz="4" w:space="0" w:color="auto"/>
              <w:right w:val="single" w:sz="4" w:space="0" w:color="auto"/>
            </w:tcBorders>
            <w:hideMark/>
          </w:tcPr>
          <w:p w14:paraId="77CD639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«Жен</w:t>
            </w:r>
            <w:r w:rsidRPr="00F92DD6">
              <w:rPr>
                <w:rFonts w:ascii="Times New Roman" w:eastAsia="Times New Roman" w:hAnsi="Times New Roman" w:cs="Times New Roman"/>
                <w:color w:val="000000"/>
                <w:sz w:val="24"/>
                <w:szCs w:val="24"/>
                <w:lang w:val="kk-KZ" w:eastAsia="ru-RU"/>
              </w:rPr>
              <w:t>іс күніне</w:t>
            </w:r>
            <w:r w:rsidRPr="00F92DD6">
              <w:rPr>
                <w:rFonts w:ascii="Times New Roman" w:eastAsia="Times New Roman" w:hAnsi="Times New Roman" w:cs="Times New Roman"/>
                <w:color w:val="000000"/>
                <w:sz w:val="24"/>
                <w:szCs w:val="24"/>
                <w:lang w:eastAsia="ru-RU"/>
              </w:rPr>
              <w:t>»</w:t>
            </w:r>
            <w:r w:rsidRPr="00F92DD6">
              <w:rPr>
                <w:rFonts w:ascii="Times New Roman" w:eastAsia="Times New Roman" w:hAnsi="Times New Roman" w:cs="Times New Roman"/>
                <w:color w:val="000000"/>
                <w:sz w:val="24"/>
                <w:szCs w:val="24"/>
                <w:lang w:val="kk-KZ" w:eastAsia="ru-RU"/>
              </w:rPr>
              <w:t xml:space="preserve"> арналған әуесқойлар </w:t>
            </w:r>
            <w:r w:rsidRPr="00F92DD6">
              <w:rPr>
                <w:rFonts w:ascii="Times New Roman" w:eastAsia="Times New Roman" w:hAnsi="Times New Roman" w:cs="Times New Roman"/>
                <w:color w:val="000000"/>
                <w:sz w:val="24"/>
                <w:szCs w:val="24"/>
                <w:lang w:val="kk-KZ" w:eastAsia="ru-RU"/>
              </w:rPr>
              <w:lastRenderedPageBreak/>
              <w:t>мен ардагерлер арасындағы кросс жарысы</w:t>
            </w:r>
          </w:p>
        </w:tc>
        <w:tc>
          <w:tcPr>
            <w:tcW w:w="1418" w:type="dxa"/>
            <w:gridSpan w:val="3"/>
            <w:tcBorders>
              <w:top w:val="single" w:sz="4" w:space="0" w:color="auto"/>
              <w:left w:val="nil"/>
              <w:bottom w:val="single" w:sz="4" w:space="0" w:color="auto"/>
              <w:right w:val="single" w:sz="4" w:space="0" w:color="auto"/>
            </w:tcBorders>
            <w:hideMark/>
          </w:tcPr>
          <w:p w14:paraId="1D72B5C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lastRenderedPageBreak/>
              <w:t>май</w:t>
            </w:r>
          </w:p>
        </w:tc>
        <w:tc>
          <w:tcPr>
            <w:tcW w:w="1701" w:type="dxa"/>
            <w:gridSpan w:val="4"/>
            <w:tcBorders>
              <w:top w:val="single" w:sz="4" w:space="0" w:color="auto"/>
              <w:left w:val="nil"/>
              <w:bottom w:val="single" w:sz="4" w:space="0" w:color="auto"/>
              <w:right w:val="single" w:sz="4" w:space="0" w:color="auto"/>
            </w:tcBorders>
            <w:hideMark/>
          </w:tcPr>
          <w:p w14:paraId="54B575C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Тумашев Юрий</w:t>
            </w:r>
          </w:p>
        </w:tc>
        <w:tc>
          <w:tcPr>
            <w:tcW w:w="1134" w:type="dxa"/>
            <w:gridSpan w:val="3"/>
            <w:tcBorders>
              <w:top w:val="single" w:sz="4" w:space="0" w:color="auto"/>
              <w:left w:val="nil"/>
              <w:bottom w:val="single" w:sz="4" w:space="0" w:color="auto"/>
              <w:right w:val="single" w:sz="4" w:space="0" w:color="auto"/>
            </w:tcBorders>
            <w:hideMark/>
          </w:tcPr>
          <w:p w14:paraId="50743A3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10</w:t>
            </w:r>
          </w:p>
        </w:tc>
        <w:tc>
          <w:tcPr>
            <w:tcW w:w="1110" w:type="dxa"/>
            <w:gridSpan w:val="2"/>
            <w:tcBorders>
              <w:top w:val="single" w:sz="4" w:space="0" w:color="auto"/>
              <w:left w:val="nil"/>
              <w:bottom w:val="single" w:sz="4" w:space="0" w:color="auto"/>
              <w:right w:val="single" w:sz="4" w:space="0" w:color="auto"/>
            </w:tcBorders>
            <w:hideMark/>
          </w:tcPr>
          <w:p w14:paraId="15EB4C6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1 место</w:t>
            </w:r>
          </w:p>
        </w:tc>
        <w:tc>
          <w:tcPr>
            <w:tcW w:w="1170" w:type="dxa"/>
            <w:tcBorders>
              <w:top w:val="single" w:sz="4" w:space="0" w:color="auto"/>
              <w:left w:val="nil"/>
              <w:bottom w:val="single" w:sz="4" w:space="0" w:color="auto"/>
              <w:right w:val="single" w:sz="4" w:space="0" w:color="auto"/>
            </w:tcBorders>
            <w:hideMark/>
          </w:tcPr>
          <w:p w14:paraId="7EDE796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Аюпов А.С.</w:t>
            </w:r>
          </w:p>
        </w:tc>
      </w:tr>
      <w:tr w:rsidR="0005220D" w:rsidRPr="00F92DD6" w14:paraId="4DFED1C6"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tcPr>
          <w:p w14:paraId="7A890F1A"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1134" w:type="dxa"/>
            <w:gridSpan w:val="3"/>
            <w:tcBorders>
              <w:top w:val="single" w:sz="4" w:space="0" w:color="auto"/>
              <w:left w:val="nil"/>
              <w:bottom w:val="single" w:sz="4" w:space="0" w:color="auto"/>
              <w:right w:val="single" w:sz="4" w:space="0" w:color="auto"/>
            </w:tcBorders>
            <w:vAlign w:val="center"/>
            <w:hideMark/>
          </w:tcPr>
          <w:p w14:paraId="771551F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07F6D57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Открытый </w:t>
            </w:r>
            <w:r w:rsidRPr="00F92DD6">
              <w:rPr>
                <w:rFonts w:ascii="Times New Roman" w:eastAsia="Times New Roman" w:hAnsi="Times New Roman" w:cs="Times New Roman"/>
                <w:color w:val="000000"/>
                <w:sz w:val="24"/>
                <w:szCs w:val="24"/>
                <w:lang w:val="kk-KZ" w:eastAsia="ru-RU"/>
              </w:rPr>
              <w:t xml:space="preserve">городской </w:t>
            </w:r>
            <w:r w:rsidRPr="00F92DD6">
              <w:rPr>
                <w:rFonts w:ascii="Times New Roman" w:eastAsia="Times New Roman" w:hAnsi="Times New Roman" w:cs="Times New Roman"/>
                <w:color w:val="000000"/>
                <w:sz w:val="24"/>
                <w:szCs w:val="24"/>
                <w:lang w:eastAsia="ru-RU"/>
              </w:rPr>
              <w:t>турнир по вольной борьбе среди детей 2010-2015</w:t>
            </w:r>
          </w:p>
        </w:tc>
        <w:tc>
          <w:tcPr>
            <w:tcW w:w="1418" w:type="dxa"/>
            <w:gridSpan w:val="3"/>
            <w:tcBorders>
              <w:top w:val="single" w:sz="4" w:space="0" w:color="auto"/>
              <w:left w:val="nil"/>
              <w:bottom w:val="single" w:sz="4" w:space="0" w:color="auto"/>
              <w:right w:val="single" w:sz="4" w:space="0" w:color="auto"/>
            </w:tcBorders>
            <w:vAlign w:val="center"/>
            <w:hideMark/>
          </w:tcPr>
          <w:p w14:paraId="2368E50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1.04.2023</w:t>
            </w:r>
          </w:p>
        </w:tc>
        <w:tc>
          <w:tcPr>
            <w:tcW w:w="1701" w:type="dxa"/>
            <w:gridSpan w:val="4"/>
            <w:tcBorders>
              <w:top w:val="single" w:sz="4" w:space="0" w:color="auto"/>
              <w:left w:val="nil"/>
              <w:bottom w:val="single" w:sz="4" w:space="0" w:color="auto"/>
              <w:right w:val="single" w:sz="4" w:space="0" w:color="auto"/>
            </w:tcBorders>
            <w:vAlign w:val="center"/>
            <w:hideMark/>
          </w:tcPr>
          <w:p w14:paraId="0A26A4AC"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Бесекеев Асылжан</w:t>
            </w:r>
          </w:p>
        </w:tc>
        <w:tc>
          <w:tcPr>
            <w:tcW w:w="1134" w:type="dxa"/>
            <w:gridSpan w:val="3"/>
            <w:tcBorders>
              <w:top w:val="single" w:sz="4" w:space="0" w:color="auto"/>
              <w:left w:val="nil"/>
              <w:bottom w:val="single" w:sz="4" w:space="0" w:color="auto"/>
              <w:right w:val="single" w:sz="4" w:space="0" w:color="auto"/>
            </w:tcBorders>
            <w:vAlign w:val="center"/>
            <w:hideMark/>
          </w:tcPr>
          <w:p w14:paraId="0788024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2</w:t>
            </w:r>
            <w:r w:rsidRPr="00F92DD6">
              <w:rPr>
                <w:rFonts w:ascii="Times New Roman" w:eastAsia="Times New Roman" w:hAnsi="Times New Roman" w:cs="Times New Roman"/>
                <w:color w:val="000000"/>
                <w:sz w:val="24"/>
                <w:szCs w:val="24"/>
                <w:lang w:val="kk-KZ" w:eastAsia="ru-RU"/>
              </w:rPr>
              <w:t>ғ</w:t>
            </w:r>
          </w:p>
        </w:tc>
        <w:tc>
          <w:tcPr>
            <w:tcW w:w="1110" w:type="dxa"/>
            <w:gridSpan w:val="2"/>
            <w:tcBorders>
              <w:top w:val="single" w:sz="4" w:space="0" w:color="auto"/>
              <w:left w:val="nil"/>
              <w:bottom w:val="single" w:sz="4" w:space="0" w:color="auto"/>
              <w:right w:val="single" w:sz="4" w:space="0" w:color="auto"/>
            </w:tcBorders>
            <w:vAlign w:val="center"/>
            <w:hideMark/>
          </w:tcPr>
          <w:p w14:paraId="07CBFC3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val="kk-KZ" w:eastAsia="ru-RU"/>
              </w:rPr>
              <w:t>1место</w:t>
            </w:r>
          </w:p>
        </w:tc>
        <w:tc>
          <w:tcPr>
            <w:tcW w:w="1170" w:type="dxa"/>
            <w:tcBorders>
              <w:top w:val="single" w:sz="4" w:space="0" w:color="auto"/>
              <w:left w:val="nil"/>
              <w:bottom w:val="single" w:sz="4" w:space="0" w:color="auto"/>
              <w:right w:val="single" w:sz="4" w:space="0" w:color="auto"/>
            </w:tcBorders>
            <w:vAlign w:val="center"/>
            <w:hideMark/>
          </w:tcPr>
          <w:p w14:paraId="37979A1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 А.М</w:t>
            </w:r>
          </w:p>
        </w:tc>
      </w:tr>
      <w:tr w:rsidR="0005220D" w:rsidRPr="00F92DD6" w14:paraId="14F29F2D"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tcPr>
          <w:p w14:paraId="43C270F8"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1134" w:type="dxa"/>
            <w:gridSpan w:val="3"/>
            <w:tcBorders>
              <w:top w:val="single" w:sz="4" w:space="0" w:color="auto"/>
              <w:left w:val="nil"/>
              <w:bottom w:val="single" w:sz="4" w:space="0" w:color="auto"/>
              <w:right w:val="single" w:sz="4" w:space="0" w:color="auto"/>
            </w:tcBorders>
            <w:vAlign w:val="center"/>
            <w:hideMark/>
          </w:tcPr>
          <w:p w14:paraId="1574C45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3B9D2D2D"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val="en-US" w:eastAsia="ru-RU"/>
              </w:rPr>
              <w:t>MMA</w:t>
            </w:r>
            <w:r w:rsidRPr="00F92DD6">
              <w:rPr>
                <w:rFonts w:ascii="Times New Roman" w:eastAsia="Times New Roman" w:hAnsi="Times New Roman" w:cs="Times New Roman"/>
                <w:color w:val="000000"/>
                <w:sz w:val="24"/>
                <w:szCs w:val="24"/>
                <w:lang w:eastAsia="ru-RU"/>
              </w:rPr>
              <w:t xml:space="preserve"> (</w:t>
            </w:r>
            <w:r w:rsidRPr="00F92DD6">
              <w:rPr>
                <w:rFonts w:ascii="Times New Roman" w:eastAsia="Times New Roman" w:hAnsi="Times New Roman" w:cs="Times New Roman"/>
                <w:color w:val="000000"/>
                <w:sz w:val="24"/>
                <w:szCs w:val="24"/>
                <w:lang w:val="en-US" w:eastAsia="ru-RU"/>
              </w:rPr>
              <w:t>Mixed</w:t>
            </w:r>
            <w:r w:rsidRPr="00F92DD6">
              <w:rPr>
                <w:rFonts w:ascii="Times New Roman" w:eastAsia="Times New Roman" w:hAnsi="Times New Roman" w:cs="Times New Roman"/>
                <w:color w:val="000000"/>
                <w:sz w:val="24"/>
                <w:szCs w:val="24"/>
                <w:lang w:eastAsia="ru-RU"/>
              </w:rPr>
              <w:t xml:space="preserve"> </w:t>
            </w:r>
            <w:r w:rsidRPr="00F92DD6">
              <w:rPr>
                <w:rFonts w:ascii="Times New Roman" w:eastAsia="Times New Roman" w:hAnsi="Times New Roman" w:cs="Times New Roman"/>
                <w:color w:val="000000"/>
                <w:sz w:val="24"/>
                <w:szCs w:val="24"/>
                <w:lang w:val="en-US" w:eastAsia="ru-RU"/>
              </w:rPr>
              <w:t>Martial</w:t>
            </w:r>
            <w:r w:rsidRPr="00F92DD6">
              <w:rPr>
                <w:rFonts w:ascii="Times New Roman" w:eastAsia="Times New Roman" w:hAnsi="Times New Roman" w:cs="Times New Roman"/>
                <w:color w:val="000000"/>
                <w:sz w:val="24"/>
                <w:szCs w:val="24"/>
                <w:lang w:eastAsia="ru-RU"/>
              </w:rPr>
              <w:t xml:space="preserve"> </w:t>
            </w:r>
            <w:r w:rsidRPr="00F92DD6">
              <w:rPr>
                <w:rFonts w:ascii="Times New Roman" w:eastAsia="Times New Roman" w:hAnsi="Times New Roman" w:cs="Times New Roman"/>
                <w:color w:val="000000"/>
                <w:sz w:val="24"/>
                <w:szCs w:val="24"/>
                <w:lang w:val="en-US" w:eastAsia="ru-RU"/>
              </w:rPr>
              <w:t>Arts</w:t>
            </w:r>
            <w:r w:rsidRPr="00F92DD6">
              <w:rPr>
                <w:rFonts w:ascii="Times New Roman" w:eastAsia="Times New Roman" w:hAnsi="Times New Roman" w:cs="Times New Roman"/>
                <w:color w:val="000000"/>
                <w:sz w:val="24"/>
                <w:szCs w:val="24"/>
                <w:lang w:eastAsia="ru-RU"/>
              </w:rPr>
              <w:t>)</w:t>
            </w:r>
            <w:r w:rsidRPr="00F92DD6">
              <w:rPr>
                <w:rFonts w:ascii="Times New Roman" w:eastAsia="Times New Roman" w:hAnsi="Times New Roman" w:cs="Times New Roman"/>
                <w:color w:val="000000"/>
                <w:sz w:val="24"/>
                <w:szCs w:val="24"/>
                <w:lang w:val="kk-KZ" w:eastAsia="ru-RU"/>
              </w:rPr>
              <w:t>Аралас жаунгерлік жекпе</w:t>
            </w:r>
            <w:r w:rsidRPr="00F92DD6">
              <w:rPr>
                <w:rFonts w:ascii="Times New Roman" w:eastAsia="Times New Roman" w:hAnsi="Times New Roman" w:cs="Times New Roman"/>
                <w:color w:val="000000"/>
                <w:sz w:val="24"/>
                <w:szCs w:val="24"/>
                <w:lang w:eastAsia="ru-RU"/>
              </w:rPr>
              <w:t>-</w:t>
            </w:r>
            <w:r w:rsidRPr="00F92DD6">
              <w:rPr>
                <w:rFonts w:ascii="Times New Roman" w:eastAsia="Times New Roman" w:hAnsi="Times New Roman" w:cs="Times New Roman"/>
                <w:color w:val="000000"/>
                <w:sz w:val="24"/>
                <w:szCs w:val="24"/>
                <w:lang w:val="kk-KZ" w:eastAsia="ru-RU"/>
              </w:rPr>
              <w:t>жек бойнша Павлодар облысының ашық турнирінде</w:t>
            </w:r>
            <w:r w:rsidRPr="00F92DD6">
              <w:rPr>
                <w:rFonts w:ascii="Times New Roman" w:eastAsia="Times New Roman" w:hAnsi="Times New Roman" w:cs="Times New Roman"/>
                <w:color w:val="000000"/>
                <w:sz w:val="24"/>
                <w:szCs w:val="24"/>
                <w:lang w:eastAsia="ru-RU"/>
              </w:rPr>
              <w:t>.</w:t>
            </w:r>
          </w:p>
        </w:tc>
        <w:tc>
          <w:tcPr>
            <w:tcW w:w="1418" w:type="dxa"/>
            <w:gridSpan w:val="3"/>
            <w:tcBorders>
              <w:top w:val="single" w:sz="4" w:space="0" w:color="auto"/>
              <w:left w:val="nil"/>
              <w:bottom w:val="single" w:sz="4" w:space="0" w:color="auto"/>
              <w:right w:val="single" w:sz="4" w:space="0" w:color="auto"/>
            </w:tcBorders>
            <w:vAlign w:val="center"/>
            <w:hideMark/>
          </w:tcPr>
          <w:p w14:paraId="17DADC9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20.04.2023</w:t>
            </w:r>
          </w:p>
        </w:tc>
        <w:tc>
          <w:tcPr>
            <w:tcW w:w="1701" w:type="dxa"/>
            <w:gridSpan w:val="4"/>
            <w:tcBorders>
              <w:top w:val="single" w:sz="4" w:space="0" w:color="auto"/>
              <w:left w:val="nil"/>
              <w:bottom w:val="single" w:sz="4" w:space="0" w:color="auto"/>
              <w:right w:val="single" w:sz="4" w:space="0" w:color="auto"/>
            </w:tcBorders>
            <w:vAlign w:val="center"/>
            <w:hideMark/>
          </w:tcPr>
          <w:p w14:paraId="424D13AD"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 Ансар</w:t>
            </w:r>
          </w:p>
        </w:tc>
        <w:tc>
          <w:tcPr>
            <w:tcW w:w="1134" w:type="dxa"/>
            <w:gridSpan w:val="3"/>
            <w:tcBorders>
              <w:top w:val="single" w:sz="4" w:space="0" w:color="auto"/>
              <w:left w:val="nil"/>
              <w:bottom w:val="single" w:sz="4" w:space="0" w:color="auto"/>
              <w:right w:val="single" w:sz="4" w:space="0" w:color="auto"/>
            </w:tcBorders>
            <w:vAlign w:val="center"/>
            <w:hideMark/>
          </w:tcPr>
          <w:p w14:paraId="21F89BA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4кл</w:t>
            </w:r>
          </w:p>
        </w:tc>
        <w:tc>
          <w:tcPr>
            <w:tcW w:w="1110" w:type="dxa"/>
            <w:gridSpan w:val="2"/>
            <w:tcBorders>
              <w:top w:val="single" w:sz="4" w:space="0" w:color="auto"/>
              <w:left w:val="nil"/>
              <w:bottom w:val="single" w:sz="4" w:space="0" w:color="auto"/>
              <w:right w:val="single" w:sz="4" w:space="0" w:color="auto"/>
            </w:tcBorders>
            <w:vAlign w:val="center"/>
            <w:hideMark/>
          </w:tcPr>
          <w:p w14:paraId="597749C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2место</w:t>
            </w:r>
          </w:p>
        </w:tc>
        <w:tc>
          <w:tcPr>
            <w:tcW w:w="1170" w:type="dxa"/>
            <w:tcBorders>
              <w:top w:val="single" w:sz="4" w:space="0" w:color="auto"/>
              <w:left w:val="nil"/>
              <w:bottom w:val="single" w:sz="4" w:space="0" w:color="auto"/>
              <w:right w:val="single" w:sz="4" w:space="0" w:color="auto"/>
            </w:tcBorders>
            <w:vAlign w:val="center"/>
            <w:hideMark/>
          </w:tcPr>
          <w:p w14:paraId="50562C6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Мергалимов А.М</w:t>
            </w:r>
          </w:p>
        </w:tc>
      </w:tr>
      <w:tr w:rsidR="0005220D" w:rsidRPr="00F92DD6" w14:paraId="752DD064"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tcPr>
          <w:p w14:paraId="3AD12B75"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1134" w:type="dxa"/>
            <w:gridSpan w:val="3"/>
            <w:tcBorders>
              <w:top w:val="single" w:sz="4" w:space="0" w:color="auto"/>
              <w:left w:val="nil"/>
              <w:bottom w:val="single" w:sz="4" w:space="0" w:color="auto"/>
              <w:right w:val="single" w:sz="4" w:space="0" w:color="auto"/>
            </w:tcBorders>
            <w:hideMark/>
          </w:tcPr>
          <w:p w14:paraId="057D047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Республика </w:t>
            </w:r>
          </w:p>
        </w:tc>
        <w:tc>
          <w:tcPr>
            <w:tcW w:w="2690" w:type="dxa"/>
            <w:gridSpan w:val="3"/>
            <w:tcBorders>
              <w:top w:val="single" w:sz="4" w:space="0" w:color="auto"/>
              <w:left w:val="nil"/>
              <w:bottom w:val="single" w:sz="4" w:space="0" w:color="auto"/>
              <w:right w:val="single" w:sz="4" w:space="0" w:color="auto"/>
            </w:tcBorders>
            <w:vAlign w:val="center"/>
            <w:hideMark/>
          </w:tcPr>
          <w:p w14:paraId="2822193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Чемпионат РК по легкой атлетике среди юниоров 2004-2005 г.р</w:t>
            </w:r>
          </w:p>
        </w:tc>
        <w:tc>
          <w:tcPr>
            <w:tcW w:w="1418" w:type="dxa"/>
            <w:gridSpan w:val="3"/>
            <w:tcBorders>
              <w:top w:val="single" w:sz="4" w:space="0" w:color="auto"/>
              <w:left w:val="nil"/>
              <w:bottom w:val="single" w:sz="4" w:space="0" w:color="auto"/>
              <w:right w:val="single" w:sz="4" w:space="0" w:color="auto"/>
            </w:tcBorders>
            <w:vAlign w:val="center"/>
            <w:hideMark/>
          </w:tcPr>
          <w:p w14:paraId="3F2DF26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02-03.05.23</w:t>
            </w:r>
          </w:p>
        </w:tc>
        <w:tc>
          <w:tcPr>
            <w:tcW w:w="1701" w:type="dxa"/>
            <w:gridSpan w:val="4"/>
            <w:tcBorders>
              <w:top w:val="single" w:sz="4" w:space="0" w:color="auto"/>
              <w:left w:val="nil"/>
              <w:bottom w:val="single" w:sz="4" w:space="0" w:color="auto"/>
              <w:right w:val="single" w:sz="4" w:space="0" w:color="auto"/>
            </w:tcBorders>
            <w:vAlign w:val="center"/>
            <w:hideMark/>
          </w:tcPr>
          <w:p w14:paraId="60B82AD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Ермолда Кристина </w:t>
            </w:r>
          </w:p>
        </w:tc>
        <w:tc>
          <w:tcPr>
            <w:tcW w:w="1134" w:type="dxa"/>
            <w:gridSpan w:val="3"/>
            <w:tcBorders>
              <w:top w:val="single" w:sz="4" w:space="0" w:color="auto"/>
              <w:left w:val="nil"/>
              <w:bottom w:val="single" w:sz="4" w:space="0" w:color="auto"/>
              <w:right w:val="single" w:sz="4" w:space="0" w:color="auto"/>
            </w:tcBorders>
            <w:vAlign w:val="center"/>
            <w:hideMark/>
          </w:tcPr>
          <w:p w14:paraId="1450250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11 «А»</w:t>
            </w:r>
          </w:p>
        </w:tc>
        <w:tc>
          <w:tcPr>
            <w:tcW w:w="1110" w:type="dxa"/>
            <w:gridSpan w:val="2"/>
            <w:tcBorders>
              <w:top w:val="single" w:sz="4" w:space="0" w:color="auto"/>
              <w:left w:val="nil"/>
              <w:bottom w:val="single" w:sz="4" w:space="0" w:color="auto"/>
              <w:right w:val="single" w:sz="4" w:space="0" w:color="auto"/>
            </w:tcBorders>
            <w:vAlign w:val="center"/>
            <w:hideMark/>
          </w:tcPr>
          <w:p w14:paraId="61A9CD8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single" w:sz="4" w:space="0" w:color="auto"/>
              <w:left w:val="nil"/>
              <w:bottom w:val="single" w:sz="4" w:space="0" w:color="auto"/>
              <w:right w:val="single" w:sz="4" w:space="0" w:color="auto"/>
            </w:tcBorders>
            <w:vAlign w:val="center"/>
            <w:hideMark/>
          </w:tcPr>
          <w:p w14:paraId="4A3F305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Богулян А.А.</w:t>
            </w:r>
          </w:p>
        </w:tc>
      </w:tr>
      <w:tr w:rsidR="0005220D" w:rsidRPr="00F92DD6" w14:paraId="41738521"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tcPr>
          <w:p w14:paraId="79A09046"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1134" w:type="dxa"/>
            <w:gridSpan w:val="3"/>
            <w:tcBorders>
              <w:top w:val="single" w:sz="4" w:space="0" w:color="auto"/>
              <w:left w:val="nil"/>
              <w:bottom w:val="single" w:sz="4" w:space="0" w:color="auto"/>
              <w:right w:val="single" w:sz="4" w:space="0" w:color="auto"/>
            </w:tcBorders>
            <w:hideMark/>
          </w:tcPr>
          <w:p w14:paraId="1FCBC8B0"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 xml:space="preserve">Республика </w:t>
            </w:r>
          </w:p>
        </w:tc>
        <w:tc>
          <w:tcPr>
            <w:tcW w:w="2690" w:type="dxa"/>
            <w:gridSpan w:val="3"/>
            <w:tcBorders>
              <w:top w:val="single" w:sz="4" w:space="0" w:color="auto"/>
              <w:left w:val="nil"/>
              <w:bottom w:val="single" w:sz="4" w:space="0" w:color="auto"/>
              <w:right w:val="single" w:sz="4" w:space="0" w:color="auto"/>
            </w:tcBorders>
            <w:vAlign w:val="center"/>
            <w:hideMark/>
          </w:tcPr>
          <w:p w14:paraId="67DEDA2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Чемпионат РК по легкой атлетике среди юниоров 2004-2005 г.р</w:t>
            </w:r>
          </w:p>
        </w:tc>
        <w:tc>
          <w:tcPr>
            <w:tcW w:w="1418" w:type="dxa"/>
            <w:gridSpan w:val="3"/>
            <w:tcBorders>
              <w:top w:val="single" w:sz="4" w:space="0" w:color="auto"/>
              <w:left w:val="nil"/>
              <w:bottom w:val="single" w:sz="4" w:space="0" w:color="auto"/>
              <w:right w:val="single" w:sz="4" w:space="0" w:color="auto"/>
            </w:tcBorders>
            <w:vAlign w:val="center"/>
            <w:hideMark/>
          </w:tcPr>
          <w:p w14:paraId="6B632E2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02-03.05.23</w:t>
            </w:r>
          </w:p>
        </w:tc>
        <w:tc>
          <w:tcPr>
            <w:tcW w:w="1701" w:type="dxa"/>
            <w:gridSpan w:val="4"/>
            <w:tcBorders>
              <w:top w:val="single" w:sz="4" w:space="0" w:color="auto"/>
              <w:left w:val="nil"/>
              <w:bottom w:val="single" w:sz="4" w:space="0" w:color="auto"/>
              <w:right w:val="single" w:sz="4" w:space="0" w:color="auto"/>
            </w:tcBorders>
            <w:vAlign w:val="center"/>
            <w:hideMark/>
          </w:tcPr>
          <w:p w14:paraId="56EE8C4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Ермолда Кристина </w:t>
            </w:r>
          </w:p>
        </w:tc>
        <w:tc>
          <w:tcPr>
            <w:tcW w:w="1134" w:type="dxa"/>
            <w:gridSpan w:val="3"/>
            <w:tcBorders>
              <w:top w:val="single" w:sz="4" w:space="0" w:color="auto"/>
              <w:left w:val="nil"/>
              <w:bottom w:val="single" w:sz="4" w:space="0" w:color="auto"/>
              <w:right w:val="single" w:sz="4" w:space="0" w:color="auto"/>
            </w:tcBorders>
            <w:vAlign w:val="center"/>
            <w:hideMark/>
          </w:tcPr>
          <w:p w14:paraId="188827E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11 «А»</w:t>
            </w:r>
          </w:p>
        </w:tc>
        <w:tc>
          <w:tcPr>
            <w:tcW w:w="1110" w:type="dxa"/>
            <w:gridSpan w:val="2"/>
            <w:tcBorders>
              <w:top w:val="single" w:sz="4" w:space="0" w:color="auto"/>
              <w:left w:val="nil"/>
              <w:bottom w:val="single" w:sz="4" w:space="0" w:color="auto"/>
              <w:right w:val="single" w:sz="4" w:space="0" w:color="auto"/>
            </w:tcBorders>
            <w:vAlign w:val="center"/>
            <w:hideMark/>
          </w:tcPr>
          <w:p w14:paraId="3A6EC36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single" w:sz="4" w:space="0" w:color="auto"/>
              <w:left w:val="nil"/>
              <w:bottom w:val="single" w:sz="4" w:space="0" w:color="auto"/>
              <w:right w:val="single" w:sz="4" w:space="0" w:color="auto"/>
            </w:tcBorders>
            <w:vAlign w:val="center"/>
            <w:hideMark/>
          </w:tcPr>
          <w:p w14:paraId="464ADFA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Богулян А.А.</w:t>
            </w:r>
          </w:p>
        </w:tc>
      </w:tr>
      <w:tr w:rsidR="0005220D" w:rsidRPr="00F92DD6" w14:paraId="5E33B7F4"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tcPr>
          <w:p w14:paraId="07C70CF2"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1134" w:type="dxa"/>
            <w:gridSpan w:val="3"/>
            <w:tcBorders>
              <w:top w:val="single" w:sz="4" w:space="0" w:color="auto"/>
              <w:left w:val="nil"/>
              <w:bottom w:val="single" w:sz="4" w:space="0" w:color="auto"/>
              <w:right w:val="single" w:sz="4" w:space="0" w:color="auto"/>
            </w:tcBorders>
            <w:hideMark/>
          </w:tcPr>
          <w:p w14:paraId="7A485E1A"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 xml:space="preserve">Республика </w:t>
            </w:r>
          </w:p>
        </w:tc>
        <w:tc>
          <w:tcPr>
            <w:tcW w:w="2690" w:type="dxa"/>
            <w:gridSpan w:val="3"/>
            <w:tcBorders>
              <w:top w:val="single" w:sz="4" w:space="0" w:color="auto"/>
              <w:left w:val="nil"/>
              <w:bottom w:val="single" w:sz="4" w:space="0" w:color="auto"/>
              <w:right w:val="single" w:sz="4" w:space="0" w:color="auto"/>
            </w:tcBorders>
            <w:vAlign w:val="center"/>
            <w:hideMark/>
          </w:tcPr>
          <w:p w14:paraId="454F028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Чемпионат РК по легкой атлетике среди юниоров 2004-2005 г.р</w:t>
            </w:r>
          </w:p>
        </w:tc>
        <w:tc>
          <w:tcPr>
            <w:tcW w:w="1418" w:type="dxa"/>
            <w:gridSpan w:val="3"/>
            <w:tcBorders>
              <w:top w:val="single" w:sz="4" w:space="0" w:color="auto"/>
              <w:left w:val="nil"/>
              <w:bottom w:val="single" w:sz="4" w:space="0" w:color="auto"/>
              <w:right w:val="single" w:sz="4" w:space="0" w:color="auto"/>
            </w:tcBorders>
            <w:vAlign w:val="center"/>
            <w:hideMark/>
          </w:tcPr>
          <w:p w14:paraId="032000D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02-03.05.23</w:t>
            </w:r>
          </w:p>
        </w:tc>
        <w:tc>
          <w:tcPr>
            <w:tcW w:w="1701" w:type="dxa"/>
            <w:gridSpan w:val="4"/>
            <w:tcBorders>
              <w:top w:val="single" w:sz="4" w:space="0" w:color="auto"/>
              <w:left w:val="nil"/>
              <w:bottom w:val="single" w:sz="4" w:space="0" w:color="auto"/>
              <w:right w:val="single" w:sz="4" w:space="0" w:color="auto"/>
            </w:tcBorders>
            <w:vAlign w:val="center"/>
            <w:hideMark/>
          </w:tcPr>
          <w:p w14:paraId="7DCCA96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Ермолда Кристина </w:t>
            </w:r>
          </w:p>
        </w:tc>
        <w:tc>
          <w:tcPr>
            <w:tcW w:w="1134" w:type="dxa"/>
            <w:gridSpan w:val="3"/>
            <w:tcBorders>
              <w:top w:val="single" w:sz="4" w:space="0" w:color="auto"/>
              <w:left w:val="nil"/>
              <w:bottom w:val="single" w:sz="4" w:space="0" w:color="auto"/>
              <w:right w:val="single" w:sz="4" w:space="0" w:color="auto"/>
            </w:tcBorders>
            <w:vAlign w:val="center"/>
            <w:hideMark/>
          </w:tcPr>
          <w:p w14:paraId="2F8C570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11 «А»</w:t>
            </w:r>
          </w:p>
        </w:tc>
        <w:tc>
          <w:tcPr>
            <w:tcW w:w="1110" w:type="dxa"/>
            <w:gridSpan w:val="2"/>
            <w:tcBorders>
              <w:top w:val="single" w:sz="4" w:space="0" w:color="auto"/>
              <w:left w:val="nil"/>
              <w:bottom w:val="single" w:sz="4" w:space="0" w:color="auto"/>
              <w:right w:val="single" w:sz="4" w:space="0" w:color="auto"/>
            </w:tcBorders>
            <w:vAlign w:val="center"/>
            <w:hideMark/>
          </w:tcPr>
          <w:p w14:paraId="35F25F6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single" w:sz="4" w:space="0" w:color="auto"/>
              <w:left w:val="nil"/>
              <w:bottom w:val="single" w:sz="4" w:space="0" w:color="auto"/>
              <w:right w:val="single" w:sz="4" w:space="0" w:color="auto"/>
            </w:tcBorders>
            <w:vAlign w:val="center"/>
            <w:hideMark/>
          </w:tcPr>
          <w:p w14:paraId="2E4312C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Богулян А.А.</w:t>
            </w:r>
          </w:p>
        </w:tc>
      </w:tr>
      <w:tr w:rsidR="0005220D" w:rsidRPr="00F92DD6" w14:paraId="624B49D9"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tcPr>
          <w:p w14:paraId="0124E1D0"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1134" w:type="dxa"/>
            <w:gridSpan w:val="3"/>
            <w:tcBorders>
              <w:top w:val="single" w:sz="4" w:space="0" w:color="auto"/>
              <w:left w:val="nil"/>
              <w:bottom w:val="single" w:sz="4" w:space="0" w:color="auto"/>
              <w:right w:val="single" w:sz="4" w:space="0" w:color="auto"/>
            </w:tcBorders>
            <w:hideMark/>
          </w:tcPr>
          <w:p w14:paraId="7EF797B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Город </w:t>
            </w:r>
          </w:p>
        </w:tc>
        <w:tc>
          <w:tcPr>
            <w:tcW w:w="2690" w:type="dxa"/>
            <w:gridSpan w:val="3"/>
            <w:tcBorders>
              <w:top w:val="single" w:sz="4" w:space="0" w:color="auto"/>
              <w:left w:val="nil"/>
              <w:bottom w:val="single" w:sz="4" w:space="0" w:color="auto"/>
              <w:right w:val="single" w:sz="4" w:space="0" w:color="auto"/>
            </w:tcBorders>
            <w:hideMark/>
          </w:tcPr>
          <w:p w14:paraId="7B8344C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легкой атлетике в зачет 52 спартакиады школьников города Палодар.</w:t>
            </w:r>
          </w:p>
        </w:tc>
        <w:tc>
          <w:tcPr>
            <w:tcW w:w="1418" w:type="dxa"/>
            <w:gridSpan w:val="3"/>
            <w:tcBorders>
              <w:top w:val="single" w:sz="4" w:space="0" w:color="auto"/>
              <w:left w:val="nil"/>
              <w:bottom w:val="single" w:sz="4" w:space="0" w:color="auto"/>
              <w:right w:val="single" w:sz="4" w:space="0" w:color="auto"/>
            </w:tcBorders>
            <w:hideMark/>
          </w:tcPr>
          <w:p w14:paraId="75F3809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22-24 мая 2023</w:t>
            </w:r>
          </w:p>
        </w:tc>
        <w:tc>
          <w:tcPr>
            <w:tcW w:w="1701" w:type="dxa"/>
            <w:gridSpan w:val="4"/>
            <w:tcBorders>
              <w:top w:val="single" w:sz="4" w:space="0" w:color="auto"/>
              <w:left w:val="nil"/>
              <w:bottom w:val="single" w:sz="4" w:space="0" w:color="auto"/>
              <w:right w:val="single" w:sz="4" w:space="0" w:color="auto"/>
            </w:tcBorders>
            <w:hideMark/>
          </w:tcPr>
          <w:p w14:paraId="19999832"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Литовченко Денис</w:t>
            </w:r>
          </w:p>
        </w:tc>
        <w:tc>
          <w:tcPr>
            <w:tcW w:w="1134" w:type="dxa"/>
            <w:gridSpan w:val="3"/>
            <w:tcBorders>
              <w:top w:val="single" w:sz="4" w:space="0" w:color="auto"/>
              <w:left w:val="nil"/>
              <w:bottom w:val="single" w:sz="4" w:space="0" w:color="auto"/>
              <w:right w:val="single" w:sz="4" w:space="0" w:color="auto"/>
            </w:tcBorders>
            <w:hideMark/>
          </w:tcPr>
          <w:p w14:paraId="3470809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11 «Б»</w:t>
            </w:r>
          </w:p>
        </w:tc>
        <w:tc>
          <w:tcPr>
            <w:tcW w:w="1110" w:type="dxa"/>
            <w:gridSpan w:val="2"/>
            <w:tcBorders>
              <w:top w:val="single" w:sz="4" w:space="0" w:color="auto"/>
              <w:left w:val="nil"/>
              <w:bottom w:val="single" w:sz="4" w:space="0" w:color="auto"/>
              <w:right w:val="single" w:sz="4" w:space="0" w:color="auto"/>
            </w:tcBorders>
            <w:hideMark/>
          </w:tcPr>
          <w:p w14:paraId="5B0122A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 место</w:t>
            </w:r>
          </w:p>
        </w:tc>
        <w:tc>
          <w:tcPr>
            <w:tcW w:w="1170" w:type="dxa"/>
            <w:tcBorders>
              <w:top w:val="single" w:sz="4" w:space="0" w:color="auto"/>
              <w:left w:val="nil"/>
              <w:bottom w:val="single" w:sz="4" w:space="0" w:color="auto"/>
              <w:right w:val="single" w:sz="4" w:space="0" w:color="auto"/>
            </w:tcBorders>
            <w:hideMark/>
          </w:tcPr>
          <w:p w14:paraId="559C252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Богулян А.А.</w:t>
            </w:r>
          </w:p>
        </w:tc>
      </w:tr>
      <w:tr w:rsidR="0005220D" w:rsidRPr="00F92DD6" w14:paraId="4BE94C30"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tcPr>
          <w:p w14:paraId="7D5CF87F"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1134" w:type="dxa"/>
            <w:gridSpan w:val="3"/>
            <w:tcBorders>
              <w:top w:val="single" w:sz="4" w:space="0" w:color="auto"/>
              <w:left w:val="nil"/>
              <w:bottom w:val="single" w:sz="4" w:space="0" w:color="auto"/>
              <w:right w:val="single" w:sz="4" w:space="0" w:color="auto"/>
            </w:tcBorders>
            <w:hideMark/>
          </w:tcPr>
          <w:p w14:paraId="72B62B3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Город </w:t>
            </w:r>
          </w:p>
        </w:tc>
        <w:tc>
          <w:tcPr>
            <w:tcW w:w="2690" w:type="dxa"/>
            <w:gridSpan w:val="3"/>
            <w:tcBorders>
              <w:top w:val="single" w:sz="4" w:space="0" w:color="auto"/>
              <w:left w:val="nil"/>
              <w:bottom w:val="single" w:sz="4" w:space="0" w:color="auto"/>
              <w:right w:val="single" w:sz="4" w:space="0" w:color="auto"/>
            </w:tcBorders>
            <w:hideMark/>
          </w:tcPr>
          <w:p w14:paraId="51A4488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легкой атлетике в зачет 52 спартакиады школьников города Палодар.</w:t>
            </w:r>
          </w:p>
        </w:tc>
        <w:tc>
          <w:tcPr>
            <w:tcW w:w="1418" w:type="dxa"/>
            <w:gridSpan w:val="3"/>
            <w:tcBorders>
              <w:top w:val="single" w:sz="4" w:space="0" w:color="auto"/>
              <w:left w:val="nil"/>
              <w:bottom w:val="single" w:sz="4" w:space="0" w:color="auto"/>
              <w:right w:val="single" w:sz="4" w:space="0" w:color="auto"/>
            </w:tcBorders>
            <w:hideMark/>
          </w:tcPr>
          <w:p w14:paraId="267F266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22-24 мая 2023</w:t>
            </w:r>
          </w:p>
        </w:tc>
        <w:tc>
          <w:tcPr>
            <w:tcW w:w="1701" w:type="dxa"/>
            <w:gridSpan w:val="4"/>
            <w:tcBorders>
              <w:top w:val="single" w:sz="4" w:space="0" w:color="auto"/>
              <w:left w:val="nil"/>
              <w:bottom w:val="single" w:sz="4" w:space="0" w:color="auto"/>
              <w:right w:val="single" w:sz="4" w:space="0" w:color="auto"/>
            </w:tcBorders>
            <w:hideMark/>
          </w:tcPr>
          <w:p w14:paraId="76F12291"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Данияр Рамазан </w:t>
            </w:r>
          </w:p>
        </w:tc>
        <w:tc>
          <w:tcPr>
            <w:tcW w:w="1134" w:type="dxa"/>
            <w:gridSpan w:val="3"/>
            <w:tcBorders>
              <w:top w:val="single" w:sz="4" w:space="0" w:color="auto"/>
              <w:left w:val="nil"/>
              <w:bottom w:val="single" w:sz="4" w:space="0" w:color="auto"/>
              <w:right w:val="single" w:sz="4" w:space="0" w:color="auto"/>
            </w:tcBorders>
            <w:hideMark/>
          </w:tcPr>
          <w:p w14:paraId="1BC81D1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9 «А»</w:t>
            </w:r>
          </w:p>
        </w:tc>
        <w:tc>
          <w:tcPr>
            <w:tcW w:w="1110" w:type="dxa"/>
            <w:gridSpan w:val="2"/>
            <w:tcBorders>
              <w:top w:val="single" w:sz="4" w:space="0" w:color="auto"/>
              <w:left w:val="nil"/>
              <w:bottom w:val="single" w:sz="4" w:space="0" w:color="auto"/>
              <w:right w:val="single" w:sz="4" w:space="0" w:color="auto"/>
            </w:tcBorders>
            <w:hideMark/>
          </w:tcPr>
          <w:p w14:paraId="6711FF4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 место</w:t>
            </w:r>
          </w:p>
        </w:tc>
        <w:tc>
          <w:tcPr>
            <w:tcW w:w="1170" w:type="dxa"/>
            <w:tcBorders>
              <w:top w:val="single" w:sz="4" w:space="0" w:color="auto"/>
              <w:left w:val="nil"/>
              <w:bottom w:val="single" w:sz="4" w:space="0" w:color="auto"/>
              <w:right w:val="single" w:sz="4" w:space="0" w:color="auto"/>
            </w:tcBorders>
            <w:hideMark/>
          </w:tcPr>
          <w:p w14:paraId="387A6E61"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Богулян А.А.</w:t>
            </w:r>
          </w:p>
        </w:tc>
      </w:tr>
      <w:tr w:rsidR="0005220D" w:rsidRPr="00F92DD6" w14:paraId="3967BB90"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tcPr>
          <w:p w14:paraId="501CBC2E"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1134" w:type="dxa"/>
            <w:gridSpan w:val="3"/>
            <w:tcBorders>
              <w:top w:val="single" w:sz="4" w:space="0" w:color="auto"/>
              <w:left w:val="nil"/>
              <w:bottom w:val="single" w:sz="4" w:space="0" w:color="auto"/>
              <w:right w:val="single" w:sz="4" w:space="0" w:color="auto"/>
            </w:tcBorders>
            <w:hideMark/>
          </w:tcPr>
          <w:p w14:paraId="796C1C6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Город </w:t>
            </w:r>
          </w:p>
        </w:tc>
        <w:tc>
          <w:tcPr>
            <w:tcW w:w="2690" w:type="dxa"/>
            <w:gridSpan w:val="3"/>
            <w:tcBorders>
              <w:top w:val="single" w:sz="4" w:space="0" w:color="auto"/>
              <w:left w:val="nil"/>
              <w:bottom w:val="single" w:sz="4" w:space="0" w:color="auto"/>
              <w:right w:val="single" w:sz="4" w:space="0" w:color="auto"/>
            </w:tcBorders>
            <w:hideMark/>
          </w:tcPr>
          <w:p w14:paraId="4389B61D"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легкой атлетике в зачет 52 спартакиады школьников города Палодар.</w:t>
            </w:r>
          </w:p>
        </w:tc>
        <w:tc>
          <w:tcPr>
            <w:tcW w:w="1418" w:type="dxa"/>
            <w:gridSpan w:val="3"/>
            <w:tcBorders>
              <w:top w:val="single" w:sz="4" w:space="0" w:color="auto"/>
              <w:left w:val="nil"/>
              <w:bottom w:val="single" w:sz="4" w:space="0" w:color="auto"/>
              <w:right w:val="single" w:sz="4" w:space="0" w:color="auto"/>
            </w:tcBorders>
            <w:hideMark/>
          </w:tcPr>
          <w:p w14:paraId="151C609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22-24 мая 2023</w:t>
            </w:r>
          </w:p>
        </w:tc>
        <w:tc>
          <w:tcPr>
            <w:tcW w:w="1701" w:type="dxa"/>
            <w:gridSpan w:val="4"/>
            <w:tcBorders>
              <w:top w:val="single" w:sz="4" w:space="0" w:color="auto"/>
              <w:left w:val="nil"/>
              <w:bottom w:val="single" w:sz="4" w:space="0" w:color="auto"/>
              <w:right w:val="single" w:sz="4" w:space="0" w:color="auto"/>
            </w:tcBorders>
            <w:hideMark/>
          </w:tcPr>
          <w:p w14:paraId="7CB1289C"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Тумашев Юрий</w:t>
            </w:r>
          </w:p>
        </w:tc>
        <w:tc>
          <w:tcPr>
            <w:tcW w:w="1134" w:type="dxa"/>
            <w:gridSpan w:val="3"/>
            <w:tcBorders>
              <w:top w:val="single" w:sz="4" w:space="0" w:color="auto"/>
              <w:left w:val="nil"/>
              <w:bottom w:val="single" w:sz="4" w:space="0" w:color="auto"/>
              <w:right w:val="single" w:sz="4" w:space="0" w:color="auto"/>
            </w:tcBorders>
            <w:hideMark/>
          </w:tcPr>
          <w:p w14:paraId="336FE0A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10 «А»</w:t>
            </w:r>
          </w:p>
        </w:tc>
        <w:tc>
          <w:tcPr>
            <w:tcW w:w="1110" w:type="dxa"/>
            <w:gridSpan w:val="2"/>
            <w:tcBorders>
              <w:top w:val="single" w:sz="4" w:space="0" w:color="auto"/>
              <w:left w:val="nil"/>
              <w:bottom w:val="single" w:sz="4" w:space="0" w:color="auto"/>
              <w:right w:val="single" w:sz="4" w:space="0" w:color="auto"/>
            </w:tcBorders>
            <w:hideMark/>
          </w:tcPr>
          <w:p w14:paraId="6609795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место</w:t>
            </w:r>
          </w:p>
        </w:tc>
        <w:tc>
          <w:tcPr>
            <w:tcW w:w="1170" w:type="dxa"/>
            <w:tcBorders>
              <w:top w:val="single" w:sz="4" w:space="0" w:color="auto"/>
              <w:left w:val="nil"/>
              <w:bottom w:val="single" w:sz="4" w:space="0" w:color="auto"/>
              <w:right w:val="single" w:sz="4" w:space="0" w:color="auto"/>
            </w:tcBorders>
            <w:hideMark/>
          </w:tcPr>
          <w:p w14:paraId="148124A6"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Богулян А.А.</w:t>
            </w:r>
          </w:p>
        </w:tc>
      </w:tr>
      <w:tr w:rsidR="0005220D" w:rsidRPr="00F92DD6" w14:paraId="09E065E7" w14:textId="77777777" w:rsidTr="00C5209D">
        <w:trPr>
          <w:trHeight w:val="283"/>
        </w:trPr>
        <w:tc>
          <w:tcPr>
            <w:tcW w:w="842" w:type="dxa"/>
            <w:gridSpan w:val="2"/>
            <w:tcBorders>
              <w:top w:val="single" w:sz="4" w:space="0" w:color="auto"/>
              <w:left w:val="single" w:sz="4" w:space="0" w:color="auto"/>
              <w:bottom w:val="single" w:sz="4" w:space="0" w:color="auto"/>
              <w:right w:val="single" w:sz="4" w:space="0" w:color="auto"/>
            </w:tcBorders>
            <w:noWrap/>
            <w:vAlign w:val="bottom"/>
          </w:tcPr>
          <w:p w14:paraId="5B93532F"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1134" w:type="dxa"/>
            <w:gridSpan w:val="3"/>
            <w:tcBorders>
              <w:top w:val="single" w:sz="4" w:space="0" w:color="auto"/>
              <w:left w:val="nil"/>
              <w:bottom w:val="single" w:sz="4" w:space="0" w:color="auto"/>
              <w:right w:val="single" w:sz="4" w:space="0" w:color="auto"/>
            </w:tcBorders>
            <w:hideMark/>
          </w:tcPr>
          <w:p w14:paraId="3DEB240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Город </w:t>
            </w:r>
          </w:p>
        </w:tc>
        <w:tc>
          <w:tcPr>
            <w:tcW w:w="2690" w:type="dxa"/>
            <w:gridSpan w:val="3"/>
            <w:tcBorders>
              <w:top w:val="single" w:sz="4" w:space="0" w:color="auto"/>
              <w:left w:val="nil"/>
              <w:bottom w:val="single" w:sz="4" w:space="0" w:color="auto"/>
              <w:right w:val="single" w:sz="4" w:space="0" w:color="auto"/>
            </w:tcBorders>
            <w:hideMark/>
          </w:tcPr>
          <w:p w14:paraId="00D2780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легкой атлетике в зачет 52 спартакиады школьников города Палодар.</w:t>
            </w:r>
          </w:p>
        </w:tc>
        <w:tc>
          <w:tcPr>
            <w:tcW w:w="1418" w:type="dxa"/>
            <w:gridSpan w:val="3"/>
            <w:tcBorders>
              <w:top w:val="single" w:sz="4" w:space="0" w:color="auto"/>
              <w:left w:val="nil"/>
              <w:bottom w:val="single" w:sz="4" w:space="0" w:color="auto"/>
              <w:right w:val="single" w:sz="4" w:space="0" w:color="auto"/>
            </w:tcBorders>
            <w:hideMark/>
          </w:tcPr>
          <w:p w14:paraId="2553DA6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22-24 мая 2023</w:t>
            </w:r>
          </w:p>
        </w:tc>
        <w:tc>
          <w:tcPr>
            <w:tcW w:w="1701" w:type="dxa"/>
            <w:gridSpan w:val="4"/>
            <w:tcBorders>
              <w:top w:val="single" w:sz="4" w:space="0" w:color="auto"/>
              <w:left w:val="nil"/>
              <w:bottom w:val="single" w:sz="4" w:space="0" w:color="auto"/>
              <w:right w:val="single" w:sz="4" w:space="0" w:color="auto"/>
            </w:tcBorders>
            <w:hideMark/>
          </w:tcPr>
          <w:p w14:paraId="1CEE2877"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Каскырбай Самир </w:t>
            </w:r>
          </w:p>
        </w:tc>
        <w:tc>
          <w:tcPr>
            <w:tcW w:w="1134" w:type="dxa"/>
            <w:gridSpan w:val="3"/>
            <w:tcBorders>
              <w:top w:val="single" w:sz="4" w:space="0" w:color="auto"/>
              <w:left w:val="nil"/>
              <w:bottom w:val="single" w:sz="4" w:space="0" w:color="auto"/>
              <w:right w:val="single" w:sz="4" w:space="0" w:color="auto"/>
            </w:tcBorders>
            <w:hideMark/>
          </w:tcPr>
          <w:p w14:paraId="77931F0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11 «Б»</w:t>
            </w:r>
          </w:p>
        </w:tc>
        <w:tc>
          <w:tcPr>
            <w:tcW w:w="1110" w:type="dxa"/>
            <w:gridSpan w:val="2"/>
            <w:tcBorders>
              <w:top w:val="single" w:sz="4" w:space="0" w:color="auto"/>
              <w:left w:val="nil"/>
              <w:bottom w:val="single" w:sz="4" w:space="0" w:color="auto"/>
              <w:right w:val="single" w:sz="4" w:space="0" w:color="auto"/>
            </w:tcBorders>
            <w:hideMark/>
          </w:tcPr>
          <w:p w14:paraId="621B38A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single" w:sz="4" w:space="0" w:color="auto"/>
              <w:left w:val="nil"/>
              <w:bottom w:val="single" w:sz="4" w:space="0" w:color="auto"/>
              <w:right w:val="single" w:sz="4" w:space="0" w:color="auto"/>
            </w:tcBorders>
            <w:hideMark/>
          </w:tcPr>
          <w:p w14:paraId="49598216"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Богулян А.А.</w:t>
            </w:r>
          </w:p>
        </w:tc>
      </w:tr>
      <w:tr w:rsidR="0005220D" w:rsidRPr="00F92DD6" w14:paraId="422446E0"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tcPr>
          <w:p w14:paraId="00B21594"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1134" w:type="dxa"/>
            <w:gridSpan w:val="3"/>
            <w:tcBorders>
              <w:top w:val="single" w:sz="4" w:space="0" w:color="auto"/>
              <w:left w:val="nil"/>
              <w:bottom w:val="single" w:sz="4" w:space="0" w:color="auto"/>
              <w:right w:val="single" w:sz="4" w:space="0" w:color="auto"/>
            </w:tcBorders>
            <w:hideMark/>
          </w:tcPr>
          <w:p w14:paraId="4AF28D4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Город </w:t>
            </w:r>
          </w:p>
        </w:tc>
        <w:tc>
          <w:tcPr>
            <w:tcW w:w="2690" w:type="dxa"/>
            <w:gridSpan w:val="3"/>
            <w:tcBorders>
              <w:top w:val="single" w:sz="4" w:space="0" w:color="auto"/>
              <w:left w:val="nil"/>
              <w:bottom w:val="single" w:sz="4" w:space="0" w:color="auto"/>
              <w:right w:val="single" w:sz="4" w:space="0" w:color="auto"/>
            </w:tcBorders>
            <w:hideMark/>
          </w:tcPr>
          <w:p w14:paraId="5621E32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легкой атлетике в зачет 52 спартакиады школьников города Палодар.</w:t>
            </w:r>
          </w:p>
        </w:tc>
        <w:tc>
          <w:tcPr>
            <w:tcW w:w="1418" w:type="dxa"/>
            <w:gridSpan w:val="3"/>
            <w:tcBorders>
              <w:top w:val="single" w:sz="4" w:space="0" w:color="auto"/>
              <w:left w:val="nil"/>
              <w:bottom w:val="single" w:sz="4" w:space="0" w:color="auto"/>
              <w:right w:val="single" w:sz="4" w:space="0" w:color="auto"/>
            </w:tcBorders>
            <w:hideMark/>
          </w:tcPr>
          <w:p w14:paraId="6D156EF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22-24 мая 2023</w:t>
            </w:r>
          </w:p>
        </w:tc>
        <w:tc>
          <w:tcPr>
            <w:tcW w:w="1701" w:type="dxa"/>
            <w:gridSpan w:val="4"/>
            <w:tcBorders>
              <w:top w:val="single" w:sz="4" w:space="0" w:color="auto"/>
              <w:left w:val="nil"/>
              <w:bottom w:val="single" w:sz="4" w:space="0" w:color="auto"/>
              <w:right w:val="single" w:sz="4" w:space="0" w:color="auto"/>
            </w:tcBorders>
            <w:hideMark/>
          </w:tcPr>
          <w:p w14:paraId="6A4E10D4"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Каскырбай Самир,</w:t>
            </w:r>
            <w:r w:rsidRPr="00F92DD6">
              <w:rPr>
                <w:rFonts w:ascii="Times New Roman" w:eastAsia="Calibri" w:hAnsi="Times New Roman" w:cs="Times New Roman"/>
                <w:sz w:val="24"/>
                <w:szCs w:val="24"/>
              </w:rPr>
              <w:t xml:space="preserve"> </w:t>
            </w:r>
            <w:r w:rsidRPr="00F92DD6">
              <w:rPr>
                <w:rFonts w:ascii="Times New Roman" w:eastAsia="Times New Roman" w:hAnsi="Times New Roman" w:cs="Times New Roman"/>
                <w:color w:val="000000"/>
                <w:sz w:val="24"/>
                <w:szCs w:val="24"/>
                <w:lang w:eastAsia="ru-RU"/>
              </w:rPr>
              <w:t>Тумашев Юрий, Данияр Рамазан, Литовченко Денис</w:t>
            </w:r>
          </w:p>
        </w:tc>
        <w:tc>
          <w:tcPr>
            <w:tcW w:w="1134" w:type="dxa"/>
            <w:gridSpan w:val="3"/>
            <w:tcBorders>
              <w:top w:val="single" w:sz="4" w:space="0" w:color="auto"/>
              <w:left w:val="nil"/>
              <w:bottom w:val="single" w:sz="4" w:space="0" w:color="auto"/>
              <w:right w:val="single" w:sz="4" w:space="0" w:color="auto"/>
            </w:tcBorders>
          </w:tcPr>
          <w:p w14:paraId="4FE889D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p>
        </w:tc>
        <w:tc>
          <w:tcPr>
            <w:tcW w:w="1110" w:type="dxa"/>
            <w:gridSpan w:val="2"/>
            <w:tcBorders>
              <w:top w:val="single" w:sz="4" w:space="0" w:color="auto"/>
              <w:left w:val="nil"/>
              <w:bottom w:val="single" w:sz="4" w:space="0" w:color="auto"/>
              <w:right w:val="single" w:sz="4" w:space="0" w:color="auto"/>
            </w:tcBorders>
            <w:hideMark/>
          </w:tcPr>
          <w:p w14:paraId="26FC6AA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3 место </w:t>
            </w:r>
          </w:p>
        </w:tc>
        <w:tc>
          <w:tcPr>
            <w:tcW w:w="1170" w:type="dxa"/>
            <w:tcBorders>
              <w:top w:val="single" w:sz="4" w:space="0" w:color="auto"/>
              <w:left w:val="nil"/>
              <w:bottom w:val="single" w:sz="4" w:space="0" w:color="auto"/>
              <w:right w:val="single" w:sz="4" w:space="0" w:color="auto"/>
            </w:tcBorders>
            <w:hideMark/>
          </w:tcPr>
          <w:p w14:paraId="3C952E76"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Богулян А.А.</w:t>
            </w:r>
          </w:p>
        </w:tc>
      </w:tr>
      <w:tr w:rsidR="0005220D" w:rsidRPr="00F92DD6" w14:paraId="4A297AE0"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tcPr>
          <w:p w14:paraId="04BFC955"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1134" w:type="dxa"/>
            <w:gridSpan w:val="3"/>
            <w:tcBorders>
              <w:top w:val="single" w:sz="4" w:space="0" w:color="auto"/>
              <w:left w:val="nil"/>
              <w:bottom w:val="single" w:sz="4" w:space="0" w:color="auto"/>
              <w:right w:val="single" w:sz="4" w:space="0" w:color="auto"/>
            </w:tcBorders>
            <w:hideMark/>
          </w:tcPr>
          <w:p w14:paraId="4C9B801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Город </w:t>
            </w:r>
          </w:p>
        </w:tc>
        <w:tc>
          <w:tcPr>
            <w:tcW w:w="2690" w:type="dxa"/>
            <w:gridSpan w:val="3"/>
            <w:tcBorders>
              <w:top w:val="single" w:sz="4" w:space="0" w:color="auto"/>
              <w:left w:val="nil"/>
              <w:bottom w:val="single" w:sz="4" w:space="0" w:color="auto"/>
              <w:right w:val="single" w:sz="4" w:space="0" w:color="auto"/>
            </w:tcBorders>
            <w:hideMark/>
          </w:tcPr>
          <w:p w14:paraId="048D033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Соревнования по летнему Президентскому многоборью  в зачет 52 спартакиады </w:t>
            </w:r>
            <w:r w:rsidRPr="00F92DD6">
              <w:rPr>
                <w:rFonts w:ascii="Times New Roman" w:eastAsia="Times New Roman" w:hAnsi="Times New Roman" w:cs="Times New Roman"/>
                <w:color w:val="000000"/>
                <w:sz w:val="24"/>
                <w:szCs w:val="24"/>
                <w:lang w:eastAsia="ru-RU"/>
              </w:rPr>
              <w:lastRenderedPageBreak/>
              <w:t>школьников города Палодар.</w:t>
            </w:r>
          </w:p>
        </w:tc>
        <w:tc>
          <w:tcPr>
            <w:tcW w:w="1418" w:type="dxa"/>
            <w:gridSpan w:val="3"/>
            <w:tcBorders>
              <w:top w:val="single" w:sz="4" w:space="0" w:color="auto"/>
              <w:left w:val="nil"/>
              <w:bottom w:val="single" w:sz="4" w:space="0" w:color="auto"/>
              <w:right w:val="single" w:sz="4" w:space="0" w:color="auto"/>
            </w:tcBorders>
            <w:hideMark/>
          </w:tcPr>
          <w:p w14:paraId="30C206B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lastRenderedPageBreak/>
              <w:t>22-24 мая 2023</w:t>
            </w:r>
          </w:p>
        </w:tc>
        <w:tc>
          <w:tcPr>
            <w:tcW w:w="1701" w:type="dxa"/>
            <w:gridSpan w:val="4"/>
            <w:tcBorders>
              <w:top w:val="single" w:sz="4" w:space="0" w:color="auto"/>
              <w:left w:val="nil"/>
              <w:bottom w:val="single" w:sz="4" w:space="0" w:color="auto"/>
              <w:right w:val="single" w:sz="4" w:space="0" w:color="auto"/>
            </w:tcBorders>
            <w:hideMark/>
          </w:tcPr>
          <w:p w14:paraId="1E876B60"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Прилуцкая Маргарита </w:t>
            </w:r>
          </w:p>
        </w:tc>
        <w:tc>
          <w:tcPr>
            <w:tcW w:w="1134" w:type="dxa"/>
            <w:gridSpan w:val="3"/>
            <w:tcBorders>
              <w:top w:val="single" w:sz="4" w:space="0" w:color="auto"/>
              <w:left w:val="nil"/>
              <w:bottom w:val="single" w:sz="4" w:space="0" w:color="auto"/>
              <w:right w:val="single" w:sz="4" w:space="0" w:color="auto"/>
            </w:tcBorders>
            <w:hideMark/>
          </w:tcPr>
          <w:p w14:paraId="4C2F08C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6 «Д»</w:t>
            </w:r>
          </w:p>
        </w:tc>
        <w:tc>
          <w:tcPr>
            <w:tcW w:w="1110" w:type="dxa"/>
            <w:gridSpan w:val="2"/>
            <w:tcBorders>
              <w:top w:val="single" w:sz="4" w:space="0" w:color="auto"/>
              <w:left w:val="nil"/>
              <w:bottom w:val="single" w:sz="4" w:space="0" w:color="auto"/>
              <w:right w:val="single" w:sz="4" w:space="0" w:color="auto"/>
            </w:tcBorders>
            <w:hideMark/>
          </w:tcPr>
          <w:p w14:paraId="436FCDD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3 место </w:t>
            </w:r>
          </w:p>
        </w:tc>
        <w:tc>
          <w:tcPr>
            <w:tcW w:w="1170" w:type="dxa"/>
            <w:tcBorders>
              <w:top w:val="single" w:sz="4" w:space="0" w:color="auto"/>
              <w:left w:val="nil"/>
              <w:bottom w:val="single" w:sz="4" w:space="0" w:color="auto"/>
              <w:right w:val="single" w:sz="4" w:space="0" w:color="auto"/>
            </w:tcBorders>
            <w:hideMark/>
          </w:tcPr>
          <w:p w14:paraId="3339C439"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Богулян А.А.</w:t>
            </w:r>
          </w:p>
        </w:tc>
      </w:tr>
      <w:tr w:rsidR="0005220D" w:rsidRPr="00F92DD6" w14:paraId="48A57C24"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tcPr>
          <w:p w14:paraId="345BB7BF"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1134" w:type="dxa"/>
            <w:gridSpan w:val="3"/>
            <w:tcBorders>
              <w:top w:val="single" w:sz="4" w:space="0" w:color="auto"/>
              <w:left w:val="nil"/>
              <w:bottom w:val="single" w:sz="4" w:space="0" w:color="auto"/>
              <w:right w:val="single" w:sz="4" w:space="0" w:color="auto"/>
            </w:tcBorders>
            <w:hideMark/>
          </w:tcPr>
          <w:p w14:paraId="3DA4E218"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hideMark/>
          </w:tcPr>
          <w:p w14:paraId="79828609"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летнему президентскому многоборью в зачет 52 спартакиады школьников города Палодар.</w:t>
            </w:r>
          </w:p>
        </w:tc>
        <w:tc>
          <w:tcPr>
            <w:tcW w:w="1418" w:type="dxa"/>
            <w:gridSpan w:val="3"/>
            <w:tcBorders>
              <w:top w:val="single" w:sz="4" w:space="0" w:color="auto"/>
              <w:left w:val="nil"/>
              <w:bottom w:val="single" w:sz="4" w:space="0" w:color="auto"/>
              <w:right w:val="single" w:sz="4" w:space="0" w:color="auto"/>
            </w:tcBorders>
            <w:hideMark/>
          </w:tcPr>
          <w:p w14:paraId="1F5D06E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17.04.23-19.04.23</w:t>
            </w:r>
          </w:p>
        </w:tc>
        <w:tc>
          <w:tcPr>
            <w:tcW w:w="1701" w:type="dxa"/>
            <w:gridSpan w:val="4"/>
            <w:tcBorders>
              <w:top w:val="single" w:sz="4" w:space="0" w:color="auto"/>
              <w:left w:val="nil"/>
              <w:bottom w:val="single" w:sz="4" w:space="0" w:color="auto"/>
              <w:right w:val="single" w:sz="4" w:space="0" w:color="auto"/>
            </w:tcBorders>
            <w:hideMark/>
          </w:tcPr>
          <w:p w14:paraId="4EDD7FBD"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Семенов Роман </w:t>
            </w:r>
          </w:p>
        </w:tc>
        <w:tc>
          <w:tcPr>
            <w:tcW w:w="1134" w:type="dxa"/>
            <w:gridSpan w:val="3"/>
            <w:tcBorders>
              <w:top w:val="single" w:sz="4" w:space="0" w:color="auto"/>
              <w:left w:val="nil"/>
              <w:bottom w:val="single" w:sz="4" w:space="0" w:color="auto"/>
              <w:right w:val="single" w:sz="4" w:space="0" w:color="auto"/>
            </w:tcBorders>
            <w:hideMark/>
          </w:tcPr>
          <w:p w14:paraId="227A50A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9 «Б»</w:t>
            </w:r>
          </w:p>
        </w:tc>
        <w:tc>
          <w:tcPr>
            <w:tcW w:w="1110" w:type="dxa"/>
            <w:gridSpan w:val="2"/>
            <w:tcBorders>
              <w:top w:val="single" w:sz="4" w:space="0" w:color="auto"/>
              <w:left w:val="nil"/>
              <w:bottom w:val="single" w:sz="4" w:space="0" w:color="auto"/>
              <w:right w:val="single" w:sz="4" w:space="0" w:color="auto"/>
            </w:tcBorders>
            <w:hideMark/>
          </w:tcPr>
          <w:p w14:paraId="4973D13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 место</w:t>
            </w:r>
          </w:p>
        </w:tc>
        <w:tc>
          <w:tcPr>
            <w:tcW w:w="1170" w:type="dxa"/>
            <w:tcBorders>
              <w:top w:val="single" w:sz="4" w:space="0" w:color="auto"/>
              <w:left w:val="nil"/>
              <w:bottom w:val="single" w:sz="4" w:space="0" w:color="auto"/>
              <w:right w:val="single" w:sz="4" w:space="0" w:color="auto"/>
            </w:tcBorders>
            <w:hideMark/>
          </w:tcPr>
          <w:p w14:paraId="7B2EACB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Баженова О.В.</w:t>
            </w:r>
          </w:p>
        </w:tc>
      </w:tr>
      <w:tr w:rsidR="0005220D" w:rsidRPr="00F92DD6" w14:paraId="4CA1A788"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tcPr>
          <w:p w14:paraId="0F9854D0"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1134" w:type="dxa"/>
            <w:gridSpan w:val="3"/>
            <w:tcBorders>
              <w:top w:val="single" w:sz="4" w:space="0" w:color="auto"/>
              <w:left w:val="nil"/>
              <w:bottom w:val="single" w:sz="4" w:space="0" w:color="auto"/>
              <w:right w:val="single" w:sz="4" w:space="0" w:color="auto"/>
            </w:tcBorders>
            <w:hideMark/>
          </w:tcPr>
          <w:p w14:paraId="61FA59F8"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hideMark/>
          </w:tcPr>
          <w:p w14:paraId="5C5A77F4"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Соревнования по летнему Президентскому многоборью  в зачет 52 спартакиады школьников города Палодар.</w:t>
            </w:r>
          </w:p>
        </w:tc>
        <w:tc>
          <w:tcPr>
            <w:tcW w:w="1418" w:type="dxa"/>
            <w:gridSpan w:val="3"/>
            <w:tcBorders>
              <w:top w:val="single" w:sz="4" w:space="0" w:color="auto"/>
              <w:left w:val="nil"/>
              <w:bottom w:val="single" w:sz="4" w:space="0" w:color="auto"/>
              <w:right w:val="single" w:sz="4" w:space="0" w:color="auto"/>
            </w:tcBorders>
            <w:hideMark/>
          </w:tcPr>
          <w:p w14:paraId="15B8A4F5"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17.04.23-19.04.23</w:t>
            </w:r>
          </w:p>
        </w:tc>
        <w:tc>
          <w:tcPr>
            <w:tcW w:w="1701" w:type="dxa"/>
            <w:gridSpan w:val="4"/>
            <w:tcBorders>
              <w:top w:val="single" w:sz="4" w:space="0" w:color="auto"/>
              <w:left w:val="nil"/>
              <w:bottom w:val="single" w:sz="4" w:space="0" w:color="auto"/>
              <w:right w:val="single" w:sz="4" w:space="0" w:color="auto"/>
            </w:tcBorders>
            <w:hideMark/>
          </w:tcPr>
          <w:p w14:paraId="679D1242"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Тумашев Юрий</w:t>
            </w:r>
          </w:p>
        </w:tc>
        <w:tc>
          <w:tcPr>
            <w:tcW w:w="1134" w:type="dxa"/>
            <w:gridSpan w:val="3"/>
            <w:tcBorders>
              <w:top w:val="single" w:sz="4" w:space="0" w:color="auto"/>
              <w:left w:val="nil"/>
              <w:bottom w:val="single" w:sz="4" w:space="0" w:color="auto"/>
              <w:right w:val="single" w:sz="4" w:space="0" w:color="auto"/>
            </w:tcBorders>
            <w:hideMark/>
          </w:tcPr>
          <w:p w14:paraId="0FD2643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10 «А»</w:t>
            </w:r>
          </w:p>
        </w:tc>
        <w:tc>
          <w:tcPr>
            <w:tcW w:w="1110" w:type="dxa"/>
            <w:gridSpan w:val="2"/>
            <w:tcBorders>
              <w:top w:val="single" w:sz="4" w:space="0" w:color="auto"/>
              <w:left w:val="nil"/>
              <w:bottom w:val="single" w:sz="4" w:space="0" w:color="auto"/>
              <w:right w:val="single" w:sz="4" w:space="0" w:color="auto"/>
            </w:tcBorders>
            <w:hideMark/>
          </w:tcPr>
          <w:p w14:paraId="155B5D9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single" w:sz="4" w:space="0" w:color="auto"/>
              <w:left w:val="nil"/>
              <w:bottom w:val="single" w:sz="4" w:space="0" w:color="auto"/>
              <w:right w:val="single" w:sz="4" w:space="0" w:color="auto"/>
            </w:tcBorders>
            <w:hideMark/>
          </w:tcPr>
          <w:p w14:paraId="6D220188"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Баженова О.В.</w:t>
            </w:r>
          </w:p>
        </w:tc>
      </w:tr>
      <w:tr w:rsidR="0005220D" w:rsidRPr="00F92DD6" w14:paraId="07A2DAA6" w14:textId="77777777" w:rsidTr="00C5209D">
        <w:trPr>
          <w:trHeight w:val="2228"/>
        </w:trPr>
        <w:tc>
          <w:tcPr>
            <w:tcW w:w="842" w:type="dxa"/>
            <w:gridSpan w:val="2"/>
            <w:tcBorders>
              <w:top w:val="single" w:sz="4" w:space="0" w:color="auto"/>
              <w:left w:val="single" w:sz="4" w:space="0" w:color="auto"/>
              <w:bottom w:val="single" w:sz="4" w:space="0" w:color="auto"/>
              <w:right w:val="single" w:sz="4" w:space="0" w:color="auto"/>
            </w:tcBorders>
            <w:noWrap/>
            <w:vAlign w:val="bottom"/>
          </w:tcPr>
          <w:p w14:paraId="70A4E040"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1134" w:type="dxa"/>
            <w:gridSpan w:val="3"/>
            <w:tcBorders>
              <w:top w:val="single" w:sz="4" w:space="0" w:color="auto"/>
              <w:left w:val="nil"/>
              <w:bottom w:val="single" w:sz="4" w:space="0" w:color="auto"/>
              <w:right w:val="single" w:sz="4" w:space="0" w:color="auto"/>
            </w:tcBorders>
            <w:hideMark/>
          </w:tcPr>
          <w:p w14:paraId="003BDAE9"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hideMark/>
          </w:tcPr>
          <w:p w14:paraId="1349C017"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Соревнования по летнему Президентскому многоборью  в зачет 52 спартакиады школьников города Палодар.</w:t>
            </w:r>
          </w:p>
        </w:tc>
        <w:tc>
          <w:tcPr>
            <w:tcW w:w="1418" w:type="dxa"/>
            <w:gridSpan w:val="3"/>
            <w:tcBorders>
              <w:top w:val="single" w:sz="4" w:space="0" w:color="auto"/>
              <w:left w:val="nil"/>
              <w:bottom w:val="single" w:sz="4" w:space="0" w:color="auto"/>
              <w:right w:val="single" w:sz="4" w:space="0" w:color="auto"/>
            </w:tcBorders>
            <w:hideMark/>
          </w:tcPr>
          <w:p w14:paraId="0F5AE29D"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17.04.23-19.04.23</w:t>
            </w:r>
          </w:p>
        </w:tc>
        <w:tc>
          <w:tcPr>
            <w:tcW w:w="1701" w:type="dxa"/>
            <w:gridSpan w:val="4"/>
            <w:tcBorders>
              <w:top w:val="single" w:sz="4" w:space="0" w:color="auto"/>
              <w:left w:val="nil"/>
              <w:bottom w:val="single" w:sz="4" w:space="0" w:color="auto"/>
              <w:right w:val="single" w:sz="4" w:space="0" w:color="auto"/>
            </w:tcBorders>
            <w:hideMark/>
          </w:tcPr>
          <w:p w14:paraId="2CB461FB"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Ремезов Павел</w:t>
            </w:r>
          </w:p>
          <w:p w14:paraId="1F1FA805"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Семенов Роман</w:t>
            </w:r>
          </w:p>
          <w:p w14:paraId="1C7D7899"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Тумашев Юра</w:t>
            </w:r>
          </w:p>
        </w:tc>
        <w:tc>
          <w:tcPr>
            <w:tcW w:w="1134" w:type="dxa"/>
            <w:gridSpan w:val="3"/>
            <w:tcBorders>
              <w:top w:val="single" w:sz="4" w:space="0" w:color="auto"/>
              <w:left w:val="nil"/>
              <w:bottom w:val="single" w:sz="4" w:space="0" w:color="auto"/>
              <w:right w:val="single" w:sz="4" w:space="0" w:color="auto"/>
            </w:tcBorders>
          </w:tcPr>
          <w:p w14:paraId="1488429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p>
        </w:tc>
        <w:tc>
          <w:tcPr>
            <w:tcW w:w="1110" w:type="dxa"/>
            <w:gridSpan w:val="2"/>
            <w:tcBorders>
              <w:top w:val="single" w:sz="4" w:space="0" w:color="auto"/>
              <w:left w:val="nil"/>
              <w:bottom w:val="single" w:sz="4" w:space="0" w:color="auto"/>
              <w:right w:val="single" w:sz="4" w:space="0" w:color="auto"/>
            </w:tcBorders>
            <w:hideMark/>
          </w:tcPr>
          <w:p w14:paraId="4A6ED5B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общекомандное место</w:t>
            </w:r>
          </w:p>
        </w:tc>
        <w:tc>
          <w:tcPr>
            <w:tcW w:w="1170" w:type="dxa"/>
            <w:tcBorders>
              <w:top w:val="single" w:sz="4" w:space="0" w:color="auto"/>
              <w:left w:val="nil"/>
              <w:bottom w:val="single" w:sz="4" w:space="0" w:color="auto"/>
              <w:right w:val="single" w:sz="4" w:space="0" w:color="auto"/>
            </w:tcBorders>
            <w:hideMark/>
          </w:tcPr>
          <w:p w14:paraId="1908F4C5"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Баженова О.В.</w:t>
            </w:r>
          </w:p>
        </w:tc>
      </w:tr>
      <w:tr w:rsidR="0005220D" w:rsidRPr="00F92DD6" w14:paraId="7A8FBCC9" w14:textId="77777777" w:rsidTr="00C5209D">
        <w:trPr>
          <w:trHeight w:val="276"/>
        </w:trPr>
        <w:tc>
          <w:tcPr>
            <w:tcW w:w="842" w:type="dxa"/>
            <w:gridSpan w:val="2"/>
            <w:tcBorders>
              <w:top w:val="single" w:sz="4" w:space="0" w:color="auto"/>
              <w:left w:val="single" w:sz="4" w:space="0" w:color="auto"/>
              <w:bottom w:val="single" w:sz="4" w:space="0" w:color="auto"/>
              <w:right w:val="single" w:sz="4" w:space="0" w:color="auto"/>
            </w:tcBorders>
            <w:noWrap/>
            <w:vAlign w:val="bottom"/>
          </w:tcPr>
          <w:p w14:paraId="0DAAC4CF" w14:textId="77777777" w:rsidR="0005220D" w:rsidRPr="00F92DD6" w:rsidRDefault="0005220D" w:rsidP="00B15D5B">
            <w:pPr>
              <w:numPr>
                <w:ilvl w:val="0"/>
                <w:numId w:val="26"/>
              </w:numPr>
              <w:spacing w:after="0" w:line="240" w:lineRule="auto"/>
              <w:contextualSpacing/>
              <w:jc w:val="center"/>
              <w:rPr>
                <w:rFonts w:ascii="Times New Roman" w:eastAsia="Times New Roman" w:hAnsi="Times New Roman" w:cs="Times New Roman"/>
                <w:color w:val="000000"/>
                <w:sz w:val="24"/>
                <w:szCs w:val="24"/>
                <w:lang w:eastAsia="ru-RU"/>
              </w:rPr>
            </w:pPr>
          </w:p>
        </w:tc>
        <w:tc>
          <w:tcPr>
            <w:tcW w:w="1134" w:type="dxa"/>
            <w:gridSpan w:val="3"/>
            <w:tcBorders>
              <w:top w:val="single" w:sz="4" w:space="0" w:color="auto"/>
              <w:left w:val="nil"/>
              <w:bottom w:val="single" w:sz="4" w:space="0" w:color="auto"/>
              <w:right w:val="single" w:sz="4" w:space="0" w:color="auto"/>
            </w:tcBorders>
            <w:hideMark/>
          </w:tcPr>
          <w:p w14:paraId="6B4CFD02"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hideMark/>
          </w:tcPr>
          <w:p w14:paraId="03931E55"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Соревнования по летнему Президентскому многоборью  в зачет 52 спартакиады школьников города Палодар.</w:t>
            </w:r>
          </w:p>
        </w:tc>
        <w:tc>
          <w:tcPr>
            <w:tcW w:w="1418" w:type="dxa"/>
            <w:gridSpan w:val="3"/>
            <w:tcBorders>
              <w:top w:val="single" w:sz="4" w:space="0" w:color="auto"/>
              <w:left w:val="nil"/>
              <w:bottom w:val="single" w:sz="4" w:space="0" w:color="auto"/>
              <w:right w:val="single" w:sz="4" w:space="0" w:color="auto"/>
            </w:tcBorders>
            <w:hideMark/>
          </w:tcPr>
          <w:p w14:paraId="3DFF45DF"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17.04.23-19.04.23</w:t>
            </w:r>
          </w:p>
        </w:tc>
        <w:tc>
          <w:tcPr>
            <w:tcW w:w="1701" w:type="dxa"/>
            <w:gridSpan w:val="4"/>
            <w:tcBorders>
              <w:top w:val="single" w:sz="4" w:space="0" w:color="auto"/>
              <w:left w:val="nil"/>
              <w:bottom w:val="single" w:sz="4" w:space="0" w:color="auto"/>
              <w:right w:val="single" w:sz="4" w:space="0" w:color="auto"/>
            </w:tcBorders>
            <w:hideMark/>
          </w:tcPr>
          <w:p w14:paraId="05284F30" w14:textId="77777777" w:rsidR="0005220D" w:rsidRPr="00F92DD6" w:rsidRDefault="0005220D" w:rsidP="0005220D">
            <w:pPr>
              <w:tabs>
                <w:tab w:val="left" w:pos="701"/>
              </w:tabs>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Фаизова Алина, Балина Евгения, Биянов Даниля</w:t>
            </w:r>
          </w:p>
        </w:tc>
        <w:tc>
          <w:tcPr>
            <w:tcW w:w="1134" w:type="dxa"/>
            <w:gridSpan w:val="3"/>
            <w:tcBorders>
              <w:top w:val="single" w:sz="4" w:space="0" w:color="auto"/>
              <w:left w:val="nil"/>
              <w:bottom w:val="single" w:sz="4" w:space="0" w:color="auto"/>
              <w:right w:val="single" w:sz="4" w:space="0" w:color="auto"/>
            </w:tcBorders>
            <w:hideMark/>
          </w:tcPr>
          <w:p w14:paraId="7672896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11 «А»,</w:t>
            </w:r>
          </w:p>
          <w:p w14:paraId="230D16C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9 «В»</w:t>
            </w:r>
          </w:p>
          <w:p w14:paraId="482F56D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8 «В»</w:t>
            </w:r>
          </w:p>
        </w:tc>
        <w:tc>
          <w:tcPr>
            <w:tcW w:w="1110" w:type="dxa"/>
            <w:gridSpan w:val="2"/>
            <w:tcBorders>
              <w:top w:val="single" w:sz="4" w:space="0" w:color="auto"/>
              <w:left w:val="nil"/>
              <w:bottom w:val="single" w:sz="4" w:space="0" w:color="auto"/>
              <w:right w:val="single" w:sz="4" w:space="0" w:color="auto"/>
            </w:tcBorders>
            <w:hideMark/>
          </w:tcPr>
          <w:p w14:paraId="5B223BD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 общекомандное место</w:t>
            </w:r>
          </w:p>
        </w:tc>
        <w:tc>
          <w:tcPr>
            <w:tcW w:w="1170" w:type="dxa"/>
            <w:tcBorders>
              <w:top w:val="single" w:sz="4" w:space="0" w:color="auto"/>
              <w:left w:val="nil"/>
              <w:bottom w:val="single" w:sz="4" w:space="0" w:color="auto"/>
              <w:right w:val="single" w:sz="4" w:space="0" w:color="auto"/>
            </w:tcBorders>
            <w:hideMark/>
          </w:tcPr>
          <w:p w14:paraId="4B5E4527" w14:textId="77777777" w:rsidR="0005220D" w:rsidRPr="00F92DD6" w:rsidRDefault="0005220D" w:rsidP="0005220D">
            <w:pPr>
              <w:spacing w:after="200" w:line="276" w:lineRule="auto"/>
              <w:rPr>
                <w:rFonts w:ascii="Times New Roman" w:eastAsia="Calibri" w:hAnsi="Times New Roman" w:cs="Times New Roman"/>
                <w:sz w:val="24"/>
                <w:szCs w:val="24"/>
              </w:rPr>
            </w:pPr>
            <w:r w:rsidRPr="00F92DD6">
              <w:rPr>
                <w:rFonts w:ascii="Times New Roman" w:eastAsia="Times New Roman" w:hAnsi="Times New Roman" w:cs="Times New Roman"/>
                <w:color w:val="000000"/>
                <w:sz w:val="24"/>
                <w:szCs w:val="24"/>
                <w:lang w:eastAsia="ru-RU"/>
              </w:rPr>
              <w:t>Баженова О.В.</w:t>
            </w:r>
          </w:p>
        </w:tc>
      </w:tr>
      <w:tr w:rsidR="0005220D" w:rsidRPr="00F92DD6" w14:paraId="53406AF0"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774A6021"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254.</w:t>
            </w:r>
          </w:p>
        </w:tc>
        <w:tc>
          <w:tcPr>
            <w:tcW w:w="1134" w:type="dxa"/>
            <w:gridSpan w:val="3"/>
            <w:tcBorders>
              <w:top w:val="single" w:sz="4" w:space="0" w:color="auto"/>
              <w:left w:val="nil"/>
              <w:bottom w:val="single" w:sz="4" w:space="0" w:color="auto"/>
              <w:right w:val="single" w:sz="4" w:space="0" w:color="auto"/>
            </w:tcBorders>
            <w:vAlign w:val="center"/>
            <w:hideMark/>
          </w:tcPr>
          <w:p w14:paraId="7B56CE9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4C4079C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Традиционный открытый городской турнир среди школьных команд, юношей 2009-2010 годов рождения по мини-футболу памяти Мастера Спорта СССР В.Н. Чеботарёва</w:t>
            </w:r>
          </w:p>
        </w:tc>
        <w:tc>
          <w:tcPr>
            <w:tcW w:w="1418" w:type="dxa"/>
            <w:gridSpan w:val="3"/>
            <w:tcBorders>
              <w:top w:val="single" w:sz="4" w:space="0" w:color="auto"/>
              <w:left w:val="nil"/>
              <w:bottom w:val="single" w:sz="4" w:space="0" w:color="auto"/>
              <w:right w:val="single" w:sz="4" w:space="0" w:color="auto"/>
            </w:tcBorders>
            <w:vAlign w:val="center"/>
            <w:hideMark/>
          </w:tcPr>
          <w:p w14:paraId="608BC78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10.04.-25.04.2023г</w:t>
            </w:r>
          </w:p>
        </w:tc>
        <w:tc>
          <w:tcPr>
            <w:tcW w:w="1701" w:type="dxa"/>
            <w:gridSpan w:val="4"/>
            <w:tcBorders>
              <w:top w:val="single" w:sz="4" w:space="0" w:color="auto"/>
              <w:left w:val="nil"/>
              <w:bottom w:val="single" w:sz="4" w:space="0" w:color="auto"/>
              <w:right w:val="single" w:sz="4" w:space="0" w:color="auto"/>
            </w:tcBorders>
            <w:vAlign w:val="center"/>
            <w:hideMark/>
          </w:tcPr>
          <w:p w14:paraId="6D72DE9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Погребцов Ярослав</w:t>
            </w:r>
          </w:p>
        </w:tc>
        <w:tc>
          <w:tcPr>
            <w:tcW w:w="1134" w:type="dxa"/>
            <w:gridSpan w:val="3"/>
            <w:tcBorders>
              <w:top w:val="single" w:sz="4" w:space="0" w:color="auto"/>
              <w:left w:val="nil"/>
              <w:bottom w:val="single" w:sz="4" w:space="0" w:color="auto"/>
              <w:right w:val="single" w:sz="4" w:space="0" w:color="auto"/>
            </w:tcBorders>
            <w:vAlign w:val="center"/>
            <w:hideMark/>
          </w:tcPr>
          <w:p w14:paraId="6AD1F81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7 </w:t>
            </w:r>
          </w:p>
        </w:tc>
        <w:tc>
          <w:tcPr>
            <w:tcW w:w="1110" w:type="dxa"/>
            <w:gridSpan w:val="2"/>
            <w:tcBorders>
              <w:top w:val="single" w:sz="4" w:space="0" w:color="auto"/>
              <w:left w:val="nil"/>
              <w:bottom w:val="single" w:sz="4" w:space="0" w:color="auto"/>
              <w:right w:val="single" w:sz="4" w:space="0" w:color="auto"/>
            </w:tcBorders>
            <w:vAlign w:val="center"/>
            <w:hideMark/>
          </w:tcPr>
          <w:p w14:paraId="1427248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70" w:type="dxa"/>
            <w:tcBorders>
              <w:top w:val="single" w:sz="4" w:space="0" w:color="auto"/>
              <w:left w:val="nil"/>
              <w:bottom w:val="single" w:sz="4" w:space="0" w:color="auto"/>
              <w:right w:val="single" w:sz="4" w:space="0" w:color="auto"/>
            </w:tcBorders>
            <w:vAlign w:val="center"/>
            <w:hideMark/>
          </w:tcPr>
          <w:p w14:paraId="3CB051D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45A3BDE8"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69535E1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255.</w:t>
            </w:r>
          </w:p>
        </w:tc>
        <w:tc>
          <w:tcPr>
            <w:tcW w:w="1134" w:type="dxa"/>
            <w:gridSpan w:val="3"/>
            <w:tcBorders>
              <w:top w:val="single" w:sz="4" w:space="0" w:color="auto"/>
              <w:left w:val="nil"/>
              <w:bottom w:val="single" w:sz="4" w:space="0" w:color="auto"/>
              <w:right w:val="single" w:sz="4" w:space="0" w:color="auto"/>
            </w:tcBorders>
            <w:vAlign w:val="center"/>
            <w:hideMark/>
          </w:tcPr>
          <w:p w14:paraId="3E4E721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627B203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Традиционный открытый городской турнир среди школьных команд, юношей 2009-2010 годов рождения по мини-футболу памяти Мастера Спорта СССР В.Н. Чеботарёва</w:t>
            </w:r>
          </w:p>
        </w:tc>
        <w:tc>
          <w:tcPr>
            <w:tcW w:w="1418" w:type="dxa"/>
            <w:gridSpan w:val="3"/>
            <w:tcBorders>
              <w:top w:val="single" w:sz="4" w:space="0" w:color="auto"/>
              <w:left w:val="nil"/>
              <w:bottom w:val="single" w:sz="4" w:space="0" w:color="auto"/>
              <w:right w:val="single" w:sz="4" w:space="0" w:color="auto"/>
            </w:tcBorders>
            <w:vAlign w:val="center"/>
            <w:hideMark/>
          </w:tcPr>
          <w:p w14:paraId="288EB0B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10.04.-25.04.2023г</w:t>
            </w:r>
          </w:p>
        </w:tc>
        <w:tc>
          <w:tcPr>
            <w:tcW w:w="1701" w:type="dxa"/>
            <w:gridSpan w:val="4"/>
            <w:tcBorders>
              <w:top w:val="single" w:sz="4" w:space="0" w:color="auto"/>
              <w:left w:val="nil"/>
              <w:bottom w:val="single" w:sz="4" w:space="0" w:color="auto"/>
              <w:right w:val="single" w:sz="4" w:space="0" w:color="auto"/>
            </w:tcBorders>
            <w:vAlign w:val="center"/>
            <w:hideMark/>
          </w:tcPr>
          <w:p w14:paraId="051F6B0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Жуманбеков Азим</w:t>
            </w:r>
          </w:p>
        </w:tc>
        <w:tc>
          <w:tcPr>
            <w:tcW w:w="1134" w:type="dxa"/>
            <w:gridSpan w:val="3"/>
            <w:tcBorders>
              <w:top w:val="single" w:sz="4" w:space="0" w:color="auto"/>
              <w:left w:val="nil"/>
              <w:bottom w:val="single" w:sz="4" w:space="0" w:color="auto"/>
              <w:right w:val="single" w:sz="4" w:space="0" w:color="auto"/>
            </w:tcBorders>
            <w:vAlign w:val="center"/>
            <w:hideMark/>
          </w:tcPr>
          <w:p w14:paraId="2159A4A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8</w:t>
            </w:r>
          </w:p>
        </w:tc>
        <w:tc>
          <w:tcPr>
            <w:tcW w:w="1110" w:type="dxa"/>
            <w:gridSpan w:val="2"/>
            <w:tcBorders>
              <w:top w:val="single" w:sz="4" w:space="0" w:color="auto"/>
              <w:left w:val="nil"/>
              <w:bottom w:val="single" w:sz="4" w:space="0" w:color="auto"/>
              <w:right w:val="single" w:sz="4" w:space="0" w:color="auto"/>
            </w:tcBorders>
            <w:vAlign w:val="center"/>
            <w:hideMark/>
          </w:tcPr>
          <w:p w14:paraId="070DEAC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70" w:type="dxa"/>
            <w:tcBorders>
              <w:top w:val="single" w:sz="4" w:space="0" w:color="auto"/>
              <w:left w:val="nil"/>
              <w:bottom w:val="single" w:sz="4" w:space="0" w:color="auto"/>
              <w:right w:val="single" w:sz="4" w:space="0" w:color="auto"/>
            </w:tcBorders>
            <w:vAlign w:val="center"/>
            <w:hideMark/>
          </w:tcPr>
          <w:p w14:paraId="3BF51E9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3F89DB00"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35B93D7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256.</w:t>
            </w:r>
          </w:p>
        </w:tc>
        <w:tc>
          <w:tcPr>
            <w:tcW w:w="1134" w:type="dxa"/>
            <w:gridSpan w:val="3"/>
            <w:tcBorders>
              <w:top w:val="single" w:sz="4" w:space="0" w:color="auto"/>
              <w:left w:val="nil"/>
              <w:bottom w:val="single" w:sz="4" w:space="0" w:color="auto"/>
              <w:right w:val="single" w:sz="4" w:space="0" w:color="auto"/>
            </w:tcBorders>
            <w:vAlign w:val="center"/>
            <w:hideMark/>
          </w:tcPr>
          <w:p w14:paraId="1E77729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6774EB5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Традиционный открытый городской турнир среди школьных команд, юношей 2009-2010 годов рождения по </w:t>
            </w:r>
            <w:r w:rsidRPr="00F92DD6">
              <w:rPr>
                <w:rFonts w:ascii="Times New Roman" w:eastAsia="Times New Roman" w:hAnsi="Times New Roman" w:cs="Times New Roman"/>
                <w:color w:val="000000"/>
                <w:sz w:val="24"/>
                <w:szCs w:val="24"/>
                <w:lang w:eastAsia="ru-RU"/>
              </w:rPr>
              <w:lastRenderedPageBreak/>
              <w:t>мини-футболу памяти Мастера Спорта СССР В.Н. Чеботарёва</w:t>
            </w:r>
          </w:p>
        </w:tc>
        <w:tc>
          <w:tcPr>
            <w:tcW w:w="1418" w:type="dxa"/>
            <w:gridSpan w:val="3"/>
            <w:tcBorders>
              <w:top w:val="single" w:sz="4" w:space="0" w:color="auto"/>
              <w:left w:val="nil"/>
              <w:bottom w:val="single" w:sz="4" w:space="0" w:color="auto"/>
              <w:right w:val="single" w:sz="4" w:space="0" w:color="auto"/>
            </w:tcBorders>
            <w:vAlign w:val="center"/>
            <w:hideMark/>
          </w:tcPr>
          <w:p w14:paraId="0B746D0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lastRenderedPageBreak/>
              <w:t>10.04.-25.04.2023г</w:t>
            </w:r>
          </w:p>
        </w:tc>
        <w:tc>
          <w:tcPr>
            <w:tcW w:w="1701" w:type="dxa"/>
            <w:gridSpan w:val="4"/>
            <w:tcBorders>
              <w:top w:val="single" w:sz="4" w:space="0" w:color="auto"/>
              <w:left w:val="nil"/>
              <w:bottom w:val="single" w:sz="4" w:space="0" w:color="auto"/>
              <w:right w:val="single" w:sz="4" w:space="0" w:color="auto"/>
            </w:tcBorders>
            <w:vAlign w:val="center"/>
            <w:hideMark/>
          </w:tcPr>
          <w:p w14:paraId="0C885169"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Кабылбеков Султан</w:t>
            </w:r>
          </w:p>
        </w:tc>
        <w:tc>
          <w:tcPr>
            <w:tcW w:w="1134" w:type="dxa"/>
            <w:gridSpan w:val="3"/>
            <w:tcBorders>
              <w:top w:val="single" w:sz="4" w:space="0" w:color="auto"/>
              <w:left w:val="nil"/>
              <w:bottom w:val="single" w:sz="4" w:space="0" w:color="auto"/>
              <w:right w:val="single" w:sz="4" w:space="0" w:color="auto"/>
            </w:tcBorders>
            <w:vAlign w:val="center"/>
            <w:hideMark/>
          </w:tcPr>
          <w:p w14:paraId="64A7D9C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7</w:t>
            </w:r>
          </w:p>
        </w:tc>
        <w:tc>
          <w:tcPr>
            <w:tcW w:w="1110" w:type="dxa"/>
            <w:gridSpan w:val="2"/>
            <w:tcBorders>
              <w:top w:val="single" w:sz="4" w:space="0" w:color="auto"/>
              <w:left w:val="nil"/>
              <w:bottom w:val="single" w:sz="4" w:space="0" w:color="auto"/>
              <w:right w:val="single" w:sz="4" w:space="0" w:color="auto"/>
            </w:tcBorders>
            <w:vAlign w:val="center"/>
            <w:hideMark/>
          </w:tcPr>
          <w:p w14:paraId="165A565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70" w:type="dxa"/>
            <w:tcBorders>
              <w:top w:val="single" w:sz="4" w:space="0" w:color="auto"/>
              <w:left w:val="nil"/>
              <w:bottom w:val="single" w:sz="4" w:space="0" w:color="auto"/>
              <w:right w:val="single" w:sz="4" w:space="0" w:color="auto"/>
            </w:tcBorders>
            <w:vAlign w:val="center"/>
            <w:hideMark/>
          </w:tcPr>
          <w:p w14:paraId="22AF70D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7D83C31A"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26A36D7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lastRenderedPageBreak/>
              <w:t>257.</w:t>
            </w:r>
          </w:p>
        </w:tc>
        <w:tc>
          <w:tcPr>
            <w:tcW w:w="1134" w:type="dxa"/>
            <w:gridSpan w:val="3"/>
            <w:tcBorders>
              <w:top w:val="single" w:sz="4" w:space="0" w:color="auto"/>
              <w:left w:val="nil"/>
              <w:bottom w:val="single" w:sz="4" w:space="0" w:color="auto"/>
              <w:right w:val="single" w:sz="4" w:space="0" w:color="auto"/>
            </w:tcBorders>
            <w:vAlign w:val="center"/>
            <w:hideMark/>
          </w:tcPr>
          <w:p w14:paraId="66AC09C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70FF3DE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Традиционный открытый городской турнир среди школьных команд, юношей 2009-2010 годов рождения по мини-футболу памяти Мастера Спорта СССР В.Н. Чеботарёва</w:t>
            </w:r>
          </w:p>
        </w:tc>
        <w:tc>
          <w:tcPr>
            <w:tcW w:w="1418" w:type="dxa"/>
            <w:gridSpan w:val="3"/>
            <w:tcBorders>
              <w:top w:val="single" w:sz="4" w:space="0" w:color="auto"/>
              <w:left w:val="nil"/>
              <w:bottom w:val="single" w:sz="4" w:space="0" w:color="auto"/>
              <w:right w:val="single" w:sz="4" w:space="0" w:color="auto"/>
            </w:tcBorders>
            <w:vAlign w:val="center"/>
            <w:hideMark/>
          </w:tcPr>
          <w:p w14:paraId="0AF6AC6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10.04.-25.04.2023г</w:t>
            </w:r>
          </w:p>
        </w:tc>
        <w:tc>
          <w:tcPr>
            <w:tcW w:w="1701" w:type="dxa"/>
            <w:gridSpan w:val="4"/>
            <w:tcBorders>
              <w:top w:val="single" w:sz="4" w:space="0" w:color="auto"/>
              <w:left w:val="nil"/>
              <w:bottom w:val="single" w:sz="4" w:space="0" w:color="auto"/>
              <w:right w:val="single" w:sz="4" w:space="0" w:color="auto"/>
            </w:tcBorders>
            <w:vAlign w:val="center"/>
            <w:hideMark/>
          </w:tcPr>
          <w:p w14:paraId="343F901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Негмат Альхам</w:t>
            </w:r>
          </w:p>
        </w:tc>
        <w:tc>
          <w:tcPr>
            <w:tcW w:w="1134" w:type="dxa"/>
            <w:gridSpan w:val="3"/>
            <w:tcBorders>
              <w:top w:val="single" w:sz="4" w:space="0" w:color="auto"/>
              <w:left w:val="nil"/>
              <w:bottom w:val="single" w:sz="4" w:space="0" w:color="auto"/>
              <w:right w:val="single" w:sz="4" w:space="0" w:color="auto"/>
            </w:tcBorders>
            <w:vAlign w:val="center"/>
            <w:hideMark/>
          </w:tcPr>
          <w:p w14:paraId="05881C4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8</w:t>
            </w:r>
          </w:p>
        </w:tc>
        <w:tc>
          <w:tcPr>
            <w:tcW w:w="1110" w:type="dxa"/>
            <w:gridSpan w:val="2"/>
            <w:tcBorders>
              <w:top w:val="single" w:sz="4" w:space="0" w:color="auto"/>
              <w:left w:val="nil"/>
              <w:bottom w:val="single" w:sz="4" w:space="0" w:color="auto"/>
              <w:right w:val="single" w:sz="4" w:space="0" w:color="auto"/>
            </w:tcBorders>
            <w:vAlign w:val="center"/>
            <w:hideMark/>
          </w:tcPr>
          <w:p w14:paraId="51B07ED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70" w:type="dxa"/>
            <w:tcBorders>
              <w:top w:val="single" w:sz="4" w:space="0" w:color="auto"/>
              <w:left w:val="nil"/>
              <w:bottom w:val="single" w:sz="4" w:space="0" w:color="auto"/>
              <w:right w:val="single" w:sz="4" w:space="0" w:color="auto"/>
            </w:tcBorders>
            <w:vAlign w:val="center"/>
            <w:hideMark/>
          </w:tcPr>
          <w:p w14:paraId="7AFE014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203AE297"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42E0B33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258.</w:t>
            </w:r>
          </w:p>
        </w:tc>
        <w:tc>
          <w:tcPr>
            <w:tcW w:w="1134" w:type="dxa"/>
            <w:gridSpan w:val="3"/>
            <w:tcBorders>
              <w:top w:val="single" w:sz="4" w:space="0" w:color="auto"/>
              <w:left w:val="nil"/>
              <w:bottom w:val="single" w:sz="4" w:space="0" w:color="auto"/>
              <w:right w:val="single" w:sz="4" w:space="0" w:color="auto"/>
            </w:tcBorders>
            <w:vAlign w:val="center"/>
            <w:hideMark/>
          </w:tcPr>
          <w:p w14:paraId="4147CE5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7AC3FAD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Традиционный открытый городской турнир среди школьных команд, юношей 2009-2010 годов рождения по мини-футболу памяти Мастера Спорта СССР В.Н. Чеботарёва</w:t>
            </w:r>
          </w:p>
        </w:tc>
        <w:tc>
          <w:tcPr>
            <w:tcW w:w="1418" w:type="dxa"/>
            <w:gridSpan w:val="3"/>
            <w:tcBorders>
              <w:top w:val="single" w:sz="4" w:space="0" w:color="auto"/>
              <w:left w:val="nil"/>
              <w:bottom w:val="single" w:sz="4" w:space="0" w:color="auto"/>
              <w:right w:val="single" w:sz="4" w:space="0" w:color="auto"/>
            </w:tcBorders>
            <w:vAlign w:val="center"/>
            <w:hideMark/>
          </w:tcPr>
          <w:p w14:paraId="4B7B8B2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10.04.-25.04.2023г</w:t>
            </w:r>
          </w:p>
        </w:tc>
        <w:tc>
          <w:tcPr>
            <w:tcW w:w="1701" w:type="dxa"/>
            <w:gridSpan w:val="4"/>
            <w:tcBorders>
              <w:top w:val="single" w:sz="4" w:space="0" w:color="auto"/>
              <w:left w:val="nil"/>
              <w:bottom w:val="single" w:sz="4" w:space="0" w:color="auto"/>
              <w:right w:val="single" w:sz="4" w:space="0" w:color="auto"/>
            </w:tcBorders>
            <w:vAlign w:val="center"/>
            <w:hideMark/>
          </w:tcPr>
          <w:p w14:paraId="5D976C0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Альжанов Алдияр</w:t>
            </w:r>
          </w:p>
        </w:tc>
        <w:tc>
          <w:tcPr>
            <w:tcW w:w="1134" w:type="dxa"/>
            <w:gridSpan w:val="3"/>
            <w:tcBorders>
              <w:top w:val="single" w:sz="4" w:space="0" w:color="auto"/>
              <w:left w:val="nil"/>
              <w:bottom w:val="single" w:sz="4" w:space="0" w:color="auto"/>
              <w:right w:val="single" w:sz="4" w:space="0" w:color="auto"/>
            </w:tcBorders>
            <w:vAlign w:val="center"/>
            <w:hideMark/>
          </w:tcPr>
          <w:p w14:paraId="15174BB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8</w:t>
            </w:r>
          </w:p>
        </w:tc>
        <w:tc>
          <w:tcPr>
            <w:tcW w:w="1110" w:type="dxa"/>
            <w:gridSpan w:val="2"/>
            <w:tcBorders>
              <w:top w:val="single" w:sz="4" w:space="0" w:color="auto"/>
              <w:left w:val="nil"/>
              <w:bottom w:val="single" w:sz="4" w:space="0" w:color="auto"/>
              <w:right w:val="single" w:sz="4" w:space="0" w:color="auto"/>
            </w:tcBorders>
            <w:vAlign w:val="center"/>
            <w:hideMark/>
          </w:tcPr>
          <w:p w14:paraId="39C06DC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70" w:type="dxa"/>
            <w:tcBorders>
              <w:top w:val="single" w:sz="4" w:space="0" w:color="auto"/>
              <w:left w:val="nil"/>
              <w:bottom w:val="single" w:sz="4" w:space="0" w:color="auto"/>
              <w:right w:val="single" w:sz="4" w:space="0" w:color="auto"/>
            </w:tcBorders>
            <w:vAlign w:val="center"/>
            <w:hideMark/>
          </w:tcPr>
          <w:p w14:paraId="2640D51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111DD095"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0E13868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259.</w:t>
            </w:r>
          </w:p>
        </w:tc>
        <w:tc>
          <w:tcPr>
            <w:tcW w:w="1134" w:type="dxa"/>
            <w:gridSpan w:val="3"/>
            <w:tcBorders>
              <w:top w:val="single" w:sz="4" w:space="0" w:color="auto"/>
              <w:left w:val="nil"/>
              <w:bottom w:val="single" w:sz="4" w:space="0" w:color="auto"/>
              <w:right w:val="single" w:sz="4" w:space="0" w:color="auto"/>
            </w:tcBorders>
            <w:vAlign w:val="center"/>
            <w:hideMark/>
          </w:tcPr>
          <w:p w14:paraId="1E1CFAC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58CD894C"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Традиционный открытый городской турнир среди школьных команд, юношей 2009-2010 годов рождения по мини-футболу памяти Мастера Спорта СССР В.Н. Чеботарёва</w:t>
            </w:r>
          </w:p>
        </w:tc>
        <w:tc>
          <w:tcPr>
            <w:tcW w:w="1418" w:type="dxa"/>
            <w:gridSpan w:val="3"/>
            <w:tcBorders>
              <w:top w:val="single" w:sz="4" w:space="0" w:color="auto"/>
              <w:left w:val="nil"/>
              <w:bottom w:val="single" w:sz="4" w:space="0" w:color="auto"/>
              <w:right w:val="single" w:sz="4" w:space="0" w:color="auto"/>
            </w:tcBorders>
            <w:vAlign w:val="center"/>
            <w:hideMark/>
          </w:tcPr>
          <w:p w14:paraId="6018FCC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10.04.-25.04.2023г</w:t>
            </w:r>
          </w:p>
        </w:tc>
        <w:tc>
          <w:tcPr>
            <w:tcW w:w="1701" w:type="dxa"/>
            <w:gridSpan w:val="4"/>
            <w:tcBorders>
              <w:top w:val="single" w:sz="4" w:space="0" w:color="auto"/>
              <w:left w:val="nil"/>
              <w:bottom w:val="single" w:sz="4" w:space="0" w:color="auto"/>
              <w:right w:val="single" w:sz="4" w:space="0" w:color="auto"/>
            </w:tcBorders>
            <w:vAlign w:val="center"/>
            <w:hideMark/>
          </w:tcPr>
          <w:p w14:paraId="39A5514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Чусовков Кирилл</w:t>
            </w:r>
          </w:p>
        </w:tc>
        <w:tc>
          <w:tcPr>
            <w:tcW w:w="1134" w:type="dxa"/>
            <w:gridSpan w:val="3"/>
            <w:tcBorders>
              <w:top w:val="single" w:sz="4" w:space="0" w:color="auto"/>
              <w:left w:val="nil"/>
              <w:bottom w:val="single" w:sz="4" w:space="0" w:color="auto"/>
              <w:right w:val="single" w:sz="4" w:space="0" w:color="auto"/>
            </w:tcBorders>
            <w:vAlign w:val="center"/>
            <w:hideMark/>
          </w:tcPr>
          <w:p w14:paraId="162BF07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7</w:t>
            </w:r>
          </w:p>
        </w:tc>
        <w:tc>
          <w:tcPr>
            <w:tcW w:w="1110" w:type="dxa"/>
            <w:gridSpan w:val="2"/>
            <w:tcBorders>
              <w:top w:val="single" w:sz="4" w:space="0" w:color="auto"/>
              <w:left w:val="nil"/>
              <w:bottom w:val="single" w:sz="4" w:space="0" w:color="auto"/>
              <w:right w:val="single" w:sz="4" w:space="0" w:color="auto"/>
            </w:tcBorders>
            <w:vAlign w:val="center"/>
            <w:hideMark/>
          </w:tcPr>
          <w:p w14:paraId="2EB5507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70" w:type="dxa"/>
            <w:tcBorders>
              <w:top w:val="single" w:sz="4" w:space="0" w:color="auto"/>
              <w:left w:val="nil"/>
              <w:bottom w:val="single" w:sz="4" w:space="0" w:color="auto"/>
              <w:right w:val="single" w:sz="4" w:space="0" w:color="auto"/>
            </w:tcBorders>
            <w:vAlign w:val="center"/>
            <w:hideMark/>
          </w:tcPr>
          <w:p w14:paraId="7CDBA38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72C44E3A"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tcPr>
          <w:p w14:paraId="3FD7A9B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p>
        </w:tc>
        <w:tc>
          <w:tcPr>
            <w:tcW w:w="1134" w:type="dxa"/>
            <w:gridSpan w:val="3"/>
            <w:tcBorders>
              <w:top w:val="single" w:sz="4" w:space="0" w:color="auto"/>
              <w:left w:val="nil"/>
              <w:bottom w:val="single" w:sz="4" w:space="0" w:color="auto"/>
              <w:right w:val="single" w:sz="4" w:space="0" w:color="auto"/>
            </w:tcBorders>
            <w:vAlign w:val="center"/>
            <w:hideMark/>
          </w:tcPr>
          <w:p w14:paraId="4F9787A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033D1E1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Традиционный открытый городской турнир среди школьных команд, юношей 2009-2010 годов рождения по мини-футболу памяти Мастера Спорта СССР В.Н. Чеботарёва</w:t>
            </w:r>
          </w:p>
        </w:tc>
        <w:tc>
          <w:tcPr>
            <w:tcW w:w="1418" w:type="dxa"/>
            <w:gridSpan w:val="3"/>
            <w:tcBorders>
              <w:top w:val="single" w:sz="4" w:space="0" w:color="auto"/>
              <w:left w:val="nil"/>
              <w:bottom w:val="single" w:sz="4" w:space="0" w:color="auto"/>
              <w:right w:val="single" w:sz="4" w:space="0" w:color="auto"/>
            </w:tcBorders>
            <w:vAlign w:val="center"/>
            <w:hideMark/>
          </w:tcPr>
          <w:p w14:paraId="5AB91AB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10.04.-25.04.2023г</w:t>
            </w:r>
          </w:p>
        </w:tc>
        <w:tc>
          <w:tcPr>
            <w:tcW w:w="1701" w:type="dxa"/>
            <w:gridSpan w:val="4"/>
            <w:tcBorders>
              <w:top w:val="single" w:sz="4" w:space="0" w:color="auto"/>
              <w:left w:val="nil"/>
              <w:bottom w:val="single" w:sz="4" w:space="0" w:color="auto"/>
              <w:right w:val="single" w:sz="4" w:space="0" w:color="auto"/>
            </w:tcBorders>
            <w:vAlign w:val="center"/>
            <w:hideMark/>
          </w:tcPr>
          <w:p w14:paraId="0A42088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Гончаров Богдан</w:t>
            </w:r>
          </w:p>
        </w:tc>
        <w:tc>
          <w:tcPr>
            <w:tcW w:w="1134" w:type="dxa"/>
            <w:gridSpan w:val="3"/>
            <w:tcBorders>
              <w:top w:val="single" w:sz="4" w:space="0" w:color="auto"/>
              <w:left w:val="nil"/>
              <w:bottom w:val="single" w:sz="4" w:space="0" w:color="auto"/>
              <w:right w:val="single" w:sz="4" w:space="0" w:color="auto"/>
            </w:tcBorders>
            <w:vAlign w:val="center"/>
            <w:hideMark/>
          </w:tcPr>
          <w:p w14:paraId="224E79D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7</w:t>
            </w:r>
          </w:p>
        </w:tc>
        <w:tc>
          <w:tcPr>
            <w:tcW w:w="1110" w:type="dxa"/>
            <w:gridSpan w:val="2"/>
            <w:tcBorders>
              <w:top w:val="single" w:sz="4" w:space="0" w:color="auto"/>
              <w:left w:val="nil"/>
              <w:bottom w:val="single" w:sz="4" w:space="0" w:color="auto"/>
              <w:right w:val="single" w:sz="4" w:space="0" w:color="auto"/>
            </w:tcBorders>
            <w:vAlign w:val="center"/>
            <w:hideMark/>
          </w:tcPr>
          <w:p w14:paraId="37A5E40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70" w:type="dxa"/>
            <w:tcBorders>
              <w:top w:val="single" w:sz="4" w:space="0" w:color="auto"/>
              <w:left w:val="nil"/>
              <w:bottom w:val="single" w:sz="4" w:space="0" w:color="auto"/>
              <w:right w:val="single" w:sz="4" w:space="0" w:color="auto"/>
            </w:tcBorders>
            <w:vAlign w:val="center"/>
            <w:hideMark/>
          </w:tcPr>
          <w:p w14:paraId="722AE5F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7DE836A9"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6FF9F4B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260.</w:t>
            </w:r>
          </w:p>
        </w:tc>
        <w:tc>
          <w:tcPr>
            <w:tcW w:w="1134" w:type="dxa"/>
            <w:gridSpan w:val="3"/>
            <w:tcBorders>
              <w:top w:val="single" w:sz="4" w:space="0" w:color="auto"/>
              <w:left w:val="nil"/>
              <w:bottom w:val="single" w:sz="4" w:space="0" w:color="auto"/>
              <w:right w:val="single" w:sz="4" w:space="0" w:color="auto"/>
            </w:tcBorders>
            <w:vAlign w:val="center"/>
            <w:hideMark/>
          </w:tcPr>
          <w:p w14:paraId="632CFA3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4F893BE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Традиционный открытый городской турнир среди школьных команд, юношей 2009-2010 годов рождения по мини-футболу памяти Мастера Спорта СССР В.Н. Чеботарёва</w:t>
            </w:r>
          </w:p>
        </w:tc>
        <w:tc>
          <w:tcPr>
            <w:tcW w:w="1418" w:type="dxa"/>
            <w:gridSpan w:val="3"/>
            <w:tcBorders>
              <w:top w:val="single" w:sz="4" w:space="0" w:color="auto"/>
              <w:left w:val="nil"/>
              <w:bottom w:val="single" w:sz="4" w:space="0" w:color="auto"/>
              <w:right w:val="single" w:sz="4" w:space="0" w:color="auto"/>
            </w:tcBorders>
            <w:vAlign w:val="center"/>
            <w:hideMark/>
          </w:tcPr>
          <w:p w14:paraId="5ECBA77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10.04.-25.04.2023г</w:t>
            </w:r>
          </w:p>
        </w:tc>
        <w:tc>
          <w:tcPr>
            <w:tcW w:w="1701" w:type="dxa"/>
            <w:gridSpan w:val="4"/>
            <w:tcBorders>
              <w:top w:val="single" w:sz="4" w:space="0" w:color="auto"/>
              <w:left w:val="nil"/>
              <w:bottom w:val="single" w:sz="4" w:space="0" w:color="auto"/>
              <w:right w:val="single" w:sz="4" w:space="0" w:color="auto"/>
            </w:tcBorders>
            <w:vAlign w:val="center"/>
            <w:hideMark/>
          </w:tcPr>
          <w:p w14:paraId="45E37F6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Юрий Ислам</w:t>
            </w:r>
          </w:p>
        </w:tc>
        <w:tc>
          <w:tcPr>
            <w:tcW w:w="1134" w:type="dxa"/>
            <w:gridSpan w:val="3"/>
            <w:tcBorders>
              <w:top w:val="single" w:sz="4" w:space="0" w:color="auto"/>
              <w:left w:val="nil"/>
              <w:bottom w:val="single" w:sz="4" w:space="0" w:color="auto"/>
              <w:right w:val="single" w:sz="4" w:space="0" w:color="auto"/>
            </w:tcBorders>
            <w:vAlign w:val="center"/>
            <w:hideMark/>
          </w:tcPr>
          <w:p w14:paraId="439C6F9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6</w:t>
            </w:r>
          </w:p>
        </w:tc>
        <w:tc>
          <w:tcPr>
            <w:tcW w:w="1110" w:type="dxa"/>
            <w:gridSpan w:val="2"/>
            <w:tcBorders>
              <w:top w:val="single" w:sz="4" w:space="0" w:color="auto"/>
              <w:left w:val="nil"/>
              <w:bottom w:val="single" w:sz="4" w:space="0" w:color="auto"/>
              <w:right w:val="single" w:sz="4" w:space="0" w:color="auto"/>
            </w:tcBorders>
            <w:vAlign w:val="center"/>
            <w:hideMark/>
          </w:tcPr>
          <w:p w14:paraId="6371920D"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70" w:type="dxa"/>
            <w:tcBorders>
              <w:top w:val="single" w:sz="4" w:space="0" w:color="auto"/>
              <w:left w:val="nil"/>
              <w:bottom w:val="single" w:sz="4" w:space="0" w:color="auto"/>
              <w:right w:val="single" w:sz="4" w:space="0" w:color="auto"/>
            </w:tcBorders>
            <w:vAlign w:val="center"/>
            <w:hideMark/>
          </w:tcPr>
          <w:p w14:paraId="16FCDE4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652ACB88"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5085EEA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261</w:t>
            </w:r>
          </w:p>
        </w:tc>
        <w:tc>
          <w:tcPr>
            <w:tcW w:w="1134" w:type="dxa"/>
            <w:gridSpan w:val="3"/>
            <w:tcBorders>
              <w:top w:val="single" w:sz="4" w:space="0" w:color="auto"/>
              <w:left w:val="nil"/>
              <w:bottom w:val="single" w:sz="4" w:space="0" w:color="auto"/>
              <w:right w:val="single" w:sz="4" w:space="0" w:color="auto"/>
            </w:tcBorders>
            <w:vAlign w:val="center"/>
            <w:hideMark/>
          </w:tcPr>
          <w:p w14:paraId="3D22314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63CA1144"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Традиционный открытый городской турнир среди школьных команд, юношей 2009-2010 годов рождения по мини-футболу памяти Мастера Спорта СССР В.Н. Чеботарёва</w:t>
            </w:r>
          </w:p>
        </w:tc>
        <w:tc>
          <w:tcPr>
            <w:tcW w:w="1418" w:type="dxa"/>
            <w:gridSpan w:val="3"/>
            <w:tcBorders>
              <w:top w:val="single" w:sz="4" w:space="0" w:color="auto"/>
              <w:left w:val="nil"/>
              <w:bottom w:val="single" w:sz="4" w:space="0" w:color="auto"/>
              <w:right w:val="single" w:sz="4" w:space="0" w:color="auto"/>
            </w:tcBorders>
            <w:vAlign w:val="center"/>
            <w:hideMark/>
          </w:tcPr>
          <w:p w14:paraId="5A0543A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10.04.-25.04.2023г</w:t>
            </w:r>
          </w:p>
        </w:tc>
        <w:tc>
          <w:tcPr>
            <w:tcW w:w="1701" w:type="dxa"/>
            <w:gridSpan w:val="4"/>
            <w:tcBorders>
              <w:top w:val="single" w:sz="4" w:space="0" w:color="auto"/>
              <w:left w:val="nil"/>
              <w:bottom w:val="single" w:sz="4" w:space="0" w:color="auto"/>
              <w:right w:val="single" w:sz="4" w:space="0" w:color="auto"/>
            </w:tcBorders>
            <w:vAlign w:val="center"/>
            <w:hideMark/>
          </w:tcPr>
          <w:p w14:paraId="17024C3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Абиль Олжас</w:t>
            </w:r>
          </w:p>
        </w:tc>
        <w:tc>
          <w:tcPr>
            <w:tcW w:w="1134" w:type="dxa"/>
            <w:gridSpan w:val="3"/>
            <w:tcBorders>
              <w:top w:val="single" w:sz="4" w:space="0" w:color="auto"/>
              <w:left w:val="nil"/>
              <w:bottom w:val="single" w:sz="4" w:space="0" w:color="auto"/>
              <w:right w:val="single" w:sz="4" w:space="0" w:color="auto"/>
            </w:tcBorders>
            <w:vAlign w:val="center"/>
            <w:hideMark/>
          </w:tcPr>
          <w:p w14:paraId="4E32CA4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6</w:t>
            </w:r>
          </w:p>
        </w:tc>
        <w:tc>
          <w:tcPr>
            <w:tcW w:w="1110" w:type="dxa"/>
            <w:gridSpan w:val="2"/>
            <w:tcBorders>
              <w:top w:val="single" w:sz="4" w:space="0" w:color="auto"/>
              <w:left w:val="nil"/>
              <w:bottom w:val="single" w:sz="4" w:space="0" w:color="auto"/>
              <w:right w:val="single" w:sz="4" w:space="0" w:color="auto"/>
            </w:tcBorders>
            <w:vAlign w:val="center"/>
            <w:hideMark/>
          </w:tcPr>
          <w:p w14:paraId="0D87AA2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70" w:type="dxa"/>
            <w:tcBorders>
              <w:top w:val="single" w:sz="4" w:space="0" w:color="auto"/>
              <w:left w:val="nil"/>
              <w:bottom w:val="single" w:sz="4" w:space="0" w:color="auto"/>
              <w:right w:val="single" w:sz="4" w:space="0" w:color="auto"/>
            </w:tcBorders>
            <w:vAlign w:val="center"/>
            <w:hideMark/>
          </w:tcPr>
          <w:p w14:paraId="2897DDF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1349535E"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35CEFDD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262.</w:t>
            </w:r>
          </w:p>
        </w:tc>
        <w:tc>
          <w:tcPr>
            <w:tcW w:w="1134" w:type="dxa"/>
            <w:gridSpan w:val="3"/>
            <w:tcBorders>
              <w:top w:val="single" w:sz="4" w:space="0" w:color="auto"/>
              <w:left w:val="nil"/>
              <w:bottom w:val="single" w:sz="4" w:space="0" w:color="auto"/>
              <w:right w:val="single" w:sz="4" w:space="0" w:color="auto"/>
            </w:tcBorders>
            <w:vAlign w:val="center"/>
            <w:hideMark/>
          </w:tcPr>
          <w:p w14:paraId="60ED0E5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014C661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Традиционный открытый городской турнир среди школьных команд, юношей 2009-</w:t>
            </w:r>
            <w:r w:rsidRPr="00F92DD6">
              <w:rPr>
                <w:rFonts w:ascii="Times New Roman" w:eastAsia="Times New Roman" w:hAnsi="Times New Roman" w:cs="Times New Roman"/>
                <w:color w:val="000000"/>
                <w:sz w:val="24"/>
                <w:szCs w:val="24"/>
                <w:lang w:eastAsia="ru-RU"/>
              </w:rPr>
              <w:lastRenderedPageBreak/>
              <w:t>2010 годов рождения по мини-футболу памяти Мастера Спорта СССР В.Н. Чеботарёва</w:t>
            </w:r>
          </w:p>
        </w:tc>
        <w:tc>
          <w:tcPr>
            <w:tcW w:w="1418" w:type="dxa"/>
            <w:gridSpan w:val="3"/>
            <w:tcBorders>
              <w:top w:val="single" w:sz="4" w:space="0" w:color="auto"/>
              <w:left w:val="nil"/>
              <w:bottom w:val="single" w:sz="4" w:space="0" w:color="auto"/>
              <w:right w:val="single" w:sz="4" w:space="0" w:color="auto"/>
            </w:tcBorders>
            <w:vAlign w:val="center"/>
            <w:hideMark/>
          </w:tcPr>
          <w:p w14:paraId="6AF5609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lastRenderedPageBreak/>
              <w:t>10.04.-25.04.2023г</w:t>
            </w:r>
          </w:p>
        </w:tc>
        <w:tc>
          <w:tcPr>
            <w:tcW w:w="1701" w:type="dxa"/>
            <w:gridSpan w:val="4"/>
            <w:tcBorders>
              <w:top w:val="single" w:sz="4" w:space="0" w:color="auto"/>
              <w:left w:val="nil"/>
              <w:bottom w:val="single" w:sz="4" w:space="0" w:color="auto"/>
              <w:right w:val="single" w:sz="4" w:space="0" w:color="auto"/>
            </w:tcBorders>
            <w:vAlign w:val="center"/>
            <w:hideMark/>
          </w:tcPr>
          <w:p w14:paraId="628656D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Кайсаринов Родион</w:t>
            </w:r>
          </w:p>
        </w:tc>
        <w:tc>
          <w:tcPr>
            <w:tcW w:w="1134" w:type="dxa"/>
            <w:gridSpan w:val="3"/>
            <w:tcBorders>
              <w:top w:val="single" w:sz="4" w:space="0" w:color="auto"/>
              <w:left w:val="nil"/>
              <w:bottom w:val="single" w:sz="4" w:space="0" w:color="auto"/>
              <w:right w:val="single" w:sz="4" w:space="0" w:color="auto"/>
            </w:tcBorders>
            <w:vAlign w:val="center"/>
            <w:hideMark/>
          </w:tcPr>
          <w:p w14:paraId="56BE7C4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6</w:t>
            </w:r>
          </w:p>
        </w:tc>
        <w:tc>
          <w:tcPr>
            <w:tcW w:w="1110" w:type="dxa"/>
            <w:gridSpan w:val="2"/>
            <w:tcBorders>
              <w:top w:val="single" w:sz="4" w:space="0" w:color="auto"/>
              <w:left w:val="nil"/>
              <w:bottom w:val="single" w:sz="4" w:space="0" w:color="auto"/>
              <w:right w:val="single" w:sz="4" w:space="0" w:color="auto"/>
            </w:tcBorders>
            <w:vAlign w:val="center"/>
            <w:hideMark/>
          </w:tcPr>
          <w:p w14:paraId="64B37C0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70" w:type="dxa"/>
            <w:tcBorders>
              <w:top w:val="single" w:sz="4" w:space="0" w:color="auto"/>
              <w:left w:val="nil"/>
              <w:bottom w:val="single" w:sz="4" w:space="0" w:color="auto"/>
              <w:right w:val="single" w:sz="4" w:space="0" w:color="auto"/>
            </w:tcBorders>
            <w:vAlign w:val="center"/>
            <w:hideMark/>
          </w:tcPr>
          <w:p w14:paraId="54A9DB2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3DC8A64A"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7F0FFBB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lastRenderedPageBreak/>
              <w:t>263.</w:t>
            </w:r>
          </w:p>
        </w:tc>
        <w:tc>
          <w:tcPr>
            <w:tcW w:w="1134" w:type="dxa"/>
            <w:gridSpan w:val="3"/>
            <w:tcBorders>
              <w:top w:val="single" w:sz="4" w:space="0" w:color="auto"/>
              <w:left w:val="nil"/>
              <w:bottom w:val="single" w:sz="4" w:space="0" w:color="auto"/>
              <w:right w:val="single" w:sz="4" w:space="0" w:color="auto"/>
            </w:tcBorders>
            <w:vAlign w:val="center"/>
            <w:hideMark/>
          </w:tcPr>
          <w:p w14:paraId="233868A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4613D25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Традиционный открытый городской турнир среди школьных команд, юношей 2009-2010 годов рождения по мини-футболу памяти Мастера Спорта СССР В.Н. Чеботарёва</w:t>
            </w:r>
          </w:p>
        </w:tc>
        <w:tc>
          <w:tcPr>
            <w:tcW w:w="1418" w:type="dxa"/>
            <w:gridSpan w:val="3"/>
            <w:tcBorders>
              <w:top w:val="single" w:sz="4" w:space="0" w:color="auto"/>
              <w:left w:val="nil"/>
              <w:bottom w:val="single" w:sz="4" w:space="0" w:color="auto"/>
              <w:right w:val="single" w:sz="4" w:space="0" w:color="auto"/>
            </w:tcBorders>
            <w:vAlign w:val="center"/>
            <w:hideMark/>
          </w:tcPr>
          <w:p w14:paraId="01784CBD"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10.04.-25.04.2023г</w:t>
            </w:r>
          </w:p>
        </w:tc>
        <w:tc>
          <w:tcPr>
            <w:tcW w:w="1701" w:type="dxa"/>
            <w:gridSpan w:val="4"/>
            <w:tcBorders>
              <w:top w:val="single" w:sz="4" w:space="0" w:color="auto"/>
              <w:left w:val="nil"/>
              <w:bottom w:val="single" w:sz="4" w:space="0" w:color="auto"/>
              <w:right w:val="single" w:sz="4" w:space="0" w:color="auto"/>
            </w:tcBorders>
            <w:vAlign w:val="center"/>
            <w:hideMark/>
          </w:tcPr>
          <w:p w14:paraId="7F24A3E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Назымбек Тамерлан</w:t>
            </w:r>
          </w:p>
        </w:tc>
        <w:tc>
          <w:tcPr>
            <w:tcW w:w="1134" w:type="dxa"/>
            <w:gridSpan w:val="3"/>
            <w:tcBorders>
              <w:top w:val="single" w:sz="4" w:space="0" w:color="auto"/>
              <w:left w:val="nil"/>
              <w:bottom w:val="single" w:sz="4" w:space="0" w:color="auto"/>
              <w:right w:val="single" w:sz="4" w:space="0" w:color="auto"/>
            </w:tcBorders>
            <w:vAlign w:val="center"/>
            <w:hideMark/>
          </w:tcPr>
          <w:p w14:paraId="3BB1E74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6</w:t>
            </w:r>
          </w:p>
        </w:tc>
        <w:tc>
          <w:tcPr>
            <w:tcW w:w="1110" w:type="dxa"/>
            <w:gridSpan w:val="2"/>
            <w:tcBorders>
              <w:top w:val="single" w:sz="4" w:space="0" w:color="auto"/>
              <w:left w:val="nil"/>
              <w:bottom w:val="single" w:sz="4" w:space="0" w:color="auto"/>
              <w:right w:val="single" w:sz="4" w:space="0" w:color="auto"/>
            </w:tcBorders>
            <w:vAlign w:val="center"/>
            <w:hideMark/>
          </w:tcPr>
          <w:p w14:paraId="3302AA4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70" w:type="dxa"/>
            <w:tcBorders>
              <w:top w:val="single" w:sz="4" w:space="0" w:color="auto"/>
              <w:left w:val="nil"/>
              <w:bottom w:val="single" w:sz="4" w:space="0" w:color="auto"/>
              <w:right w:val="single" w:sz="4" w:space="0" w:color="auto"/>
            </w:tcBorders>
            <w:vAlign w:val="center"/>
            <w:hideMark/>
          </w:tcPr>
          <w:p w14:paraId="084AEF3D"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6EFFD225"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55A0486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264.</w:t>
            </w:r>
          </w:p>
        </w:tc>
        <w:tc>
          <w:tcPr>
            <w:tcW w:w="1134" w:type="dxa"/>
            <w:gridSpan w:val="3"/>
            <w:tcBorders>
              <w:top w:val="single" w:sz="4" w:space="0" w:color="auto"/>
              <w:left w:val="nil"/>
              <w:bottom w:val="single" w:sz="4" w:space="0" w:color="auto"/>
              <w:right w:val="single" w:sz="4" w:space="0" w:color="auto"/>
            </w:tcBorders>
            <w:vAlign w:val="center"/>
            <w:hideMark/>
          </w:tcPr>
          <w:p w14:paraId="0105E03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5976BD0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Традиционный открытый городской турнир среди школьных команд, юношей 2009-2010 годов рождения по мини-футболу памяти Мастера Спорта СССР В.Н. Чеботарёва</w:t>
            </w:r>
          </w:p>
        </w:tc>
        <w:tc>
          <w:tcPr>
            <w:tcW w:w="1418" w:type="dxa"/>
            <w:gridSpan w:val="3"/>
            <w:tcBorders>
              <w:top w:val="single" w:sz="4" w:space="0" w:color="auto"/>
              <w:left w:val="nil"/>
              <w:bottom w:val="single" w:sz="4" w:space="0" w:color="auto"/>
              <w:right w:val="single" w:sz="4" w:space="0" w:color="auto"/>
            </w:tcBorders>
            <w:vAlign w:val="center"/>
            <w:hideMark/>
          </w:tcPr>
          <w:p w14:paraId="3B3E675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10.04.-25.04.2023г</w:t>
            </w:r>
          </w:p>
        </w:tc>
        <w:tc>
          <w:tcPr>
            <w:tcW w:w="1701" w:type="dxa"/>
            <w:gridSpan w:val="4"/>
            <w:tcBorders>
              <w:top w:val="single" w:sz="4" w:space="0" w:color="auto"/>
              <w:left w:val="nil"/>
              <w:bottom w:val="single" w:sz="4" w:space="0" w:color="auto"/>
              <w:right w:val="single" w:sz="4" w:space="0" w:color="auto"/>
            </w:tcBorders>
            <w:vAlign w:val="center"/>
            <w:hideMark/>
          </w:tcPr>
          <w:p w14:paraId="641084CC"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Иванов Игнат</w:t>
            </w:r>
          </w:p>
        </w:tc>
        <w:tc>
          <w:tcPr>
            <w:tcW w:w="1134" w:type="dxa"/>
            <w:gridSpan w:val="3"/>
            <w:tcBorders>
              <w:top w:val="single" w:sz="4" w:space="0" w:color="auto"/>
              <w:left w:val="nil"/>
              <w:bottom w:val="single" w:sz="4" w:space="0" w:color="auto"/>
              <w:right w:val="single" w:sz="4" w:space="0" w:color="auto"/>
            </w:tcBorders>
            <w:vAlign w:val="center"/>
            <w:hideMark/>
          </w:tcPr>
          <w:p w14:paraId="68C3656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7</w:t>
            </w:r>
          </w:p>
        </w:tc>
        <w:tc>
          <w:tcPr>
            <w:tcW w:w="1110" w:type="dxa"/>
            <w:gridSpan w:val="2"/>
            <w:tcBorders>
              <w:top w:val="single" w:sz="4" w:space="0" w:color="auto"/>
              <w:left w:val="nil"/>
              <w:bottom w:val="single" w:sz="4" w:space="0" w:color="auto"/>
              <w:right w:val="single" w:sz="4" w:space="0" w:color="auto"/>
            </w:tcBorders>
            <w:vAlign w:val="center"/>
            <w:hideMark/>
          </w:tcPr>
          <w:p w14:paraId="2B169583"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3</w:t>
            </w:r>
          </w:p>
        </w:tc>
        <w:tc>
          <w:tcPr>
            <w:tcW w:w="1170" w:type="dxa"/>
            <w:tcBorders>
              <w:top w:val="single" w:sz="4" w:space="0" w:color="auto"/>
              <w:left w:val="nil"/>
              <w:bottom w:val="single" w:sz="4" w:space="0" w:color="auto"/>
              <w:right w:val="single" w:sz="4" w:space="0" w:color="auto"/>
            </w:tcBorders>
            <w:vAlign w:val="center"/>
            <w:hideMark/>
          </w:tcPr>
          <w:p w14:paraId="1C727BB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0623A99B"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672DD30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265.</w:t>
            </w:r>
          </w:p>
        </w:tc>
        <w:tc>
          <w:tcPr>
            <w:tcW w:w="1134" w:type="dxa"/>
            <w:gridSpan w:val="3"/>
            <w:tcBorders>
              <w:top w:val="single" w:sz="4" w:space="0" w:color="auto"/>
              <w:left w:val="nil"/>
              <w:bottom w:val="single" w:sz="4" w:space="0" w:color="auto"/>
              <w:right w:val="single" w:sz="4" w:space="0" w:color="auto"/>
            </w:tcBorders>
            <w:vAlign w:val="center"/>
            <w:hideMark/>
          </w:tcPr>
          <w:p w14:paraId="6405512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3B06A24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Соревнования по футболу  «Былгары-доп» в зачет 52 летней спартакиаде  среди школьных команд учащихся  6-7 кл </w:t>
            </w:r>
          </w:p>
        </w:tc>
        <w:tc>
          <w:tcPr>
            <w:tcW w:w="1418" w:type="dxa"/>
            <w:gridSpan w:val="3"/>
            <w:tcBorders>
              <w:top w:val="single" w:sz="4" w:space="0" w:color="auto"/>
              <w:left w:val="nil"/>
              <w:bottom w:val="single" w:sz="4" w:space="0" w:color="auto"/>
              <w:right w:val="single" w:sz="4" w:space="0" w:color="auto"/>
            </w:tcBorders>
            <w:vAlign w:val="center"/>
            <w:hideMark/>
          </w:tcPr>
          <w:p w14:paraId="088B58B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22.05.2023</w:t>
            </w:r>
          </w:p>
          <w:p w14:paraId="64D7AB7D"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26.05.2023.</w:t>
            </w:r>
          </w:p>
        </w:tc>
        <w:tc>
          <w:tcPr>
            <w:tcW w:w="1701" w:type="dxa"/>
            <w:gridSpan w:val="4"/>
            <w:tcBorders>
              <w:top w:val="single" w:sz="4" w:space="0" w:color="auto"/>
              <w:left w:val="nil"/>
              <w:bottom w:val="single" w:sz="4" w:space="0" w:color="auto"/>
              <w:right w:val="single" w:sz="4" w:space="0" w:color="auto"/>
            </w:tcBorders>
            <w:vAlign w:val="center"/>
            <w:hideMark/>
          </w:tcPr>
          <w:p w14:paraId="40DAC509"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Погребцов Ярослав</w:t>
            </w:r>
          </w:p>
        </w:tc>
        <w:tc>
          <w:tcPr>
            <w:tcW w:w="1134" w:type="dxa"/>
            <w:gridSpan w:val="3"/>
            <w:tcBorders>
              <w:top w:val="single" w:sz="4" w:space="0" w:color="auto"/>
              <w:left w:val="nil"/>
              <w:bottom w:val="single" w:sz="4" w:space="0" w:color="auto"/>
              <w:right w:val="single" w:sz="4" w:space="0" w:color="auto"/>
            </w:tcBorders>
            <w:vAlign w:val="center"/>
            <w:hideMark/>
          </w:tcPr>
          <w:p w14:paraId="23C5AFF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 «Б»</w:t>
            </w:r>
          </w:p>
        </w:tc>
        <w:tc>
          <w:tcPr>
            <w:tcW w:w="1110" w:type="dxa"/>
            <w:gridSpan w:val="2"/>
            <w:tcBorders>
              <w:top w:val="single" w:sz="4" w:space="0" w:color="auto"/>
              <w:left w:val="nil"/>
              <w:bottom w:val="single" w:sz="4" w:space="0" w:color="auto"/>
              <w:right w:val="single" w:sz="4" w:space="0" w:color="auto"/>
            </w:tcBorders>
            <w:vAlign w:val="center"/>
            <w:hideMark/>
          </w:tcPr>
          <w:p w14:paraId="71FBFAA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single" w:sz="4" w:space="0" w:color="auto"/>
              <w:left w:val="nil"/>
              <w:bottom w:val="single" w:sz="4" w:space="0" w:color="auto"/>
              <w:right w:val="single" w:sz="4" w:space="0" w:color="auto"/>
            </w:tcBorders>
            <w:vAlign w:val="center"/>
            <w:hideMark/>
          </w:tcPr>
          <w:p w14:paraId="6ACAEE44"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58262B8F"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212E5F6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266.</w:t>
            </w:r>
          </w:p>
        </w:tc>
        <w:tc>
          <w:tcPr>
            <w:tcW w:w="1134" w:type="dxa"/>
            <w:gridSpan w:val="3"/>
            <w:tcBorders>
              <w:top w:val="single" w:sz="4" w:space="0" w:color="auto"/>
              <w:left w:val="nil"/>
              <w:bottom w:val="single" w:sz="4" w:space="0" w:color="auto"/>
              <w:right w:val="single" w:sz="4" w:space="0" w:color="auto"/>
            </w:tcBorders>
            <w:vAlign w:val="center"/>
            <w:hideMark/>
          </w:tcPr>
          <w:p w14:paraId="0B0DA4F8"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257E6F53"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Соревнования по футболу  «Былгары-доп» в зачет 52 летней спартакиаде  среди школьных команд учащихся  6-7 кл </w:t>
            </w:r>
          </w:p>
        </w:tc>
        <w:tc>
          <w:tcPr>
            <w:tcW w:w="1418" w:type="dxa"/>
            <w:gridSpan w:val="3"/>
            <w:tcBorders>
              <w:top w:val="single" w:sz="4" w:space="0" w:color="auto"/>
              <w:left w:val="nil"/>
              <w:bottom w:val="single" w:sz="4" w:space="0" w:color="auto"/>
              <w:right w:val="single" w:sz="4" w:space="0" w:color="auto"/>
            </w:tcBorders>
            <w:vAlign w:val="center"/>
            <w:hideMark/>
          </w:tcPr>
          <w:p w14:paraId="7E81839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22.05.2023</w:t>
            </w:r>
          </w:p>
          <w:p w14:paraId="49A219C9"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26.05.2023.</w:t>
            </w:r>
          </w:p>
        </w:tc>
        <w:tc>
          <w:tcPr>
            <w:tcW w:w="1701" w:type="dxa"/>
            <w:gridSpan w:val="4"/>
            <w:tcBorders>
              <w:top w:val="single" w:sz="4" w:space="0" w:color="auto"/>
              <w:left w:val="nil"/>
              <w:bottom w:val="single" w:sz="4" w:space="0" w:color="auto"/>
              <w:right w:val="single" w:sz="4" w:space="0" w:color="auto"/>
            </w:tcBorders>
            <w:vAlign w:val="center"/>
            <w:hideMark/>
          </w:tcPr>
          <w:p w14:paraId="6AC41D7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Кабылбеков Султан</w:t>
            </w:r>
          </w:p>
        </w:tc>
        <w:tc>
          <w:tcPr>
            <w:tcW w:w="1134" w:type="dxa"/>
            <w:gridSpan w:val="3"/>
            <w:tcBorders>
              <w:top w:val="single" w:sz="4" w:space="0" w:color="auto"/>
              <w:left w:val="nil"/>
              <w:bottom w:val="single" w:sz="4" w:space="0" w:color="auto"/>
              <w:right w:val="single" w:sz="4" w:space="0" w:color="auto"/>
            </w:tcBorders>
            <w:vAlign w:val="center"/>
            <w:hideMark/>
          </w:tcPr>
          <w:p w14:paraId="00AA67B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 «Б»</w:t>
            </w:r>
          </w:p>
        </w:tc>
        <w:tc>
          <w:tcPr>
            <w:tcW w:w="1110" w:type="dxa"/>
            <w:gridSpan w:val="2"/>
            <w:tcBorders>
              <w:top w:val="single" w:sz="4" w:space="0" w:color="auto"/>
              <w:left w:val="nil"/>
              <w:bottom w:val="single" w:sz="4" w:space="0" w:color="auto"/>
              <w:right w:val="single" w:sz="4" w:space="0" w:color="auto"/>
            </w:tcBorders>
            <w:vAlign w:val="center"/>
            <w:hideMark/>
          </w:tcPr>
          <w:p w14:paraId="2458E3D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single" w:sz="4" w:space="0" w:color="auto"/>
              <w:left w:val="nil"/>
              <w:bottom w:val="single" w:sz="4" w:space="0" w:color="auto"/>
              <w:right w:val="single" w:sz="4" w:space="0" w:color="auto"/>
            </w:tcBorders>
            <w:vAlign w:val="center"/>
            <w:hideMark/>
          </w:tcPr>
          <w:p w14:paraId="012A8B14"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19FCA6BB"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4B61F25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267.</w:t>
            </w:r>
          </w:p>
        </w:tc>
        <w:tc>
          <w:tcPr>
            <w:tcW w:w="1134" w:type="dxa"/>
            <w:gridSpan w:val="3"/>
            <w:tcBorders>
              <w:top w:val="single" w:sz="4" w:space="0" w:color="auto"/>
              <w:left w:val="nil"/>
              <w:bottom w:val="single" w:sz="4" w:space="0" w:color="auto"/>
              <w:right w:val="single" w:sz="4" w:space="0" w:color="auto"/>
            </w:tcBorders>
            <w:vAlign w:val="center"/>
            <w:hideMark/>
          </w:tcPr>
          <w:p w14:paraId="079BCC94"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7F0407B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Соревнования по футболу  «Былгары-доп» в зачет 52 летней спартакиаде  среди школьных команд учащихся  6-7 кл </w:t>
            </w:r>
          </w:p>
        </w:tc>
        <w:tc>
          <w:tcPr>
            <w:tcW w:w="1418" w:type="dxa"/>
            <w:gridSpan w:val="3"/>
            <w:tcBorders>
              <w:top w:val="single" w:sz="4" w:space="0" w:color="auto"/>
              <w:left w:val="nil"/>
              <w:bottom w:val="single" w:sz="4" w:space="0" w:color="auto"/>
              <w:right w:val="single" w:sz="4" w:space="0" w:color="auto"/>
            </w:tcBorders>
            <w:vAlign w:val="center"/>
            <w:hideMark/>
          </w:tcPr>
          <w:p w14:paraId="58A9731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22.05.2023</w:t>
            </w:r>
          </w:p>
          <w:p w14:paraId="77B1113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26.05.2023.</w:t>
            </w:r>
          </w:p>
        </w:tc>
        <w:tc>
          <w:tcPr>
            <w:tcW w:w="1701" w:type="dxa"/>
            <w:gridSpan w:val="4"/>
            <w:tcBorders>
              <w:top w:val="single" w:sz="4" w:space="0" w:color="auto"/>
              <w:left w:val="nil"/>
              <w:bottom w:val="single" w:sz="4" w:space="0" w:color="auto"/>
              <w:right w:val="single" w:sz="4" w:space="0" w:color="auto"/>
            </w:tcBorders>
            <w:vAlign w:val="center"/>
            <w:hideMark/>
          </w:tcPr>
          <w:p w14:paraId="5EEF7A3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ИвановИгнат</w:t>
            </w:r>
          </w:p>
        </w:tc>
        <w:tc>
          <w:tcPr>
            <w:tcW w:w="1134" w:type="dxa"/>
            <w:gridSpan w:val="3"/>
            <w:tcBorders>
              <w:top w:val="single" w:sz="4" w:space="0" w:color="auto"/>
              <w:left w:val="nil"/>
              <w:bottom w:val="single" w:sz="4" w:space="0" w:color="auto"/>
              <w:right w:val="single" w:sz="4" w:space="0" w:color="auto"/>
            </w:tcBorders>
            <w:vAlign w:val="center"/>
            <w:hideMark/>
          </w:tcPr>
          <w:p w14:paraId="242FC7F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 «Д»</w:t>
            </w:r>
          </w:p>
        </w:tc>
        <w:tc>
          <w:tcPr>
            <w:tcW w:w="1110" w:type="dxa"/>
            <w:gridSpan w:val="2"/>
            <w:tcBorders>
              <w:top w:val="single" w:sz="4" w:space="0" w:color="auto"/>
              <w:left w:val="nil"/>
              <w:bottom w:val="single" w:sz="4" w:space="0" w:color="auto"/>
              <w:right w:val="single" w:sz="4" w:space="0" w:color="auto"/>
            </w:tcBorders>
            <w:vAlign w:val="center"/>
            <w:hideMark/>
          </w:tcPr>
          <w:p w14:paraId="5817864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single" w:sz="4" w:space="0" w:color="auto"/>
              <w:left w:val="nil"/>
              <w:bottom w:val="single" w:sz="4" w:space="0" w:color="auto"/>
              <w:right w:val="single" w:sz="4" w:space="0" w:color="auto"/>
            </w:tcBorders>
            <w:vAlign w:val="center"/>
            <w:hideMark/>
          </w:tcPr>
          <w:p w14:paraId="198838ED"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6D65FD65"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0C95041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268.</w:t>
            </w:r>
          </w:p>
        </w:tc>
        <w:tc>
          <w:tcPr>
            <w:tcW w:w="1134" w:type="dxa"/>
            <w:gridSpan w:val="3"/>
            <w:tcBorders>
              <w:top w:val="single" w:sz="4" w:space="0" w:color="auto"/>
              <w:left w:val="nil"/>
              <w:bottom w:val="single" w:sz="4" w:space="0" w:color="auto"/>
              <w:right w:val="single" w:sz="4" w:space="0" w:color="auto"/>
            </w:tcBorders>
            <w:vAlign w:val="center"/>
            <w:hideMark/>
          </w:tcPr>
          <w:p w14:paraId="4BCB9E8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5D8CB02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Соревнования по футболу  «Былгары-доп» в зачет 52 летней спартакиаде  среди школьных команд учащихся  6-7 кл </w:t>
            </w:r>
          </w:p>
        </w:tc>
        <w:tc>
          <w:tcPr>
            <w:tcW w:w="1418" w:type="dxa"/>
            <w:gridSpan w:val="3"/>
            <w:tcBorders>
              <w:top w:val="single" w:sz="4" w:space="0" w:color="auto"/>
              <w:left w:val="nil"/>
              <w:bottom w:val="single" w:sz="4" w:space="0" w:color="auto"/>
              <w:right w:val="single" w:sz="4" w:space="0" w:color="auto"/>
            </w:tcBorders>
            <w:vAlign w:val="center"/>
            <w:hideMark/>
          </w:tcPr>
          <w:p w14:paraId="794D9FB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22.05.2023</w:t>
            </w:r>
          </w:p>
          <w:p w14:paraId="31F5963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26.05.2023.</w:t>
            </w:r>
          </w:p>
        </w:tc>
        <w:tc>
          <w:tcPr>
            <w:tcW w:w="1701" w:type="dxa"/>
            <w:gridSpan w:val="4"/>
            <w:tcBorders>
              <w:top w:val="single" w:sz="4" w:space="0" w:color="auto"/>
              <w:left w:val="nil"/>
              <w:bottom w:val="single" w:sz="4" w:space="0" w:color="auto"/>
              <w:right w:val="single" w:sz="4" w:space="0" w:color="auto"/>
            </w:tcBorders>
            <w:vAlign w:val="center"/>
            <w:hideMark/>
          </w:tcPr>
          <w:p w14:paraId="358F6D6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Ильченко Даниил</w:t>
            </w:r>
          </w:p>
        </w:tc>
        <w:tc>
          <w:tcPr>
            <w:tcW w:w="1134" w:type="dxa"/>
            <w:gridSpan w:val="3"/>
            <w:tcBorders>
              <w:top w:val="single" w:sz="4" w:space="0" w:color="auto"/>
              <w:left w:val="nil"/>
              <w:bottom w:val="single" w:sz="4" w:space="0" w:color="auto"/>
              <w:right w:val="single" w:sz="4" w:space="0" w:color="auto"/>
            </w:tcBorders>
            <w:vAlign w:val="center"/>
            <w:hideMark/>
          </w:tcPr>
          <w:p w14:paraId="5A64EA9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 «В»</w:t>
            </w:r>
          </w:p>
        </w:tc>
        <w:tc>
          <w:tcPr>
            <w:tcW w:w="1110" w:type="dxa"/>
            <w:gridSpan w:val="2"/>
            <w:tcBorders>
              <w:top w:val="single" w:sz="4" w:space="0" w:color="auto"/>
              <w:left w:val="nil"/>
              <w:bottom w:val="single" w:sz="4" w:space="0" w:color="auto"/>
              <w:right w:val="single" w:sz="4" w:space="0" w:color="auto"/>
            </w:tcBorders>
            <w:vAlign w:val="center"/>
            <w:hideMark/>
          </w:tcPr>
          <w:p w14:paraId="6C87E14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single" w:sz="4" w:space="0" w:color="auto"/>
              <w:left w:val="nil"/>
              <w:bottom w:val="single" w:sz="4" w:space="0" w:color="auto"/>
              <w:right w:val="single" w:sz="4" w:space="0" w:color="auto"/>
            </w:tcBorders>
            <w:vAlign w:val="center"/>
            <w:hideMark/>
          </w:tcPr>
          <w:p w14:paraId="33DAD68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0D8324ED"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7CB6F68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269.</w:t>
            </w:r>
          </w:p>
        </w:tc>
        <w:tc>
          <w:tcPr>
            <w:tcW w:w="1134" w:type="dxa"/>
            <w:gridSpan w:val="3"/>
            <w:tcBorders>
              <w:top w:val="single" w:sz="4" w:space="0" w:color="auto"/>
              <w:left w:val="nil"/>
              <w:bottom w:val="single" w:sz="4" w:space="0" w:color="auto"/>
              <w:right w:val="single" w:sz="4" w:space="0" w:color="auto"/>
            </w:tcBorders>
            <w:vAlign w:val="center"/>
            <w:hideMark/>
          </w:tcPr>
          <w:p w14:paraId="121CE6B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79CC11E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Соревнования по футболу  «Былгары-доп» в зачет 52 летней спартакиаде  среди школьных команд учащихся  6-7 кл </w:t>
            </w:r>
          </w:p>
        </w:tc>
        <w:tc>
          <w:tcPr>
            <w:tcW w:w="1418" w:type="dxa"/>
            <w:gridSpan w:val="3"/>
            <w:tcBorders>
              <w:top w:val="single" w:sz="4" w:space="0" w:color="auto"/>
              <w:left w:val="nil"/>
              <w:bottom w:val="single" w:sz="4" w:space="0" w:color="auto"/>
              <w:right w:val="single" w:sz="4" w:space="0" w:color="auto"/>
            </w:tcBorders>
            <w:vAlign w:val="center"/>
            <w:hideMark/>
          </w:tcPr>
          <w:p w14:paraId="24D7F52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22.05.2023</w:t>
            </w:r>
          </w:p>
          <w:p w14:paraId="0BE4CD63"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26.05.2023.</w:t>
            </w:r>
          </w:p>
        </w:tc>
        <w:tc>
          <w:tcPr>
            <w:tcW w:w="1701" w:type="dxa"/>
            <w:gridSpan w:val="4"/>
            <w:tcBorders>
              <w:top w:val="single" w:sz="4" w:space="0" w:color="auto"/>
              <w:left w:val="nil"/>
              <w:bottom w:val="single" w:sz="4" w:space="0" w:color="auto"/>
              <w:right w:val="single" w:sz="4" w:space="0" w:color="auto"/>
            </w:tcBorders>
            <w:vAlign w:val="center"/>
            <w:hideMark/>
          </w:tcPr>
          <w:p w14:paraId="63A7F7E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Елембаев Карим</w:t>
            </w:r>
          </w:p>
        </w:tc>
        <w:tc>
          <w:tcPr>
            <w:tcW w:w="1134" w:type="dxa"/>
            <w:gridSpan w:val="3"/>
            <w:tcBorders>
              <w:top w:val="single" w:sz="4" w:space="0" w:color="auto"/>
              <w:left w:val="nil"/>
              <w:bottom w:val="single" w:sz="4" w:space="0" w:color="auto"/>
              <w:right w:val="single" w:sz="4" w:space="0" w:color="auto"/>
            </w:tcBorders>
            <w:vAlign w:val="center"/>
            <w:hideMark/>
          </w:tcPr>
          <w:p w14:paraId="3DDD2CF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 «А»</w:t>
            </w:r>
          </w:p>
        </w:tc>
        <w:tc>
          <w:tcPr>
            <w:tcW w:w="1110" w:type="dxa"/>
            <w:gridSpan w:val="2"/>
            <w:tcBorders>
              <w:top w:val="single" w:sz="4" w:space="0" w:color="auto"/>
              <w:left w:val="nil"/>
              <w:bottom w:val="single" w:sz="4" w:space="0" w:color="auto"/>
              <w:right w:val="single" w:sz="4" w:space="0" w:color="auto"/>
            </w:tcBorders>
            <w:vAlign w:val="center"/>
            <w:hideMark/>
          </w:tcPr>
          <w:p w14:paraId="69129203"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single" w:sz="4" w:space="0" w:color="auto"/>
              <w:left w:val="nil"/>
              <w:bottom w:val="single" w:sz="4" w:space="0" w:color="auto"/>
              <w:right w:val="single" w:sz="4" w:space="0" w:color="auto"/>
            </w:tcBorders>
            <w:vAlign w:val="center"/>
            <w:hideMark/>
          </w:tcPr>
          <w:p w14:paraId="08786339"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63B25623"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7B2C59C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270.</w:t>
            </w:r>
          </w:p>
        </w:tc>
        <w:tc>
          <w:tcPr>
            <w:tcW w:w="1134" w:type="dxa"/>
            <w:gridSpan w:val="3"/>
            <w:tcBorders>
              <w:top w:val="single" w:sz="4" w:space="0" w:color="auto"/>
              <w:left w:val="nil"/>
              <w:bottom w:val="single" w:sz="4" w:space="0" w:color="auto"/>
              <w:right w:val="single" w:sz="4" w:space="0" w:color="auto"/>
            </w:tcBorders>
            <w:vAlign w:val="center"/>
            <w:hideMark/>
          </w:tcPr>
          <w:p w14:paraId="6F7E3F8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59570184"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Соревнования по футболу  «Былгары-доп» в зачет 52 летней спартакиаде  среди </w:t>
            </w:r>
            <w:r w:rsidRPr="00F92DD6">
              <w:rPr>
                <w:rFonts w:ascii="Times New Roman" w:eastAsia="Times New Roman" w:hAnsi="Times New Roman" w:cs="Times New Roman"/>
                <w:color w:val="000000"/>
                <w:sz w:val="24"/>
                <w:szCs w:val="24"/>
                <w:lang w:eastAsia="ru-RU"/>
              </w:rPr>
              <w:lastRenderedPageBreak/>
              <w:t xml:space="preserve">школьных команд учащихся  6-7 кл </w:t>
            </w:r>
          </w:p>
        </w:tc>
        <w:tc>
          <w:tcPr>
            <w:tcW w:w="1418" w:type="dxa"/>
            <w:gridSpan w:val="3"/>
            <w:tcBorders>
              <w:top w:val="single" w:sz="4" w:space="0" w:color="auto"/>
              <w:left w:val="nil"/>
              <w:bottom w:val="single" w:sz="4" w:space="0" w:color="auto"/>
              <w:right w:val="single" w:sz="4" w:space="0" w:color="auto"/>
            </w:tcBorders>
            <w:vAlign w:val="center"/>
            <w:hideMark/>
          </w:tcPr>
          <w:p w14:paraId="79E2141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lastRenderedPageBreak/>
              <w:t>22.05.2023</w:t>
            </w:r>
          </w:p>
          <w:p w14:paraId="7128DEB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26.05.2023.</w:t>
            </w:r>
          </w:p>
        </w:tc>
        <w:tc>
          <w:tcPr>
            <w:tcW w:w="1701" w:type="dxa"/>
            <w:gridSpan w:val="4"/>
            <w:tcBorders>
              <w:top w:val="single" w:sz="4" w:space="0" w:color="auto"/>
              <w:left w:val="nil"/>
              <w:bottom w:val="single" w:sz="4" w:space="0" w:color="auto"/>
              <w:right w:val="single" w:sz="4" w:space="0" w:color="auto"/>
            </w:tcBorders>
            <w:vAlign w:val="center"/>
            <w:hideMark/>
          </w:tcPr>
          <w:p w14:paraId="47F3F23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Чусовков Кирилл</w:t>
            </w:r>
          </w:p>
        </w:tc>
        <w:tc>
          <w:tcPr>
            <w:tcW w:w="1134" w:type="dxa"/>
            <w:gridSpan w:val="3"/>
            <w:tcBorders>
              <w:top w:val="single" w:sz="4" w:space="0" w:color="auto"/>
              <w:left w:val="nil"/>
              <w:bottom w:val="single" w:sz="4" w:space="0" w:color="auto"/>
              <w:right w:val="single" w:sz="4" w:space="0" w:color="auto"/>
            </w:tcBorders>
            <w:vAlign w:val="center"/>
            <w:hideMark/>
          </w:tcPr>
          <w:p w14:paraId="749FC73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 «В»</w:t>
            </w:r>
          </w:p>
        </w:tc>
        <w:tc>
          <w:tcPr>
            <w:tcW w:w="1110" w:type="dxa"/>
            <w:gridSpan w:val="2"/>
            <w:tcBorders>
              <w:top w:val="single" w:sz="4" w:space="0" w:color="auto"/>
              <w:left w:val="nil"/>
              <w:bottom w:val="single" w:sz="4" w:space="0" w:color="auto"/>
              <w:right w:val="single" w:sz="4" w:space="0" w:color="auto"/>
            </w:tcBorders>
            <w:vAlign w:val="center"/>
            <w:hideMark/>
          </w:tcPr>
          <w:p w14:paraId="30AACC1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single" w:sz="4" w:space="0" w:color="auto"/>
              <w:left w:val="nil"/>
              <w:bottom w:val="single" w:sz="4" w:space="0" w:color="auto"/>
              <w:right w:val="single" w:sz="4" w:space="0" w:color="auto"/>
            </w:tcBorders>
            <w:vAlign w:val="center"/>
            <w:hideMark/>
          </w:tcPr>
          <w:p w14:paraId="23648E43"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70A6D5D2"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4B9F669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lastRenderedPageBreak/>
              <w:t>271.</w:t>
            </w:r>
          </w:p>
        </w:tc>
        <w:tc>
          <w:tcPr>
            <w:tcW w:w="1134" w:type="dxa"/>
            <w:gridSpan w:val="3"/>
            <w:tcBorders>
              <w:top w:val="single" w:sz="4" w:space="0" w:color="auto"/>
              <w:left w:val="nil"/>
              <w:bottom w:val="single" w:sz="4" w:space="0" w:color="auto"/>
              <w:right w:val="single" w:sz="4" w:space="0" w:color="auto"/>
            </w:tcBorders>
            <w:vAlign w:val="center"/>
            <w:hideMark/>
          </w:tcPr>
          <w:p w14:paraId="3D2F7B9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61A4DCF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Соревнования по футболу  «Былгары-доп» в зачет 52 летней спартакиаде  среди школьных команд учащихся  6-7 кл </w:t>
            </w:r>
          </w:p>
        </w:tc>
        <w:tc>
          <w:tcPr>
            <w:tcW w:w="1418" w:type="dxa"/>
            <w:gridSpan w:val="3"/>
            <w:tcBorders>
              <w:top w:val="single" w:sz="4" w:space="0" w:color="auto"/>
              <w:left w:val="nil"/>
              <w:bottom w:val="single" w:sz="4" w:space="0" w:color="auto"/>
              <w:right w:val="single" w:sz="4" w:space="0" w:color="auto"/>
            </w:tcBorders>
            <w:vAlign w:val="center"/>
            <w:hideMark/>
          </w:tcPr>
          <w:p w14:paraId="0CBDE7C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22.05.2023</w:t>
            </w:r>
          </w:p>
          <w:p w14:paraId="6C71239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26.05.2023.</w:t>
            </w:r>
          </w:p>
        </w:tc>
        <w:tc>
          <w:tcPr>
            <w:tcW w:w="1701" w:type="dxa"/>
            <w:gridSpan w:val="4"/>
            <w:tcBorders>
              <w:top w:val="single" w:sz="4" w:space="0" w:color="auto"/>
              <w:left w:val="nil"/>
              <w:bottom w:val="single" w:sz="4" w:space="0" w:color="auto"/>
              <w:right w:val="single" w:sz="4" w:space="0" w:color="auto"/>
            </w:tcBorders>
            <w:vAlign w:val="center"/>
            <w:hideMark/>
          </w:tcPr>
          <w:p w14:paraId="4B6F4C7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Гончаров Богдан</w:t>
            </w:r>
          </w:p>
        </w:tc>
        <w:tc>
          <w:tcPr>
            <w:tcW w:w="1134" w:type="dxa"/>
            <w:gridSpan w:val="3"/>
            <w:tcBorders>
              <w:top w:val="single" w:sz="4" w:space="0" w:color="auto"/>
              <w:left w:val="nil"/>
              <w:bottom w:val="single" w:sz="4" w:space="0" w:color="auto"/>
              <w:right w:val="single" w:sz="4" w:space="0" w:color="auto"/>
            </w:tcBorders>
            <w:vAlign w:val="center"/>
            <w:hideMark/>
          </w:tcPr>
          <w:p w14:paraId="07D47D2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7 «В»</w:t>
            </w:r>
          </w:p>
        </w:tc>
        <w:tc>
          <w:tcPr>
            <w:tcW w:w="1110" w:type="dxa"/>
            <w:gridSpan w:val="2"/>
            <w:tcBorders>
              <w:top w:val="single" w:sz="4" w:space="0" w:color="auto"/>
              <w:left w:val="nil"/>
              <w:bottom w:val="single" w:sz="4" w:space="0" w:color="auto"/>
              <w:right w:val="single" w:sz="4" w:space="0" w:color="auto"/>
            </w:tcBorders>
            <w:vAlign w:val="center"/>
            <w:hideMark/>
          </w:tcPr>
          <w:p w14:paraId="7DD2A69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single" w:sz="4" w:space="0" w:color="auto"/>
              <w:left w:val="nil"/>
              <w:bottom w:val="single" w:sz="4" w:space="0" w:color="auto"/>
              <w:right w:val="single" w:sz="4" w:space="0" w:color="auto"/>
            </w:tcBorders>
            <w:vAlign w:val="center"/>
            <w:hideMark/>
          </w:tcPr>
          <w:p w14:paraId="154E1C7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2BADC4A9"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4B65DC4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272.</w:t>
            </w:r>
          </w:p>
        </w:tc>
        <w:tc>
          <w:tcPr>
            <w:tcW w:w="1134" w:type="dxa"/>
            <w:gridSpan w:val="3"/>
            <w:tcBorders>
              <w:top w:val="single" w:sz="4" w:space="0" w:color="auto"/>
              <w:left w:val="nil"/>
              <w:bottom w:val="single" w:sz="4" w:space="0" w:color="auto"/>
              <w:right w:val="single" w:sz="4" w:space="0" w:color="auto"/>
            </w:tcBorders>
            <w:vAlign w:val="center"/>
            <w:hideMark/>
          </w:tcPr>
          <w:p w14:paraId="1DBFE3A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658DA4C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Соревнования по футболу  «Былгары-доп» в зачет 52 летней спартакиаде  среди школьных команд учащихся  6-7 кл </w:t>
            </w:r>
          </w:p>
        </w:tc>
        <w:tc>
          <w:tcPr>
            <w:tcW w:w="1418" w:type="dxa"/>
            <w:gridSpan w:val="3"/>
            <w:tcBorders>
              <w:top w:val="single" w:sz="4" w:space="0" w:color="auto"/>
              <w:left w:val="nil"/>
              <w:bottom w:val="single" w:sz="4" w:space="0" w:color="auto"/>
              <w:right w:val="single" w:sz="4" w:space="0" w:color="auto"/>
            </w:tcBorders>
            <w:vAlign w:val="center"/>
            <w:hideMark/>
          </w:tcPr>
          <w:p w14:paraId="05F6829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22.05.2023</w:t>
            </w:r>
          </w:p>
          <w:p w14:paraId="5CFBB13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26.05.2023.</w:t>
            </w:r>
          </w:p>
        </w:tc>
        <w:tc>
          <w:tcPr>
            <w:tcW w:w="1701" w:type="dxa"/>
            <w:gridSpan w:val="4"/>
            <w:tcBorders>
              <w:top w:val="single" w:sz="4" w:space="0" w:color="auto"/>
              <w:left w:val="nil"/>
              <w:bottom w:val="single" w:sz="4" w:space="0" w:color="auto"/>
              <w:right w:val="single" w:sz="4" w:space="0" w:color="auto"/>
            </w:tcBorders>
            <w:vAlign w:val="center"/>
            <w:hideMark/>
          </w:tcPr>
          <w:p w14:paraId="3ECA823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Юрий Ислам </w:t>
            </w:r>
          </w:p>
        </w:tc>
        <w:tc>
          <w:tcPr>
            <w:tcW w:w="1134" w:type="dxa"/>
            <w:gridSpan w:val="3"/>
            <w:tcBorders>
              <w:top w:val="single" w:sz="4" w:space="0" w:color="auto"/>
              <w:left w:val="nil"/>
              <w:bottom w:val="single" w:sz="4" w:space="0" w:color="auto"/>
              <w:right w:val="single" w:sz="4" w:space="0" w:color="auto"/>
            </w:tcBorders>
            <w:vAlign w:val="center"/>
            <w:hideMark/>
          </w:tcPr>
          <w:p w14:paraId="79F16B4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6 «Б»</w:t>
            </w:r>
          </w:p>
        </w:tc>
        <w:tc>
          <w:tcPr>
            <w:tcW w:w="1110" w:type="dxa"/>
            <w:gridSpan w:val="2"/>
            <w:tcBorders>
              <w:top w:val="single" w:sz="4" w:space="0" w:color="auto"/>
              <w:left w:val="nil"/>
              <w:bottom w:val="single" w:sz="4" w:space="0" w:color="auto"/>
              <w:right w:val="single" w:sz="4" w:space="0" w:color="auto"/>
            </w:tcBorders>
            <w:vAlign w:val="center"/>
            <w:hideMark/>
          </w:tcPr>
          <w:p w14:paraId="3DACE4E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single" w:sz="4" w:space="0" w:color="auto"/>
              <w:left w:val="nil"/>
              <w:bottom w:val="single" w:sz="4" w:space="0" w:color="auto"/>
              <w:right w:val="single" w:sz="4" w:space="0" w:color="auto"/>
            </w:tcBorders>
            <w:vAlign w:val="center"/>
            <w:hideMark/>
          </w:tcPr>
          <w:p w14:paraId="2CD61343"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236957FF"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445E60A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273.</w:t>
            </w:r>
          </w:p>
        </w:tc>
        <w:tc>
          <w:tcPr>
            <w:tcW w:w="1134" w:type="dxa"/>
            <w:gridSpan w:val="3"/>
            <w:tcBorders>
              <w:top w:val="single" w:sz="4" w:space="0" w:color="auto"/>
              <w:left w:val="nil"/>
              <w:bottom w:val="single" w:sz="4" w:space="0" w:color="auto"/>
              <w:right w:val="single" w:sz="4" w:space="0" w:color="auto"/>
            </w:tcBorders>
            <w:vAlign w:val="center"/>
            <w:hideMark/>
          </w:tcPr>
          <w:p w14:paraId="73AE0D8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7748E1D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Соревнования по футболу  «Былгары-доп» в зачет 52 летней спартакиаде  среди школьных команд учащихся  6-7 кл </w:t>
            </w:r>
          </w:p>
        </w:tc>
        <w:tc>
          <w:tcPr>
            <w:tcW w:w="1418" w:type="dxa"/>
            <w:gridSpan w:val="3"/>
            <w:tcBorders>
              <w:top w:val="single" w:sz="4" w:space="0" w:color="auto"/>
              <w:left w:val="nil"/>
              <w:bottom w:val="single" w:sz="4" w:space="0" w:color="auto"/>
              <w:right w:val="single" w:sz="4" w:space="0" w:color="auto"/>
            </w:tcBorders>
            <w:vAlign w:val="center"/>
            <w:hideMark/>
          </w:tcPr>
          <w:p w14:paraId="420D803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22.05.2023</w:t>
            </w:r>
          </w:p>
          <w:p w14:paraId="1AFCF9A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26.05.2023.</w:t>
            </w:r>
          </w:p>
        </w:tc>
        <w:tc>
          <w:tcPr>
            <w:tcW w:w="1701" w:type="dxa"/>
            <w:gridSpan w:val="4"/>
            <w:tcBorders>
              <w:top w:val="single" w:sz="4" w:space="0" w:color="auto"/>
              <w:left w:val="nil"/>
              <w:bottom w:val="single" w:sz="4" w:space="0" w:color="auto"/>
              <w:right w:val="single" w:sz="4" w:space="0" w:color="auto"/>
            </w:tcBorders>
            <w:vAlign w:val="center"/>
            <w:hideMark/>
          </w:tcPr>
          <w:p w14:paraId="76033C0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Гончаров Артем </w:t>
            </w:r>
          </w:p>
        </w:tc>
        <w:tc>
          <w:tcPr>
            <w:tcW w:w="1134" w:type="dxa"/>
            <w:gridSpan w:val="3"/>
            <w:tcBorders>
              <w:top w:val="single" w:sz="4" w:space="0" w:color="auto"/>
              <w:left w:val="nil"/>
              <w:bottom w:val="single" w:sz="4" w:space="0" w:color="auto"/>
              <w:right w:val="single" w:sz="4" w:space="0" w:color="auto"/>
            </w:tcBorders>
            <w:vAlign w:val="center"/>
            <w:hideMark/>
          </w:tcPr>
          <w:p w14:paraId="7523FFF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6 «Б»</w:t>
            </w:r>
          </w:p>
        </w:tc>
        <w:tc>
          <w:tcPr>
            <w:tcW w:w="1110" w:type="dxa"/>
            <w:gridSpan w:val="2"/>
            <w:tcBorders>
              <w:top w:val="single" w:sz="4" w:space="0" w:color="auto"/>
              <w:left w:val="nil"/>
              <w:bottom w:val="single" w:sz="4" w:space="0" w:color="auto"/>
              <w:right w:val="single" w:sz="4" w:space="0" w:color="auto"/>
            </w:tcBorders>
            <w:vAlign w:val="center"/>
            <w:hideMark/>
          </w:tcPr>
          <w:p w14:paraId="011F6B98"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single" w:sz="4" w:space="0" w:color="auto"/>
              <w:left w:val="nil"/>
              <w:bottom w:val="single" w:sz="4" w:space="0" w:color="auto"/>
              <w:right w:val="single" w:sz="4" w:space="0" w:color="auto"/>
            </w:tcBorders>
            <w:vAlign w:val="center"/>
            <w:hideMark/>
          </w:tcPr>
          <w:p w14:paraId="2D6F570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7DB9AD15"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1B618B1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274.</w:t>
            </w:r>
          </w:p>
        </w:tc>
        <w:tc>
          <w:tcPr>
            <w:tcW w:w="1134" w:type="dxa"/>
            <w:gridSpan w:val="3"/>
            <w:tcBorders>
              <w:top w:val="single" w:sz="4" w:space="0" w:color="auto"/>
              <w:left w:val="nil"/>
              <w:bottom w:val="single" w:sz="4" w:space="0" w:color="auto"/>
              <w:right w:val="single" w:sz="4" w:space="0" w:color="auto"/>
            </w:tcBorders>
            <w:vAlign w:val="center"/>
            <w:hideMark/>
          </w:tcPr>
          <w:p w14:paraId="082100EE"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752D5BF3"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Соревнования по футболу  «Былгары-доп» в зачет 52 летней спартакиаде  среди школьных команд учащихся  6-7 кл </w:t>
            </w:r>
          </w:p>
        </w:tc>
        <w:tc>
          <w:tcPr>
            <w:tcW w:w="1418" w:type="dxa"/>
            <w:gridSpan w:val="3"/>
            <w:tcBorders>
              <w:top w:val="single" w:sz="4" w:space="0" w:color="auto"/>
              <w:left w:val="nil"/>
              <w:bottom w:val="single" w:sz="4" w:space="0" w:color="auto"/>
              <w:right w:val="single" w:sz="4" w:space="0" w:color="auto"/>
            </w:tcBorders>
            <w:vAlign w:val="center"/>
            <w:hideMark/>
          </w:tcPr>
          <w:p w14:paraId="682D6549"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22.05.2023</w:t>
            </w:r>
          </w:p>
          <w:p w14:paraId="3093883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26.05.2023.</w:t>
            </w:r>
          </w:p>
        </w:tc>
        <w:tc>
          <w:tcPr>
            <w:tcW w:w="1701" w:type="dxa"/>
            <w:gridSpan w:val="4"/>
            <w:tcBorders>
              <w:top w:val="single" w:sz="4" w:space="0" w:color="auto"/>
              <w:left w:val="nil"/>
              <w:bottom w:val="single" w:sz="4" w:space="0" w:color="auto"/>
              <w:right w:val="single" w:sz="4" w:space="0" w:color="auto"/>
            </w:tcBorders>
            <w:vAlign w:val="center"/>
            <w:hideMark/>
          </w:tcPr>
          <w:p w14:paraId="26DEB3D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val="kk-KZ" w:eastAsia="ru-RU"/>
              </w:rPr>
              <w:t>Әбіл Олжас</w:t>
            </w:r>
          </w:p>
        </w:tc>
        <w:tc>
          <w:tcPr>
            <w:tcW w:w="1134" w:type="dxa"/>
            <w:gridSpan w:val="3"/>
            <w:tcBorders>
              <w:top w:val="single" w:sz="4" w:space="0" w:color="auto"/>
              <w:left w:val="nil"/>
              <w:bottom w:val="single" w:sz="4" w:space="0" w:color="auto"/>
              <w:right w:val="single" w:sz="4" w:space="0" w:color="auto"/>
            </w:tcBorders>
            <w:vAlign w:val="center"/>
            <w:hideMark/>
          </w:tcPr>
          <w:p w14:paraId="48A6794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6 «</w:t>
            </w:r>
            <w:r w:rsidRPr="00F92DD6">
              <w:rPr>
                <w:rFonts w:ascii="Times New Roman" w:eastAsia="Times New Roman" w:hAnsi="Times New Roman" w:cs="Times New Roman"/>
                <w:color w:val="000000"/>
                <w:sz w:val="24"/>
                <w:szCs w:val="24"/>
                <w:lang w:val="kk-KZ" w:eastAsia="ru-RU"/>
              </w:rPr>
              <w:t>Ә»</w:t>
            </w:r>
          </w:p>
        </w:tc>
        <w:tc>
          <w:tcPr>
            <w:tcW w:w="1110" w:type="dxa"/>
            <w:gridSpan w:val="2"/>
            <w:tcBorders>
              <w:top w:val="single" w:sz="4" w:space="0" w:color="auto"/>
              <w:left w:val="nil"/>
              <w:bottom w:val="single" w:sz="4" w:space="0" w:color="auto"/>
              <w:right w:val="single" w:sz="4" w:space="0" w:color="auto"/>
            </w:tcBorders>
            <w:vAlign w:val="center"/>
            <w:hideMark/>
          </w:tcPr>
          <w:p w14:paraId="3588674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single" w:sz="4" w:space="0" w:color="auto"/>
              <w:left w:val="nil"/>
              <w:bottom w:val="single" w:sz="4" w:space="0" w:color="auto"/>
              <w:right w:val="single" w:sz="4" w:space="0" w:color="auto"/>
            </w:tcBorders>
            <w:vAlign w:val="center"/>
            <w:hideMark/>
          </w:tcPr>
          <w:p w14:paraId="4CEEBC4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0F5D32BE"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5731EECC"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275.</w:t>
            </w:r>
          </w:p>
        </w:tc>
        <w:tc>
          <w:tcPr>
            <w:tcW w:w="1134" w:type="dxa"/>
            <w:gridSpan w:val="3"/>
            <w:tcBorders>
              <w:top w:val="single" w:sz="4" w:space="0" w:color="auto"/>
              <w:left w:val="nil"/>
              <w:bottom w:val="single" w:sz="4" w:space="0" w:color="auto"/>
              <w:right w:val="single" w:sz="4" w:space="0" w:color="auto"/>
            </w:tcBorders>
            <w:vAlign w:val="center"/>
            <w:hideMark/>
          </w:tcPr>
          <w:p w14:paraId="31A2DEC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504A3E6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Соревнования по футболу  «Былгары-доп» в зачет 52 летней спартакиаде  среди школьных команд учащихся  6-7 кл </w:t>
            </w:r>
          </w:p>
        </w:tc>
        <w:tc>
          <w:tcPr>
            <w:tcW w:w="1418" w:type="dxa"/>
            <w:gridSpan w:val="3"/>
            <w:tcBorders>
              <w:top w:val="single" w:sz="4" w:space="0" w:color="auto"/>
              <w:left w:val="nil"/>
              <w:bottom w:val="single" w:sz="4" w:space="0" w:color="auto"/>
              <w:right w:val="single" w:sz="4" w:space="0" w:color="auto"/>
            </w:tcBorders>
            <w:vAlign w:val="center"/>
            <w:hideMark/>
          </w:tcPr>
          <w:p w14:paraId="4B47FC4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22.05.2023</w:t>
            </w:r>
          </w:p>
          <w:p w14:paraId="23A554D5"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26.05.2023.</w:t>
            </w:r>
          </w:p>
        </w:tc>
        <w:tc>
          <w:tcPr>
            <w:tcW w:w="1701" w:type="dxa"/>
            <w:gridSpan w:val="4"/>
            <w:tcBorders>
              <w:top w:val="single" w:sz="4" w:space="0" w:color="auto"/>
              <w:left w:val="nil"/>
              <w:bottom w:val="single" w:sz="4" w:space="0" w:color="auto"/>
              <w:right w:val="single" w:sz="4" w:space="0" w:color="auto"/>
            </w:tcBorders>
            <w:vAlign w:val="center"/>
            <w:hideMark/>
          </w:tcPr>
          <w:p w14:paraId="18B4359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Назымбек Намерлан </w:t>
            </w:r>
          </w:p>
        </w:tc>
        <w:tc>
          <w:tcPr>
            <w:tcW w:w="1134" w:type="dxa"/>
            <w:gridSpan w:val="3"/>
            <w:tcBorders>
              <w:top w:val="single" w:sz="4" w:space="0" w:color="auto"/>
              <w:left w:val="nil"/>
              <w:bottom w:val="single" w:sz="4" w:space="0" w:color="auto"/>
              <w:right w:val="single" w:sz="4" w:space="0" w:color="auto"/>
            </w:tcBorders>
            <w:vAlign w:val="center"/>
            <w:hideMark/>
          </w:tcPr>
          <w:p w14:paraId="54789CE6"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6 «В»</w:t>
            </w:r>
          </w:p>
        </w:tc>
        <w:tc>
          <w:tcPr>
            <w:tcW w:w="1110" w:type="dxa"/>
            <w:gridSpan w:val="2"/>
            <w:tcBorders>
              <w:top w:val="single" w:sz="4" w:space="0" w:color="auto"/>
              <w:left w:val="nil"/>
              <w:bottom w:val="single" w:sz="4" w:space="0" w:color="auto"/>
              <w:right w:val="single" w:sz="4" w:space="0" w:color="auto"/>
            </w:tcBorders>
            <w:vAlign w:val="center"/>
            <w:hideMark/>
          </w:tcPr>
          <w:p w14:paraId="3228027D"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single" w:sz="4" w:space="0" w:color="auto"/>
              <w:left w:val="nil"/>
              <w:bottom w:val="single" w:sz="4" w:space="0" w:color="auto"/>
              <w:right w:val="single" w:sz="4" w:space="0" w:color="auto"/>
            </w:tcBorders>
            <w:vAlign w:val="center"/>
            <w:hideMark/>
          </w:tcPr>
          <w:p w14:paraId="43F45492"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0E1DCD81"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0570645D"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276.</w:t>
            </w:r>
          </w:p>
        </w:tc>
        <w:tc>
          <w:tcPr>
            <w:tcW w:w="1134" w:type="dxa"/>
            <w:gridSpan w:val="3"/>
            <w:tcBorders>
              <w:top w:val="single" w:sz="4" w:space="0" w:color="auto"/>
              <w:left w:val="nil"/>
              <w:bottom w:val="single" w:sz="4" w:space="0" w:color="auto"/>
              <w:right w:val="single" w:sz="4" w:space="0" w:color="auto"/>
            </w:tcBorders>
            <w:vAlign w:val="center"/>
            <w:hideMark/>
          </w:tcPr>
          <w:p w14:paraId="43C7063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45477D2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Соревнования по футболу  «Былгары-доп» в зачет 52 летней спартакиаде  среди школьных команд учащихся  6-7 кл </w:t>
            </w:r>
          </w:p>
        </w:tc>
        <w:tc>
          <w:tcPr>
            <w:tcW w:w="1418" w:type="dxa"/>
            <w:gridSpan w:val="3"/>
            <w:tcBorders>
              <w:top w:val="single" w:sz="4" w:space="0" w:color="auto"/>
              <w:left w:val="nil"/>
              <w:bottom w:val="single" w:sz="4" w:space="0" w:color="auto"/>
              <w:right w:val="single" w:sz="4" w:space="0" w:color="auto"/>
            </w:tcBorders>
            <w:vAlign w:val="center"/>
            <w:hideMark/>
          </w:tcPr>
          <w:p w14:paraId="6298E19C"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22.05.2023</w:t>
            </w:r>
          </w:p>
          <w:p w14:paraId="1E14107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26.05.2023.</w:t>
            </w:r>
          </w:p>
        </w:tc>
        <w:tc>
          <w:tcPr>
            <w:tcW w:w="1701" w:type="dxa"/>
            <w:gridSpan w:val="4"/>
            <w:tcBorders>
              <w:top w:val="single" w:sz="4" w:space="0" w:color="auto"/>
              <w:left w:val="nil"/>
              <w:bottom w:val="single" w:sz="4" w:space="0" w:color="auto"/>
              <w:right w:val="single" w:sz="4" w:space="0" w:color="auto"/>
            </w:tcBorders>
            <w:vAlign w:val="center"/>
            <w:hideMark/>
          </w:tcPr>
          <w:p w14:paraId="02C86333"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Кайсаринов Родион</w:t>
            </w:r>
          </w:p>
        </w:tc>
        <w:tc>
          <w:tcPr>
            <w:tcW w:w="1134" w:type="dxa"/>
            <w:gridSpan w:val="3"/>
            <w:tcBorders>
              <w:top w:val="single" w:sz="4" w:space="0" w:color="auto"/>
              <w:left w:val="nil"/>
              <w:bottom w:val="single" w:sz="4" w:space="0" w:color="auto"/>
              <w:right w:val="single" w:sz="4" w:space="0" w:color="auto"/>
            </w:tcBorders>
            <w:vAlign w:val="center"/>
            <w:hideMark/>
          </w:tcPr>
          <w:p w14:paraId="5C925752"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6 «В»</w:t>
            </w:r>
          </w:p>
        </w:tc>
        <w:tc>
          <w:tcPr>
            <w:tcW w:w="1110" w:type="dxa"/>
            <w:gridSpan w:val="2"/>
            <w:tcBorders>
              <w:top w:val="single" w:sz="4" w:space="0" w:color="auto"/>
              <w:left w:val="nil"/>
              <w:bottom w:val="single" w:sz="4" w:space="0" w:color="auto"/>
              <w:right w:val="single" w:sz="4" w:space="0" w:color="auto"/>
            </w:tcBorders>
            <w:vAlign w:val="center"/>
            <w:hideMark/>
          </w:tcPr>
          <w:p w14:paraId="752CBCA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single" w:sz="4" w:space="0" w:color="auto"/>
              <w:left w:val="nil"/>
              <w:bottom w:val="single" w:sz="4" w:space="0" w:color="auto"/>
              <w:right w:val="single" w:sz="4" w:space="0" w:color="auto"/>
            </w:tcBorders>
            <w:vAlign w:val="center"/>
            <w:hideMark/>
          </w:tcPr>
          <w:p w14:paraId="504F528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5F1B921B"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286173C7"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277.</w:t>
            </w:r>
          </w:p>
        </w:tc>
        <w:tc>
          <w:tcPr>
            <w:tcW w:w="1134" w:type="dxa"/>
            <w:gridSpan w:val="3"/>
            <w:tcBorders>
              <w:top w:val="single" w:sz="4" w:space="0" w:color="auto"/>
              <w:left w:val="nil"/>
              <w:bottom w:val="single" w:sz="4" w:space="0" w:color="auto"/>
              <w:right w:val="single" w:sz="4" w:space="0" w:color="auto"/>
            </w:tcBorders>
            <w:vAlign w:val="center"/>
            <w:hideMark/>
          </w:tcPr>
          <w:p w14:paraId="3DA36FB0"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420076F9"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Соревнования по футболу  «Былгары-доп» в зачет 52 летней спартакиаде  среди школьных команд учащихся  6-7 кл </w:t>
            </w:r>
          </w:p>
        </w:tc>
        <w:tc>
          <w:tcPr>
            <w:tcW w:w="1418" w:type="dxa"/>
            <w:gridSpan w:val="3"/>
            <w:tcBorders>
              <w:top w:val="single" w:sz="4" w:space="0" w:color="auto"/>
              <w:left w:val="nil"/>
              <w:bottom w:val="single" w:sz="4" w:space="0" w:color="auto"/>
              <w:right w:val="single" w:sz="4" w:space="0" w:color="auto"/>
            </w:tcBorders>
            <w:vAlign w:val="center"/>
            <w:hideMark/>
          </w:tcPr>
          <w:p w14:paraId="26E1059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22.05.2023</w:t>
            </w:r>
          </w:p>
          <w:p w14:paraId="21A0A1F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26.05.2023.</w:t>
            </w:r>
          </w:p>
        </w:tc>
        <w:tc>
          <w:tcPr>
            <w:tcW w:w="1701" w:type="dxa"/>
            <w:gridSpan w:val="4"/>
            <w:tcBorders>
              <w:top w:val="single" w:sz="4" w:space="0" w:color="auto"/>
              <w:left w:val="nil"/>
              <w:bottom w:val="single" w:sz="4" w:space="0" w:color="auto"/>
              <w:right w:val="single" w:sz="4" w:space="0" w:color="auto"/>
            </w:tcBorders>
            <w:vAlign w:val="center"/>
            <w:hideMark/>
          </w:tcPr>
          <w:p w14:paraId="2A71487C"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val="kk-KZ" w:eastAsia="ru-RU"/>
              </w:rPr>
            </w:pPr>
            <w:r w:rsidRPr="00F92DD6">
              <w:rPr>
                <w:rFonts w:ascii="Times New Roman" w:eastAsia="Times New Roman" w:hAnsi="Times New Roman" w:cs="Times New Roman"/>
                <w:color w:val="000000"/>
                <w:sz w:val="24"/>
                <w:szCs w:val="24"/>
                <w:lang w:eastAsia="ru-RU"/>
              </w:rPr>
              <w:t>Сер</w:t>
            </w:r>
            <w:r w:rsidRPr="00F92DD6">
              <w:rPr>
                <w:rFonts w:ascii="Times New Roman" w:eastAsia="Times New Roman" w:hAnsi="Times New Roman" w:cs="Times New Roman"/>
                <w:color w:val="000000"/>
                <w:sz w:val="24"/>
                <w:szCs w:val="24"/>
                <w:lang w:val="kk-KZ" w:eastAsia="ru-RU"/>
              </w:rPr>
              <w:t>ік Самир</w:t>
            </w:r>
          </w:p>
        </w:tc>
        <w:tc>
          <w:tcPr>
            <w:tcW w:w="1134" w:type="dxa"/>
            <w:gridSpan w:val="3"/>
            <w:tcBorders>
              <w:top w:val="single" w:sz="4" w:space="0" w:color="auto"/>
              <w:left w:val="nil"/>
              <w:bottom w:val="single" w:sz="4" w:space="0" w:color="auto"/>
              <w:right w:val="single" w:sz="4" w:space="0" w:color="auto"/>
            </w:tcBorders>
            <w:vAlign w:val="center"/>
            <w:hideMark/>
          </w:tcPr>
          <w:p w14:paraId="56F67DC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6 «Д»</w:t>
            </w:r>
          </w:p>
        </w:tc>
        <w:tc>
          <w:tcPr>
            <w:tcW w:w="1110" w:type="dxa"/>
            <w:gridSpan w:val="2"/>
            <w:tcBorders>
              <w:top w:val="single" w:sz="4" w:space="0" w:color="auto"/>
              <w:left w:val="nil"/>
              <w:bottom w:val="single" w:sz="4" w:space="0" w:color="auto"/>
              <w:right w:val="single" w:sz="4" w:space="0" w:color="auto"/>
            </w:tcBorders>
            <w:vAlign w:val="center"/>
            <w:hideMark/>
          </w:tcPr>
          <w:p w14:paraId="49445F76"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single" w:sz="4" w:space="0" w:color="auto"/>
              <w:left w:val="nil"/>
              <w:bottom w:val="single" w:sz="4" w:space="0" w:color="auto"/>
              <w:right w:val="single" w:sz="4" w:space="0" w:color="auto"/>
            </w:tcBorders>
            <w:vAlign w:val="center"/>
            <w:hideMark/>
          </w:tcPr>
          <w:p w14:paraId="5F0F0ABB"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74644262"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3FC0FE69"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278.</w:t>
            </w:r>
          </w:p>
        </w:tc>
        <w:tc>
          <w:tcPr>
            <w:tcW w:w="1134" w:type="dxa"/>
            <w:gridSpan w:val="3"/>
            <w:tcBorders>
              <w:top w:val="single" w:sz="4" w:space="0" w:color="auto"/>
              <w:left w:val="nil"/>
              <w:bottom w:val="single" w:sz="4" w:space="0" w:color="auto"/>
              <w:right w:val="single" w:sz="4" w:space="0" w:color="auto"/>
            </w:tcBorders>
            <w:vAlign w:val="center"/>
            <w:hideMark/>
          </w:tcPr>
          <w:p w14:paraId="69ECCB7F"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3C47C0AC"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Соревнования по футболу  «Былгары-доп» в зачет 52 летней спартакиаде  среди школьных команд учащихся  6-7 кл </w:t>
            </w:r>
          </w:p>
        </w:tc>
        <w:tc>
          <w:tcPr>
            <w:tcW w:w="1418" w:type="dxa"/>
            <w:gridSpan w:val="3"/>
            <w:tcBorders>
              <w:top w:val="single" w:sz="4" w:space="0" w:color="auto"/>
              <w:left w:val="nil"/>
              <w:bottom w:val="single" w:sz="4" w:space="0" w:color="auto"/>
              <w:right w:val="single" w:sz="4" w:space="0" w:color="auto"/>
            </w:tcBorders>
            <w:vAlign w:val="center"/>
            <w:hideMark/>
          </w:tcPr>
          <w:p w14:paraId="27B751C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22.05.2023</w:t>
            </w:r>
          </w:p>
          <w:p w14:paraId="3EC97AEA"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26.05.2023.</w:t>
            </w:r>
          </w:p>
        </w:tc>
        <w:tc>
          <w:tcPr>
            <w:tcW w:w="1701" w:type="dxa"/>
            <w:gridSpan w:val="4"/>
            <w:tcBorders>
              <w:top w:val="single" w:sz="4" w:space="0" w:color="auto"/>
              <w:left w:val="nil"/>
              <w:bottom w:val="single" w:sz="4" w:space="0" w:color="auto"/>
              <w:right w:val="single" w:sz="4" w:space="0" w:color="auto"/>
            </w:tcBorders>
            <w:vAlign w:val="center"/>
            <w:hideMark/>
          </w:tcPr>
          <w:p w14:paraId="527D3641"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Сагинтаев Тамерлан </w:t>
            </w:r>
          </w:p>
        </w:tc>
        <w:tc>
          <w:tcPr>
            <w:tcW w:w="1134" w:type="dxa"/>
            <w:gridSpan w:val="3"/>
            <w:tcBorders>
              <w:top w:val="single" w:sz="4" w:space="0" w:color="auto"/>
              <w:left w:val="nil"/>
              <w:bottom w:val="single" w:sz="4" w:space="0" w:color="auto"/>
              <w:right w:val="single" w:sz="4" w:space="0" w:color="auto"/>
            </w:tcBorders>
            <w:vAlign w:val="center"/>
            <w:hideMark/>
          </w:tcPr>
          <w:p w14:paraId="28972DE3"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6 «</w:t>
            </w:r>
            <w:r w:rsidRPr="00F92DD6">
              <w:rPr>
                <w:rFonts w:ascii="Times New Roman" w:eastAsia="Times New Roman" w:hAnsi="Times New Roman" w:cs="Times New Roman"/>
                <w:color w:val="000000"/>
                <w:sz w:val="24"/>
                <w:szCs w:val="24"/>
                <w:lang w:val="kk-KZ" w:eastAsia="ru-RU"/>
              </w:rPr>
              <w:t>Ә»</w:t>
            </w:r>
          </w:p>
        </w:tc>
        <w:tc>
          <w:tcPr>
            <w:tcW w:w="1110" w:type="dxa"/>
            <w:gridSpan w:val="2"/>
            <w:tcBorders>
              <w:top w:val="single" w:sz="4" w:space="0" w:color="auto"/>
              <w:left w:val="nil"/>
              <w:bottom w:val="single" w:sz="4" w:space="0" w:color="auto"/>
              <w:right w:val="single" w:sz="4" w:space="0" w:color="auto"/>
            </w:tcBorders>
            <w:vAlign w:val="center"/>
            <w:hideMark/>
          </w:tcPr>
          <w:p w14:paraId="4AC821E0"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single" w:sz="4" w:space="0" w:color="auto"/>
              <w:left w:val="nil"/>
              <w:bottom w:val="single" w:sz="4" w:space="0" w:color="auto"/>
              <w:right w:val="single" w:sz="4" w:space="0" w:color="auto"/>
            </w:tcBorders>
            <w:vAlign w:val="center"/>
            <w:hideMark/>
          </w:tcPr>
          <w:p w14:paraId="7AC861F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r w:rsidR="0005220D" w:rsidRPr="00F92DD6" w14:paraId="184DFD1D" w14:textId="77777777" w:rsidTr="00C5209D">
        <w:trPr>
          <w:trHeight w:val="331"/>
        </w:trPr>
        <w:tc>
          <w:tcPr>
            <w:tcW w:w="842" w:type="dxa"/>
            <w:gridSpan w:val="2"/>
            <w:tcBorders>
              <w:top w:val="single" w:sz="4" w:space="0" w:color="auto"/>
              <w:left w:val="single" w:sz="4" w:space="0" w:color="auto"/>
              <w:bottom w:val="single" w:sz="4" w:space="0" w:color="auto"/>
              <w:right w:val="single" w:sz="4" w:space="0" w:color="auto"/>
            </w:tcBorders>
            <w:noWrap/>
            <w:vAlign w:val="bottom"/>
            <w:hideMark/>
          </w:tcPr>
          <w:p w14:paraId="4553A635"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279.</w:t>
            </w:r>
          </w:p>
        </w:tc>
        <w:tc>
          <w:tcPr>
            <w:tcW w:w="1134" w:type="dxa"/>
            <w:gridSpan w:val="3"/>
            <w:tcBorders>
              <w:top w:val="single" w:sz="4" w:space="0" w:color="auto"/>
              <w:left w:val="nil"/>
              <w:bottom w:val="single" w:sz="4" w:space="0" w:color="auto"/>
              <w:right w:val="single" w:sz="4" w:space="0" w:color="auto"/>
            </w:tcBorders>
            <w:vAlign w:val="center"/>
            <w:hideMark/>
          </w:tcPr>
          <w:p w14:paraId="351C1BCB"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город</w:t>
            </w:r>
          </w:p>
        </w:tc>
        <w:tc>
          <w:tcPr>
            <w:tcW w:w="2690" w:type="dxa"/>
            <w:gridSpan w:val="3"/>
            <w:tcBorders>
              <w:top w:val="single" w:sz="4" w:space="0" w:color="auto"/>
              <w:left w:val="nil"/>
              <w:bottom w:val="single" w:sz="4" w:space="0" w:color="auto"/>
              <w:right w:val="single" w:sz="4" w:space="0" w:color="auto"/>
            </w:tcBorders>
            <w:vAlign w:val="center"/>
            <w:hideMark/>
          </w:tcPr>
          <w:p w14:paraId="1262FABD"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 xml:space="preserve">Соревнования по футболу  «Былгары-доп» в зачет 52 летней спартакиаде  среди </w:t>
            </w:r>
            <w:r w:rsidRPr="00F92DD6">
              <w:rPr>
                <w:rFonts w:ascii="Times New Roman" w:eastAsia="Times New Roman" w:hAnsi="Times New Roman" w:cs="Times New Roman"/>
                <w:color w:val="000000"/>
                <w:sz w:val="24"/>
                <w:szCs w:val="24"/>
                <w:lang w:eastAsia="ru-RU"/>
              </w:rPr>
              <w:lastRenderedPageBreak/>
              <w:t xml:space="preserve">школьных команд учащихся  6-7 кл </w:t>
            </w:r>
          </w:p>
        </w:tc>
        <w:tc>
          <w:tcPr>
            <w:tcW w:w="1418" w:type="dxa"/>
            <w:gridSpan w:val="3"/>
            <w:tcBorders>
              <w:top w:val="single" w:sz="4" w:space="0" w:color="auto"/>
              <w:left w:val="nil"/>
              <w:bottom w:val="single" w:sz="4" w:space="0" w:color="auto"/>
              <w:right w:val="single" w:sz="4" w:space="0" w:color="auto"/>
            </w:tcBorders>
            <w:vAlign w:val="center"/>
            <w:hideMark/>
          </w:tcPr>
          <w:p w14:paraId="7A39DCC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lastRenderedPageBreak/>
              <w:t>22.05.2023</w:t>
            </w:r>
          </w:p>
          <w:p w14:paraId="18D7C05F"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26.05.2023.</w:t>
            </w:r>
          </w:p>
        </w:tc>
        <w:tc>
          <w:tcPr>
            <w:tcW w:w="1701" w:type="dxa"/>
            <w:gridSpan w:val="4"/>
            <w:tcBorders>
              <w:top w:val="single" w:sz="4" w:space="0" w:color="auto"/>
              <w:left w:val="nil"/>
              <w:bottom w:val="single" w:sz="4" w:space="0" w:color="auto"/>
              <w:right w:val="single" w:sz="4" w:space="0" w:color="auto"/>
            </w:tcBorders>
            <w:vAlign w:val="center"/>
            <w:hideMark/>
          </w:tcPr>
          <w:p w14:paraId="27FBBC94"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Сайлауов Аслан</w:t>
            </w:r>
          </w:p>
        </w:tc>
        <w:tc>
          <w:tcPr>
            <w:tcW w:w="1134" w:type="dxa"/>
            <w:gridSpan w:val="3"/>
            <w:tcBorders>
              <w:top w:val="single" w:sz="4" w:space="0" w:color="auto"/>
              <w:left w:val="nil"/>
              <w:bottom w:val="single" w:sz="4" w:space="0" w:color="auto"/>
              <w:right w:val="single" w:sz="4" w:space="0" w:color="auto"/>
            </w:tcBorders>
            <w:vAlign w:val="center"/>
            <w:hideMark/>
          </w:tcPr>
          <w:p w14:paraId="7F7E38DA" w14:textId="77777777" w:rsidR="0005220D" w:rsidRPr="00F92DD6" w:rsidRDefault="0005220D" w:rsidP="0005220D">
            <w:pPr>
              <w:spacing w:after="0" w:line="240" w:lineRule="auto"/>
              <w:jc w:val="center"/>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6 «Д»</w:t>
            </w:r>
          </w:p>
        </w:tc>
        <w:tc>
          <w:tcPr>
            <w:tcW w:w="1110" w:type="dxa"/>
            <w:gridSpan w:val="2"/>
            <w:tcBorders>
              <w:top w:val="single" w:sz="4" w:space="0" w:color="auto"/>
              <w:left w:val="nil"/>
              <w:bottom w:val="single" w:sz="4" w:space="0" w:color="auto"/>
              <w:right w:val="single" w:sz="4" w:space="0" w:color="auto"/>
            </w:tcBorders>
            <w:vAlign w:val="center"/>
            <w:hideMark/>
          </w:tcPr>
          <w:p w14:paraId="28580127"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1 место</w:t>
            </w:r>
          </w:p>
        </w:tc>
        <w:tc>
          <w:tcPr>
            <w:tcW w:w="1170" w:type="dxa"/>
            <w:tcBorders>
              <w:top w:val="single" w:sz="4" w:space="0" w:color="auto"/>
              <w:left w:val="nil"/>
              <w:bottom w:val="single" w:sz="4" w:space="0" w:color="auto"/>
              <w:right w:val="single" w:sz="4" w:space="0" w:color="auto"/>
            </w:tcBorders>
            <w:vAlign w:val="center"/>
            <w:hideMark/>
          </w:tcPr>
          <w:p w14:paraId="5330F5AE" w14:textId="77777777" w:rsidR="0005220D" w:rsidRPr="00F92DD6" w:rsidRDefault="0005220D" w:rsidP="0005220D">
            <w:pPr>
              <w:spacing w:after="0" w:line="240" w:lineRule="auto"/>
              <w:rPr>
                <w:rFonts w:ascii="Times New Roman" w:eastAsia="Times New Roman" w:hAnsi="Times New Roman" w:cs="Times New Roman"/>
                <w:color w:val="000000"/>
                <w:sz w:val="24"/>
                <w:szCs w:val="24"/>
                <w:lang w:eastAsia="ru-RU"/>
              </w:rPr>
            </w:pPr>
            <w:r w:rsidRPr="00F92DD6">
              <w:rPr>
                <w:rFonts w:ascii="Times New Roman" w:eastAsia="Times New Roman" w:hAnsi="Times New Roman" w:cs="Times New Roman"/>
                <w:color w:val="000000"/>
                <w:sz w:val="24"/>
                <w:szCs w:val="24"/>
                <w:lang w:eastAsia="ru-RU"/>
              </w:rPr>
              <w:t>Аукенов Ж.Е.</w:t>
            </w:r>
          </w:p>
        </w:tc>
      </w:tr>
    </w:tbl>
    <w:p w14:paraId="02F40067" w14:textId="77777777" w:rsidR="0005220D" w:rsidRPr="00F92DD6" w:rsidRDefault="0005220D" w:rsidP="0005220D">
      <w:pPr>
        <w:ind w:left="-426" w:firstLine="419"/>
        <w:jc w:val="both"/>
        <w:rPr>
          <w:rFonts w:ascii="Times New Roman" w:eastAsia="Calibri" w:hAnsi="Times New Roman" w:cs="Times New Roman"/>
          <w:color w:val="C00000"/>
          <w:sz w:val="24"/>
          <w:szCs w:val="24"/>
          <w:lang w:val="kk-KZ"/>
        </w:rPr>
      </w:pPr>
    </w:p>
    <w:p w14:paraId="65C0321A" w14:textId="77777777" w:rsidR="0005220D" w:rsidRPr="00F92DD6" w:rsidRDefault="0005220D" w:rsidP="0005220D">
      <w:pPr>
        <w:spacing w:line="360" w:lineRule="auto"/>
        <w:jc w:val="center"/>
        <w:rPr>
          <w:rFonts w:ascii="Times New Roman" w:eastAsia="Times New Roman" w:hAnsi="Times New Roman" w:cs="Times New Roman"/>
          <w:b/>
          <w:bCs/>
          <w:color w:val="000000"/>
          <w:sz w:val="24"/>
          <w:szCs w:val="24"/>
        </w:rPr>
      </w:pPr>
      <w:r w:rsidRPr="00F92DD6">
        <w:rPr>
          <w:rFonts w:ascii="Times New Roman" w:eastAsia="Times New Roman" w:hAnsi="Times New Roman" w:cs="Times New Roman"/>
          <w:b/>
          <w:bCs/>
          <w:color w:val="000000"/>
          <w:sz w:val="24"/>
          <w:szCs w:val="24"/>
        </w:rPr>
        <w:t>На базе школы в 2022-2023 уч. году были проведены следующие спортивные мероприятия.</w:t>
      </w:r>
    </w:p>
    <w:tbl>
      <w:tblPr>
        <w:tblStyle w:val="130"/>
        <w:tblW w:w="11199" w:type="dxa"/>
        <w:tblInd w:w="-1026" w:type="dxa"/>
        <w:tblLayout w:type="fixed"/>
        <w:tblLook w:val="04A0" w:firstRow="1" w:lastRow="0" w:firstColumn="1" w:lastColumn="0" w:noHBand="0" w:noVBand="1"/>
      </w:tblPr>
      <w:tblGrid>
        <w:gridCol w:w="567"/>
        <w:gridCol w:w="1843"/>
        <w:gridCol w:w="1100"/>
        <w:gridCol w:w="1134"/>
        <w:gridCol w:w="1593"/>
        <w:gridCol w:w="2093"/>
        <w:gridCol w:w="1276"/>
        <w:gridCol w:w="1593"/>
      </w:tblGrid>
      <w:tr w:rsidR="0005220D" w:rsidRPr="00F92DD6" w14:paraId="0D55DA79" w14:textId="77777777" w:rsidTr="00C5209D">
        <w:trPr>
          <w:trHeight w:val="254"/>
        </w:trPr>
        <w:tc>
          <w:tcPr>
            <w:tcW w:w="567" w:type="dxa"/>
            <w:shd w:val="clear" w:color="auto" w:fill="FFFFFF" w:themeFill="background1"/>
          </w:tcPr>
          <w:p w14:paraId="194F029D" w14:textId="77777777" w:rsidR="0005220D" w:rsidRPr="00F92DD6" w:rsidRDefault="0005220D" w:rsidP="0005220D">
            <w:pPr>
              <w:jc w:val="center"/>
              <w:rPr>
                <w:rFonts w:ascii="Times New Roman" w:eastAsia="Calibri" w:hAnsi="Times New Roman" w:cs="Times New Roman"/>
                <w:b/>
                <w:sz w:val="24"/>
                <w:szCs w:val="24"/>
              </w:rPr>
            </w:pPr>
            <w:r w:rsidRPr="00F92DD6">
              <w:rPr>
                <w:rFonts w:ascii="Times New Roman" w:eastAsia="Calibri" w:hAnsi="Times New Roman" w:cs="Times New Roman"/>
                <w:b/>
                <w:sz w:val="24"/>
                <w:szCs w:val="24"/>
              </w:rPr>
              <w:t>№</w:t>
            </w:r>
          </w:p>
        </w:tc>
        <w:tc>
          <w:tcPr>
            <w:tcW w:w="1843" w:type="dxa"/>
            <w:shd w:val="clear" w:color="auto" w:fill="FFFFFF" w:themeFill="background1"/>
          </w:tcPr>
          <w:p w14:paraId="0724127C" w14:textId="77777777" w:rsidR="0005220D" w:rsidRPr="00F92DD6" w:rsidRDefault="0005220D" w:rsidP="0005220D">
            <w:pPr>
              <w:rPr>
                <w:rFonts w:ascii="Times New Roman" w:eastAsia="Calibri" w:hAnsi="Times New Roman" w:cs="Times New Roman"/>
                <w:b/>
                <w:color w:val="000000"/>
                <w:sz w:val="24"/>
                <w:szCs w:val="24"/>
              </w:rPr>
            </w:pPr>
            <w:r w:rsidRPr="00F92DD6">
              <w:rPr>
                <w:rFonts w:ascii="Times New Roman" w:eastAsia="Calibri" w:hAnsi="Times New Roman" w:cs="Times New Roman"/>
                <w:b/>
                <w:color w:val="000000"/>
                <w:sz w:val="24"/>
                <w:szCs w:val="24"/>
              </w:rPr>
              <w:t>ФИО учителя</w:t>
            </w:r>
          </w:p>
        </w:tc>
        <w:tc>
          <w:tcPr>
            <w:tcW w:w="1100" w:type="dxa"/>
            <w:shd w:val="clear" w:color="auto" w:fill="FFFFFF" w:themeFill="background1"/>
          </w:tcPr>
          <w:p w14:paraId="0DE5E389" w14:textId="77777777" w:rsidR="0005220D" w:rsidRPr="00F92DD6" w:rsidRDefault="0005220D" w:rsidP="0005220D">
            <w:pPr>
              <w:rPr>
                <w:rFonts w:ascii="Times New Roman" w:eastAsia="Calibri" w:hAnsi="Times New Roman" w:cs="Times New Roman"/>
                <w:b/>
                <w:sz w:val="24"/>
                <w:szCs w:val="24"/>
              </w:rPr>
            </w:pPr>
            <w:r w:rsidRPr="00F92DD6">
              <w:rPr>
                <w:rFonts w:ascii="Times New Roman" w:eastAsia="Calibri" w:hAnsi="Times New Roman" w:cs="Times New Roman"/>
                <w:b/>
                <w:sz w:val="24"/>
                <w:szCs w:val="24"/>
              </w:rPr>
              <w:t>Дата</w:t>
            </w:r>
          </w:p>
        </w:tc>
        <w:tc>
          <w:tcPr>
            <w:tcW w:w="1134" w:type="dxa"/>
            <w:shd w:val="clear" w:color="auto" w:fill="FFFFFF" w:themeFill="background1"/>
          </w:tcPr>
          <w:p w14:paraId="4756B2FF" w14:textId="77777777" w:rsidR="0005220D" w:rsidRPr="00F92DD6" w:rsidRDefault="0005220D" w:rsidP="0005220D">
            <w:pPr>
              <w:rPr>
                <w:rFonts w:ascii="Times New Roman" w:eastAsia="Calibri" w:hAnsi="Times New Roman" w:cs="Times New Roman"/>
                <w:b/>
                <w:sz w:val="24"/>
                <w:szCs w:val="24"/>
              </w:rPr>
            </w:pPr>
            <w:r w:rsidRPr="00F92DD6">
              <w:rPr>
                <w:rFonts w:ascii="Times New Roman" w:eastAsia="Calibri" w:hAnsi="Times New Roman" w:cs="Times New Roman"/>
                <w:b/>
                <w:sz w:val="24"/>
                <w:szCs w:val="24"/>
              </w:rPr>
              <w:t>Класс</w:t>
            </w:r>
          </w:p>
        </w:tc>
        <w:tc>
          <w:tcPr>
            <w:tcW w:w="1593" w:type="dxa"/>
            <w:shd w:val="clear" w:color="auto" w:fill="FFFFFF" w:themeFill="background1"/>
          </w:tcPr>
          <w:p w14:paraId="641DAB43" w14:textId="77777777" w:rsidR="0005220D" w:rsidRPr="00F92DD6" w:rsidRDefault="0005220D" w:rsidP="0005220D">
            <w:pPr>
              <w:rPr>
                <w:rFonts w:ascii="Times New Roman" w:eastAsia="Calibri" w:hAnsi="Times New Roman" w:cs="Times New Roman"/>
                <w:b/>
                <w:sz w:val="24"/>
                <w:szCs w:val="24"/>
              </w:rPr>
            </w:pPr>
            <w:r w:rsidRPr="00F92DD6">
              <w:rPr>
                <w:rFonts w:ascii="Times New Roman" w:eastAsia="Calibri" w:hAnsi="Times New Roman" w:cs="Times New Roman"/>
                <w:b/>
                <w:sz w:val="24"/>
                <w:szCs w:val="24"/>
              </w:rPr>
              <w:t>Предмет</w:t>
            </w:r>
          </w:p>
        </w:tc>
        <w:tc>
          <w:tcPr>
            <w:tcW w:w="2093" w:type="dxa"/>
            <w:shd w:val="clear" w:color="auto" w:fill="FFFFFF" w:themeFill="background1"/>
          </w:tcPr>
          <w:p w14:paraId="6140263E" w14:textId="77777777" w:rsidR="0005220D" w:rsidRPr="00F92DD6" w:rsidRDefault="0005220D" w:rsidP="0005220D">
            <w:pPr>
              <w:rPr>
                <w:rFonts w:ascii="Times New Roman" w:eastAsia="Calibri" w:hAnsi="Times New Roman" w:cs="Times New Roman"/>
                <w:b/>
                <w:sz w:val="24"/>
                <w:szCs w:val="24"/>
              </w:rPr>
            </w:pPr>
            <w:r w:rsidRPr="00F92DD6">
              <w:rPr>
                <w:rFonts w:ascii="Times New Roman" w:eastAsia="Calibri" w:hAnsi="Times New Roman" w:cs="Times New Roman"/>
                <w:b/>
                <w:sz w:val="24"/>
                <w:szCs w:val="24"/>
              </w:rPr>
              <w:t xml:space="preserve">Тема </w:t>
            </w:r>
          </w:p>
        </w:tc>
        <w:tc>
          <w:tcPr>
            <w:tcW w:w="1276" w:type="dxa"/>
            <w:shd w:val="clear" w:color="auto" w:fill="FFFFFF" w:themeFill="background1"/>
          </w:tcPr>
          <w:p w14:paraId="750810DB" w14:textId="77777777" w:rsidR="0005220D" w:rsidRPr="00F92DD6" w:rsidRDefault="0005220D" w:rsidP="0005220D">
            <w:pPr>
              <w:rPr>
                <w:rFonts w:ascii="Times New Roman" w:eastAsia="Calibri" w:hAnsi="Times New Roman" w:cs="Times New Roman"/>
                <w:b/>
                <w:sz w:val="24"/>
                <w:szCs w:val="24"/>
              </w:rPr>
            </w:pPr>
            <w:r w:rsidRPr="00F92DD6">
              <w:rPr>
                <w:rFonts w:ascii="Times New Roman" w:eastAsia="Calibri" w:hAnsi="Times New Roman" w:cs="Times New Roman"/>
                <w:b/>
                <w:sz w:val="24"/>
                <w:szCs w:val="24"/>
              </w:rPr>
              <w:t>№ урока, время</w:t>
            </w:r>
          </w:p>
        </w:tc>
        <w:tc>
          <w:tcPr>
            <w:tcW w:w="1593" w:type="dxa"/>
            <w:shd w:val="clear" w:color="auto" w:fill="FFFFFF" w:themeFill="background1"/>
          </w:tcPr>
          <w:p w14:paraId="517B96D2" w14:textId="77777777" w:rsidR="0005220D" w:rsidRPr="00F92DD6" w:rsidRDefault="0005220D" w:rsidP="0005220D">
            <w:pPr>
              <w:rPr>
                <w:rFonts w:ascii="Times New Roman" w:eastAsia="Calibri" w:hAnsi="Times New Roman" w:cs="Times New Roman"/>
                <w:b/>
                <w:sz w:val="24"/>
                <w:szCs w:val="24"/>
              </w:rPr>
            </w:pPr>
            <w:r w:rsidRPr="00F92DD6">
              <w:rPr>
                <w:rFonts w:ascii="Times New Roman" w:eastAsia="Calibri" w:hAnsi="Times New Roman" w:cs="Times New Roman"/>
                <w:b/>
                <w:sz w:val="24"/>
                <w:szCs w:val="24"/>
              </w:rPr>
              <w:t>Каб</w:t>
            </w:r>
          </w:p>
        </w:tc>
      </w:tr>
      <w:tr w:rsidR="0005220D" w:rsidRPr="00F92DD6" w14:paraId="50C6D484" w14:textId="77777777" w:rsidTr="00C5209D">
        <w:trPr>
          <w:trHeight w:val="254"/>
        </w:trPr>
        <w:tc>
          <w:tcPr>
            <w:tcW w:w="567" w:type="dxa"/>
          </w:tcPr>
          <w:p w14:paraId="31AB01D0"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1</w:t>
            </w:r>
          </w:p>
        </w:tc>
        <w:tc>
          <w:tcPr>
            <w:tcW w:w="1843" w:type="dxa"/>
            <w:vAlign w:val="center"/>
          </w:tcPr>
          <w:p w14:paraId="087168B3"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Алтыбармак М.М.</w:t>
            </w:r>
          </w:p>
        </w:tc>
        <w:tc>
          <w:tcPr>
            <w:tcW w:w="1100" w:type="dxa"/>
          </w:tcPr>
          <w:p w14:paraId="01CA503B" w14:textId="77777777" w:rsidR="0005220D" w:rsidRPr="00F92DD6" w:rsidRDefault="0005220D" w:rsidP="0005220D">
            <w:pPr>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22.04.23</w:t>
            </w:r>
          </w:p>
        </w:tc>
        <w:tc>
          <w:tcPr>
            <w:tcW w:w="1134" w:type="dxa"/>
          </w:tcPr>
          <w:p w14:paraId="4974998F" w14:textId="77777777" w:rsidR="0005220D" w:rsidRPr="00F92DD6" w:rsidRDefault="0005220D" w:rsidP="0005220D">
            <w:pPr>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2«А», «Б»,«В» «Г»,«Д» «Ж»,»Е»</w:t>
            </w:r>
          </w:p>
        </w:tc>
        <w:tc>
          <w:tcPr>
            <w:tcW w:w="1593" w:type="dxa"/>
          </w:tcPr>
          <w:p w14:paraId="1933F0A6" w14:textId="77777777" w:rsidR="0005220D" w:rsidRPr="00F92DD6" w:rsidRDefault="0005220D" w:rsidP="0005220D">
            <w:pPr>
              <w:jc w:val="both"/>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Физическая культура</w:t>
            </w:r>
          </w:p>
        </w:tc>
        <w:tc>
          <w:tcPr>
            <w:tcW w:w="2093" w:type="dxa"/>
          </w:tcPr>
          <w:p w14:paraId="78A3D7C8" w14:textId="77777777" w:rsidR="0005220D" w:rsidRPr="00F92DD6" w:rsidRDefault="0005220D" w:rsidP="0005220D">
            <w:pPr>
              <w:widowControl w:val="0"/>
              <w:rPr>
                <w:rFonts w:ascii="Times New Roman" w:eastAsia="Arial Unicode MS" w:hAnsi="Times New Roman" w:cs="Times New Roman"/>
                <w:color w:val="000000"/>
                <w:kern w:val="0"/>
                <w:sz w:val="24"/>
                <w:szCs w:val="24"/>
                <w:lang w:val="kk-KZ" w:eastAsia="ru-RU" w:bidi="ru-RU"/>
                <w14:ligatures w14:val="none"/>
              </w:rPr>
            </w:pPr>
            <w:r w:rsidRPr="00F92DD6">
              <w:rPr>
                <w:rFonts w:ascii="Times New Roman" w:eastAsia="Arial Unicode MS" w:hAnsi="Times New Roman" w:cs="Times New Roman"/>
                <w:color w:val="000000"/>
                <w:kern w:val="0"/>
                <w:sz w:val="24"/>
                <w:szCs w:val="24"/>
                <w:lang w:val="kk-KZ" w:eastAsia="ru-RU" w:bidi="ru-RU"/>
                <w14:ligatures w14:val="none"/>
              </w:rPr>
              <w:t>«Веселые старты»</w:t>
            </w:r>
          </w:p>
        </w:tc>
        <w:tc>
          <w:tcPr>
            <w:tcW w:w="1276" w:type="dxa"/>
          </w:tcPr>
          <w:p w14:paraId="409A1ECC" w14:textId="77777777" w:rsidR="0005220D" w:rsidRPr="00F92DD6" w:rsidRDefault="0005220D" w:rsidP="0005220D">
            <w:pP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12.00-14.00</w:t>
            </w:r>
          </w:p>
        </w:tc>
        <w:tc>
          <w:tcPr>
            <w:tcW w:w="1593" w:type="dxa"/>
          </w:tcPr>
          <w:p w14:paraId="739C5DC9" w14:textId="77777777" w:rsidR="0005220D" w:rsidRPr="00F92DD6" w:rsidRDefault="0005220D" w:rsidP="0005220D">
            <w:pP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Спортзал № 3</w:t>
            </w:r>
          </w:p>
        </w:tc>
      </w:tr>
      <w:tr w:rsidR="0005220D" w:rsidRPr="00F92DD6" w14:paraId="38837F7A" w14:textId="77777777" w:rsidTr="00C5209D">
        <w:trPr>
          <w:trHeight w:val="254"/>
        </w:trPr>
        <w:tc>
          <w:tcPr>
            <w:tcW w:w="567" w:type="dxa"/>
          </w:tcPr>
          <w:p w14:paraId="76D3A663"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2</w:t>
            </w:r>
          </w:p>
        </w:tc>
        <w:tc>
          <w:tcPr>
            <w:tcW w:w="1843" w:type="dxa"/>
          </w:tcPr>
          <w:p w14:paraId="30A32D62" w14:textId="77777777" w:rsidR="0005220D" w:rsidRPr="00F92DD6" w:rsidRDefault="0005220D" w:rsidP="0005220D">
            <w:pPr>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rPr>
              <w:t>Баженова О.В.</w:t>
            </w:r>
          </w:p>
        </w:tc>
        <w:tc>
          <w:tcPr>
            <w:tcW w:w="1100" w:type="dxa"/>
          </w:tcPr>
          <w:p w14:paraId="7F10E762" w14:textId="77777777" w:rsidR="0005220D" w:rsidRPr="00F92DD6" w:rsidRDefault="0005220D" w:rsidP="0005220D">
            <w:pPr>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22.04.23</w:t>
            </w:r>
          </w:p>
        </w:tc>
        <w:tc>
          <w:tcPr>
            <w:tcW w:w="1134" w:type="dxa"/>
          </w:tcPr>
          <w:p w14:paraId="46899230" w14:textId="77777777" w:rsidR="0005220D" w:rsidRPr="00F92DD6" w:rsidRDefault="0005220D" w:rsidP="0005220D">
            <w:pPr>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2«А», «Б»,«В» «Г»,«Д» «Ж»,»Е»</w:t>
            </w:r>
          </w:p>
        </w:tc>
        <w:tc>
          <w:tcPr>
            <w:tcW w:w="1593" w:type="dxa"/>
          </w:tcPr>
          <w:p w14:paraId="26BA1162" w14:textId="77777777" w:rsidR="0005220D" w:rsidRPr="00F92DD6" w:rsidRDefault="0005220D" w:rsidP="0005220D">
            <w:pPr>
              <w:jc w:val="both"/>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Физическая культура</w:t>
            </w:r>
          </w:p>
        </w:tc>
        <w:tc>
          <w:tcPr>
            <w:tcW w:w="2093" w:type="dxa"/>
          </w:tcPr>
          <w:p w14:paraId="4B399D30" w14:textId="77777777" w:rsidR="0005220D" w:rsidRPr="00F92DD6" w:rsidRDefault="0005220D" w:rsidP="0005220D">
            <w:pPr>
              <w:widowControl w:val="0"/>
              <w:rPr>
                <w:rFonts w:ascii="Times New Roman" w:eastAsia="Arial Unicode MS" w:hAnsi="Times New Roman" w:cs="Times New Roman"/>
                <w:color w:val="000000"/>
                <w:kern w:val="0"/>
                <w:sz w:val="24"/>
                <w:szCs w:val="24"/>
                <w:lang w:val="kk-KZ" w:eastAsia="ru-RU" w:bidi="ru-RU"/>
                <w14:ligatures w14:val="none"/>
              </w:rPr>
            </w:pPr>
            <w:r w:rsidRPr="00F92DD6">
              <w:rPr>
                <w:rFonts w:ascii="Times New Roman" w:eastAsia="Arial Unicode MS" w:hAnsi="Times New Roman" w:cs="Times New Roman"/>
                <w:color w:val="000000"/>
                <w:kern w:val="0"/>
                <w:sz w:val="24"/>
                <w:szCs w:val="24"/>
                <w:lang w:val="kk-KZ" w:eastAsia="ru-RU" w:bidi="ru-RU"/>
                <w14:ligatures w14:val="none"/>
              </w:rPr>
              <w:t>«Веселые старты»</w:t>
            </w:r>
          </w:p>
        </w:tc>
        <w:tc>
          <w:tcPr>
            <w:tcW w:w="1276" w:type="dxa"/>
          </w:tcPr>
          <w:p w14:paraId="7C502A4D" w14:textId="77777777" w:rsidR="0005220D" w:rsidRPr="00F92DD6" w:rsidRDefault="0005220D" w:rsidP="0005220D">
            <w:pP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12.00-14.00</w:t>
            </w:r>
          </w:p>
        </w:tc>
        <w:tc>
          <w:tcPr>
            <w:tcW w:w="1593" w:type="dxa"/>
          </w:tcPr>
          <w:p w14:paraId="2A73D372" w14:textId="77777777" w:rsidR="0005220D" w:rsidRPr="00F92DD6" w:rsidRDefault="0005220D" w:rsidP="0005220D">
            <w:pP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Спортзал № 3</w:t>
            </w:r>
          </w:p>
        </w:tc>
      </w:tr>
      <w:tr w:rsidR="0005220D" w:rsidRPr="00F92DD6" w14:paraId="16263CD6" w14:textId="77777777" w:rsidTr="00C5209D">
        <w:trPr>
          <w:trHeight w:val="254"/>
        </w:trPr>
        <w:tc>
          <w:tcPr>
            <w:tcW w:w="567" w:type="dxa"/>
          </w:tcPr>
          <w:p w14:paraId="27BE349A" w14:textId="77777777" w:rsidR="0005220D" w:rsidRPr="00F92DD6" w:rsidRDefault="0005220D" w:rsidP="0005220D">
            <w:pPr>
              <w:jc w:val="cente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3</w:t>
            </w:r>
          </w:p>
        </w:tc>
        <w:tc>
          <w:tcPr>
            <w:tcW w:w="1843" w:type="dxa"/>
            <w:vAlign w:val="center"/>
          </w:tcPr>
          <w:p w14:paraId="46F4C42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Шибаков В. С.</w:t>
            </w:r>
          </w:p>
        </w:tc>
        <w:tc>
          <w:tcPr>
            <w:tcW w:w="1100" w:type="dxa"/>
          </w:tcPr>
          <w:p w14:paraId="3715B53B" w14:textId="77777777" w:rsidR="0005220D" w:rsidRPr="00F92DD6" w:rsidRDefault="0005220D" w:rsidP="0005220D">
            <w:pPr>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20.04.23</w:t>
            </w:r>
          </w:p>
        </w:tc>
        <w:tc>
          <w:tcPr>
            <w:tcW w:w="1134" w:type="dxa"/>
          </w:tcPr>
          <w:p w14:paraId="56D66097" w14:textId="77777777" w:rsidR="0005220D" w:rsidRPr="00F92DD6" w:rsidRDefault="0005220D" w:rsidP="0005220D">
            <w:pPr>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6-ые классы</w:t>
            </w:r>
          </w:p>
        </w:tc>
        <w:tc>
          <w:tcPr>
            <w:tcW w:w="1593" w:type="dxa"/>
          </w:tcPr>
          <w:p w14:paraId="7944579F" w14:textId="77777777" w:rsidR="0005220D" w:rsidRPr="00F92DD6" w:rsidRDefault="0005220D" w:rsidP="0005220D">
            <w:pPr>
              <w:jc w:val="both"/>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Физическая культура</w:t>
            </w:r>
          </w:p>
        </w:tc>
        <w:tc>
          <w:tcPr>
            <w:tcW w:w="2093" w:type="dxa"/>
          </w:tcPr>
          <w:p w14:paraId="4DE255A3" w14:textId="77777777" w:rsidR="0005220D" w:rsidRPr="00F92DD6" w:rsidRDefault="0005220D" w:rsidP="0005220D">
            <w:pPr>
              <w:widowControl w:val="0"/>
              <w:rPr>
                <w:rFonts w:ascii="Times New Roman" w:eastAsia="Arial Unicode MS" w:hAnsi="Times New Roman" w:cs="Times New Roman"/>
                <w:color w:val="000000"/>
                <w:kern w:val="0"/>
                <w:sz w:val="24"/>
                <w:szCs w:val="24"/>
                <w:lang w:val="kk-KZ" w:eastAsia="ru-RU" w:bidi="ru-RU"/>
                <w14:ligatures w14:val="none"/>
              </w:rPr>
            </w:pPr>
            <w:r w:rsidRPr="00F92DD6">
              <w:rPr>
                <w:rFonts w:ascii="Times New Roman" w:eastAsia="Arial Unicode MS" w:hAnsi="Times New Roman" w:cs="Times New Roman"/>
                <w:color w:val="000000"/>
                <w:kern w:val="0"/>
                <w:sz w:val="24"/>
                <w:szCs w:val="24"/>
                <w:lang w:val="kk-KZ" w:eastAsia="ru-RU" w:bidi="ru-RU"/>
                <w14:ligatures w14:val="none"/>
              </w:rPr>
              <w:t xml:space="preserve">Школьные соревнования по баскетболу среди </w:t>
            </w:r>
          </w:p>
          <w:p w14:paraId="7EFC3730" w14:textId="77777777" w:rsidR="0005220D" w:rsidRPr="00F92DD6" w:rsidRDefault="0005220D" w:rsidP="0005220D">
            <w:pPr>
              <w:widowControl w:val="0"/>
              <w:rPr>
                <w:rFonts w:ascii="Times New Roman" w:eastAsia="Arial Unicode MS" w:hAnsi="Times New Roman" w:cs="Times New Roman"/>
                <w:color w:val="000000"/>
                <w:kern w:val="0"/>
                <w:sz w:val="24"/>
                <w:szCs w:val="24"/>
                <w:lang w:val="kk-KZ" w:eastAsia="ru-RU" w:bidi="ru-RU"/>
                <w14:ligatures w14:val="none"/>
              </w:rPr>
            </w:pPr>
            <w:r w:rsidRPr="00F92DD6">
              <w:rPr>
                <w:rFonts w:ascii="Times New Roman" w:eastAsia="Arial Unicode MS" w:hAnsi="Times New Roman" w:cs="Times New Roman"/>
                <w:color w:val="000000"/>
                <w:kern w:val="0"/>
                <w:sz w:val="24"/>
                <w:szCs w:val="24"/>
                <w:lang w:val="kk-KZ" w:eastAsia="ru-RU" w:bidi="ru-RU"/>
                <w14:ligatures w14:val="none"/>
              </w:rPr>
              <w:t>6-ых классов</w:t>
            </w:r>
          </w:p>
        </w:tc>
        <w:tc>
          <w:tcPr>
            <w:tcW w:w="1276" w:type="dxa"/>
          </w:tcPr>
          <w:p w14:paraId="2CDE18A3" w14:textId="77777777" w:rsidR="0005220D" w:rsidRPr="00F92DD6" w:rsidRDefault="0005220D" w:rsidP="0005220D">
            <w:pP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10:00-13:00</w:t>
            </w:r>
          </w:p>
        </w:tc>
        <w:tc>
          <w:tcPr>
            <w:tcW w:w="1593" w:type="dxa"/>
          </w:tcPr>
          <w:p w14:paraId="5F63E3C7" w14:textId="77777777" w:rsidR="0005220D" w:rsidRPr="00F92DD6" w:rsidRDefault="0005220D" w:rsidP="0005220D">
            <w:pP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Спортивный зал №2</w:t>
            </w:r>
          </w:p>
        </w:tc>
      </w:tr>
      <w:tr w:rsidR="0005220D" w:rsidRPr="00F92DD6" w14:paraId="36A98DAD" w14:textId="77777777" w:rsidTr="00C5209D">
        <w:trPr>
          <w:trHeight w:val="254"/>
        </w:trPr>
        <w:tc>
          <w:tcPr>
            <w:tcW w:w="567" w:type="dxa"/>
          </w:tcPr>
          <w:p w14:paraId="53F894AA" w14:textId="77777777" w:rsidR="0005220D" w:rsidRPr="00F92DD6" w:rsidRDefault="0005220D" w:rsidP="0005220D">
            <w:pPr>
              <w:jc w:val="cente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4</w:t>
            </w:r>
          </w:p>
        </w:tc>
        <w:tc>
          <w:tcPr>
            <w:tcW w:w="1843" w:type="dxa"/>
          </w:tcPr>
          <w:p w14:paraId="026C1D12" w14:textId="77777777" w:rsidR="0005220D" w:rsidRPr="00F92DD6" w:rsidRDefault="0005220D" w:rsidP="0005220D">
            <w:pPr>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rPr>
              <w:t>Мергалимов А.М.</w:t>
            </w:r>
          </w:p>
        </w:tc>
        <w:tc>
          <w:tcPr>
            <w:tcW w:w="1100" w:type="dxa"/>
          </w:tcPr>
          <w:p w14:paraId="08A3F0D1" w14:textId="77777777" w:rsidR="0005220D" w:rsidRPr="00F92DD6" w:rsidRDefault="0005220D" w:rsidP="0005220D">
            <w:pPr>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22.04.23</w:t>
            </w:r>
          </w:p>
        </w:tc>
        <w:tc>
          <w:tcPr>
            <w:tcW w:w="1134" w:type="dxa"/>
          </w:tcPr>
          <w:p w14:paraId="145A3B07" w14:textId="77777777" w:rsidR="0005220D" w:rsidRPr="00F92DD6" w:rsidRDefault="0005220D" w:rsidP="0005220D">
            <w:pPr>
              <w:jc w:val="both"/>
              <w:rPr>
                <w:rFonts w:ascii="Times New Roman" w:eastAsia="Calibri" w:hAnsi="Times New Roman" w:cs="Times New Roman"/>
                <w:sz w:val="24"/>
                <w:szCs w:val="24"/>
              </w:rPr>
            </w:pPr>
            <w:r w:rsidRPr="00F92DD6">
              <w:rPr>
                <w:rFonts w:ascii="Times New Roman" w:eastAsia="Calibri" w:hAnsi="Times New Roman" w:cs="Times New Roman"/>
                <w:color w:val="000000"/>
                <w:sz w:val="24"/>
                <w:szCs w:val="24"/>
                <w:lang w:val="kk-KZ"/>
              </w:rPr>
              <w:t>2-11 кл.</w:t>
            </w:r>
          </w:p>
        </w:tc>
        <w:tc>
          <w:tcPr>
            <w:tcW w:w="1593" w:type="dxa"/>
          </w:tcPr>
          <w:p w14:paraId="64972F62" w14:textId="77777777" w:rsidR="0005220D" w:rsidRPr="00F92DD6" w:rsidRDefault="0005220D" w:rsidP="0005220D">
            <w:pPr>
              <w:jc w:val="both"/>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Физическая культура</w:t>
            </w:r>
          </w:p>
        </w:tc>
        <w:tc>
          <w:tcPr>
            <w:tcW w:w="2093" w:type="dxa"/>
          </w:tcPr>
          <w:p w14:paraId="1701A7DF" w14:textId="77777777" w:rsidR="0005220D" w:rsidRPr="00F92DD6" w:rsidRDefault="0005220D" w:rsidP="0005220D">
            <w:pPr>
              <w:widowControl w:val="0"/>
              <w:rPr>
                <w:rFonts w:ascii="Times New Roman" w:eastAsia="Arial Unicode MS" w:hAnsi="Times New Roman" w:cs="Times New Roman"/>
                <w:color w:val="000000"/>
                <w:kern w:val="0"/>
                <w:sz w:val="24"/>
                <w:szCs w:val="24"/>
                <w:lang w:val="kk-KZ" w:eastAsia="ru-RU" w:bidi="ru-RU"/>
                <w14:ligatures w14:val="none"/>
              </w:rPr>
            </w:pPr>
            <w:r w:rsidRPr="00F92DD6">
              <w:rPr>
                <w:rFonts w:ascii="Times New Roman" w:eastAsia="Arial Unicode MS" w:hAnsi="Times New Roman" w:cs="Times New Roman"/>
                <w:color w:val="000000"/>
                <w:kern w:val="0"/>
                <w:sz w:val="24"/>
                <w:szCs w:val="24"/>
                <w:lang w:val="kk-KZ" w:eastAsia="ru-RU" w:bidi="ru-RU"/>
                <w14:ligatures w14:val="none"/>
              </w:rPr>
              <w:t>Соревнования по вольной борьбе среди учащихся 2-11 кл. Посвященные неделе спорта СОПШ №41</w:t>
            </w:r>
          </w:p>
        </w:tc>
        <w:tc>
          <w:tcPr>
            <w:tcW w:w="1276" w:type="dxa"/>
          </w:tcPr>
          <w:p w14:paraId="3591C90A" w14:textId="77777777" w:rsidR="0005220D" w:rsidRPr="00F92DD6" w:rsidRDefault="0005220D" w:rsidP="0005220D">
            <w:pP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10:00-13:00</w:t>
            </w:r>
          </w:p>
        </w:tc>
        <w:tc>
          <w:tcPr>
            <w:tcW w:w="1593" w:type="dxa"/>
          </w:tcPr>
          <w:p w14:paraId="34DA52DC" w14:textId="77777777" w:rsidR="0005220D" w:rsidRPr="00F92DD6" w:rsidRDefault="0005220D" w:rsidP="0005220D">
            <w:pP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Спортивный зал №3</w:t>
            </w:r>
          </w:p>
        </w:tc>
      </w:tr>
      <w:tr w:rsidR="0005220D" w:rsidRPr="00F92DD6" w14:paraId="367BEB4C" w14:textId="77777777" w:rsidTr="00C5209D">
        <w:trPr>
          <w:trHeight w:val="254"/>
        </w:trPr>
        <w:tc>
          <w:tcPr>
            <w:tcW w:w="567" w:type="dxa"/>
          </w:tcPr>
          <w:p w14:paraId="21ACF1D4" w14:textId="77777777" w:rsidR="0005220D" w:rsidRPr="00F92DD6" w:rsidRDefault="0005220D" w:rsidP="0005220D">
            <w:pPr>
              <w:jc w:val="cente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5</w:t>
            </w:r>
          </w:p>
        </w:tc>
        <w:tc>
          <w:tcPr>
            <w:tcW w:w="1843" w:type="dxa"/>
            <w:vAlign w:val="center"/>
          </w:tcPr>
          <w:p w14:paraId="02C60C8A" w14:textId="77777777" w:rsidR="0005220D" w:rsidRPr="00F92DD6" w:rsidRDefault="0005220D" w:rsidP="0005220D">
            <w:pPr>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rPr>
              <w:t>Макажанов А.А.</w:t>
            </w:r>
          </w:p>
        </w:tc>
        <w:tc>
          <w:tcPr>
            <w:tcW w:w="1100" w:type="dxa"/>
          </w:tcPr>
          <w:p w14:paraId="02DBB84B" w14:textId="77777777" w:rsidR="0005220D" w:rsidRPr="00F92DD6" w:rsidRDefault="0005220D" w:rsidP="0005220D">
            <w:pPr>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19.04.23</w:t>
            </w:r>
          </w:p>
        </w:tc>
        <w:tc>
          <w:tcPr>
            <w:tcW w:w="1134" w:type="dxa"/>
          </w:tcPr>
          <w:p w14:paraId="4239C487" w14:textId="77777777" w:rsidR="0005220D" w:rsidRPr="00F92DD6" w:rsidRDefault="0005220D" w:rsidP="0005220D">
            <w:pPr>
              <w:jc w:val="both"/>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1-4 кл.</w:t>
            </w:r>
          </w:p>
        </w:tc>
        <w:tc>
          <w:tcPr>
            <w:tcW w:w="1593" w:type="dxa"/>
          </w:tcPr>
          <w:p w14:paraId="3D35511F" w14:textId="77777777" w:rsidR="0005220D" w:rsidRPr="00F92DD6" w:rsidRDefault="0005220D" w:rsidP="0005220D">
            <w:pPr>
              <w:jc w:val="both"/>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Физическая культура</w:t>
            </w:r>
          </w:p>
        </w:tc>
        <w:tc>
          <w:tcPr>
            <w:tcW w:w="2093" w:type="dxa"/>
          </w:tcPr>
          <w:p w14:paraId="4175DB8B" w14:textId="77777777" w:rsidR="0005220D" w:rsidRPr="00F92DD6" w:rsidRDefault="0005220D" w:rsidP="0005220D">
            <w:pPr>
              <w:widowControl w:val="0"/>
              <w:rPr>
                <w:rFonts w:ascii="Times New Roman" w:eastAsia="Arial Unicode MS" w:hAnsi="Times New Roman" w:cs="Times New Roman"/>
                <w:color w:val="000000"/>
                <w:kern w:val="0"/>
                <w:sz w:val="24"/>
                <w:szCs w:val="24"/>
                <w:lang w:val="kk-KZ" w:eastAsia="ru-RU" w:bidi="ru-RU"/>
                <w14:ligatures w14:val="none"/>
              </w:rPr>
            </w:pPr>
            <w:r w:rsidRPr="00F92DD6">
              <w:rPr>
                <w:rFonts w:ascii="Times New Roman" w:eastAsia="Arial Unicode MS" w:hAnsi="Times New Roman" w:cs="Times New Roman"/>
                <w:color w:val="000000"/>
                <w:kern w:val="0"/>
                <w:sz w:val="24"/>
                <w:szCs w:val="24"/>
                <w:lang w:val="kk-KZ" w:eastAsia="ru-RU" w:bidi="ru-RU"/>
                <w14:ligatures w14:val="none"/>
              </w:rPr>
              <w:t>Турнир по Тоғыз-құмалақ, посвященный предметной недели СОПШ №41</w:t>
            </w:r>
          </w:p>
        </w:tc>
        <w:tc>
          <w:tcPr>
            <w:tcW w:w="1276" w:type="dxa"/>
          </w:tcPr>
          <w:p w14:paraId="61742FB2"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12.00-14.00</w:t>
            </w:r>
          </w:p>
        </w:tc>
        <w:tc>
          <w:tcPr>
            <w:tcW w:w="1593" w:type="dxa"/>
          </w:tcPr>
          <w:p w14:paraId="4156B57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С.зал №3</w:t>
            </w:r>
          </w:p>
        </w:tc>
      </w:tr>
      <w:tr w:rsidR="0005220D" w:rsidRPr="00F92DD6" w14:paraId="47ABAF1B" w14:textId="77777777" w:rsidTr="00C5209D">
        <w:trPr>
          <w:trHeight w:val="254"/>
        </w:trPr>
        <w:tc>
          <w:tcPr>
            <w:tcW w:w="567" w:type="dxa"/>
          </w:tcPr>
          <w:p w14:paraId="4AFE9960"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6</w:t>
            </w:r>
          </w:p>
        </w:tc>
        <w:tc>
          <w:tcPr>
            <w:tcW w:w="1843" w:type="dxa"/>
            <w:vAlign w:val="center"/>
          </w:tcPr>
          <w:p w14:paraId="244EDEC1" w14:textId="77777777" w:rsidR="0005220D" w:rsidRPr="00F92DD6" w:rsidRDefault="0005220D" w:rsidP="0005220D">
            <w:pPr>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rPr>
              <w:t>Макажанов М.А.</w:t>
            </w:r>
          </w:p>
        </w:tc>
        <w:tc>
          <w:tcPr>
            <w:tcW w:w="1100" w:type="dxa"/>
          </w:tcPr>
          <w:p w14:paraId="00C454A7" w14:textId="77777777" w:rsidR="0005220D" w:rsidRPr="00F92DD6" w:rsidRDefault="0005220D" w:rsidP="0005220D">
            <w:pPr>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17.04.23</w:t>
            </w:r>
          </w:p>
        </w:tc>
        <w:tc>
          <w:tcPr>
            <w:tcW w:w="1134" w:type="dxa"/>
          </w:tcPr>
          <w:p w14:paraId="06F04989" w14:textId="77777777" w:rsidR="0005220D" w:rsidRPr="00F92DD6" w:rsidRDefault="0005220D" w:rsidP="0005220D">
            <w:pPr>
              <w:jc w:val="both"/>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3«В»3«Д»</w:t>
            </w:r>
          </w:p>
        </w:tc>
        <w:tc>
          <w:tcPr>
            <w:tcW w:w="1593" w:type="dxa"/>
          </w:tcPr>
          <w:p w14:paraId="4B41CF75" w14:textId="77777777" w:rsidR="0005220D" w:rsidRPr="00F92DD6" w:rsidRDefault="0005220D" w:rsidP="0005220D">
            <w:pPr>
              <w:jc w:val="both"/>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Физическая культура</w:t>
            </w:r>
          </w:p>
        </w:tc>
        <w:tc>
          <w:tcPr>
            <w:tcW w:w="2093" w:type="dxa"/>
          </w:tcPr>
          <w:p w14:paraId="36C093CF" w14:textId="77777777" w:rsidR="0005220D" w:rsidRPr="00F92DD6" w:rsidRDefault="0005220D" w:rsidP="0005220D">
            <w:pPr>
              <w:jc w:val="both"/>
              <w:rPr>
                <w:rFonts w:ascii="Times New Roman" w:eastAsia="Calibri" w:hAnsi="Times New Roman" w:cs="Times New Roman"/>
                <w:sz w:val="24"/>
                <w:szCs w:val="24"/>
              </w:rPr>
            </w:pPr>
            <w:r w:rsidRPr="00F92DD6">
              <w:rPr>
                <w:rFonts w:ascii="Times New Roman" w:eastAsia="Calibri" w:hAnsi="Times New Roman" w:cs="Times New Roman"/>
                <w:color w:val="000000"/>
                <w:sz w:val="24"/>
                <w:szCs w:val="24"/>
              </w:rPr>
              <w:t>«Веселые старты» посвященный предметной недели физической культуры СОПШ №41</w:t>
            </w:r>
          </w:p>
        </w:tc>
        <w:tc>
          <w:tcPr>
            <w:tcW w:w="1276" w:type="dxa"/>
          </w:tcPr>
          <w:p w14:paraId="14F33555"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12.00-14.00</w:t>
            </w:r>
          </w:p>
        </w:tc>
        <w:tc>
          <w:tcPr>
            <w:tcW w:w="1593" w:type="dxa"/>
          </w:tcPr>
          <w:p w14:paraId="5151BC25"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С.зал №3</w:t>
            </w:r>
          </w:p>
        </w:tc>
      </w:tr>
      <w:tr w:rsidR="0005220D" w:rsidRPr="00F92DD6" w14:paraId="2A687B0C" w14:textId="77777777" w:rsidTr="00C5209D">
        <w:trPr>
          <w:trHeight w:val="298"/>
        </w:trPr>
        <w:tc>
          <w:tcPr>
            <w:tcW w:w="567" w:type="dxa"/>
          </w:tcPr>
          <w:p w14:paraId="20698C95"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7</w:t>
            </w:r>
          </w:p>
        </w:tc>
        <w:tc>
          <w:tcPr>
            <w:tcW w:w="1843" w:type="dxa"/>
            <w:vAlign w:val="center"/>
          </w:tcPr>
          <w:p w14:paraId="0C42E794" w14:textId="77777777" w:rsidR="0005220D" w:rsidRPr="00F92DD6" w:rsidRDefault="0005220D" w:rsidP="0005220D">
            <w:pPr>
              <w:rPr>
                <w:rFonts w:ascii="Times New Roman" w:eastAsia="Calibri" w:hAnsi="Times New Roman" w:cs="Times New Roman"/>
                <w:color w:val="000000"/>
                <w:sz w:val="24"/>
                <w:szCs w:val="24"/>
              </w:rPr>
            </w:pPr>
            <w:r w:rsidRPr="00F92DD6">
              <w:rPr>
                <w:rFonts w:ascii="Times New Roman" w:eastAsia="Calibri" w:hAnsi="Times New Roman" w:cs="Times New Roman"/>
                <w:sz w:val="24"/>
                <w:szCs w:val="24"/>
                <w:lang w:eastAsia="ru-RU"/>
              </w:rPr>
              <w:t>Богулян А.А.</w:t>
            </w:r>
          </w:p>
        </w:tc>
        <w:tc>
          <w:tcPr>
            <w:tcW w:w="1100" w:type="dxa"/>
          </w:tcPr>
          <w:p w14:paraId="7DBADC1F" w14:textId="77777777" w:rsidR="0005220D" w:rsidRPr="00F92DD6" w:rsidRDefault="0005220D" w:rsidP="0005220D">
            <w:pPr>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18.04.23</w:t>
            </w:r>
          </w:p>
        </w:tc>
        <w:tc>
          <w:tcPr>
            <w:tcW w:w="1134" w:type="dxa"/>
          </w:tcPr>
          <w:p w14:paraId="049B9CC8" w14:textId="77777777" w:rsidR="0005220D" w:rsidRPr="00F92DD6" w:rsidRDefault="0005220D" w:rsidP="0005220D">
            <w:pPr>
              <w:jc w:val="both"/>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5кл (сборная 4+2)</w:t>
            </w:r>
          </w:p>
        </w:tc>
        <w:tc>
          <w:tcPr>
            <w:tcW w:w="1593" w:type="dxa"/>
          </w:tcPr>
          <w:p w14:paraId="60DA605F" w14:textId="77777777" w:rsidR="0005220D" w:rsidRPr="00F92DD6" w:rsidRDefault="0005220D" w:rsidP="0005220D">
            <w:pPr>
              <w:jc w:val="both"/>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Физическая культура</w:t>
            </w:r>
          </w:p>
        </w:tc>
        <w:tc>
          <w:tcPr>
            <w:tcW w:w="2093" w:type="dxa"/>
          </w:tcPr>
          <w:p w14:paraId="34B013CC" w14:textId="77777777" w:rsidR="0005220D" w:rsidRPr="00F92DD6" w:rsidRDefault="0005220D" w:rsidP="0005220D">
            <w:pPr>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Соревнования по пионерболу среди учащихся 5 классов, посвященные предметной неделе СОПШ №41</w:t>
            </w:r>
          </w:p>
        </w:tc>
        <w:tc>
          <w:tcPr>
            <w:tcW w:w="1276" w:type="dxa"/>
          </w:tcPr>
          <w:p w14:paraId="61F4598A"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10.00-13.30</w:t>
            </w:r>
          </w:p>
        </w:tc>
        <w:tc>
          <w:tcPr>
            <w:tcW w:w="1593" w:type="dxa"/>
          </w:tcPr>
          <w:p w14:paraId="761BFA91"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С.зал №1</w:t>
            </w:r>
          </w:p>
        </w:tc>
      </w:tr>
      <w:tr w:rsidR="0005220D" w:rsidRPr="00F92DD6" w14:paraId="09F9BF61" w14:textId="77777777" w:rsidTr="00C5209D">
        <w:trPr>
          <w:trHeight w:val="254"/>
        </w:trPr>
        <w:tc>
          <w:tcPr>
            <w:tcW w:w="567" w:type="dxa"/>
          </w:tcPr>
          <w:p w14:paraId="05454445"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8</w:t>
            </w:r>
          </w:p>
        </w:tc>
        <w:tc>
          <w:tcPr>
            <w:tcW w:w="1843" w:type="dxa"/>
            <w:vAlign w:val="center"/>
          </w:tcPr>
          <w:p w14:paraId="4D58B46D" w14:textId="77777777" w:rsidR="0005220D" w:rsidRPr="00F92DD6" w:rsidRDefault="0005220D" w:rsidP="0005220D">
            <w:pPr>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rPr>
              <w:t>Аюпов А.С.</w:t>
            </w:r>
          </w:p>
        </w:tc>
        <w:tc>
          <w:tcPr>
            <w:tcW w:w="1100" w:type="dxa"/>
          </w:tcPr>
          <w:p w14:paraId="5F0E9DA0" w14:textId="77777777" w:rsidR="0005220D" w:rsidRPr="00F92DD6" w:rsidRDefault="0005220D" w:rsidP="0005220D">
            <w:pPr>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17.04-21.04</w:t>
            </w:r>
          </w:p>
        </w:tc>
        <w:tc>
          <w:tcPr>
            <w:tcW w:w="1134" w:type="dxa"/>
          </w:tcPr>
          <w:p w14:paraId="4EC1EFC5" w14:textId="77777777" w:rsidR="0005220D" w:rsidRPr="00F92DD6" w:rsidRDefault="0005220D" w:rsidP="0005220D">
            <w:pPr>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1-6 кл</w:t>
            </w:r>
          </w:p>
        </w:tc>
        <w:tc>
          <w:tcPr>
            <w:tcW w:w="1593" w:type="dxa"/>
          </w:tcPr>
          <w:p w14:paraId="011840F2" w14:textId="77777777" w:rsidR="0005220D" w:rsidRPr="00F92DD6" w:rsidRDefault="0005220D" w:rsidP="0005220D">
            <w:pPr>
              <w:jc w:val="both"/>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Физическая культура</w:t>
            </w:r>
          </w:p>
        </w:tc>
        <w:tc>
          <w:tcPr>
            <w:tcW w:w="2093" w:type="dxa"/>
          </w:tcPr>
          <w:p w14:paraId="1A80385E"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Легко атлетическое многоборье  среди учащихся </w:t>
            </w:r>
            <w:r w:rsidRPr="00F92DD6">
              <w:rPr>
                <w:rFonts w:ascii="Times New Roman" w:eastAsia="Calibri" w:hAnsi="Times New Roman" w:cs="Times New Roman"/>
                <w:sz w:val="24"/>
                <w:szCs w:val="24"/>
              </w:rPr>
              <w:lastRenderedPageBreak/>
              <w:t xml:space="preserve">1-6 классов посвященные предметной неделе </w:t>
            </w:r>
          </w:p>
        </w:tc>
        <w:tc>
          <w:tcPr>
            <w:tcW w:w="1276" w:type="dxa"/>
          </w:tcPr>
          <w:p w14:paraId="43FF2752" w14:textId="77777777" w:rsidR="0005220D" w:rsidRPr="00F92DD6" w:rsidRDefault="0005220D" w:rsidP="0005220D">
            <w:pPr>
              <w:rPr>
                <w:rFonts w:ascii="Times New Roman" w:eastAsia="Calibri" w:hAnsi="Times New Roman" w:cs="Times New Roman"/>
                <w:sz w:val="24"/>
                <w:szCs w:val="24"/>
              </w:rPr>
            </w:pPr>
          </w:p>
        </w:tc>
        <w:tc>
          <w:tcPr>
            <w:tcW w:w="1593" w:type="dxa"/>
          </w:tcPr>
          <w:p w14:paraId="2E944A7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Стадион школы СОПШ№41</w:t>
            </w:r>
          </w:p>
        </w:tc>
      </w:tr>
      <w:tr w:rsidR="0005220D" w:rsidRPr="00F92DD6" w14:paraId="7B58BF03" w14:textId="77777777" w:rsidTr="00C5209D">
        <w:trPr>
          <w:trHeight w:val="254"/>
        </w:trPr>
        <w:tc>
          <w:tcPr>
            <w:tcW w:w="567" w:type="dxa"/>
          </w:tcPr>
          <w:p w14:paraId="4D2FA149"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lastRenderedPageBreak/>
              <w:t>9</w:t>
            </w:r>
          </w:p>
        </w:tc>
        <w:tc>
          <w:tcPr>
            <w:tcW w:w="1843" w:type="dxa"/>
            <w:vAlign w:val="center"/>
          </w:tcPr>
          <w:p w14:paraId="374B5E70" w14:textId="77777777" w:rsidR="0005220D" w:rsidRPr="00F92DD6" w:rsidRDefault="0005220D" w:rsidP="0005220D">
            <w:pPr>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rPr>
              <w:t>Шортомбаев М.М.</w:t>
            </w:r>
          </w:p>
        </w:tc>
        <w:tc>
          <w:tcPr>
            <w:tcW w:w="1100" w:type="dxa"/>
          </w:tcPr>
          <w:p w14:paraId="6172BE42" w14:textId="77777777" w:rsidR="0005220D" w:rsidRPr="00F92DD6" w:rsidRDefault="0005220D" w:rsidP="0005220D">
            <w:pPr>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17.04-21.04.</w:t>
            </w:r>
          </w:p>
          <w:p w14:paraId="09F9E670" w14:textId="77777777" w:rsidR="0005220D" w:rsidRPr="00F92DD6" w:rsidRDefault="0005220D" w:rsidP="0005220D">
            <w:pPr>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2023</w:t>
            </w:r>
          </w:p>
        </w:tc>
        <w:tc>
          <w:tcPr>
            <w:tcW w:w="1134" w:type="dxa"/>
          </w:tcPr>
          <w:p w14:paraId="5309FED9" w14:textId="77777777" w:rsidR="0005220D" w:rsidRPr="00F92DD6" w:rsidRDefault="0005220D" w:rsidP="0005220D">
            <w:pPr>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5 кл.</w:t>
            </w:r>
          </w:p>
        </w:tc>
        <w:tc>
          <w:tcPr>
            <w:tcW w:w="1593" w:type="dxa"/>
          </w:tcPr>
          <w:p w14:paraId="4182B275" w14:textId="77777777" w:rsidR="0005220D" w:rsidRPr="00F92DD6" w:rsidRDefault="0005220D" w:rsidP="0005220D">
            <w:pPr>
              <w:jc w:val="both"/>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Физическая культура</w:t>
            </w:r>
          </w:p>
        </w:tc>
        <w:tc>
          <w:tcPr>
            <w:tcW w:w="2093" w:type="dxa"/>
          </w:tcPr>
          <w:p w14:paraId="4E05145C" w14:textId="77777777" w:rsidR="0005220D" w:rsidRPr="00F92DD6" w:rsidRDefault="0005220D" w:rsidP="0005220D">
            <w:pPr>
              <w:jc w:val="both"/>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t>Соревнования по волейболу средт учащихся 5 кл.</w:t>
            </w:r>
          </w:p>
        </w:tc>
        <w:tc>
          <w:tcPr>
            <w:tcW w:w="1276" w:type="dxa"/>
          </w:tcPr>
          <w:p w14:paraId="33EAEFCE" w14:textId="77777777" w:rsidR="0005220D" w:rsidRPr="00F92DD6" w:rsidRDefault="0005220D" w:rsidP="0005220D">
            <w:pPr>
              <w:rPr>
                <w:rFonts w:ascii="Times New Roman" w:eastAsia="Calibri" w:hAnsi="Times New Roman" w:cs="Times New Roman"/>
                <w:sz w:val="24"/>
                <w:szCs w:val="24"/>
              </w:rPr>
            </w:pPr>
          </w:p>
        </w:tc>
        <w:tc>
          <w:tcPr>
            <w:tcW w:w="1593" w:type="dxa"/>
          </w:tcPr>
          <w:p w14:paraId="56FE784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Спорт.зал №2</w:t>
            </w:r>
          </w:p>
        </w:tc>
      </w:tr>
    </w:tbl>
    <w:p w14:paraId="16A4CF07" w14:textId="77777777" w:rsidR="0005220D" w:rsidRPr="00F92DD6" w:rsidRDefault="0005220D" w:rsidP="0005220D">
      <w:pPr>
        <w:tabs>
          <w:tab w:val="left" w:pos="2505"/>
        </w:tabs>
        <w:jc w:val="center"/>
        <w:rPr>
          <w:rFonts w:ascii="Times New Roman" w:eastAsia="Calibri" w:hAnsi="Times New Roman" w:cs="Times New Roman"/>
          <w:b/>
          <w:kern w:val="0"/>
          <w:sz w:val="24"/>
          <w:szCs w:val="24"/>
          <w:lang w:eastAsia="ru-RU" w:bidi="ru-RU"/>
          <w14:ligatures w14:val="none"/>
        </w:rPr>
      </w:pPr>
      <w:r w:rsidRPr="00F92DD6">
        <w:rPr>
          <w:rFonts w:ascii="Times New Roman" w:eastAsia="Times New Roman" w:hAnsi="Times New Roman" w:cs="Times New Roman"/>
          <w:b/>
          <w:sz w:val="28"/>
          <w:szCs w:val="28"/>
        </w:rPr>
        <w:t>В 2022-2023 году учителя школы принимали участие в</w:t>
      </w:r>
      <w:r w:rsidRPr="00F92DD6">
        <w:rPr>
          <w:rFonts w:ascii="Times New Roman" w:eastAsia="Calibri" w:hAnsi="Times New Roman" w:cs="Times New Roman"/>
          <w:b/>
          <w:sz w:val="28"/>
          <w:szCs w:val="28"/>
        </w:rPr>
        <w:t xml:space="preserve"> семинарах, мастер-классах, конференциях, конкурсах, олимпиадах, соревнованиях, научных проектах различного уровня</w:t>
      </w:r>
      <w:r w:rsidRPr="00F92DD6">
        <w:rPr>
          <w:rFonts w:ascii="Times New Roman" w:eastAsia="Calibri" w:hAnsi="Times New Roman" w:cs="Times New Roman"/>
          <w:b/>
          <w:kern w:val="0"/>
          <w:sz w:val="24"/>
          <w:szCs w:val="24"/>
          <w:lang w:eastAsia="ru-RU" w:bidi="ru-RU"/>
          <w14:ligatures w14:val="none"/>
        </w:rPr>
        <w:t xml:space="preserve"> </w:t>
      </w:r>
    </w:p>
    <w:tbl>
      <w:tblPr>
        <w:tblStyle w:val="130"/>
        <w:tblW w:w="11199" w:type="dxa"/>
        <w:tblInd w:w="-1026" w:type="dxa"/>
        <w:tblLayout w:type="fixed"/>
        <w:tblLook w:val="04A0" w:firstRow="1" w:lastRow="0" w:firstColumn="1" w:lastColumn="0" w:noHBand="0" w:noVBand="1"/>
      </w:tblPr>
      <w:tblGrid>
        <w:gridCol w:w="567"/>
        <w:gridCol w:w="1526"/>
        <w:gridCol w:w="1756"/>
        <w:gridCol w:w="1379"/>
        <w:gridCol w:w="1259"/>
        <w:gridCol w:w="1559"/>
        <w:gridCol w:w="1593"/>
        <w:gridCol w:w="1560"/>
      </w:tblGrid>
      <w:tr w:rsidR="0005220D" w:rsidRPr="00F92DD6" w14:paraId="2608052F" w14:textId="77777777" w:rsidTr="00C5209D">
        <w:tc>
          <w:tcPr>
            <w:tcW w:w="567" w:type="dxa"/>
            <w:shd w:val="clear" w:color="auto" w:fill="FFFFFF" w:themeFill="background1"/>
          </w:tcPr>
          <w:p w14:paraId="4BA6F976" w14:textId="77777777" w:rsidR="0005220D" w:rsidRPr="00F92DD6" w:rsidRDefault="0005220D" w:rsidP="0005220D">
            <w:pPr>
              <w:rPr>
                <w:rFonts w:ascii="Times New Roman" w:eastAsia="Calibri" w:hAnsi="Times New Roman" w:cs="Times New Roman"/>
                <w:b/>
                <w:sz w:val="24"/>
                <w:szCs w:val="24"/>
              </w:rPr>
            </w:pPr>
            <w:r w:rsidRPr="00F92DD6">
              <w:rPr>
                <w:rFonts w:ascii="Times New Roman" w:eastAsia="Calibri" w:hAnsi="Times New Roman" w:cs="Times New Roman"/>
                <w:b/>
                <w:sz w:val="24"/>
                <w:szCs w:val="24"/>
              </w:rPr>
              <w:t>№ п/п</w:t>
            </w:r>
          </w:p>
        </w:tc>
        <w:tc>
          <w:tcPr>
            <w:tcW w:w="1526" w:type="dxa"/>
            <w:shd w:val="clear" w:color="auto" w:fill="FFFFFF" w:themeFill="background1"/>
          </w:tcPr>
          <w:p w14:paraId="5FBD0D5D" w14:textId="77777777" w:rsidR="0005220D" w:rsidRPr="00F92DD6" w:rsidRDefault="0005220D" w:rsidP="0005220D">
            <w:pPr>
              <w:rPr>
                <w:rFonts w:ascii="Times New Roman" w:eastAsia="Calibri" w:hAnsi="Times New Roman" w:cs="Times New Roman"/>
                <w:b/>
                <w:sz w:val="24"/>
                <w:szCs w:val="24"/>
              </w:rPr>
            </w:pPr>
            <w:r w:rsidRPr="00F92DD6">
              <w:rPr>
                <w:rFonts w:ascii="Times New Roman" w:eastAsia="Calibri" w:hAnsi="Times New Roman" w:cs="Times New Roman"/>
                <w:b/>
                <w:sz w:val="24"/>
                <w:szCs w:val="24"/>
              </w:rPr>
              <w:t>ФИО учителя</w:t>
            </w:r>
          </w:p>
        </w:tc>
        <w:tc>
          <w:tcPr>
            <w:tcW w:w="1756" w:type="dxa"/>
            <w:shd w:val="clear" w:color="auto" w:fill="FFFFFF" w:themeFill="background1"/>
          </w:tcPr>
          <w:p w14:paraId="72B69F65" w14:textId="77777777" w:rsidR="0005220D" w:rsidRPr="00F92DD6" w:rsidRDefault="0005220D" w:rsidP="0005220D">
            <w:pPr>
              <w:rPr>
                <w:rFonts w:ascii="Times New Roman" w:eastAsia="Calibri" w:hAnsi="Times New Roman" w:cs="Times New Roman"/>
                <w:b/>
                <w:sz w:val="24"/>
                <w:szCs w:val="24"/>
              </w:rPr>
            </w:pPr>
            <w:r w:rsidRPr="00F92DD6">
              <w:rPr>
                <w:rFonts w:ascii="Times New Roman" w:eastAsia="Calibri" w:hAnsi="Times New Roman" w:cs="Times New Roman"/>
                <w:b/>
                <w:sz w:val="24"/>
                <w:szCs w:val="24"/>
              </w:rPr>
              <w:t>Предмет</w:t>
            </w:r>
          </w:p>
        </w:tc>
        <w:tc>
          <w:tcPr>
            <w:tcW w:w="1379" w:type="dxa"/>
            <w:shd w:val="clear" w:color="auto" w:fill="FFFFFF" w:themeFill="background1"/>
          </w:tcPr>
          <w:p w14:paraId="630DD422" w14:textId="77777777" w:rsidR="0005220D" w:rsidRPr="00F92DD6" w:rsidRDefault="0005220D" w:rsidP="0005220D">
            <w:pPr>
              <w:jc w:val="center"/>
              <w:rPr>
                <w:rFonts w:ascii="Times New Roman" w:eastAsia="Calibri" w:hAnsi="Times New Roman" w:cs="Times New Roman"/>
                <w:b/>
                <w:sz w:val="24"/>
                <w:szCs w:val="24"/>
              </w:rPr>
            </w:pPr>
            <w:r w:rsidRPr="00F92DD6">
              <w:rPr>
                <w:rFonts w:ascii="Times New Roman" w:eastAsia="Calibri" w:hAnsi="Times New Roman" w:cs="Times New Roman"/>
                <w:b/>
                <w:sz w:val="24"/>
                <w:szCs w:val="24"/>
              </w:rPr>
              <w:t>Где</w:t>
            </w:r>
          </w:p>
        </w:tc>
        <w:tc>
          <w:tcPr>
            <w:tcW w:w="1259" w:type="dxa"/>
            <w:shd w:val="clear" w:color="auto" w:fill="FFFFFF" w:themeFill="background1"/>
          </w:tcPr>
          <w:p w14:paraId="24901284" w14:textId="77777777" w:rsidR="0005220D" w:rsidRPr="00F92DD6" w:rsidRDefault="0005220D" w:rsidP="0005220D">
            <w:pPr>
              <w:rPr>
                <w:rFonts w:ascii="Times New Roman" w:eastAsia="Calibri" w:hAnsi="Times New Roman" w:cs="Times New Roman"/>
                <w:b/>
                <w:sz w:val="24"/>
                <w:szCs w:val="24"/>
              </w:rPr>
            </w:pPr>
            <w:r w:rsidRPr="00F92DD6">
              <w:rPr>
                <w:rFonts w:ascii="Times New Roman" w:eastAsia="Calibri" w:hAnsi="Times New Roman" w:cs="Times New Roman"/>
                <w:b/>
                <w:sz w:val="24"/>
                <w:szCs w:val="24"/>
              </w:rPr>
              <w:t xml:space="preserve">Дата </w:t>
            </w:r>
          </w:p>
        </w:tc>
        <w:tc>
          <w:tcPr>
            <w:tcW w:w="1559" w:type="dxa"/>
            <w:shd w:val="clear" w:color="auto" w:fill="FFFFFF" w:themeFill="background1"/>
          </w:tcPr>
          <w:p w14:paraId="46231696" w14:textId="77777777" w:rsidR="0005220D" w:rsidRPr="00F92DD6" w:rsidRDefault="0005220D" w:rsidP="0005220D">
            <w:pPr>
              <w:rPr>
                <w:rFonts w:ascii="Times New Roman" w:eastAsia="Calibri" w:hAnsi="Times New Roman" w:cs="Times New Roman"/>
                <w:b/>
                <w:sz w:val="24"/>
                <w:szCs w:val="24"/>
              </w:rPr>
            </w:pPr>
            <w:r w:rsidRPr="00F92DD6">
              <w:rPr>
                <w:rFonts w:ascii="Times New Roman" w:eastAsia="Calibri" w:hAnsi="Times New Roman" w:cs="Times New Roman"/>
                <w:b/>
                <w:sz w:val="24"/>
                <w:szCs w:val="24"/>
              </w:rPr>
              <w:t>Уровень (город, область, республика, международный)</w:t>
            </w:r>
          </w:p>
        </w:tc>
        <w:tc>
          <w:tcPr>
            <w:tcW w:w="1593" w:type="dxa"/>
            <w:shd w:val="clear" w:color="auto" w:fill="FFFFFF" w:themeFill="background1"/>
          </w:tcPr>
          <w:p w14:paraId="4B266104" w14:textId="77777777" w:rsidR="0005220D" w:rsidRPr="00F92DD6" w:rsidRDefault="0005220D" w:rsidP="0005220D">
            <w:pPr>
              <w:rPr>
                <w:rFonts w:ascii="Times New Roman" w:eastAsia="Calibri" w:hAnsi="Times New Roman" w:cs="Times New Roman"/>
                <w:b/>
                <w:sz w:val="24"/>
                <w:szCs w:val="24"/>
              </w:rPr>
            </w:pPr>
            <w:r w:rsidRPr="00F92DD6">
              <w:rPr>
                <w:rFonts w:ascii="Times New Roman" w:eastAsia="Calibri" w:hAnsi="Times New Roman" w:cs="Times New Roman"/>
                <w:b/>
                <w:sz w:val="24"/>
                <w:szCs w:val="24"/>
              </w:rPr>
              <w:t>Призовое место</w:t>
            </w:r>
          </w:p>
        </w:tc>
        <w:tc>
          <w:tcPr>
            <w:tcW w:w="1560" w:type="dxa"/>
            <w:shd w:val="clear" w:color="auto" w:fill="FFFFFF" w:themeFill="background1"/>
          </w:tcPr>
          <w:p w14:paraId="1A64BF35" w14:textId="77777777" w:rsidR="0005220D" w:rsidRPr="00F92DD6" w:rsidRDefault="0005220D" w:rsidP="0005220D">
            <w:pPr>
              <w:rPr>
                <w:rFonts w:ascii="Times New Roman" w:eastAsia="Calibri" w:hAnsi="Times New Roman" w:cs="Times New Roman"/>
                <w:b/>
                <w:i/>
                <w:sz w:val="24"/>
                <w:szCs w:val="24"/>
              </w:rPr>
            </w:pPr>
            <w:r w:rsidRPr="00F92DD6">
              <w:rPr>
                <w:rFonts w:ascii="Times New Roman" w:eastAsia="Calibri" w:hAnsi="Times New Roman" w:cs="Times New Roman"/>
                <w:b/>
                <w:i/>
                <w:sz w:val="24"/>
                <w:szCs w:val="24"/>
              </w:rPr>
              <w:t>Примечание</w:t>
            </w:r>
            <w:r w:rsidRPr="00F92DD6">
              <w:rPr>
                <w:rFonts w:ascii="Times New Roman" w:eastAsia="Calibri" w:hAnsi="Times New Roman" w:cs="Times New Roman"/>
                <w:b/>
                <w:i/>
                <w:sz w:val="24"/>
                <w:szCs w:val="24"/>
                <w:vertAlign w:val="superscript"/>
              </w:rPr>
              <w:t>*</w:t>
            </w:r>
            <w:r w:rsidRPr="00F92DD6">
              <w:rPr>
                <w:rFonts w:ascii="Times New Roman" w:eastAsia="Calibri" w:hAnsi="Times New Roman" w:cs="Times New Roman"/>
                <w:b/>
                <w:i/>
                <w:sz w:val="24"/>
                <w:szCs w:val="24"/>
              </w:rPr>
              <w:t xml:space="preserve"> (если научный проект, тема)</w:t>
            </w:r>
          </w:p>
        </w:tc>
      </w:tr>
      <w:tr w:rsidR="0005220D" w:rsidRPr="00F92DD6" w14:paraId="0D2EF90E" w14:textId="77777777" w:rsidTr="00C5209D">
        <w:tc>
          <w:tcPr>
            <w:tcW w:w="567" w:type="dxa"/>
          </w:tcPr>
          <w:p w14:paraId="1CBBA701" w14:textId="77777777" w:rsidR="0005220D" w:rsidRPr="00F92DD6" w:rsidRDefault="0005220D" w:rsidP="0005220D">
            <w:pPr>
              <w:rPr>
                <w:rFonts w:ascii="Times New Roman" w:eastAsia="Calibri" w:hAnsi="Times New Roman" w:cs="Times New Roman"/>
                <w:sz w:val="24"/>
                <w:szCs w:val="24"/>
              </w:rPr>
            </w:pPr>
          </w:p>
        </w:tc>
        <w:tc>
          <w:tcPr>
            <w:tcW w:w="1526" w:type="dxa"/>
            <w:vAlign w:val="center"/>
          </w:tcPr>
          <w:p w14:paraId="66029D6A"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Аюпов А.С.</w:t>
            </w:r>
          </w:p>
        </w:tc>
        <w:tc>
          <w:tcPr>
            <w:tcW w:w="1756" w:type="dxa"/>
          </w:tcPr>
          <w:p w14:paraId="0D5DD35D"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ФВ </w:t>
            </w:r>
          </w:p>
          <w:p w14:paraId="638240D1"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Лёгкая атлетика</w:t>
            </w:r>
          </w:p>
          <w:p w14:paraId="16FD8E4F" w14:textId="77777777" w:rsidR="0005220D" w:rsidRPr="00F92DD6" w:rsidRDefault="0005220D" w:rsidP="0005220D">
            <w:pPr>
              <w:rPr>
                <w:rFonts w:ascii="Times New Roman" w:eastAsia="Calibri" w:hAnsi="Times New Roman" w:cs="Times New Roman"/>
                <w:sz w:val="24"/>
                <w:szCs w:val="24"/>
              </w:rPr>
            </w:pPr>
          </w:p>
        </w:tc>
        <w:tc>
          <w:tcPr>
            <w:tcW w:w="1379" w:type="dxa"/>
          </w:tcPr>
          <w:p w14:paraId="18493442"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Павлодар</w:t>
            </w:r>
          </w:p>
          <w:p w14:paraId="4B668D5C" w14:textId="77777777" w:rsidR="0005220D" w:rsidRPr="00F92DD6" w:rsidRDefault="0005220D" w:rsidP="0005220D">
            <w:pPr>
              <w:jc w:val="center"/>
              <w:rPr>
                <w:rFonts w:ascii="Times New Roman" w:eastAsia="Calibri" w:hAnsi="Times New Roman" w:cs="Times New Roman"/>
                <w:sz w:val="24"/>
                <w:szCs w:val="24"/>
              </w:rPr>
            </w:pPr>
          </w:p>
          <w:p w14:paraId="3849E3E8"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Павлодар</w:t>
            </w:r>
          </w:p>
          <w:p w14:paraId="05B8FAD3" w14:textId="77777777" w:rsidR="0005220D" w:rsidRPr="00F92DD6" w:rsidRDefault="0005220D" w:rsidP="0005220D">
            <w:pPr>
              <w:jc w:val="center"/>
              <w:rPr>
                <w:rFonts w:ascii="Times New Roman" w:eastAsia="Calibri" w:hAnsi="Times New Roman" w:cs="Times New Roman"/>
                <w:sz w:val="24"/>
                <w:szCs w:val="24"/>
              </w:rPr>
            </w:pPr>
          </w:p>
          <w:p w14:paraId="247B2554"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Павлодар </w:t>
            </w:r>
          </w:p>
          <w:p w14:paraId="2353D598" w14:textId="77777777" w:rsidR="0005220D" w:rsidRPr="00F92DD6" w:rsidRDefault="0005220D" w:rsidP="0005220D">
            <w:pPr>
              <w:jc w:val="center"/>
              <w:rPr>
                <w:rFonts w:ascii="Times New Roman" w:eastAsia="Calibri" w:hAnsi="Times New Roman" w:cs="Times New Roman"/>
                <w:sz w:val="24"/>
                <w:szCs w:val="24"/>
              </w:rPr>
            </w:pPr>
          </w:p>
          <w:p w14:paraId="6235E608"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Павлодар</w:t>
            </w:r>
          </w:p>
          <w:p w14:paraId="48C6BB7D" w14:textId="77777777" w:rsidR="0005220D" w:rsidRPr="00F92DD6" w:rsidRDefault="0005220D" w:rsidP="0005220D">
            <w:pPr>
              <w:jc w:val="center"/>
              <w:rPr>
                <w:rFonts w:ascii="Times New Roman" w:eastAsia="Calibri" w:hAnsi="Times New Roman" w:cs="Times New Roman"/>
                <w:sz w:val="24"/>
                <w:szCs w:val="24"/>
              </w:rPr>
            </w:pPr>
          </w:p>
          <w:p w14:paraId="0B138A8C"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Павлодар</w:t>
            </w:r>
          </w:p>
          <w:p w14:paraId="07B6D210" w14:textId="77777777" w:rsidR="0005220D" w:rsidRPr="00F92DD6" w:rsidRDefault="0005220D" w:rsidP="0005220D">
            <w:pPr>
              <w:jc w:val="center"/>
              <w:rPr>
                <w:rFonts w:ascii="Times New Roman" w:eastAsia="Calibri" w:hAnsi="Times New Roman" w:cs="Times New Roman"/>
                <w:sz w:val="24"/>
                <w:szCs w:val="24"/>
              </w:rPr>
            </w:pPr>
          </w:p>
          <w:p w14:paraId="0BA561F1"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Павлодар   </w:t>
            </w:r>
          </w:p>
          <w:p w14:paraId="62AB21E1" w14:textId="77777777" w:rsidR="0005220D" w:rsidRPr="00F92DD6" w:rsidRDefault="0005220D" w:rsidP="0005220D">
            <w:pPr>
              <w:jc w:val="center"/>
              <w:rPr>
                <w:rFonts w:ascii="Times New Roman" w:eastAsia="Calibri" w:hAnsi="Times New Roman" w:cs="Times New Roman"/>
                <w:sz w:val="24"/>
                <w:szCs w:val="24"/>
              </w:rPr>
            </w:pPr>
          </w:p>
          <w:p w14:paraId="5A3FB1F1"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Павлодар </w:t>
            </w:r>
          </w:p>
          <w:p w14:paraId="589A5865" w14:textId="77777777" w:rsidR="0005220D" w:rsidRPr="00F92DD6" w:rsidRDefault="0005220D" w:rsidP="0005220D">
            <w:pPr>
              <w:jc w:val="center"/>
              <w:rPr>
                <w:rFonts w:ascii="Times New Roman" w:eastAsia="Calibri" w:hAnsi="Times New Roman" w:cs="Times New Roman"/>
                <w:sz w:val="24"/>
                <w:szCs w:val="24"/>
              </w:rPr>
            </w:pPr>
          </w:p>
          <w:p w14:paraId="343DFF79" w14:textId="77777777" w:rsidR="0005220D" w:rsidRPr="00F92DD6" w:rsidRDefault="0005220D" w:rsidP="0005220D">
            <w:pPr>
              <w:jc w:val="center"/>
              <w:rPr>
                <w:rFonts w:ascii="Times New Roman" w:eastAsia="Calibri" w:hAnsi="Times New Roman" w:cs="Times New Roman"/>
                <w:sz w:val="24"/>
                <w:szCs w:val="24"/>
              </w:rPr>
            </w:pPr>
          </w:p>
          <w:p w14:paraId="497E8432"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Павлодар</w:t>
            </w:r>
          </w:p>
          <w:p w14:paraId="15A257B2" w14:textId="77777777" w:rsidR="0005220D" w:rsidRPr="00F92DD6" w:rsidRDefault="0005220D" w:rsidP="0005220D">
            <w:pPr>
              <w:jc w:val="center"/>
              <w:rPr>
                <w:rFonts w:ascii="Times New Roman" w:eastAsia="Calibri" w:hAnsi="Times New Roman" w:cs="Times New Roman"/>
                <w:sz w:val="24"/>
                <w:szCs w:val="24"/>
              </w:rPr>
            </w:pPr>
          </w:p>
          <w:p w14:paraId="100AFFDD"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Павлодар  </w:t>
            </w:r>
          </w:p>
          <w:p w14:paraId="11067D9B" w14:textId="77777777" w:rsidR="0005220D" w:rsidRPr="00F92DD6" w:rsidRDefault="0005220D" w:rsidP="0005220D">
            <w:pPr>
              <w:jc w:val="center"/>
              <w:rPr>
                <w:rFonts w:ascii="Times New Roman" w:eastAsia="Calibri" w:hAnsi="Times New Roman" w:cs="Times New Roman"/>
                <w:sz w:val="24"/>
                <w:szCs w:val="24"/>
              </w:rPr>
            </w:pPr>
          </w:p>
          <w:p w14:paraId="410D5F40"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Павлодар </w:t>
            </w:r>
          </w:p>
          <w:p w14:paraId="390C0014" w14:textId="77777777" w:rsidR="0005220D" w:rsidRPr="00F92DD6" w:rsidRDefault="0005220D" w:rsidP="0005220D">
            <w:pPr>
              <w:jc w:val="center"/>
              <w:rPr>
                <w:rFonts w:ascii="Times New Roman" w:eastAsia="Calibri" w:hAnsi="Times New Roman" w:cs="Times New Roman"/>
                <w:sz w:val="24"/>
                <w:szCs w:val="24"/>
              </w:rPr>
            </w:pPr>
          </w:p>
          <w:p w14:paraId="1C6BD356"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Павлодар </w:t>
            </w:r>
          </w:p>
          <w:p w14:paraId="6F975C70" w14:textId="77777777" w:rsidR="0005220D" w:rsidRPr="00F92DD6" w:rsidRDefault="0005220D" w:rsidP="0005220D">
            <w:pPr>
              <w:jc w:val="center"/>
              <w:rPr>
                <w:rFonts w:ascii="Times New Roman" w:eastAsia="Calibri" w:hAnsi="Times New Roman" w:cs="Times New Roman"/>
                <w:sz w:val="24"/>
                <w:szCs w:val="24"/>
              </w:rPr>
            </w:pPr>
          </w:p>
          <w:p w14:paraId="1CC2187F"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Павлодар</w:t>
            </w:r>
          </w:p>
          <w:p w14:paraId="5D327183" w14:textId="77777777" w:rsidR="0005220D" w:rsidRPr="00F92DD6" w:rsidRDefault="0005220D" w:rsidP="0005220D">
            <w:pPr>
              <w:jc w:val="center"/>
              <w:rPr>
                <w:rFonts w:ascii="Times New Roman" w:eastAsia="Calibri" w:hAnsi="Times New Roman" w:cs="Times New Roman"/>
                <w:sz w:val="24"/>
                <w:szCs w:val="24"/>
              </w:rPr>
            </w:pPr>
          </w:p>
          <w:p w14:paraId="7339A353"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Павлодар</w:t>
            </w:r>
          </w:p>
          <w:p w14:paraId="053BA735" w14:textId="77777777" w:rsidR="0005220D" w:rsidRPr="00F92DD6" w:rsidRDefault="0005220D" w:rsidP="0005220D">
            <w:pPr>
              <w:jc w:val="center"/>
              <w:rPr>
                <w:rFonts w:ascii="Times New Roman" w:eastAsia="Calibri" w:hAnsi="Times New Roman" w:cs="Times New Roman"/>
                <w:sz w:val="24"/>
                <w:szCs w:val="24"/>
              </w:rPr>
            </w:pPr>
          </w:p>
          <w:p w14:paraId="5C8A6010"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Павлодар  </w:t>
            </w:r>
          </w:p>
          <w:p w14:paraId="43942E6A" w14:textId="77777777" w:rsidR="0005220D" w:rsidRPr="00F92DD6" w:rsidRDefault="0005220D" w:rsidP="0005220D">
            <w:pPr>
              <w:jc w:val="center"/>
              <w:rPr>
                <w:rFonts w:ascii="Times New Roman" w:eastAsia="Calibri" w:hAnsi="Times New Roman" w:cs="Times New Roman"/>
                <w:sz w:val="24"/>
                <w:szCs w:val="24"/>
              </w:rPr>
            </w:pPr>
          </w:p>
          <w:p w14:paraId="26C561DD"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Павлодар </w:t>
            </w:r>
          </w:p>
          <w:p w14:paraId="7D482E74" w14:textId="77777777" w:rsidR="0005220D" w:rsidRPr="00F92DD6" w:rsidRDefault="0005220D" w:rsidP="0005220D">
            <w:pPr>
              <w:jc w:val="center"/>
              <w:rPr>
                <w:rFonts w:ascii="Times New Roman" w:eastAsia="Calibri" w:hAnsi="Times New Roman" w:cs="Times New Roman"/>
                <w:sz w:val="24"/>
                <w:szCs w:val="24"/>
              </w:rPr>
            </w:pPr>
          </w:p>
          <w:p w14:paraId="552B09CE"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Павлодар</w:t>
            </w:r>
          </w:p>
          <w:p w14:paraId="6F2412CD" w14:textId="77777777" w:rsidR="0005220D" w:rsidRPr="00F92DD6" w:rsidRDefault="0005220D" w:rsidP="0005220D">
            <w:pPr>
              <w:jc w:val="center"/>
              <w:rPr>
                <w:rFonts w:ascii="Times New Roman" w:eastAsia="Calibri" w:hAnsi="Times New Roman" w:cs="Times New Roman"/>
                <w:sz w:val="24"/>
                <w:szCs w:val="24"/>
              </w:rPr>
            </w:pPr>
          </w:p>
          <w:p w14:paraId="55F2430C"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Павлодар</w:t>
            </w:r>
          </w:p>
          <w:p w14:paraId="4A0317DF" w14:textId="77777777" w:rsidR="0005220D" w:rsidRPr="00F92DD6" w:rsidRDefault="0005220D" w:rsidP="0005220D">
            <w:pPr>
              <w:jc w:val="center"/>
              <w:rPr>
                <w:rFonts w:ascii="Times New Roman" w:eastAsia="Calibri" w:hAnsi="Times New Roman" w:cs="Times New Roman"/>
                <w:sz w:val="24"/>
                <w:szCs w:val="24"/>
              </w:rPr>
            </w:pPr>
          </w:p>
          <w:p w14:paraId="73B7B128"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Павлодар </w:t>
            </w:r>
          </w:p>
          <w:p w14:paraId="691441FE" w14:textId="77777777" w:rsidR="0005220D" w:rsidRPr="00F92DD6" w:rsidRDefault="0005220D" w:rsidP="0005220D">
            <w:pPr>
              <w:jc w:val="center"/>
              <w:rPr>
                <w:rFonts w:ascii="Times New Roman" w:eastAsia="Calibri" w:hAnsi="Times New Roman" w:cs="Times New Roman"/>
                <w:sz w:val="24"/>
                <w:szCs w:val="24"/>
              </w:rPr>
            </w:pPr>
          </w:p>
          <w:p w14:paraId="49348DDB"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lastRenderedPageBreak/>
              <w:t>Павлодар</w:t>
            </w:r>
          </w:p>
          <w:p w14:paraId="0032E992" w14:textId="77777777" w:rsidR="0005220D" w:rsidRPr="00F92DD6" w:rsidRDefault="0005220D" w:rsidP="0005220D">
            <w:pPr>
              <w:jc w:val="center"/>
              <w:rPr>
                <w:rFonts w:ascii="Times New Roman" w:eastAsia="Calibri" w:hAnsi="Times New Roman" w:cs="Times New Roman"/>
                <w:sz w:val="24"/>
                <w:szCs w:val="24"/>
              </w:rPr>
            </w:pPr>
          </w:p>
          <w:p w14:paraId="3C3745CE"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Павлодар  </w:t>
            </w:r>
          </w:p>
          <w:p w14:paraId="2F7DB96B" w14:textId="77777777" w:rsidR="0005220D" w:rsidRPr="00F92DD6" w:rsidRDefault="0005220D" w:rsidP="0005220D">
            <w:pPr>
              <w:jc w:val="center"/>
              <w:rPr>
                <w:rFonts w:ascii="Times New Roman" w:eastAsia="Calibri" w:hAnsi="Times New Roman" w:cs="Times New Roman"/>
                <w:sz w:val="24"/>
                <w:szCs w:val="24"/>
              </w:rPr>
            </w:pPr>
          </w:p>
          <w:p w14:paraId="053F0DF9"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Павлодар </w:t>
            </w:r>
          </w:p>
          <w:p w14:paraId="5F07C39A" w14:textId="77777777" w:rsidR="0005220D" w:rsidRPr="00F92DD6" w:rsidRDefault="0005220D" w:rsidP="0005220D">
            <w:pPr>
              <w:jc w:val="center"/>
              <w:rPr>
                <w:rFonts w:ascii="Times New Roman" w:eastAsia="Calibri" w:hAnsi="Times New Roman" w:cs="Times New Roman"/>
                <w:sz w:val="24"/>
                <w:szCs w:val="24"/>
              </w:rPr>
            </w:pPr>
          </w:p>
          <w:p w14:paraId="47E7C2FC"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Астана </w:t>
            </w:r>
          </w:p>
          <w:p w14:paraId="213027CC" w14:textId="77777777" w:rsidR="0005220D" w:rsidRPr="00F92DD6" w:rsidRDefault="0005220D" w:rsidP="0005220D">
            <w:pPr>
              <w:jc w:val="center"/>
              <w:rPr>
                <w:rFonts w:ascii="Times New Roman" w:eastAsia="Calibri" w:hAnsi="Times New Roman" w:cs="Times New Roman"/>
                <w:sz w:val="24"/>
                <w:szCs w:val="24"/>
              </w:rPr>
            </w:pPr>
          </w:p>
          <w:p w14:paraId="4F738650"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Астана </w:t>
            </w:r>
          </w:p>
          <w:p w14:paraId="1DF496A9" w14:textId="77777777" w:rsidR="0005220D" w:rsidRPr="00F92DD6" w:rsidRDefault="0005220D" w:rsidP="0005220D">
            <w:pPr>
              <w:jc w:val="center"/>
              <w:rPr>
                <w:rFonts w:ascii="Times New Roman" w:eastAsia="Calibri" w:hAnsi="Times New Roman" w:cs="Times New Roman"/>
                <w:sz w:val="24"/>
                <w:szCs w:val="24"/>
              </w:rPr>
            </w:pPr>
          </w:p>
          <w:p w14:paraId="4B44A4F0"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Астана </w:t>
            </w:r>
          </w:p>
          <w:p w14:paraId="23787956" w14:textId="77777777" w:rsidR="0005220D" w:rsidRPr="00F92DD6" w:rsidRDefault="0005220D" w:rsidP="0005220D">
            <w:pPr>
              <w:jc w:val="center"/>
              <w:rPr>
                <w:rFonts w:ascii="Times New Roman" w:eastAsia="Calibri" w:hAnsi="Times New Roman" w:cs="Times New Roman"/>
                <w:sz w:val="24"/>
                <w:szCs w:val="24"/>
              </w:rPr>
            </w:pPr>
          </w:p>
          <w:p w14:paraId="5FD38C2A"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Астана</w:t>
            </w:r>
          </w:p>
          <w:p w14:paraId="51B522BD" w14:textId="77777777" w:rsidR="0005220D" w:rsidRPr="00F92DD6" w:rsidRDefault="0005220D" w:rsidP="0005220D">
            <w:pPr>
              <w:jc w:val="center"/>
              <w:rPr>
                <w:rFonts w:ascii="Times New Roman" w:eastAsia="Calibri" w:hAnsi="Times New Roman" w:cs="Times New Roman"/>
                <w:sz w:val="24"/>
                <w:szCs w:val="24"/>
              </w:rPr>
            </w:pPr>
          </w:p>
          <w:p w14:paraId="2D0293B0"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Павлодар</w:t>
            </w:r>
          </w:p>
          <w:p w14:paraId="56E89769" w14:textId="77777777" w:rsidR="0005220D" w:rsidRPr="00F92DD6" w:rsidRDefault="0005220D" w:rsidP="0005220D">
            <w:pPr>
              <w:jc w:val="center"/>
              <w:rPr>
                <w:rFonts w:ascii="Times New Roman" w:eastAsia="Calibri" w:hAnsi="Times New Roman" w:cs="Times New Roman"/>
                <w:sz w:val="24"/>
                <w:szCs w:val="24"/>
              </w:rPr>
            </w:pPr>
          </w:p>
          <w:p w14:paraId="34057422"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Павлодар</w:t>
            </w:r>
          </w:p>
          <w:p w14:paraId="5044FFC9" w14:textId="77777777" w:rsidR="0005220D" w:rsidRPr="00F92DD6" w:rsidRDefault="0005220D" w:rsidP="0005220D">
            <w:pPr>
              <w:jc w:val="center"/>
              <w:rPr>
                <w:rFonts w:ascii="Times New Roman" w:eastAsia="Calibri" w:hAnsi="Times New Roman" w:cs="Times New Roman"/>
                <w:sz w:val="24"/>
                <w:szCs w:val="24"/>
              </w:rPr>
            </w:pPr>
          </w:p>
          <w:p w14:paraId="0215AE25"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Павлодар </w:t>
            </w:r>
          </w:p>
          <w:p w14:paraId="14C6790B" w14:textId="77777777" w:rsidR="0005220D" w:rsidRPr="00F92DD6" w:rsidRDefault="0005220D" w:rsidP="0005220D">
            <w:pPr>
              <w:jc w:val="center"/>
              <w:rPr>
                <w:rFonts w:ascii="Times New Roman" w:eastAsia="Calibri" w:hAnsi="Times New Roman" w:cs="Times New Roman"/>
                <w:sz w:val="24"/>
                <w:szCs w:val="24"/>
              </w:rPr>
            </w:pPr>
          </w:p>
          <w:p w14:paraId="1D1E45EF" w14:textId="77777777" w:rsidR="0005220D" w:rsidRPr="00F92DD6" w:rsidRDefault="0005220D" w:rsidP="0005220D">
            <w:pPr>
              <w:rPr>
                <w:rFonts w:ascii="Times New Roman" w:eastAsia="Calibri" w:hAnsi="Times New Roman" w:cs="Times New Roman"/>
                <w:sz w:val="24"/>
                <w:szCs w:val="24"/>
              </w:rPr>
            </w:pPr>
          </w:p>
          <w:p w14:paraId="2D6DAF60"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  Павлодар  </w:t>
            </w:r>
          </w:p>
          <w:p w14:paraId="63EDCFA3"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  Павлодар </w:t>
            </w:r>
          </w:p>
          <w:p w14:paraId="35439148" w14:textId="77777777" w:rsidR="0005220D" w:rsidRPr="00F92DD6" w:rsidRDefault="0005220D" w:rsidP="0005220D">
            <w:pPr>
              <w:rPr>
                <w:rFonts w:ascii="Times New Roman" w:eastAsia="Calibri" w:hAnsi="Times New Roman" w:cs="Times New Roman"/>
                <w:sz w:val="24"/>
                <w:szCs w:val="24"/>
              </w:rPr>
            </w:pPr>
          </w:p>
          <w:p w14:paraId="7C2954AA"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 Экибастуз  </w:t>
            </w:r>
          </w:p>
          <w:p w14:paraId="58A1F1F8" w14:textId="77777777" w:rsidR="0005220D" w:rsidRPr="00F92DD6" w:rsidRDefault="0005220D" w:rsidP="0005220D">
            <w:pPr>
              <w:rPr>
                <w:rFonts w:ascii="Times New Roman" w:eastAsia="Calibri" w:hAnsi="Times New Roman" w:cs="Times New Roman"/>
                <w:sz w:val="24"/>
                <w:szCs w:val="24"/>
              </w:rPr>
            </w:pPr>
          </w:p>
          <w:p w14:paraId="57CCACCE"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  Павлодар </w:t>
            </w:r>
          </w:p>
          <w:p w14:paraId="620E4263"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  Павлодар   </w:t>
            </w:r>
          </w:p>
        </w:tc>
        <w:tc>
          <w:tcPr>
            <w:tcW w:w="1259" w:type="dxa"/>
          </w:tcPr>
          <w:p w14:paraId="5815AADA"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lastRenderedPageBreak/>
              <w:t>03.09.22</w:t>
            </w:r>
          </w:p>
          <w:p w14:paraId="524853B2" w14:textId="77777777" w:rsidR="0005220D" w:rsidRPr="00F92DD6" w:rsidRDefault="0005220D" w:rsidP="0005220D">
            <w:pPr>
              <w:rPr>
                <w:rFonts w:ascii="Times New Roman" w:eastAsia="Calibri" w:hAnsi="Times New Roman" w:cs="Times New Roman"/>
                <w:sz w:val="24"/>
                <w:szCs w:val="24"/>
              </w:rPr>
            </w:pPr>
          </w:p>
          <w:p w14:paraId="3BBFC01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01.10.22</w:t>
            </w:r>
          </w:p>
          <w:p w14:paraId="4638DF76" w14:textId="77777777" w:rsidR="0005220D" w:rsidRPr="00F92DD6" w:rsidRDefault="0005220D" w:rsidP="0005220D">
            <w:pPr>
              <w:rPr>
                <w:rFonts w:ascii="Times New Roman" w:eastAsia="Calibri" w:hAnsi="Times New Roman" w:cs="Times New Roman"/>
                <w:sz w:val="24"/>
                <w:szCs w:val="24"/>
              </w:rPr>
            </w:pPr>
          </w:p>
          <w:p w14:paraId="0EE1990C"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23.10.22</w:t>
            </w:r>
          </w:p>
          <w:p w14:paraId="7FB91967" w14:textId="77777777" w:rsidR="0005220D" w:rsidRPr="00F92DD6" w:rsidRDefault="0005220D" w:rsidP="0005220D">
            <w:pPr>
              <w:rPr>
                <w:rFonts w:ascii="Times New Roman" w:eastAsia="Calibri" w:hAnsi="Times New Roman" w:cs="Times New Roman"/>
                <w:sz w:val="24"/>
                <w:szCs w:val="24"/>
              </w:rPr>
            </w:pPr>
          </w:p>
          <w:p w14:paraId="7B107F8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29.10.22</w:t>
            </w:r>
          </w:p>
          <w:p w14:paraId="42F9224E" w14:textId="77777777" w:rsidR="0005220D" w:rsidRPr="00F92DD6" w:rsidRDefault="0005220D" w:rsidP="0005220D">
            <w:pPr>
              <w:rPr>
                <w:rFonts w:ascii="Times New Roman" w:eastAsia="Calibri" w:hAnsi="Times New Roman" w:cs="Times New Roman"/>
                <w:sz w:val="24"/>
                <w:szCs w:val="24"/>
              </w:rPr>
            </w:pPr>
          </w:p>
          <w:p w14:paraId="6AA5D018"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12.11.22</w:t>
            </w:r>
          </w:p>
          <w:p w14:paraId="762D06AD" w14:textId="77777777" w:rsidR="0005220D" w:rsidRPr="00F92DD6" w:rsidRDefault="0005220D" w:rsidP="0005220D">
            <w:pPr>
              <w:rPr>
                <w:rFonts w:ascii="Times New Roman" w:eastAsia="Calibri" w:hAnsi="Times New Roman" w:cs="Times New Roman"/>
                <w:sz w:val="24"/>
                <w:szCs w:val="24"/>
              </w:rPr>
            </w:pPr>
          </w:p>
          <w:p w14:paraId="38661282"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26.11.22</w:t>
            </w:r>
          </w:p>
          <w:p w14:paraId="3EE0E237" w14:textId="77777777" w:rsidR="0005220D" w:rsidRPr="00F92DD6" w:rsidRDefault="0005220D" w:rsidP="0005220D">
            <w:pPr>
              <w:rPr>
                <w:rFonts w:ascii="Times New Roman" w:eastAsia="Calibri" w:hAnsi="Times New Roman" w:cs="Times New Roman"/>
                <w:sz w:val="24"/>
                <w:szCs w:val="24"/>
              </w:rPr>
            </w:pPr>
          </w:p>
          <w:p w14:paraId="54531B6A"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10.12.22</w:t>
            </w:r>
          </w:p>
          <w:p w14:paraId="134F9DA2" w14:textId="77777777" w:rsidR="0005220D" w:rsidRPr="00F92DD6" w:rsidRDefault="0005220D" w:rsidP="0005220D">
            <w:pPr>
              <w:rPr>
                <w:rFonts w:ascii="Times New Roman" w:eastAsia="Calibri" w:hAnsi="Times New Roman" w:cs="Times New Roman"/>
                <w:sz w:val="24"/>
                <w:szCs w:val="24"/>
              </w:rPr>
            </w:pPr>
          </w:p>
          <w:p w14:paraId="705F0772" w14:textId="77777777" w:rsidR="0005220D" w:rsidRPr="00F92DD6" w:rsidRDefault="0005220D" w:rsidP="0005220D">
            <w:pPr>
              <w:rPr>
                <w:rFonts w:ascii="Times New Roman" w:eastAsia="Calibri" w:hAnsi="Times New Roman" w:cs="Times New Roman"/>
                <w:sz w:val="24"/>
                <w:szCs w:val="24"/>
              </w:rPr>
            </w:pPr>
          </w:p>
          <w:p w14:paraId="08AD981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24.12.22</w:t>
            </w:r>
          </w:p>
          <w:p w14:paraId="06AFEDE4" w14:textId="77777777" w:rsidR="0005220D" w:rsidRPr="00F92DD6" w:rsidRDefault="0005220D" w:rsidP="0005220D">
            <w:pPr>
              <w:rPr>
                <w:rFonts w:ascii="Times New Roman" w:eastAsia="Calibri" w:hAnsi="Times New Roman" w:cs="Times New Roman"/>
                <w:sz w:val="24"/>
                <w:szCs w:val="24"/>
              </w:rPr>
            </w:pPr>
          </w:p>
          <w:p w14:paraId="2646074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31.12.22</w:t>
            </w:r>
          </w:p>
          <w:p w14:paraId="67918176" w14:textId="77777777" w:rsidR="0005220D" w:rsidRPr="00F92DD6" w:rsidRDefault="0005220D" w:rsidP="0005220D">
            <w:pPr>
              <w:rPr>
                <w:rFonts w:ascii="Times New Roman" w:eastAsia="Calibri" w:hAnsi="Times New Roman" w:cs="Times New Roman"/>
                <w:sz w:val="24"/>
                <w:szCs w:val="24"/>
              </w:rPr>
            </w:pPr>
          </w:p>
          <w:p w14:paraId="542069D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08.01.23</w:t>
            </w:r>
          </w:p>
          <w:p w14:paraId="7A88BB4F" w14:textId="77777777" w:rsidR="0005220D" w:rsidRPr="00F92DD6" w:rsidRDefault="0005220D" w:rsidP="0005220D">
            <w:pPr>
              <w:rPr>
                <w:rFonts w:ascii="Times New Roman" w:eastAsia="Calibri" w:hAnsi="Times New Roman" w:cs="Times New Roman"/>
                <w:sz w:val="24"/>
                <w:szCs w:val="24"/>
              </w:rPr>
            </w:pPr>
          </w:p>
          <w:p w14:paraId="6A86C8F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14.01.23</w:t>
            </w:r>
          </w:p>
          <w:p w14:paraId="4FD8DB49" w14:textId="77777777" w:rsidR="0005220D" w:rsidRPr="00F92DD6" w:rsidRDefault="0005220D" w:rsidP="0005220D">
            <w:pPr>
              <w:rPr>
                <w:rFonts w:ascii="Times New Roman" w:eastAsia="Calibri" w:hAnsi="Times New Roman" w:cs="Times New Roman"/>
                <w:sz w:val="24"/>
                <w:szCs w:val="24"/>
              </w:rPr>
            </w:pPr>
          </w:p>
          <w:p w14:paraId="4D616FC3"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15.01.23</w:t>
            </w:r>
          </w:p>
          <w:p w14:paraId="2E09696D" w14:textId="77777777" w:rsidR="0005220D" w:rsidRPr="00F92DD6" w:rsidRDefault="0005220D" w:rsidP="0005220D">
            <w:pPr>
              <w:rPr>
                <w:rFonts w:ascii="Times New Roman" w:eastAsia="Calibri" w:hAnsi="Times New Roman" w:cs="Times New Roman"/>
                <w:sz w:val="24"/>
                <w:szCs w:val="24"/>
              </w:rPr>
            </w:pPr>
          </w:p>
          <w:p w14:paraId="3A1E4F6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21.01.23</w:t>
            </w:r>
          </w:p>
          <w:p w14:paraId="37D98706" w14:textId="77777777" w:rsidR="0005220D" w:rsidRPr="00F92DD6" w:rsidRDefault="0005220D" w:rsidP="0005220D">
            <w:pPr>
              <w:rPr>
                <w:rFonts w:ascii="Times New Roman" w:eastAsia="Calibri" w:hAnsi="Times New Roman" w:cs="Times New Roman"/>
                <w:sz w:val="24"/>
                <w:szCs w:val="24"/>
              </w:rPr>
            </w:pPr>
          </w:p>
          <w:p w14:paraId="2F1DD223"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28.01.23</w:t>
            </w:r>
          </w:p>
          <w:p w14:paraId="26136434" w14:textId="77777777" w:rsidR="0005220D" w:rsidRPr="00F92DD6" w:rsidRDefault="0005220D" w:rsidP="0005220D">
            <w:pPr>
              <w:rPr>
                <w:rFonts w:ascii="Times New Roman" w:eastAsia="Calibri" w:hAnsi="Times New Roman" w:cs="Times New Roman"/>
                <w:sz w:val="24"/>
                <w:szCs w:val="24"/>
              </w:rPr>
            </w:pPr>
          </w:p>
          <w:p w14:paraId="50F7F06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Январь 2023</w:t>
            </w:r>
          </w:p>
          <w:p w14:paraId="52CEDDF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29.01.23</w:t>
            </w:r>
          </w:p>
          <w:p w14:paraId="6525FCD5" w14:textId="77777777" w:rsidR="0005220D" w:rsidRPr="00F92DD6" w:rsidRDefault="0005220D" w:rsidP="0005220D">
            <w:pPr>
              <w:rPr>
                <w:rFonts w:ascii="Times New Roman" w:eastAsia="Calibri" w:hAnsi="Times New Roman" w:cs="Times New Roman"/>
                <w:sz w:val="24"/>
                <w:szCs w:val="24"/>
              </w:rPr>
            </w:pPr>
          </w:p>
          <w:p w14:paraId="7D6168BE"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04.02.23</w:t>
            </w:r>
          </w:p>
          <w:p w14:paraId="1CFC3A69" w14:textId="77777777" w:rsidR="0005220D" w:rsidRPr="00F92DD6" w:rsidRDefault="0005220D" w:rsidP="0005220D">
            <w:pPr>
              <w:rPr>
                <w:rFonts w:ascii="Times New Roman" w:eastAsia="Calibri" w:hAnsi="Times New Roman" w:cs="Times New Roman"/>
                <w:sz w:val="24"/>
                <w:szCs w:val="24"/>
              </w:rPr>
            </w:pPr>
          </w:p>
          <w:p w14:paraId="13598B8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10.02.23</w:t>
            </w:r>
          </w:p>
          <w:p w14:paraId="6D49F15C" w14:textId="77777777" w:rsidR="0005220D" w:rsidRPr="00F92DD6" w:rsidRDefault="0005220D" w:rsidP="0005220D">
            <w:pPr>
              <w:rPr>
                <w:rFonts w:ascii="Times New Roman" w:eastAsia="Calibri" w:hAnsi="Times New Roman" w:cs="Times New Roman"/>
                <w:sz w:val="24"/>
                <w:szCs w:val="24"/>
              </w:rPr>
            </w:pPr>
          </w:p>
          <w:p w14:paraId="48BD4F48"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lastRenderedPageBreak/>
              <w:t>12.02.23</w:t>
            </w:r>
          </w:p>
          <w:p w14:paraId="2197568C" w14:textId="77777777" w:rsidR="0005220D" w:rsidRPr="00F92DD6" w:rsidRDefault="0005220D" w:rsidP="0005220D">
            <w:pPr>
              <w:rPr>
                <w:rFonts w:ascii="Times New Roman" w:eastAsia="Calibri" w:hAnsi="Times New Roman" w:cs="Times New Roman"/>
                <w:sz w:val="24"/>
                <w:szCs w:val="24"/>
              </w:rPr>
            </w:pPr>
          </w:p>
          <w:p w14:paraId="45E0071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13.02.23</w:t>
            </w:r>
          </w:p>
          <w:p w14:paraId="3E7CA2BF" w14:textId="77777777" w:rsidR="0005220D" w:rsidRPr="00F92DD6" w:rsidRDefault="0005220D" w:rsidP="0005220D">
            <w:pPr>
              <w:rPr>
                <w:rFonts w:ascii="Times New Roman" w:eastAsia="Calibri" w:hAnsi="Times New Roman" w:cs="Times New Roman"/>
                <w:sz w:val="24"/>
                <w:szCs w:val="24"/>
              </w:rPr>
            </w:pPr>
          </w:p>
          <w:p w14:paraId="4E7C455D"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26.02.23</w:t>
            </w:r>
          </w:p>
          <w:p w14:paraId="107DE1AC" w14:textId="77777777" w:rsidR="0005220D" w:rsidRPr="00F92DD6" w:rsidRDefault="0005220D" w:rsidP="0005220D">
            <w:pPr>
              <w:rPr>
                <w:rFonts w:ascii="Times New Roman" w:eastAsia="Calibri" w:hAnsi="Times New Roman" w:cs="Times New Roman"/>
                <w:sz w:val="24"/>
                <w:szCs w:val="24"/>
              </w:rPr>
            </w:pPr>
          </w:p>
          <w:p w14:paraId="484731A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11.03.23</w:t>
            </w:r>
          </w:p>
          <w:p w14:paraId="6E483638" w14:textId="77777777" w:rsidR="0005220D" w:rsidRPr="00F92DD6" w:rsidRDefault="0005220D" w:rsidP="0005220D">
            <w:pPr>
              <w:rPr>
                <w:rFonts w:ascii="Times New Roman" w:eastAsia="Calibri" w:hAnsi="Times New Roman" w:cs="Times New Roman"/>
                <w:sz w:val="24"/>
                <w:szCs w:val="24"/>
              </w:rPr>
            </w:pPr>
          </w:p>
          <w:p w14:paraId="6354F3C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11.03.23</w:t>
            </w:r>
          </w:p>
          <w:p w14:paraId="4D194002" w14:textId="77777777" w:rsidR="0005220D" w:rsidRPr="00F92DD6" w:rsidRDefault="0005220D" w:rsidP="0005220D">
            <w:pPr>
              <w:rPr>
                <w:rFonts w:ascii="Times New Roman" w:eastAsia="Calibri" w:hAnsi="Times New Roman" w:cs="Times New Roman"/>
                <w:sz w:val="24"/>
                <w:szCs w:val="24"/>
              </w:rPr>
            </w:pPr>
          </w:p>
          <w:p w14:paraId="5CB96C55"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12.03.23</w:t>
            </w:r>
          </w:p>
          <w:p w14:paraId="507DF064" w14:textId="77777777" w:rsidR="0005220D" w:rsidRPr="00F92DD6" w:rsidRDefault="0005220D" w:rsidP="0005220D">
            <w:pPr>
              <w:rPr>
                <w:rFonts w:ascii="Times New Roman" w:eastAsia="Calibri" w:hAnsi="Times New Roman" w:cs="Times New Roman"/>
                <w:sz w:val="24"/>
                <w:szCs w:val="24"/>
              </w:rPr>
            </w:pPr>
          </w:p>
          <w:p w14:paraId="0A7BFB4E"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12.03.23</w:t>
            </w:r>
          </w:p>
          <w:p w14:paraId="5164A40B" w14:textId="77777777" w:rsidR="0005220D" w:rsidRPr="00F92DD6" w:rsidRDefault="0005220D" w:rsidP="0005220D">
            <w:pPr>
              <w:rPr>
                <w:rFonts w:ascii="Times New Roman" w:eastAsia="Calibri" w:hAnsi="Times New Roman" w:cs="Times New Roman"/>
                <w:sz w:val="24"/>
                <w:szCs w:val="24"/>
              </w:rPr>
            </w:pPr>
          </w:p>
          <w:p w14:paraId="1CF6297E"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22.03.23</w:t>
            </w:r>
          </w:p>
          <w:p w14:paraId="2AA2850A" w14:textId="77777777" w:rsidR="0005220D" w:rsidRPr="00F92DD6" w:rsidRDefault="0005220D" w:rsidP="0005220D">
            <w:pPr>
              <w:rPr>
                <w:rFonts w:ascii="Times New Roman" w:eastAsia="Calibri" w:hAnsi="Times New Roman" w:cs="Times New Roman"/>
                <w:sz w:val="24"/>
                <w:szCs w:val="24"/>
              </w:rPr>
            </w:pPr>
          </w:p>
          <w:p w14:paraId="37D6A84D"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02.04.23</w:t>
            </w:r>
          </w:p>
          <w:p w14:paraId="41035961" w14:textId="77777777" w:rsidR="0005220D" w:rsidRPr="00F92DD6" w:rsidRDefault="0005220D" w:rsidP="0005220D">
            <w:pPr>
              <w:rPr>
                <w:rFonts w:ascii="Times New Roman" w:eastAsia="Calibri" w:hAnsi="Times New Roman" w:cs="Times New Roman"/>
                <w:sz w:val="24"/>
                <w:szCs w:val="24"/>
              </w:rPr>
            </w:pPr>
          </w:p>
          <w:p w14:paraId="3888BC0D"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15.04.23</w:t>
            </w:r>
          </w:p>
          <w:p w14:paraId="70A30215" w14:textId="77777777" w:rsidR="0005220D" w:rsidRPr="00F92DD6" w:rsidRDefault="0005220D" w:rsidP="0005220D">
            <w:pPr>
              <w:rPr>
                <w:rFonts w:ascii="Times New Roman" w:eastAsia="Calibri" w:hAnsi="Times New Roman" w:cs="Times New Roman"/>
                <w:sz w:val="24"/>
                <w:szCs w:val="24"/>
              </w:rPr>
            </w:pPr>
          </w:p>
          <w:p w14:paraId="3893C4C8" w14:textId="77777777" w:rsidR="0005220D" w:rsidRPr="00F92DD6" w:rsidRDefault="0005220D" w:rsidP="0005220D">
            <w:pPr>
              <w:rPr>
                <w:rFonts w:ascii="Times New Roman" w:eastAsia="Calibri" w:hAnsi="Times New Roman" w:cs="Times New Roman"/>
                <w:sz w:val="24"/>
                <w:szCs w:val="24"/>
              </w:rPr>
            </w:pPr>
          </w:p>
          <w:p w14:paraId="17F10EBD"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16.04.23</w:t>
            </w:r>
          </w:p>
          <w:p w14:paraId="15CF399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29.04.23</w:t>
            </w:r>
          </w:p>
          <w:p w14:paraId="49E0E990" w14:textId="77777777" w:rsidR="0005220D" w:rsidRPr="00F92DD6" w:rsidRDefault="0005220D" w:rsidP="0005220D">
            <w:pPr>
              <w:rPr>
                <w:rFonts w:ascii="Times New Roman" w:eastAsia="Calibri" w:hAnsi="Times New Roman" w:cs="Times New Roman"/>
                <w:sz w:val="24"/>
                <w:szCs w:val="24"/>
              </w:rPr>
            </w:pPr>
          </w:p>
          <w:p w14:paraId="546D0A62"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01.05.23</w:t>
            </w:r>
          </w:p>
          <w:p w14:paraId="76343FF8" w14:textId="77777777" w:rsidR="0005220D" w:rsidRPr="00F92DD6" w:rsidRDefault="0005220D" w:rsidP="0005220D">
            <w:pPr>
              <w:rPr>
                <w:rFonts w:ascii="Times New Roman" w:eastAsia="Calibri" w:hAnsi="Times New Roman" w:cs="Times New Roman"/>
                <w:sz w:val="24"/>
                <w:szCs w:val="24"/>
              </w:rPr>
            </w:pPr>
          </w:p>
          <w:p w14:paraId="4D86FC4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06.05.23</w:t>
            </w:r>
          </w:p>
          <w:p w14:paraId="4E896BA3"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07.05.23</w:t>
            </w:r>
          </w:p>
        </w:tc>
        <w:tc>
          <w:tcPr>
            <w:tcW w:w="1559" w:type="dxa"/>
          </w:tcPr>
          <w:p w14:paraId="08F3345E"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lastRenderedPageBreak/>
              <w:t>Область</w:t>
            </w:r>
          </w:p>
          <w:p w14:paraId="752CC00E" w14:textId="77777777" w:rsidR="0005220D" w:rsidRPr="00F92DD6" w:rsidRDefault="0005220D" w:rsidP="0005220D">
            <w:pPr>
              <w:rPr>
                <w:rFonts w:ascii="Times New Roman" w:eastAsia="Calibri" w:hAnsi="Times New Roman" w:cs="Times New Roman"/>
                <w:sz w:val="24"/>
                <w:szCs w:val="24"/>
              </w:rPr>
            </w:pPr>
          </w:p>
          <w:p w14:paraId="50D0C4F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p w14:paraId="7421C099" w14:textId="77777777" w:rsidR="0005220D" w:rsidRPr="00F92DD6" w:rsidRDefault="0005220D" w:rsidP="0005220D">
            <w:pPr>
              <w:rPr>
                <w:rFonts w:ascii="Times New Roman" w:eastAsia="Calibri" w:hAnsi="Times New Roman" w:cs="Times New Roman"/>
                <w:sz w:val="24"/>
                <w:szCs w:val="24"/>
              </w:rPr>
            </w:pPr>
          </w:p>
          <w:p w14:paraId="4DE6B19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Область </w:t>
            </w:r>
          </w:p>
          <w:p w14:paraId="26386319" w14:textId="77777777" w:rsidR="0005220D" w:rsidRPr="00F92DD6" w:rsidRDefault="0005220D" w:rsidP="0005220D">
            <w:pPr>
              <w:rPr>
                <w:rFonts w:ascii="Times New Roman" w:eastAsia="Calibri" w:hAnsi="Times New Roman" w:cs="Times New Roman"/>
                <w:sz w:val="24"/>
                <w:szCs w:val="24"/>
              </w:rPr>
            </w:pPr>
          </w:p>
          <w:p w14:paraId="5C3E7D1D"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6452A2DD" w14:textId="77777777" w:rsidR="0005220D" w:rsidRPr="00F92DD6" w:rsidRDefault="0005220D" w:rsidP="0005220D">
            <w:pPr>
              <w:rPr>
                <w:rFonts w:ascii="Times New Roman" w:eastAsia="Calibri" w:hAnsi="Times New Roman" w:cs="Times New Roman"/>
                <w:sz w:val="24"/>
                <w:szCs w:val="24"/>
              </w:rPr>
            </w:pPr>
          </w:p>
          <w:p w14:paraId="513EF69D"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7787C850" w14:textId="77777777" w:rsidR="0005220D" w:rsidRPr="00F92DD6" w:rsidRDefault="0005220D" w:rsidP="0005220D">
            <w:pPr>
              <w:rPr>
                <w:rFonts w:ascii="Times New Roman" w:eastAsia="Calibri" w:hAnsi="Times New Roman" w:cs="Times New Roman"/>
                <w:sz w:val="24"/>
                <w:szCs w:val="24"/>
              </w:rPr>
            </w:pPr>
          </w:p>
          <w:p w14:paraId="2F1C98C1"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Область </w:t>
            </w:r>
          </w:p>
          <w:p w14:paraId="771CE8F8" w14:textId="77777777" w:rsidR="0005220D" w:rsidRPr="00F92DD6" w:rsidRDefault="0005220D" w:rsidP="0005220D">
            <w:pPr>
              <w:rPr>
                <w:rFonts w:ascii="Times New Roman" w:eastAsia="Calibri" w:hAnsi="Times New Roman" w:cs="Times New Roman"/>
                <w:sz w:val="24"/>
                <w:szCs w:val="24"/>
              </w:rPr>
            </w:pPr>
          </w:p>
          <w:p w14:paraId="2B226F8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631D4411" w14:textId="77777777" w:rsidR="0005220D" w:rsidRPr="00F92DD6" w:rsidRDefault="0005220D" w:rsidP="0005220D">
            <w:pPr>
              <w:rPr>
                <w:rFonts w:ascii="Times New Roman" w:eastAsia="Calibri" w:hAnsi="Times New Roman" w:cs="Times New Roman"/>
                <w:sz w:val="24"/>
                <w:szCs w:val="24"/>
              </w:rPr>
            </w:pPr>
          </w:p>
          <w:p w14:paraId="74C91897" w14:textId="77777777" w:rsidR="0005220D" w:rsidRPr="00F92DD6" w:rsidRDefault="0005220D" w:rsidP="0005220D">
            <w:pPr>
              <w:rPr>
                <w:rFonts w:ascii="Times New Roman" w:eastAsia="Calibri" w:hAnsi="Times New Roman" w:cs="Times New Roman"/>
                <w:sz w:val="24"/>
                <w:szCs w:val="24"/>
              </w:rPr>
            </w:pPr>
          </w:p>
          <w:p w14:paraId="61C13F95"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4DB1122B" w14:textId="77777777" w:rsidR="0005220D" w:rsidRPr="00F92DD6" w:rsidRDefault="0005220D" w:rsidP="0005220D">
            <w:pPr>
              <w:rPr>
                <w:rFonts w:ascii="Times New Roman" w:eastAsia="Calibri" w:hAnsi="Times New Roman" w:cs="Times New Roman"/>
                <w:sz w:val="24"/>
                <w:szCs w:val="24"/>
              </w:rPr>
            </w:pPr>
          </w:p>
          <w:p w14:paraId="1D12C9B3"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74D095D7" w14:textId="77777777" w:rsidR="0005220D" w:rsidRPr="00F92DD6" w:rsidRDefault="0005220D" w:rsidP="0005220D">
            <w:pPr>
              <w:rPr>
                <w:rFonts w:ascii="Times New Roman" w:eastAsia="Calibri" w:hAnsi="Times New Roman" w:cs="Times New Roman"/>
                <w:sz w:val="24"/>
                <w:szCs w:val="24"/>
              </w:rPr>
            </w:pPr>
          </w:p>
          <w:p w14:paraId="011153B1"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10C46713" w14:textId="77777777" w:rsidR="0005220D" w:rsidRPr="00F92DD6" w:rsidRDefault="0005220D" w:rsidP="0005220D">
            <w:pPr>
              <w:rPr>
                <w:rFonts w:ascii="Times New Roman" w:eastAsia="Calibri" w:hAnsi="Times New Roman" w:cs="Times New Roman"/>
                <w:sz w:val="24"/>
                <w:szCs w:val="24"/>
              </w:rPr>
            </w:pPr>
          </w:p>
          <w:p w14:paraId="59B2F91A"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420B3E70" w14:textId="77777777" w:rsidR="0005220D" w:rsidRPr="00F92DD6" w:rsidRDefault="0005220D" w:rsidP="0005220D">
            <w:pPr>
              <w:rPr>
                <w:rFonts w:ascii="Times New Roman" w:eastAsia="Calibri" w:hAnsi="Times New Roman" w:cs="Times New Roman"/>
                <w:sz w:val="24"/>
                <w:szCs w:val="24"/>
              </w:rPr>
            </w:pPr>
          </w:p>
          <w:p w14:paraId="446724B5"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43F7FB4F" w14:textId="77777777" w:rsidR="0005220D" w:rsidRPr="00F92DD6" w:rsidRDefault="0005220D" w:rsidP="0005220D">
            <w:pPr>
              <w:rPr>
                <w:rFonts w:ascii="Times New Roman" w:eastAsia="Calibri" w:hAnsi="Times New Roman" w:cs="Times New Roman"/>
                <w:sz w:val="24"/>
                <w:szCs w:val="24"/>
              </w:rPr>
            </w:pPr>
          </w:p>
          <w:p w14:paraId="1B70F173"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56EB83E5" w14:textId="77777777" w:rsidR="0005220D" w:rsidRPr="00F92DD6" w:rsidRDefault="0005220D" w:rsidP="0005220D">
            <w:pPr>
              <w:rPr>
                <w:rFonts w:ascii="Times New Roman" w:eastAsia="Calibri" w:hAnsi="Times New Roman" w:cs="Times New Roman"/>
                <w:sz w:val="24"/>
                <w:szCs w:val="24"/>
              </w:rPr>
            </w:pPr>
          </w:p>
          <w:p w14:paraId="242FCE1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590249C1" w14:textId="77777777" w:rsidR="0005220D" w:rsidRPr="00F92DD6" w:rsidRDefault="0005220D" w:rsidP="0005220D">
            <w:pPr>
              <w:rPr>
                <w:rFonts w:ascii="Times New Roman" w:eastAsia="Calibri" w:hAnsi="Times New Roman" w:cs="Times New Roman"/>
                <w:sz w:val="24"/>
                <w:szCs w:val="24"/>
              </w:rPr>
            </w:pPr>
          </w:p>
          <w:p w14:paraId="47D4658D"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3A48B667" w14:textId="77777777" w:rsidR="0005220D" w:rsidRPr="00F92DD6" w:rsidRDefault="0005220D" w:rsidP="0005220D">
            <w:pPr>
              <w:rPr>
                <w:rFonts w:ascii="Times New Roman" w:eastAsia="Calibri" w:hAnsi="Times New Roman" w:cs="Times New Roman"/>
                <w:sz w:val="24"/>
                <w:szCs w:val="24"/>
              </w:rPr>
            </w:pPr>
          </w:p>
          <w:p w14:paraId="128A61A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Область </w:t>
            </w:r>
          </w:p>
          <w:p w14:paraId="61D08A59" w14:textId="77777777" w:rsidR="0005220D" w:rsidRPr="00F92DD6" w:rsidRDefault="0005220D" w:rsidP="0005220D">
            <w:pPr>
              <w:rPr>
                <w:rFonts w:ascii="Times New Roman" w:eastAsia="Calibri" w:hAnsi="Times New Roman" w:cs="Times New Roman"/>
                <w:sz w:val="24"/>
                <w:szCs w:val="24"/>
              </w:rPr>
            </w:pPr>
          </w:p>
          <w:p w14:paraId="185853E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Область </w:t>
            </w:r>
          </w:p>
          <w:p w14:paraId="0F9750AF" w14:textId="77777777" w:rsidR="0005220D" w:rsidRPr="00F92DD6" w:rsidRDefault="0005220D" w:rsidP="0005220D">
            <w:pPr>
              <w:rPr>
                <w:rFonts w:ascii="Times New Roman" w:eastAsia="Calibri" w:hAnsi="Times New Roman" w:cs="Times New Roman"/>
                <w:sz w:val="24"/>
                <w:szCs w:val="24"/>
              </w:rPr>
            </w:pPr>
          </w:p>
          <w:p w14:paraId="3AFF10E8"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66386B1F" w14:textId="77777777" w:rsidR="0005220D" w:rsidRPr="00F92DD6" w:rsidRDefault="0005220D" w:rsidP="0005220D">
            <w:pPr>
              <w:rPr>
                <w:rFonts w:ascii="Times New Roman" w:eastAsia="Calibri" w:hAnsi="Times New Roman" w:cs="Times New Roman"/>
                <w:sz w:val="24"/>
                <w:szCs w:val="24"/>
              </w:rPr>
            </w:pPr>
          </w:p>
          <w:p w14:paraId="1D72721C"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lastRenderedPageBreak/>
              <w:t xml:space="preserve">Область </w:t>
            </w:r>
          </w:p>
          <w:p w14:paraId="4A905A96" w14:textId="77777777" w:rsidR="0005220D" w:rsidRPr="00F92DD6" w:rsidRDefault="0005220D" w:rsidP="0005220D">
            <w:pPr>
              <w:rPr>
                <w:rFonts w:ascii="Times New Roman" w:eastAsia="Calibri" w:hAnsi="Times New Roman" w:cs="Times New Roman"/>
                <w:sz w:val="24"/>
                <w:szCs w:val="24"/>
              </w:rPr>
            </w:pPr>
          </w:p>
          <w:p w14:paraId="1EF0121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Область </w:t>
            </w:r>
          </w:p>
          <w:p w14:paraId="7AF3083E" w14:textId="77777777" w:rsidR="0005220D" w:rsidRPr="00F92DD6" w:rsidRDefault="0005220D" w:rsidP="0005220D">
            <w:pPr>
              <w:rPr>
                <w:rFonts w:ascii="Times New Roman" w:eastAsia="Calibri" w:hAnsi="Times New Roman" w:cs="Times New Roman"/>
                <w:sz w:val="24"/>
                <w:szCs w:val="24"/>
              </w:rPr>
            </w:pPr>
          </w:p>
          <w:p w14:paraId="58903772"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2FABF319" w14:textId="77777777" w:rsidR="0005220D" w:rsidRPr="00F92DD6" w:rsidRDefault="0005220D" w:rsidP="0005220D">
            <w:pPr>
              <w:rPr>
                <w:rFonts w:ascii="Times New Roman" w:eastAsia="Calibri" w:hAnsi="Times New Roman" w:cs="Times New Roman"/>
                <w:sz w:val="24"/>
                <w:szCs w:val="24"/>
              </w:rPr>
            </w:pPr>
          </w:p>
          <w:p w14:paraId="7299C20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Республика </w:t>
            </w:r>
          </w:p>
          <w:p w14:paraId="0FB54603" w14:textId="77777777" w:rsidR="0005220D" w:rsidRPr="00F92DD6" w:rsidRDefault="0005220D" w:rsidP="0005220D">
            <w:pPr>
              <w:rPr>
                <w:rFonts w:ascii="Times New Roman" w:eastAsia="Calibri" w:hAnsi="Times New Roman" w:cs="Times New Roman"/>
                <w:sz w:val="24"/>
                <w:szCs w:val="24"/>
              </w:rPr>
            </w:pPr>
          </w:p>
          <w:p w14:paraId="384B8ED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Республика</w:t>
            </w:r>
          </w:p>
          <w:p w14:paraId="45B4DA2D" w14:textId="77777777" w:rsidR="0005220D" w:rsidRPr="00F92DD6" w:rsidRDefault="0005220D" w:rsidP="0005220D">
            <w:pPr>
              <w:rPr>
                <w:rFonts w:ascii="Times New Roman" w:eastAsia="Calibri" w:hAnsi="Times New Roman" w:cs="Times New Roman"/>
                <w:sz w:val="24"/>
                <w:szCs w:val="24"/>
              </w:rPr>
            </w:pPr>
          </w:p>
          <w:p w14:paraId="4622D008"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Республика </w:t>
            </w:r>
          </w:p>
          <w:p w14:paraId="40939B06" w14:textId="77777777" w:rsidR="0005220D" w:rsidRPr="00F92DD6" w:rsidRDefault="0005220D" w:rsidP="0005220D">
            <w:pPr>
              <w:rPr>
                <w:rFonts w:ascii="Times New Roman" w:eastAsia="Calibri" w:hAnsi="Times New Roman" w:cs="Times New Roman"/>
                <w:sz w:val="24"/>
                <w:szCs w:val="24"/>
              </w:rPr>
            </w:pPr>
          </w:p>
          <w:p w14:paraId="79AF0008"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Республика </w:t>
            </w:r>
          </w:p>
          <w:p w14:paraId="49A11E5A" w14:textId="77777777" w:rsidR="0005220D" w:rsidRPr="00F92DD6" w:rsidRDefault="0005220D" w:rsidP="0005220D">
            <w:pPr>
              <w:rPr>
                <w:rFonts w:ascii="Times New Roman" w:eastAsia="Calibri" w:hAnsi="Times New Roman" w:cs="Times New Roman"/>
                <w:sz w:val="24"/>
                <w:szCs w:val="24"/>
              </w:rPr>
            </w:pPr>
          </w:p>
          <w:p w14:paraId="45164EA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03D4C626" w14:textId="77777777" w:rsidR="0005220D" w:rsidRPr="00F92DD6" w:rsidRDefault="0005220D" w:rsidP="0005220D">
            <w:pPr>
              <w:rPr>
                <w:rFonts w:ascii="Times New Roman" w:eastAsia="Calibri" w:hAnsi="Times New Roman" w:cs="Times New Roman"/>
                <w:sz w:val="24"/>
                <w:szCs w:val="24"/>
              </w:rPr>
            </w:pPr>
          </w:p>
          <w:p w14:paraId="14C252FC"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Область </w:t>
            </w:r>
          </w:p>
          <w:p w14:paraId="7DF64358" w14:textId="77777777" w:rsidR="0005220D" w:rsidRPr="00F92DD6" w:rsidRDefault="0005220D" w:rsidP="0005220D">
            <w:pPr>
              <w:rPr>
                <w:rFonts w:ascii="Times New Roman" w:eastAsia="Calibri" w:hAnsi="Times New Roman" w:cs="Times New Roman"/>
                <w:sz w:val="24"/>
                <w:szCs w:val="24"/>
              </w:rPr>
            </w:pPr>
          </w:p>
          <w:p w14:paraId="6B8270D7"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062FDB46" w14:textId="77777777" w:rsidR="0005220D" w:rsidRPr="00F92DD6" w:rsidRDefault="0005220D" w:rsidP="0005220D">
            <w:pPr>
              <w:rPr>
                <w:rFonts w:ascii="Times New Roman" w:eastAsia="Calibri" w:hAnsi="Times New Roman" w:cs="Times New Roman"/>
                <w:sz w:val="24"/>
                <w:szCs w:val="24"/>
              </w:rPr>
            </w:pPr>
          </w:p>
          <w:p w14:paraId="74FBC6F2" w14:textId="77777777" w:rsidR="0005220D" w:rsidRPr="00F92DD6" w:rsidRDefault="0005220D" w:rsidP="0005220D">
            <w:pPr>
              <w:rPr>
                <w:rFonts w:ascii="Times New Roman" w:eastAsia="Calibri" w:hAnsi="Times New Roman" w:cs="Times New Roman"/>
                <w:sz w:val="24"/>
                <w:szCs w:val="24"/>
              </w:rPr>
            </w:pPr>
          </w:p>
          <w:p w14:paraId="7A0C2CC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Область </w:t>
            </w:r>
          </w:p>
          <w:p w14:paraId="401F63C1"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Область</w:t>
            </w:r>
          </w:p>
          <w:p w14:paraId="0F42AE45" w14:textId="77777777" w:rsidR="0005220D" w:rsidRPr="00F92DD6" w:rsidRDefault="0005220D" w:rsidP="0005220D">
            <w:pPr>
              <w:rPr>
                <w:rFonts w:ascii="Times New Roman" w:eastAsia="Calibri" w:hAnsi="Times New Roman" w:cs="Times New Roman"/>
                <w:sz w:val="24"/>
                <w:szCs w:val="24"/>
              </w:rPr>
            </w:pPr>
          </w:p>
          <w:p w14:paraId="0C2447AA"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Республика  </w:t>
            </w:r>
          </w:p>
          <w:p w14:paraId="66DDF9E1" w14:textId="77777777" w:rsidR="0005220D" w:rsidRPr="00F92DD6" w:rsidRDefault="0005220D" w:rsidP="0005220D">
            <w:pPr>
              <w:rPr>
                <w:rFonts w:ascii="Times New Roman" w:eastAsia="Calibri" w:hAnsi="Times New Roman" w:cs="Times New Roman"/>
                <w:sz w:val="24"/>
                <w:szCs w:val="24"/>
              </w:rPr>
            </w:pPr>
          </w:p>
          <w:p w14:paraId="6CC8249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5531D99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tc>
        <w:tc>
          <w:tcPr>
            <w:tcW w:w="1593" w:type="dxa"/>
          </w:tcPr>
          <w:p w14:paraId="7474D94E"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lastRenderedPageBreak/>
              <w:t>2 место, легкая атлетика</w:t>
            </w:r>
          </w:p>
          <w:p w14:paraId="41C17DAC"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 место, легкая атлетика</w:t>
            </w:r>
          </w:p>
          <w:p w14:paraId="36FEFE62"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легкая атлетика</w:t>
            </w:r>
          </w:p>
          <w:p w14:paraId="6F71D9B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легкая атлетика</w:t>
            </w:r>
          </w:p>
          <w:p w14:paraId="7DB9C200"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легкая атлетика</w:t>
            </w:r>
          </w:p>
          <w:p w14:paraId="5A5484B1"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легкая атлетика</w:t>
            </w:r>
          </w:p>
          <w:p w14:paraId="77735C87"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 место, президентское многоборье</w:t>
            </w:r>
          </w:p>
          <w:p w14:paraId="1FB1AC45"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 место, легкая атлетика</w:t>
            </w:r>
          </w:p>
          <w:p w14:paraId="7E2A84E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легкая атлетика</w:t>
            </w:r>
          </w:p>
          <w:p w14:paraId="40391703"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легкая атлетика</w:t>
            </w:r>
          </w:p>
          <w:p w14:paraId="6934B56A"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легкая атлетика</w:t>
            </w:r>
          </w:p>
          <w:p w14:paraId="26208FD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1 место, легкая атлетика </w:t>
            </w:r>
          </w:p>
          <w:p w14:paraId="4A3B910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lastRenderedPageBreak/>
              <w:t>1 место, легкая атлетика</w:t>
            </w:r>
          </w:p>
          <w:p w14:paraId="6A38D7B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лыжные гонки</w:t>
            </w:r>
          </w:p>
          <w:p w14:paraId="21B9986D"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Благодарственное письмо</w:t>
            </w:r>
          </w:p>
          <w:p w14:paraId="68193F7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легкая атлетика</w:t>
            </w:r>
          </w:p>
          <w:p w14:paraId="2BA5EA4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 место, легкая атлетика</w:t>
            </w:r>
          </w:p>
          <w:p w14:paraId="1719FC17"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легкая атлетика</w:t>
            </w:r>
          </w:p>
          <w:p w14:paraId="5AE8C4B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легкая атлетика</w:t>
            </w:r>
          </w:p>
          <w:p w14:paraId="2ECF697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легкая атлетика</w:t>
            </w:r>
          </w:p>
          <w:p w14:paraId="660DAA8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лыжный дуатлон</w:t>
            </w:r>
          </w:p>
          <w:p w14:paraId="35550FDC"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легкая атлетика</w:t>
            </w:r>
          </w:p>
          <w:p w14:paraId="1B4E3195"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 место, легкая атлетика</w:t>
            </w:r>
          </w:p>
          <w:p w14:paraId="21D0DF9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 место, легкая атлетика</w:t>
            </w:r>
          </w:p>
          <w:p w14:paraId="651F9CF8"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легкая атлетика</w:t>
            </w:r>
          </w:p>
          <w:p w14:paraId="08D5B781"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 место, легкая атлетика</w:t>
            </w:r>
          </w:p>
          <w:p w14:paraId="09ED8870"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легкая атлетика</w:t>
            </w:r>
          </w:p>
          <w:p w14:paraId="7897E97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Президентская миля</w:t>
            </w:r>
          </w:p>
          <w:p w14:paraId="76E507B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дуатлон</w:t>
            </w:r>
          </w:p>
          <w:p w14:paraId="4B67122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легкая атлетика</w:t>
            </w:r>
          </w:p>
          <w:p w14:paraId="4C309EC3"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легкая атлетика</w:t>
            </w:r>
          </w:p>
          <w:p w14:paraId="00477FF3"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lastRenderedPageBreak/>
              <w:t>2 место, стрельба</w:t>
            </w:r>
          </w:p>
          <w:p w14:paraId="5204505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1 место, экиден </w:t>
            </w:r>
          </w:p>
        </w:tc>
        <w:tc>
          <w:tcPr>
            <w:tcW w:w="1560" w:type="dxa"/>
          </w:tcPr>
          <w:p w14:paraId="0A8AE2E4" w14:textId="77777777" w:rsidR="0005220D" w:rsidRPr="00F92DD6" w:rsidRDefault="0005220D" w:rsidP="0005220D">
            <w:pPr>
              <w:jc w:val="center"/>
              <w:rPr>
                <w:rFonts w:ascii="Times New Roman" w:eastAsia="Calibri" w:hAnsi="Times New Roman" w:cs="Times New Roman"/>
                <w:sz w:val="24"/>
                <w:szCs w:val="24"/>
              </w:rPr>
            </w:pPr>
          </w:p>
        </w:tc>
      </w:tr>
      <w:tr w:rsidR="0005220D" w:rsidRPr="00F92DD6" w14:paraId="16370299" w14:textId="77777777" w:rsidTr="00C5209D">
        <w:tc>
          <w:tcPr>
            <w:tcW w:w="567" w:type="dxa"/>
          </w:tcPr>
          <w:p w14:paraId="5E1558B7" w14:textId="77777777" w:rsidR="0005220D" w:rsidRPr="00F92DD6" w:rsidRDefault="0005220D" w:rsidP="0005220D">
            <w:pPr>
              <w:rPr>
                <w:rFonts w:ascii="Times New Roman" w:eastAsia="Calibri" w:hAnsi="Times New Roman" w:cs="Times New Roman"/>
                <w:sz w:val="24"/>
                <w:szCs w:val="24"/>
              </w:rPr>
            </w:pPr>
          </w:p>
        </w:tc>
        <w:tc>
          <w:tcPr>
            <w:tcW w:w="1526" w:type="dxa"/>
            <w:vAlign w:val="center"/>
          </w:tcPr>
          <w:p w14:paraId="73F93B05"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Аюпов А.С.</w:t>
            </w:r>
          </w:p>
        </w:tc>
        <w:tc>
          <w:tcPr>
            <w:tcW w:w="1756" w:type="dxa"/>
          </w:tcPr>
          <w:p w14:paraId="3B5A2727"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Экспертный совет.Турнир по волейболу м/у учителями родителями и учениками .</w:t>
            </w:r>
          </w:p>
        </w:tc>
        <w:tc>
          <w:tcPr>
            <w:tcW w:w="1379" w:type="dxa"/>
          </w:tcPr>
          <w:p w14:paraId="0C9CD212"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СОПШ №41</w:t>
            </w:r>
          </w:p>
        </w:tc>
        <w:tc>
          <w:tcPr>
            <w:tcW w:w="1259" w:type="dxa"/>
          </w:tcPr>
          <w:p w14:paraId="7733BA47"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06.04.</w:t>
            </w:r>
          </w:p>
          <w:p w14:paraId="167E296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2023</w:t>
            </w:r>
          </w:p>
        </w:tc>
        <w:tc>
          <w:tcPr>
            <w:tcW w:w="1559" w:type="dxa"/>
          </w:tcPr>
          <w:p w14:paraId="01075F1D"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tc>
        <w:tc>
          <w:tcPr>
            <w:tcW w:w="1593" w:type="dxa"/>
          </w:tcPr>
          <w:p w14:paraId="12D89755" w14:textId="77777777" w:rsidR="0005220D" w:rsidRPr="00F92DD6" w:rsidRDefault="0005220D" w:rsidP="0005220D">
            <w:pPr>
              <w:rPr>
                <w:rFonts w:ascii="Times New Roman" w:eastAsia="Calibri" w:hAnsi="Times New Roman" w:cs="Times New Roman"/>
                <w:sz w:val="24"/>
                <w:szCs w:val="24"/>
              </w:rPr>
            </w:pPr>
          </w:p>
        </w:tc>
        <w:tc>
          <w:tcPr>
            <w:tcW w:w="1560" w:type="dxa"/>
          </w:tcPr>
          <w:p w14:paraId="1A324969"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Взаимодействие школы с родительской общественностью. </w:t>
            </w:r>
          </w:p>
        </w:tc>
      </w:tr>
      <w:tr w:rsidR="0005220D" w:rsidRPr="00F92DD6" w14:paraId="05D99288" w14:textId="77777777" w:rsidTr="00C5209D">
        <w:tc>
          <w:tcPr>
            <w:tcW w:w="567" w:type="dxa"/>
          </w:tcPr>
          <w:p w14:paraId="576B6150" w14:textId="77777777" w:rsidR="0005220D" w:rsidRPr="00F92DD6" w:rsidRDefault="0005220D" w:rsidP="0005220D">
            <w:pPr>
              <w:rPr>
                <w:rFonts w:ascii="Times New Roman" w:eastAsia="Calibri" w:hAnsi="Times New Roman" w:cs="Times New Roman"/>
                <w:sz w:val="24"/>
                <w:szCs w:val="24"/>
              </w:rPr>
            </w:pPr>
          </w:p>
        </w:tc>
        <w:tc>
          <w:tcPr>
            <w:tcW w:w="1526" w:type="dxa"/>
            <w:vAlign w:val="center"/>
          </w:tcPr>
          <w:p w14:paraId="4D812552"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Богулян А.А.</w:t>
            </w:r>
          </w:p>
        </w:tc>
        <w:tc>
          <w:tcPr>
            <w:tcW w:w="1756" w:type="dxa"/>
          </w:tcPr>
          <w:p w14:paraId="6E81A88E"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Экспертный совет. Турнир по волейболу м/у учителями родителями и учениками</w:t>
            </w:r>
          </w:p>
        </w:tc>
        <w:tc>
          <w:tcPr>
            <w:tcW w:w="1379" w:type="dxa"/>
          </w:tcPr>
          <w:p w14:paraId="7F2C53C2"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СОПШ №41</w:t>
            </w:r>
          </w:p>
        </w:tc>
        <w:tc>
          <w:tcPr>
            <w:tcW w:w="1259" w:type="dxa"/>
          </w:tcPr>
          <w:p w14:paraId="62962333"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06.04.</w:t>
            </w:r>
          </w:p>
          <w:p w14:paraId="34D140C2"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2023</w:t>
            </w:r>
          </w:p>
        </w:tc>
        <w:tc>
          <w:tcPr>
            <w:tcW w:w="1559" w:type="dxa"/>
          </w:tcPr>
          <w:p w14:paraId="5AAE1529"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tc>
        <w:tc>
          <w:tcPr>
            <w:tcW w:w="1593" w:type="dxa"/>
          </w:tcPr>
          <w:p w14:paraId="636EB90F" w14:textId="77777777" w:rsidR="0005220D" w:rsidRPr="00F92DD6" w:rsidRDefault="0005220D" w:rsidP="0005220D">
            <w:pPr>
              <w:rPr>
                <w:rFonts w:ascii="Times New Roman" w:eastAsia="Calibri" w:hAnsi="Times New Roman" w:cs="Times New Roman"/>
                <w:sz w:val="24"/>
                <w:szCs w:val="24"/>
              </w:rPr>
            </w:pPr>
          </w:p>
        </w:tc>
        <w:tc>
          <w:tcPr>
            <w:tcW w:w="1560" w:type="dxa"/>
          </w:tcPr>
          <w:p w14:paraId="29BE5542"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Взаимодействие школы с родительской общественностью. </w:t>
            </w:r>
          </w:p>
        </w:tc>
      </w:tr>
      <w:tr w:rsidR="0005220D" w:rsidRPr="00F92DD6" w14:paraId="3F98FAC2" w14:textId="77777777" w:rsidTr="00C5209D">
        <w:tc>
          <w:tcPr>
            <w:tcW w:w="567" w:type="dxa"/>
            <w:vMerge w:val="restart"/>
          </w:tcPr>
          <w:p w14:paraId="06D71ED0"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w:t>
            </w:r>
          </w:p>
        </w:tc>
        <w:tc>
          <w:tcPr>
            <w:tcW w:w="1526" w:type="dxa"/>
            <w:vMerge w:val="restart"/>
            <w:vAlign w:val="center"/>
          </w:tcPr>
          <w:p w14:paraId="05C5B5E8"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Лаврентьева О.А. </w:t>
            </w:r>
          </w:p>
        </w:tc>
        <w:tc>
          <w:tcPr>
            <w:tcW w:w="1756" w:type="dxa"/>
          </w:tcPr>
          <w:p w14:paraId="0CE03C6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Соревнования по плаванию 52 спартакиада учителей общеобразовательных школ</w:t>
            </w:r>
          </w:p>
        </w:tc>
        <w:tc>
          <w:tcPr>
            <w:tcW w:w="1379" w:type="dxa"/>
          </w:tcPr>
          <w:p w14:paraId="117B15D1"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  бассейн «Шымыр»</w:t>
            </w:r>
          </w:p>
        </w:tc>
        <w:tc>
          <w:tcPr>
            <w:tcW w:w="1259" w:type="dxa"/>
          </w:tcPr>
          <w:p w14:paraId="3A009BD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Февраль 2023</w:t>
            </w:r>
          </w:p>
        </w:tc>
        <w:tc>
          <w:tcPr>
            <w:tcW w:w="1559" w:type="dxa"/>
          </w:tcPr>
          <w:p w14:paraId="44674153"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tc>
        <w:tc>
          <w:tcPr>
            <w:tcW w:w="1593" w:type="dxa"/>
          </w:tcPr>
          <w:p w14:paraId="4841EC2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1 </w:t>
            </w:r>
          </w:p>
        </w:tc>
        <w:tc>
          <w:tcPr>
            <w:tcW w:w="1560" w:type="dxa"/>
          </w:tcPr>
          <w:p w14:paraId="240DC706"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грамота</w:t>
            </w:r>
          </w:p>
        </w:tc>
      </w:tr>
      <w:tr w:rsidR="0005220D" w:rsidRPr="00F92DD6" w14:paraId="0F0A5AF5" w14:textId="77777777" w:rsidTr="00C5209D">
        <w:tc>
          <w:tcPr>
            <w:tcW w:w="567" w:type="dxa"/>
            <w:vMerge/>
          </w:tcPr>
          <w:p w14:paraId="6AD8CC8D" w14:textId="77777777" w:rsidR="0005220D" w:rsidRPr="00F92DD6" w:rsidRDefault="0005220D" w:rsidP="0005220D">
            <w:pPr>
              <w:rPr>
                <w:rFonts w:ascii="Times New Roman" w:eastAsia="Calibri" w:hAnsi="Times New Roman" w:cs="Times New Roman"/>
                <w:sz w:val="24"/>
                <w:szCs w:val="24"/>
              </w:rPr>
            </w:pPr>
          </w:p>
        </w:tc>
        <w:tc>
          <w:tcPr>
            <w:tcW w:w="1526" w:type="dxa"/>
            <w:vMerge/>
            <w:vAlign w:val="center"/>
          </w:tcPr>
          <w:p w14:paraId="1A2C2287" w14:textId="77777777" w:rsidR="0005220D" w:rsidRPr="00F92DD6" w:rsidRDefault="0005220D" w:rsidP="0005220D">
            <w:pPr>
              <w:rPr>
                <w:rFonts w:ascii="Times New Roman" w:eastAsia="Calibri" w:hAnsi="Times New Roman" w:cs="Times New Roman"/>
                <w:sz w:val="24"/>
                <w:szCs w:val="24"/>
              </w:rPr>
            </w:pPr>
          </w:p>
        </w:tc>
        <w:tc>
          <w:tcPr>
            <w:tcW w:w="1756" w:type="dxa"/>
          </w:tcPr>
          <w:p w14:paraId="2A355EB3"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Соревнования по Президентской миле  52 спартакиада учителей общеобразовательных школ</w:t>
            </w:r>
          </w:p>
        </w:tc>
        <w:tc>
          <w:tcPr>
            <w:tcW w:w="1379" w:type="dxa"/>
          </w:tcPr>
          <w:p w14:paraId="5C7EC1B5"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Стадион города.</w:t>
            </w:r>
          </w:p>
        </w:tc>
        <w:tc>
          <w:tcPr>
            <w:tcW w:w="1259" w:type="dxa"/>
          </w:tcPr>
          <w:p w14:paraId="05DA1DF1"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Апрель 2023</w:t>
            </w:r>
          </w:p>
        </w:tc>
        <w:tc>
          <w:tcPr>
            <w:tcW w:w="1559" w:type="dxa"/>
          </w:tcPr>
          <w:p w14:paraId="1BBB4A38"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tc>
        <w:tc>
          <w:tcPr>
            <w:tcW w:w="1593" w:type="dxa"/>
          </w:tcPr>
          <w:p w14:paraId="7B1B0B80"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w:t>
            </w:r>
          </w:p>
        </w:tc>
        <w:tc>
          <w:tcPr>
            <w:tcW w:w="1560" w:type="dxa"/>
          </w:tcPr>
          <w:p w14:paraId="57952070"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грамота</w:t>
            </w:r>
          </w:p>
        </w:tc>
      </w:tr>
      <w:tr w:rsidR="0005220D" w:rsidRPr="00F92DD6" w14:paraId="0C1889D5" w14:textId="77777777" w:rsidTr="00C5209D">
        <w:tc>
          <w:tcPr>
            <w:tcW w:w="567" w:type="dxa"/>
            <w:vMerge/>
          </w:tcPr>
          <w:p w14:paraId="1B501C8F" w14:textId="77777777" w:rsidR="0005220D" w:rsidRPr="00F92DD6" w:rsidRDefault="0005220D" w:rsidP="0005220D">
            <w:pPr>
              <w:rPr>
                <w:rFonts w:ascii="Times New Roman" w:eastAsia="Calibri" w:hAnsi="Times New Roman" w:cs="Times New Roman"/>
                <w:sz w:val="24"/>
                <w:szCs w:val="24"/>
              </w:rPr>
            </w:pPr>
          </w:p>
        </w:tc>
        <w:tc>
          <w:tcPr>
            <w:tcW w:w="1526" w:type="dxa"/>
            <w:vMerge/>
            <w:vAlign w:val="center"/>
          </w:tcPr>
          <w:p w14:paraId="6B644C39" w14:textId="77777777" w:rsidR="0005220D" w:rsidRPr="00F92DD6" w:rsidRDefault="0005220D" w:rsidP="0005220D">
            <w:pPr>
              <w:rPr>
                <w:rFonts w:ascii="Times New Roman" w:eastAsia="Calibri" w:hAnsi="Times New Roman" w:cs="Times New Roman"/>
                <w:sz w:val="24"/>
                <w:szCs w:val="24"/>
              </w:rPr>
            </w:pPr>
          </w:p>
        </w:tc>
        <w:tc>
          <w:tcPr>
            <w:tcW w:w="1756" w:type="dxa"/>
          </w:tcPr>
          <w:p w14:paraId="01CD2258"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Участие в региональном семинаре "инновации и технологии туристско-краеведческой деятельности"</w:t>
            </w:r>
          </w:p>
        </w:tc>
        <w:tc>
          <w:tcPr>
            <w:tcW w:w="1379" w:type="dxa"/>
          </w:tcPr>
          <w:p w14:paraId="35AB3235"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Павлодарская школа экологии и туризма</w:t>
            </w:r>
          </w:p>
        </w:tc>
        <w:tc>
          <w:tcPr>
            <w:tcW w:w="1259" w:type="dxa"/>
          </w:tcPr>
          <w:p w14:paraId="03B1E37E"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27 октябрь 2022</w:t>
            </w:r>
          </w:p>
        </w:tc>
        <w:tc>
          <w:tcPr>
            <w:tcW w:w="1559" w:type="dxa"/>
          </w:tcPr>
          <w:p w14:paraId="5A7100C9"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tc>
        <w:tc>
          <w:tcPr>
            <w:tcW w:w="1593" w:type="dxa"/>
          </w:tcPr>
          <w:p w14:paraId="3C37F8B6" w14:textId="77777777" w:rsidR="0005220D" w:rsidRPr="00F92DD6" w:rsidRDefault="0005220D" w:rsidP="0005220D">
            <w:pPr>
              <w:rPr>
                <w:rFonts w:ascii="Times New Roman" w:eastAsia="Calibri" w:hAnsi="Times New Roman" w:cs="Times New Roman"/>
                <w:sz w:val="24"/>
                <w:szCs w:val="24"/>
              </w:rPr>
            </w:pPr>
          </w:p>
        </w:tc>
        <w:tc>
          <w:tcPr>
            <w:tcW w:w="1560" w:type="dxa"/>
          </w:tcPr>
          <w:p w14:paraId="4A4D21DA"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сертификат</w:t>
            </w:r>
          </w:p>
        </w:tc>
      </w:tr>
      <w:tr w:rsidR="0005220D" w:rsidRPr="00F92DD6" w14:paraId="52B93C83" w14:textId="77777777" w:rsidTr="00C5209D">
        <w:tc>
          <w:tcPr>
            <w:tcW w:w="567" w:type="dxa"/>
          </w:tcPr>
          <w:p w14:paraId="246C577E"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w:t>
            </w:r>
          </w:p>
        </w:tc>
        <w:tc>
          <w:tcPr>
            <w:tcW w:w="1526" w:type="dxa"/>
            <w:vAlign w:val="center"/>
          </w:tcPr>
          <w:p w14:paraId="6B654F91"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Лаврентьева О.А.</w:t>
            </w:r>
          </w:p>
        </w:tc>
        <w:tc>
          <w:tcPr>
            <w:tcW w:w="1756" w:type="dxa"/>
          </w:tcPr>
          <w:p w14:paraId="28AA62DE"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"Туризм -оқушылардың өзін-озі тербиелеу кабілетін калыптастыру  күралы " тақырыбымен қала мүғалімдекрі арасында озық педагогикалық тәжірибені жинақтап таратуға үсынғаны </w:t>
            </w:r>
            <w:r w:rsidRPr="00F92DD6">
              <w:rPr>
                <w:rFonts w:ascii="Times New Roman" w:eastAsia="Calibri" w:hAnsi="Times New Roman" w:cs="Times New Roman"/>
                <w:sz w:val="24"/>
                <w:szCs w:val="24"/>
              </w:rPr>
              <w:lastRenderedPageBreak/>
              <w:t>ушін бірледі</w:t>
            </w:r>
          </w:p>
        </w:tc>
        <w:tc>
          <w:tcPr>
            <w:tcW w:w="1379" w:type="dxa"/>
          </w:tcPr>
          <w:p w14:paraId="2B9F956C"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lastRenderedPageBreak/>
              <w:t>Баянаул</w:t>
            </w:r>
          </w:p>
        </w:tc>
        <w:tc>
          <w:tcPr>
            <w:tcW w:w="1259" w:type="dxa"/>
          </w:tcPr>
          <w:p w14:paraId="2434219C" w14:textId="77777777" w:rsidR="0005220D" w:rsidRPr="00F92DD6" w:rsidRDefault="0005220D" w:rsidP="0005220D">
            <w:pPr>
              <w:rPr>
                <w:rFonts w:ascii="Times New Roman" w:eastAsia="Calibri" w:hAnsi="Times New Roman" w:cs="Times New Roman"/>
                <w:sz w:val="24"/>
                <w:szCs w:val="24"/>
              </w:rPr>
            </w:pPr>
          </w:p>
        </w:tc>
        <w:tc>
          <w:tcPr>
            <w:tcW w:w="1559" w:type="dxa"/>
          </w:tcPr>
          <w:p w14:paraId="7EFA1B2F"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tc>
        <w:tc>
          <w:tcPr>
            <w:tcW w:w="1593" w:type="dxa"/>
          </w:tcPr>
          <w:p w14:paraId="5BF1DF25" w14:textId="77777777" w:rsidR="0005220D" w:rsidRPr="00F92DD6" w:rsidRDefault="0005220D" w:rsidP="0005220D">
            <w:pPr>
              <w:rPr>
                <w:rFonts w:ascii="Times New Roman" w:eastAsia="Calibri" w:hAnsi="Times New Roman" w:cs="Times New Roman"/>
                <w:sz w:val="24"/>
                <w:szCs w:val="24"/>
              </w:rPr>
            </w:pPr>
          </w:p>
        </w:tc>
        <w:tc>
          <w:tcPr>
            <w:tcW w:w="1560" w:type="dxa"/>
          </w:tcPr>
          <w:p w14:paraId="690A7F0E"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сертификат</w:t>
            </w:r>
          </w:p>
        </w:tc>
      </w:tr>
      <w:tr w:rsidR="0005220D" w:rsidRPr="00F92DD6" w14:paraId="17AA1370" w14:textId="77777777" w:rsidTr="00C5209D">
        <w:tc>
          <w:tcPr>
            <w:tcW w:w="567" w:type="dxa"/>
          </w:tcPr>
          <w:p w14:paraId="2753542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lastRenderedPageBreak/>
              <w:t>3</w:t>
            </w:r>
          </w:p>
        </w:tc>
        <w:tc>
          <w:tcPr>
            <w:tcW w:w="1526" w:type="dxa"/>
            <w:vAlign w:val="center"/>
          </w:tcPr>
          <w:p w14:paraId="42D0C2A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Лаврентьева О.А.</w:t>
            </w:r>
          </w:p>
        </w:tc>
        <w:tc>
          <w:tcPr>
            <w:tcW w:w="1756" w:type="dxa"/>
          </w:tcPr>
          <w:p w14:paraId="5DC829A7"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туристык көпсайыстан  (жаяу туризм) </w:t>
            </w:r>
          </w:p>
          <w:p w14:paraId="62F2D338"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 дүниежүзілік туризм күніне арналған </w:t>
            </w:r>
          </w:p>
          <w:p w14:paraId="189DE63C"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павлодар облысының ашық чемпионатында  командаларды жарысқа дайындау және туризмді дамытуға қосқан зол үлесі ушін туристическое многоборье (пеший туризм)</w:t>
            </w:r>
          </w:p>
          <w:p w14:paraId="7C964BE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посвященный Всемирному дню туризма</w:t>
            </w:r>
          </w:p>
          <w:p w14:paraId="2CEBFC3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зол вклад в развитие туризма и подготовку команд к соревнованиям на Открытом чемпионате Павлодарской области</w:t>
            </w:r>
          </w:p>
        </w:tc>
        <w:tc>
          <w:tcPr>
            <w:tcW w:w="1379" w:type="dxa"/>
          </w:tcPr>
          <w:p w14:paraId="7438D06E"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Баянаул </w:t>
            </w:r>
          </w:p>
        </w:tc>
        <w:tc>
          <w:tcPr>
            <w:tcW w:w="1259" w:type="dxa"/>
          </w:tcPr>
          <w:p w14:paraId="42A0FA1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9-11.09.</w:t>
            </w:r>
          </w:p>
          <w:p w14:paraId="34A7B81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2022</w:t>
            </w:r>
          </w:p>
        </w:tc>
        <w:tc>
          <w:tcPr>
            <w:tcW w:w="1559" w:type="dxa"/>
          </w:tcPr>
          <w:p w14:paraId="214E6C34"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Область </w:t>
            </w:r>
          </w:p>
        </w:tc>
        <w:tc>
          <w:tcPr>
            <w:tcW w:w="1593" w:type="dxa"/>
          </w:tcPr>
          <w:p w14:paraId="5899C78D" w14:textId="77777777" w:rsidR="0005220D" w:rsidRPr="00F92DD6" w:rsidRDefault="0005220D" w:rsidP="0005220D">
            <w:pPr>
              <w:rPr>
                <w:rFonts w:ascii="Times New Roman" w:eastAsia="Calibri" w:hAnsi="Times New Roman" w:cs="Times New Roman"/>
                <w:sz w:val="24"/>
                <w:szCs w:val="24"/>
              </w:rPr>
            </w:pPr>
          </w:p>
        </w:tc>
        <w:tc>
          <w:tcPr>
            <w:tcW w:w="1560" w:type="dxa"/>
          </w:tcPr>
          <w:p w14:paraId="1E896310"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грамота</w:t>
            </w:r>
          </w:p>
        </w:tc>
      </w:tr>
      <w:tr w:rsidR="0005220D" w:rsidRPr="00F92DD6" w14:paraId="4A467E5E" w14:textId="77777777" w:rsidTr="00C5209D">
        <w:tc>
          <w:tcPr>
            <w:tcW w:w="567" w:type="dxa"/>
          </w:tcPr>
          <w:p w14:paraId="72B8731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4</w:t>
            </w:r>
          </w:p>
        </w:tc>
        <w:tc>
          <w:tcPr>
            <w:tcW w:w="1526" w:type="dxa"/>
            <w:vAlign w:val="center"/>
          </w:tcPr>
          <w:p w14:paraId="29255863"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Лаврентьева О.А.</w:t>
            </w:r>
          </w:p>
        </w:tc>
        <w:tc>
          <w:tcPr>
            <w:tcW w:w="1756" w:type="dxa"/>
          </w:tcPr>
          <w:p w14:paraId="18BC85A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Балалар мен жасөспірімдердің арасында туризмді дамытуға қосқан зор үлесі және қазақстан республикасының тоуелсіздік күніне туристік көпсайыстан павлодар облысының белсенді қатысуы ушін </w:t>
            </w:r>
            <w:r w:rsidRPr="00F92DD6">
              <w:rPr>
                <w:rFonts w:ascii="Times New Roman" w:eastAsia="Calibri" w:hAnsi="Times New Roman" w:cs="Times New Roman"/>
                <w:sz w:val="24"/>
                <w:szCs w:val="24"/>
              </w:rPr>
              <w:lastRenderedPageBreak/>
              <w:t>ашіқ  чемпионатында команда өкілі</w:t>
            </w:r>
          </w:p>
        </w:tc>
        <w:tc>
          <w:tcPr>
            <w:tcW w:w="1379" w:type="dxa"/>
          </w:tcPr>
          <w:p w14:paraId="135F967C"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lastRenderedPageBreak/>
              <w:t xml:space="preserve">Экибастуз </w:t>
            </w:r>
          </w:p>
        </w:tc>
        <w:tc>
          <w:tcPr>
            <w:tcW w:w="1259" w:type="dxa"/>
          </w:tcPr>
          <w:p w14:paraId="551CC57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16-18.12.</w:t>
            </w:r>
          </w:p>
          <w:p w14:paraId="4BD0962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2022</w:t>
            </w:r>
          </w:p>
        </w:tc>
        <w:tc>
          <w:tcPr>
            <w:tcW w:w="1559" w:type="dxa"/>
          </w:tcPr>
          <w:p w14:paraId="1C1D8F9E"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Область </w:t>
            </w:r>
          </w:p>
        </w:tc>
        <w:tc>
          <w:tcPr>
            <w:tcW w:w="1593" w:type="dxa"/>
          </w:tcPr>
          <w:p w14:paraId="351B6961" w14:textId="77777777" w:rsidR="0005220D" w:rsidRPr="00F92DD6" w:rsidRDefault="0005220D" w:rsidP="0005220D">
            <w:pPr>
              <w:rPr>
                <w:rFonts w:ascii="Times New Roman" w:eastAsia="Calibri" w:hAnsi="Times New Roman" w:cs="Times New Roman"/>
                <w:sz w:val="24"/>
                <w:szCs w:val="24"/>
              </w:rPr>
            </w:pPr>
          </w:p>
        </w:tc>
        <w:tc>
          <w:tcPr>
            <w:tcW w:w="1560" w:type="dxa"/>
          </w:tcPr>
          <w:p w14:paraId="77A684ED"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Грамота</w:t>
            </w:r>
          </w:p>
        </w:tc>
      </w:tr>
      <w:tr w:rsidR="0005220D" w:rsidRPr="00F92DD6" w14:paraId="05FC2CC2" w14:textId="77777777" w:rsidTr="00C5209D">
        <w:tc>
          <w:tcPr>
            <w:tcW w:w="567" w:type="dxa"/>
          </w:tcPr>
          <w:p w14:paraId="0D6AC92C"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lastRenderedPageBreak/>
              <w:t>5</w:t>
            </w:r>
          </w:p>
        </w:tc>
        <w:tc>
          <w:tcPr>
            <w:tcW w:w="1526" w:type="dxa"/>
            <w:vAlign w:val="center"/>
          </w:tcPr>
          <w:p w14:paraId="54B45B7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Лаврентьева О.А.</w:t>
            </w:r>
          </w:p>
        </w:tc>
        <w:tc>
          <w:tcPr>
            <w:tcW w:w="1756" w:type="dxa"/>
          </w:tcPr>
          <w:p w14:paraId="26261D88"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За подготовку команд к соревнованиям , За большой вклад в развитии туризма  среди детей и юношества и активное участие в открытом первенстве города Экибастуза в рамках празднования Дня Независимости Республики Казахстан </w:t>
            </w:r>
          </w:p>
        </w:tc>
        <w:tc>
          <w:tcPr>
            <w:tcW w:w="1379" w:type="dxa"/>
          </w:tcPr>
          <w:p w14:paraId="1F47A574"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Экибастуз</w:t>
            </w:r>
          </w:p>
        </w:tc>
        <w:tc>
          <w:tcPr>
            <w:tcW w:w="1259" w:type="dxa"/>
          </w:tcPr>
          <w:p w14:paraId="1AA30BB7"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18.12.</w:t>
            </w:r>
          </w:p>
          <w:p w14:paraId="7C05244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2022</w:t>
            </w:r>
          </w:p>
        </w:tc>
        <w:tc>
          <w:tcPr>
            <w:tcW w:w="1559" w:type="dxa"/>
          </w:tcPr>
          <w:p w14:paraId="6C4D857E" w14:textId="77777777" w:rsidR="0005220D" w:rsidRPr="00F92DD6" w:rsidRDefault="0005220D" w:rsidP="0005220D">
            <w:pPr>
              <w:jc w:val="center"/>
              <w:rPr>
                <w:rFonts w:ascii="Times New Roman" w:eastAsia="Calibri" w:hAnsi="Times New Roman" w:cs="Times New Roman"/>
                <w:sz w:val="24"/>
                <w:szCs w:val="24"/>
              </w:rPr>
            </w:pPr>
          </w:p>
        </w:tc>
        <w:tc>
          <w:tcPr>
            <w:tcW w:w="1593" w:type="dxa"/>
          </w:tcPr>
          <w:p w14:paraId="75071A8C" w14:textId="77777777" w:rsidR="0005220D" w:rsidRPr="00F92DD6" w:rsidRDefault="0005220D" w:rsidP="0005220D">
            <w:pPr>
              <w:rPr>
                <w:rFonts w:ascii="Times New Roman" w:eastAsia="Calibri" w:hAnsi="Times New Roman" w:cs="Times New Roman"/>
                <w:sz w:val="24"/>
                <w:szCs w:val="24"/>
              </w:rPr>
            </w:pPr>
          </w:p>
        </w:tc>
        <w:tc>
          <w:tcPr>
            <w:tcW w:w="1560" w:type="dxa"/>
          </w:tcPr>
          <w:p w14:paraId="2C925CBB"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Диплом</w:t>
            </w:r>
          </w:p>
        </w:tc>
      </w:tr>
      <w:tr w:rsidR="0005220D" w:rsidRPr="00F92DD6" w14:paraId="1C7B0EE8" w14:textId="77777777" w:rsidTr="00C5209D">
        <w:tc>
          <w:tcPr>
            <w:tcW w:w="567" w:type="dxa"/>
          </w:tcPr>
          <w:p w14:paraId="364DB225"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6</w:t>
            </w:r>
          </w:p>
        </w:tc>
        <w:tc>
          <w:tcPr>
            <w:tcW w:w="1526" w:type="dxa"/>
            <w:vAlign w:val="center"/>
          </w:tcPr>
          <w:p w14:paraId="5DB7FA9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Лаврентьева О.А.</w:t>
            </w:r>
          </w:p>
        </w:tc>
        <w:tc>
          <w:tcPr>
            <w:tcW w:w="1756" w:type="dxa"/>
          </w:tcPr>
          <w:p w14:paraId="7615B285" w14:textId="77777777" w:rsidR="0005220D" w:rsidRPr="00F92DD6" w:rsidRDefault="0005220D" w:rsidP="0005220D">
            <w:pP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Командаларды жарыска сапалы дайындағаны балар мен  жасоспиримдер арасында  туризмді дамытуға коскан зор үлесі және жабық  үй -жайларда жасан,ды бедердегі туристык көпсайыс бойнша чемпионатка белсене катысқаны үшін</w:t>
            </w:r>
          </w:p>
        </w:tc>
        <w:tc>
          <w:tcPr>
            <w:tcW w:w="1379" w:type="dxa"/>
          </w:tcPr>
          <w:p w14:paraId="396E8A95"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Экибастуз</w:t>
            </w:r>
          </w:p>
        </w:tc>
        <w:tc>
          <w:tcPr>
            <w:tcW w:w="1259" w:type="dxa"/>
          </w:tcPr>
          <w:p w14:paraId="60C7501E"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24-26 февраля 2023</w:t>
            </w:r>
          </w:p>
        </w:tc>
        <w:tc>
          <w:tcPr>
            <w:tcW w:w="1559" w:type="dxa"/>
          </w:tcPr>
          <w:p w14:paraId="59596E81"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Область</w:t>
            </w:r>
          </w:p>
        </w:tc>
        <w:tc>
          <w:tcPr>
            <w:tcW w:w="1593" w:type="dxa"/>
          </w:tcPr>
          <w:p w14:paraId="56F1425F" w14:textId="77777777" w:rsidR="0005220D" w:rsidRPr="00F92DD6" w:rsidRDefault="0005220D" w:rsidP="0005220D">
            <w:pPr>
              <w:rPr>
                <w:rFonts w:ascii="Times New Roman" w:eastAsia="Calibri" w:hAnsi="Times New Roman" w:cs="Times New Roman"/>
                <w:sz w:val="24"/>
                <w:szCs w:val="24"/>
              </w:rPr>
            </w:pPr>
          </w:p>
        </w:tc>
        <w:tc>
          <w:tcPr>
            <w:tcW w:w="1560" w:type="dxa"/>
          </w:tcPr>
          <w:p w14:paraId="008C2BDB"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грамота</w:t>
            </w:r>
          </w:p>
        </w:tc>
      </w:tr>
      <w:tr w:rsidR="0005220D" w:rsidRPr="00F92DD6" w14:paraId="471896C7" w14:textId="77777777" w:rsidTr="00C5209D">
        <w:tc>
          <w:tcPr>
            <w:tcW w:w="567" w:type="dxa"/>
          </w:tcPr>
          <w:p w14:paraId="37F7A36A"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7</w:t>
            </w:r>
          </w:p>
        </w:tc>
        <w:tc>
          <w:tcPr>
            <w:tcW w:w="1526" w:type="dxa"/>
            <w:vAlign w:val="center"/>
          </w:tcPr>
          <w:p w14:paraId="3244E347"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Лаврентьева О.А.</w:t>
            </w:r>
          </w:p>
        </w:tc>
        <w:tc>
          <w:tcPr>
            <w:tcW w:w="1756" w:type="dxa"/>
          </w:tcPr>
          <w:p w14:paraId="17CFDAC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Павлодарская городская профсоюзная организация работников образования «в честь празднования </w:t>
            </w:r>
            <w:r w:rsidRPr="00F92DD6">
              <w:rPr>
                <w:rFonts w:ascii="Times New Roman" w:eastAsia="Calibri" w:hAnsi="Times New Roman" w:cs="Times New Roman"/>
                <w:sz w:val="24"/>
                <w:szCs w:val="24"/>
              </w:rPr>
              <w:lastRenderedPageBreak/>
              <w:t xml:space="preserve">Международного женского дня-8 марта. </w:t>
            </w:r>
          </w:p>
        </w:tc>
        <w:tc>
          <w:tcPr>
            <w:tcW w:w="1379" w:type="dxa"/>
          </w:tcPr>
          <w:p w14:paraId="1C090925"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lastRenderedPageBreak/>
              <w:t>Школа</w:t>
            </w:r>
          </w:p>
        </w:tc>
        <w:tc>
          <w:tcPr>
            <w:tcW w:w="1259" w:type="dxa"/>
          </w:tcPr>
          <w:p w14:paraId="21B085CB" w14:textId="77777777" w:rsidR="0005220D" w:rsidRPr="00F92DD6" w:rsidRDefault="0005220D" w:rsidP="0005220D">
            <w:pPr>
              <w:rPr>
                <w:rFonts w:ascii="Times New Roman" w:eastAsia="Calibri" w:hAnsi="Times New Roman" w:cs="Times New Roman"/>
                <w:sz w:val="24"/>
                <w:szCs w:val="24"/>
              </w:rPr>
            </w:pPr>
          </w:p>
        </w:tc>
        <w:tc>
          <w:tcPr>
            <w:tcW w:w="1559" w:type="dxa"/>
          </w:tcPr>
          <w:p w14:paraId="0C097CD0"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tc>
        <w:tc>
          <w:tcPr>
            <w:tcW w:w="1593" w:type="dxa"/>
          </w:tcPr>
          <w:p w14:paraId="6305F6A6" w14:textId="77777777" w:rsidR="0005220D" w:rsidRPr="00F92DD6" w:rsidRDefault="0005220D" w:rsidP="0005220D">
            <w:pPr>
              <w:rPr>
                <w:rFonts w:ascii="Times New Roman" w:eastAsia="Calibri" w:hAnsi="Times New Roman" w:cs="Times New Roman"/>
                <w:sz w:val="24"/>
                <w:szCs w:val="24"/>
              </w:rPr>
            </w:pPr>
          </w:p>
        </w:tc>
        <w:tc>
          <w:tcPr>
            <w:tcW w:w="1560" w:type="dxa"/>
          </w:tcPr>
          <w:p w14:paraId="76D43C42"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Благодарственное письмо  </w:t>
            </w:r>
          </w:p>
        </w:tc>
      </w:tr>
      <w:tr w:rsidR="0005220D" w:rsidRPr="00F92DD6" w14:paraId="78B61438" w14:textId="77777777" w:rsidTr="00C5209D">
        <w:tc>
          <w:tcPr>
            <w:tcW w:w="567" w:type="dxa"/>
          </w:tcPr>
          <w:p w14:paraId="155D323A"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lastRenderedPageBreak/>
              <w:t>8</w:t>
            </w:r>
          </w:p>
        </w:tc>
        <w:tc>
          <w:tcPr>
            <w:tcW w:w="1526" w:type="dxa"/>
            <w:vAlign w:val="bottom"/>
          </w:tcPr>
          <w:p w14:paraId="335C9E0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Лаврентьева О.А.</w:t>
            </w:r>
          </w:p>
        </w:tc>
        <w:tc>
          <w:tcPr>
            <w:tcW w:w="1756" w:type="dxa"/>
          </w:tcPr>
          <w:p w14:paraId="032867C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 Курмет грамотасы "Ұстаздар күні"мерекесіне орай көп жылғы адал еңбегі , дене шынықтыру мен спротты дамытуға қосқан үлесі үшін</w:t>
            </w:r>
          </w:p>
        </w:tc>
        <w:tc>
          <w:tcPr>
            <w:tcW w:w="1379" w:type="dxa"/>
          </w:tcPr>
          <w:p w14:paraId="4021742A" w14:textId="77777777" w:rsidR="0005220D" w:rsidRPr="00F92DD6" w:rsidRDefault="0005220D" w:rsidP="0005220D">
            <w:pPr>
              <w:jc w:val="center"/>
              <w:rPr>
                <w:rFonts w:ascii="Times New Roman" w:eastAsia="Calibri" w:hAnsi="Times New Roman" w:cs="Times New Roman"/>
                <w:sz w:val="24"/>
                <w:szCs w:val="24"/>
              </w:rPr>
            </w:pPr>
          </w:p>
        </w:tc>
        <w:tc>
          <w:tcPr>
            <w:tcW w:w="1259" w:type="dxa"/>
          </w:tcPr>
          <w:p w14:paraId="5E723E4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2022 октябрь</w:t>
            </w:r>
          </w:p>
        </w:tc>
        <w:tc>
          <w:tcPr>
            <w:tcW w:w="1559" w:type="dxa"/>
          </w:tcPr>
          <w:p w14:paraId="5FCD3F61"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tc>
        <w:tc>
          <w:tcPr>
            <w:tcW w:w="1593" w:type="dxa"/>
          </w:tcPr>
          <w:p w14:paraId="60054E8B" w14:textId="77777777" w:rsidR="0005220D" w:rsidRPr="00F92DD6" w:rsidRDefault="0005220D" w:rsidP="0005220D">
            <w:pPr>
              <w:rPr>
                <w:rFonts w:ascii="Times New Roman" w:eastAsia="Calibri" w:hAnsi="Times New Roman" w:cs="Times New Roman"/>
                <w:sz w:val="24"/>
                <w:szCs w:val="24"/>
              </w:rPr>
            </w:pPr>
          </w:p>
        </w:tc>
        <w:tc>
          <w:tcPr>
            <w:tcW w:w="1560" w:type="dxa"/>
          </w:tcPr>
          <w:p w14:paraId="46A31053"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Региональный центр</w:t>
            </w:r>
          </w:p>
        </w:tc>
      </w:tr>
      <w:tr w:rsidR="0005220D" w:rsidRPr="00F92DD6" w14:paraId="5A6BB2A2" w14:textId="77777777" w:rsidTr="00C5209D">
        <w:tc>
          <w:tcPr>
            <w:tcW w:w="567" w:type="dxa"/>
          </w:tcPr>
          <w:p w14:paraId="7C32A0E6" w14:textId="77777777" w:rsidR="0005220D" w:rsidRPr="00F92DD6" w:rsidRDefault="0005220D" w:rsidP="0005220D">
            <w:pPr>
              <w:rPr>
                <w:rFonts w:ascii="Times New Roman" w:eastAsia="Calibri" w:hAnsi="Times New Roman" w:cs="Times New Roman"/>
                <w:sz w:val="24"/>
                <w:szCs w:val="24"/>
              </w:rPr>
            </w:pPr>
          </w:p>
        </w:tc>
        <w:tc>
          <w:tcPr>
            <w:tcW w:w="1526" w:type="dxa"/>
            <w:vAlign w:val="bottom"/>
          </w:tcPr>
          <w:p w14:paraId="3D53A1CC"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Лаврентьева О.А.</w:t>
            </w:r>
          </w:p>
        </w:tc>
        <w:tc>
          <w:tcPr>
            <w:tcW w:w="1756" w:type="dxa"/>
          </w:tcPr>
          <w:p w14:paraId="4C72EDE5"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Экспертный совет Межведомственное взаимодействие школы с ДЮЦЭТ </w:t>
            </w:r>
          </w:p>
        </w:tc>
        <w:tc>
          <w:tcPr>
            <w:tcW w:w="1379" w:type="dxa"/>
          </w:tcPr>
          <w:p w14:paraId="701D3B6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СОПШ №41</w:t>
            </w:r>
          </w:p>
        </w:tc>
        <w:tc>
          <w:tcPr>
            <w:tcW w:w="1259" w:type="dxa"/>
          </w:tcPr>
          <w:p w14:paraId="2C7D277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06.04.</w:t>
            </w:r>
          </w:p>
          <w:p w14:paraId="585F4DCD"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2023</w:t>
            </w:r>
          </w:p>
        </w:tc>
        <w:tc>
          <w:tcPr>
            <w:tcW w:w="1559" w:type="dxa"/>
          </w:tcPr>
          <w:p w14:paraId="5B38A84F"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tc>
        <w:tc>
          <w:tcPr>
            <w:tcW w:w="1593" w:type="dxa"/>
          </w:tcPr>
          <w:p w14:paraId="279DBBB0" w14:textId="77777777" w:rsidR="0005220D" w:rsidRPr="00F92DD6" w:rsidRDefault="0005220D" w:rsidP="0005220D">
            <w:pPr>
              <w:rPr>
                <w:rFonts w:ascii="Times New Roman" w:eastAsia="Calibri" w:hAnsi="Times New Roman" w:cs="Times New Roman"/>
                <w:sz w:val="24"/>
                <w:szCs w:val="24"/>
              </w:rPr>
            </w:pPr>
          </w:p>
        </w:tc>
        <w:tc>
          <w:tcPr>
            <w:tcW w:w="1560" w:type="dxa"/>
          </w:tcPr>
          <w:p w14:paraId="6936125F"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Учебно тренировочное занятие по туризму</w:t>
            </w:r>
          </w:p>
        </w:tc>
      </w:tr>
      <w:tr w:rsidR="0005220D" w:rsidRPr="00F92DD6" w14:paraId="4F6E002C" w14:textId="77777777" w:rsidTr="00C5209D">
        <w:tc>
          <w:tcPr>
            <w:tcW w:w="567" w:type="dxa"/>
          </w:tcPr>
          <w:p w14:paraId="70B0CEC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9</w:t>
            </w:r>
          </w:p>
        </w:tc>
        <w:tc>
          <w:tcPr>
            <w:tcW w:w="1526" w:type="dxa"/>
            <w:vAlign w:val="center"/>
          </w:tcPr>
          <w:p w14:paraId="49FAD2DC"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Алтыбармак М.М.</w:t>
            </w:r>
          </w:p>
        </w:tc>
        <w:tc>
          <w:tcPr>
            <w:tcW w:w="1756" w:type="dxa"/>
          </w:tcPr>
          <w:p w14:paraId="36781EE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52 спартакиада среди учителей по лыжным гонкам.</w:t>
            </w:r>
          </w:p>
        </w:tc>
        <w:tc>
          <w:tcPr>
            <w:tcW w:w="1379" w:type="dxa"/>
          </w:tcPr>
          <w:p w14:paraId="39469415"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Г.Павлодар</w:t>
            </w:r>
          </w:p>
        </w:tc>
        <w:tc>
          <w:tcPr>
            <w:tcW w:w="1259" w:type="dxa"/>
          </w:tcPr>
          <w:p w14:paraId="63ABAF63"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21.01.</w:t>
            </w:r>
          </w:p>
          <w:p w14:paraId="4C7446ED"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2023</w:t>
            </w:r>
          </w:p>
        </w:tc>
        <w:tc>
          <w:tcPr>
            <w:tcW w:w="1559" w:type="dxa"/>
          </w:tcPr>
          <w:p w14:paraId="23D1C36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tc>
        <w:tc>
          <w:tcPr>
            <w:tcW w:w="1593" w:type="dxa"/>
          </w:tcPr>
          <w:p w14:paraId="4141D69A"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 место</w:t>
            </w:r>
          </w:p>
        </w:tc>
        <w:tc>
          <w:tcPr>
            <w:tcW w:w="1560" w:type="dxa"/>
          </w:tcPr>
          <w:p w14:paraId="15D2B4C7"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грамота</w:t>
            </w:r>
          </w:p>
        </w:tc>
      </w:tr>
      <w:tr w:rsidR="0005220D" w:rsidRPr="00F92DD6" w14:paraId="7BCC5DFC" w14:textId="77777777" w:rsidTr="00C5209D">
        <w:tc>
          <w:tcPr>
            <w:tcW w:w="567" w:type="dxa"/>
          </w:tcPr>
          <w:p w14:paraId="4A097592"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10</w:t>
            </w:r>
          </w:p>
        </w:tc>
        <w:tc>
          <w:tcPr>
            <w:tcW w:w="1526" w:type="dxa"/>
            <w:vAlign w:val="center"/>
          </w:tcPr>
          <w:p w14:paraId="67F036D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Алтыбармак М.М.</w:t>
            </w:r>
          </w:p>
        </w:tc>
        <w:tc>
          <w:tcPr>
            <w:tcW w:w="1756" w:type="dxa"/>
          </w:tcPr>
          <w:p w14:paraId="0575611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Экспертный совет </w:t>
            </w:r>
          </w:p>
        </w:tc>
        <w:tc>
          <w:tcPr>
            <w:tcW w:w="1379" w:type="dxa"/>
          </w:tcPr>
          <w:p w14:paraId="0319F6DD"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СОПШ №41</w:t>
            </w:r>
          </w:p>
        </w:tc>
        <w:tc>
          <w:tcPr>
            <w:tcW w:w="1259" w:type="dxa"/>
          </w:tcPr>
          <w:p w14:paraId="1620316A"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06.04.</w:t>
            </w:r>
          </w:p>
          <w:p w14:paraId="6C145AA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2023</w:t>
            </w:r>
          </w:p>
        </w:tc>
        <w:tc>
          <w:tcPr>
            <w:tcW w:w="1559" w:type="dxa"/>
          </w:tcPr>
          <w:p w14:paraId="63E73493"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tc>
        <w:tc>
          <w:tcPr>
            <w:tcW w:w="1593" w:type="dxa"/>
          </w:tcPr>
          <w:p w14:paraId="37D8DF2B" w14:textId="77777777" w:rsidR="0005220D" w:rsidRPr="00F92DD6" w:rsidRDefault="0005220D" w:rsidP="0005220D">
            <w:pPr>
              <w:rPr>
                <w:rFonts w:ascii="Times New Roman" w:eastAsia="Calibri" w:hAnsi="Times New Roman" w:cs="Times New Roman"/>
                <w:sz w:val="24"/>
                <w:szCs w:val="24"/>
              </w:rPr>
            </w:pPr>
          </w:p>
        </w:tc>
        <w:tc>
          <w:tcPr>
            <w:tcW w:w="1560" w:type="dxa"/>
          </w:tcPr>
          <w:p w14:paraId="15F64074" w14:textId="77777777" w:rsidR="0005220D" w:rsidRPr="00F92DD6" w:rsidRDefault="0005220D" w:rsidP="0005220D">
            <w:pPr>
              <w:jc w:val="center"/>
              <w:rPr>
                <w:rFonts w:ascii="Times New Roman" w:eastAsia="Calibri" w:hAnsi="Times New Roman" w:cs="Times New Roman"/>
                <w:color w:val="000000"/>
                <w:sz w:val="24"/>
                <w:szCs w:val="24"/>
                <w:lang w:val="kk-KZ"/>
              </w:rPr>
            </w:pPr>
            <w:r w:rsidRPr="00F92DD6">
              <w:rPr>
                <w:rFonts w:ascii="Times New Roman" w:eastAsia="Calibri" w:hAnsi="Times New Roman" w:cs="Times New Roman"/>
                <w:color w:val="000000"/>
                <w:sz w:val="24"/>
                <w:szCs w:val="24"/>
                <w:lang w:val="kk-KZ"/>
              </w:rPr>
              <w:t>Показательная тренировка</w:t>
            </w:r>
          </w:p>
          <w:p w14:paraId="23134EBA" w14:textId="77777777" w:rsidR="0005220D" w:rsidRPr="00F92DD6" w:rsidRDefault="0005220D" w:rsidP="0005220D">
            <w:pPr>
              <w:jc w:val="center"/>
              <w:rPr>
                <w:rFonts w:ascii="Times New Roman" w:eastAsia="Calibri" w:hAnsi="Times New Roman" w:cs="Times New Roman"/>
                <w:color w:val="000000"/>
                <w:sz w:val="24"/>
                <w:szCs w:val="24"/>
                <w:lang w:val="kk-KZ"/>
              </w:rPr>
            </w:pPr>
            <w:r w:rsidRPr="00F92DD6">
              <w:rPr>
                <w:rFonts w:ascii="Times New Roman" w:eastAsia="Calibri" w:hAnsi="Times New Roman" w:cs="Times New Roman"/>
                <w:color w:val="000000"/>
                <w:sz w:val="24"/>
                <w:szCs w:val="24"/>
                <w:lang w:val="kk-KZ"/>
              </w:rPr>
              <w:t>«Покорители воды»</w:t>
            </w:r>
          </w:p>
          <w:p w14:paraId="36BFEBF8"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color w:val="000000"/>
                <w:sz w:val="24"/>
                <w:szCs w:val="24"/>
                <w:lang w:val="kk-KZ"/>
              </w:rPr>
              <w:t>Использование здоровьесберегающих технологий</w:t>
            </w:r>
          </w:p>
        </w:tc>
      </w:tr>
      <w:tr w:rsidR="0005220D" w:rsidRPr="00F92DD6" w14:paraId="210EA955" w14:textId="77777777" w:rsidTr="00C5209D">
        <w:tc>
          <w:tcPr>
            <w:tcW w:w="567" w:type="dxa"/>
          </w:tcPr>
          <w:p w14:paraId="6A3E8508" w14:textId="77777777" w:rsidR="0005220D" w:rsidRPr="00F92DD6" w:rsidRDefault="0005220D" w:rsidP="0005220D">
            <w:pPr>
              <w:rPr>
                <w:rFonts w:ascii="Times New Roman" w:eastAsia="Calibri" w:hAnsi="Times New Roman" w:cs="Times New Roman"/>
                <w:sz w:val="24"/>
                <w:szCs w:val="24"/>
              </w:rPr>
            </w:pPr>
          </w:p>
        </w:tc>
        <w:tc>
          <w:tcPr>
            <w:tcW w:w="1526" w:type="dxa"/>
            <w:vAlign w:val="center"/>
          </w:tcPr>
          <w:p w14:paraId="7B8260BD"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Мергалимов А.М.</w:t>
            </w:r>
          </w:p>
        </w:tc>
        <w:tc>
          <w:tcPr>
            <w:tcW w:w="1756" w:type="dxa"/>
          </w:tcPr>
          <w:p w14:paraId="53C634E2"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Экспертный совет </w:t>
            </w:r>
          </w:p>
        </w:tc>
        <w:tc>
          <w:tcPr>
            <w:tcW w:w="1379" w:type="dxa"/>
          </w:tcPr>
          <w:p w14:paraId="75E7B67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СОПШ №41</w:t>
            </w:r>
          </w:p>
        </w:tc>
        <w:tc>
          <w:tcPr>
            <w:tcW w:w="1259" w:type="dxa"/>
          </w:tcPr>
          <w:p w14:paraId="554FD071"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06.04.</w:t>
            </w:r>
          </w:p>
          <w:p w14:paraId="71FC5763"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2023</w:t>
            </w:r>
          </w:p>
        </w:tc>
        <w:tc>
          <w:tcPr>
            <w:tcW w:w="1559" w:type="dxa"/>
          </w:tcPr>
          <w:p w14:paraId="78B17715"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tc>
        <w:tc>
          <w:tcPr>
            <w:tcW w:w="1593" w:type="dxa"/>
          </w:tcPr>
          <w:p w14:paraId="4B326613" w14:textId="77777777" w:rsidR="0005220D" w:rsidRPr="00F92DD6" w:rsidRDefault="0005220D" w:rsidP="0005220D">
            <w:pPr>
              <w:rPr>
                <w:rFonts w:ascii="Times New Roman" w:eastAsia="Calibri" w:hAnsi="Times New Roman" w:cs="Times New Roman"/>
                <w:sz w:val="24"/>
                <w:szCs w:val="24"/>
              </w:rPr>
            </w:pPr>
          </w:p>
        </w:tc>
        <w:tc>
          <w:tcPr>
            <w:tcW w:w="1560" w:type="dxa"/>
          </w:tcPr>
          <w:p w14:paraId="6782D412" w14:textId="77777777" w:rsidR="0005220D" w:rsidRPr="00F92DD6" w:rsidRDefault="0005220D" w:rsidP="0005220D">
            <w:pPr>
              <w:jc w:val="center"/>
              <w:rPr>
                <w:rFonts w:ascii="Times New Roman" w:eastAsia="Calibri" w:hAnsi="Times New Roman" w:cs="Times New Roman"/>
                <w:color w:val="000000"/>
                <w:sz w:val="24"/>
                <w:szCs w:val="24"/>
                <w:lang w:val="kk-KZ"/>
              </w:rPr>
            </w:pPr>
            <w:r w:rsidRPr="00F92DD6">
              <w:rPr>
                <w:rFonts w:ascii="Times New Roman" w:eastAsia="Calibri" w:hAnsi="Times New Roman" w:cs="Times New Roman"/>
                <w:color w:val="000000"/>
                <w:sz w:val="24"/>
                <w:szCs w:val="24"/>
                <w:lang w:val="kk-KZ"/>
              </w:rPr>
              <w:t>Учебное тренировочное зханятие по борьбе</w:t>
            </w:r>
          </w:p>
        </w:tc>
      </w:tr>
      <w:tr w:rsidR="0005220D" w:rsidRPr="00F92DD6" w14:paraId="53AF13E8" w14:textId="77777777" w:rsidTr="00C5209D">
        <w:tc>
          <w:tcPr>
            <w:tcW w:w="567" w:type="dxa"/>
          </w:tcPr>
          <w:p w14:paraId="4A82DFD8"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11</w:t>
            </w:r>
          </w:p>
        </w:tc>
        <w:tc>
          <w:tcPr>
            <w:tcW w:w="1526" w:type="dxa"/>
            <w:vAlign w:val="center"/>
          </w:tcPr>
          <w:p w14:paraId="19D243A1"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Баженова О.В.</w:t>
            </w:r>
          </w:p>
        </w:tc>
        <w:tc>
          <w:tcPr>
            <w:tcW w:w="1756" w:type="dxa"/>
          </w:tcPr>
          <w:p w14:paraId="3279290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52 спартакиада среди учителей по лыжным гонкам.</w:t>
            </w:r>
          </w:p>
        </w:tc>
        <w:tc>
          <w:tcPr>
            <w:tcW w:w="1379" w:type="dxa"/>
          </w:tcPr>
          <w:p w14:paraId="6D275AC3"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Г.Павлодар</w:t>
            </w:r>
          </w:p>
        </w:tc>
        <w:tc>
          <w:tcPr>
            <w:tcW w:w="1259" w:type="dxa"/>
          </w:tcPr>
          <w:p w14:paraId="19D1E2A7"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21.01.</w:t>
            </w:r>
          </w:p>
          <w:p w14:paraId="23F0E53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2023</w:t>
            </w:r>
          </w:p>
        </w:tc>
        <w:tc>
          <w:tcPr>
            <w:tcW w:w="1559" w:type="dxa"/>
          </w:tcPr>
          <w:p w14:paraId="6B96C3A0"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tc>
        <w:tc>
          <w:tcPr>
            <w:tcW w:w="1593" w:type="dxa"/>
          </w:tcPr>
          <w:p w14:paraId="11DBBE00"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2 место </w:t>
            </w:r>
          </w:p>
        </w:tc>
        <w:tc>
          <w:tcPr>
            <w:tcW w:w="1560" w:type="dxa"/>
          </w:tcPr>
          <w:p w14:paraId="3614B6A1"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грамота</w:t>
            </w:r>
          </w:p>
        </w:tc>
      </w:tr>
      <w:tr w:rsidR="0005220D" w:rsidRPr="00F92DD6" w14:paraId="68D018AD" w14:textId="77777777" w:rsidTr="00C5209D">
        <w:tc>
          <w:tcPr>
            <w:tcW w:w="567" w:type="dxa"/>
          </w:tcPr>
          <w:p w14:paraId="7E9B87D0"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12</w:t>
            </w:r>
          </w:p>
        </w:tc>
        <w:tc>
          <w:tcPr>
            <w:tcW w:w="1526" w:type="dxa"/>
            <w:vAlign w:val="center"/>
          </w:tcPr>
          <w:p w14:paraId="2FB64347"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Баженова О.В.</w:t>
            </w:r>
          </w:p>
        </w:tc>
        <w:tc>
          <w:tcPr>
            <w:tcW w:w="1756" w:type="dxa"/>
          </w:tcPr>
          <w:p w14:paraId="7E3FD94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Экспертный совет</w:t>
            </w:r>
          </w:p>
        </w:tc>
        <w:tc>
          <w:tcPr>
            <w:tcW w:w="1379" w:type="dxa"/>
          </w:tcPr>
          <w:p w14:paraId="727F5481"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СОПШ №41</w:t>
            </w:r>
          </w:p>
        </w:tc>
        <w:tc>
          <w:tcPr>
            <w:tcW w:w="1259" w:type="dxa"/>
          </w:tcPr>
          <w:p w14:paraId="19D9BF4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06.04.</w:t>
            </w:r>
          </w:p>
          <w:p w14:paraId="518C5F6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2023</w:t>
            </w:r>
          </w:p>
        </w:tc>
        <w:tc>
          <w:tcPr>
            <w:tcW w:w="1559" w:type="dxa"/>
          </w:tcPr>
          <w:p w14:paraId="11351DB5"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tc>
        <w:tc>
          <w:tcPr>
            <w:tcW w:w="1593" w:type="dxa"/>
          </w:tcPr>
          <w:p w14:paraId="3DC16512" w14:textId="77777777" w:rsidR="0005220D" w:rsidRPr="00F92DD6" w:rsidRDefault="0005220D" w:rsidP="0005220D">
            <w:pPr>
              <w:rPr>
                <w:rFonts w:ascii="Times New Roman" w:eastAsia="Calibri" w:hAnsi="Times New Roman" w:cs="Times New Roman"/>
                <w:sz w:val="24"/>
                <w:szCs w:val="24"/>
              </w:rPr>
            </w:pPr>
          </w:p>
        </w:tc>
        <w:tc>
          <w:tcPr>
            <w:tcW w:w="1560" w:type="dxa"/>
          </w:tcPr>
          <w:p w14:paraId="3F4F45D8" w14:textId="77777777" w:rsidR="0005220D" w:rsidRPr="00F92DD6" w:rsidRDefault="0005220D" w:rsidP="0005220D">
            <w:pPr>
              <w:jc w:val="center"/>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rPr>
              <w:t>Соревнование по водному многоборью.</w:t>
            </w:r>
          </w:p>
          <w:p w14:paraId="5F37554B"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color w:val="000000"/>
                <w:sz w:val="24"/>
                <w:szCs w:val="24"/>
              </w:rPr>
              <w:t>«Олимпийские надежды»</w:t>
            </w:r>
            <w:r w:rsidRPr="00F92DD6">
              <w:rPr>
                <w:rFonts w:ascii="Times New Roman" w:eastAsia="Calibri" w:hAnsi="Times New Roman" w:cs="Times New Roman"/>
                <w:color w:val="000000"/>
                <w:sz w:val="24"/>
                <w:szCs w:val="24"/>
                <w:lang w:val="kk-KZ"/>
              </w:rPr>
              <w:t xml:space="preserve"> Межведомственное </w:t>
            </w:r>
            <w:r w:rsidRPr="00F92DD6">
              <w:rPr>
                <w:rFonts w:ascii="Times New Roman" w:eastAsia="Calibri" w:hAnsi="Times New Roman" w:cs="Times New Roman"/>
                <w:color w:val="000000"/>
                <w:sz w:val="24"/>
                <w:szCs w:val="24"/>
                <w:lang w:val="kk-KZ"/>
              </w:rPr>
              <w:lastRenderedPageBreak/>
              <w:t>взаим-е с  ПГПУ</w:t>
            </w:r>
          </w:p>
        </w:tc>
      </w:tr>
      <w:tr w:rsidR="0005220D" w:rsidRPr="00F92DD6" w14:paraId="64E8DA17" w14:textId="77777777" w:rsidTr="00C5209D">
        <w:tc>
          <w:tcPr>
            <w:tcW w:w="567" w:type="dxa"/>
          </w:tcPr>
          <w:p w14:paraId="124F9D6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lastRenderedPageBreak/>
              <w:t>13</w:t>
            </w:r>
          </w:p>
        </w:tc>
        <w:tc>
          <w:tcPr>
            <w:tcW w:w="1526" w:type="dxa"/>
            <w:vAlign w:val="center"/>
          </w:tcPr>
          <w:p w14:paraId="13568297"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Шибаков В. С.</w:t>
            </w:r>
          </w:p>
        </w:tc>
        <w:tc>
          <w:tcPr>
            <w:tcW w:w="1756" w:type="dxa"/>
          </w:tcPr>
          <w:p w14:paraId="78DC8C3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Соревнования по стрельбе из пневматической винтовки</w:t>
            </w:r>
          </w:p>
        </w:tc>
        <w:tc>
          <w:tcPr>
            <w:tcW w:w="1379" w:type="dxa"/>
          </w:tcPr>
          <w:p w14:paraId="3FFCA82C"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Тир РУПЦФК</w:t>
            </w:r>
          </w:p>
        </w:tc>
        <w:tc>
          <w:tcPr>
            <w:tcW w:w="1259" w:type="dxa"/>
          </w:tcPr>
          <w:p w14:paraId="5ACC79AC"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Ноябрь</w:t>
            </w:r>
          </w:p>
        </w:tc>
        <w:tc>
          <w:tcPr>
            <w:tcW w:w="1559" w:type="dxa"/>
          </w:tcPr>
          <w:p w14:paraId="7164A595"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tc>
        <w:tc>
          <w:tcPr>
            <w:tcW w:w="1593" w:type="dxa"/>
          </w:tcPr>
          <w:p w14:paraId="3D3126C3"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 место</w:t>
            </w:r>
          </w:p>
        </w:tc>
        <w:tc>
          <w:tcPr>
            <w:tcW w:w="1560" w:type="dxa"/>
          </w:tcPr>
          <w:p w14:paraId="21A8D465" w14:textId="77777777" w:rsidR="0005220D" w:rsidRPr="00F92DD6" w:rsidRDefault="0005220D" w:rsidP="0005220D">
            <w:pPr>
              <w:jc w:val="center"/>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rPr>
              <w:t>грамота</w:t>
            </w:r>
          </w:p>
        </w:tc>
      </w:tr>
      <w:tr w:rsidR="0005220D" w:rsidRPr="00F92DD6" w14:paraId="48E24C9C" w14:textId="77777777" w:rsidTr="00C5209D">
        <w:tc>
          <w:tcPr>
            <w:tcW w:w="567" w:type="dxa"/>
          </w:tcPr>
          <w:p w14:paraId="5403956C"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14</w:t>
            </w:r>
          </w:p>
        </w:tc>
        <w:tc>
          <w:tcPr>
            <w:tcW w:w="1526" w:type="dxa"/>
            <w:vAlign w:val="center"/>
          </w:tcPr>
          <w:p w14:paraId="28882DB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Мергалимов А.М</w:t>
            </w:r>
          </w:p>
        </w:tc>
        <w:tc>
          <w:tcPr>
            <w:tcW w:w="1756" w:type="dxa"/>
          </w:tcPr>
          <w:p w14:paraId="0B4FC63E"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ФВ</w:t>
            </w:r>
          </w:p>
        </w:tc>
        <w:tc>
          <w:tcPr>
            <w:tcW w:w="1379" w:type="dxa"/>
          </w:tcPr>
          <w:p w14:paraId="0E74E170"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Павлодар</w:t>
            </w:r>
          </w:p>
          <w:p w14:paraId="34F93FE8" w14:textId="77777777" w:rsidR="0005220D" w:rsidRPr="00F92DD6" w:rsidRDefault="0005220D" w:rsidP="0005220D">
            <w:pPr>
              <w:jc w:val="center"/>
              <w:rPr>
                <w:rFonts w:ascii="Times New Roman" w:eastAsia="Calibri" w:hAnsi="Times New Roman" w:cs="Times New Roman"/>
                <w:sz w:val="24"/>
                <w:szCs w:val="24"/>
              </w:rPr>
            </w:pPr>
          </w:p>
          <w:p w14:paraId="5915864A"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Павлодар </w:t>
            </w:r>
          </w:p>
          <w:p w14:paraId="29CDAB03" w14:textId="77777777" w:rsidR="0005220D" w:rsidRPr="00F92DD6" w:rsidRDefault="0005220D" w:rsidP="0005220D">
            <w:pPr>
              <w:jc w:val="center"/>
              <w:rPr>
                <w:rFonts w:ascii="Times New Roman" w:eastAsia="Calibri" w:hAnsi="Times New Roman" w:cs="Times New Roman"/>
                <w:sz w:val="24"/>
                <w:szCs w:val="24"/>
              </w:rPr>
            </w:pPr>
          </w:p>
          <w:p w14:paraId="52265BAB"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Караганда</w:t>
            </w:r>
          </w:p>
          <w:p w14:paraId="24979733" w14:textId="77777777" w:rsidR="0005220D" w:rsidRPr="00F92DD6" w:rsidRDefault="0005220D" w:rsidP="0005220D">
            <w:pPr>
              <w:jc w:val="center"/>
              <w:rPr>
                <w:rFonts w:ascii="Times New Roman" w:eastAsia="Calibri" w:hAnsi="Times New Roman" w:cs="Times New Roman"/>
                <w:sz w:val="24"/>
                <w:szCs w:val="24"/>
              </w:rPr>
            </w:pPr>
          </w:p>
          <w:p w14:paraId="66903E77"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Караганда</w:t>
            </w:r>
          </w:p>
          <w:p w14:paraId="46B94B40" w14:textId="77777777" w:rsidR="0005220D" w:rsidRPr="00F92DD6" w:rsidRDefault="0005220D" w:rsidP="0005220D">
            <w:pPr>
              <w:jc w:val="center"/>
              <w:rPr>
                <w:rFonts w:ascii="Times New Roman" w:eastAsia="Calibri" w:hAnsi="Times New Roman" w:cs="Times New Roman"/>
                <w:sz w:val="24"/>
                <w:szCs w:val="24"/>
              </w:rPr>
            </w:pPr>
          </w:p>
          <w:p w14:paraId="4D889EEE"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Караганда</w:t>
            </w:r>
          </w:p>
          <w:p w14:paraId="0D45F1A5" w14:textId="77777777" w:rsidR="0005220D" w:rsidRPr="00F92DD6" w:rsidRDefault="0005220D" w:rsidP="0005220D">
            <w:pPr>
              <w:jc w:val="center"/>
              <w:rPr>
                <w:rFonts w:ascii="Times New Roman" w:eastAsia="Calibri" w:hAnsi="Times New Roman" w:cs="Times New Roman"/>
                <w:sz w:val="24"/>
                <w:szCs w:val="24"/>
              </w:rPr>
            </w:pPr>
          </w:p>
          <w:p w14:paraId="4F5410F8"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Павлодар</w:t>
            </w:r>
          </w:p>
          <w:p w14:paraId="671BE59D" w14:textId="77777777" w:rsidR="0005220D" w:rsidRPr="00F92DD6" w:rsidRDefault="0005220D" w:rsidP="0005220D">
            <w:pPr>
              <w:jc w:val="center"/>
              <w:rPr>
                <w:rFonts w:ascii="Times New Roman" w:eastAsia="Calibri" w:hAnsi="Times New Roman" w:cs="Times New Roman"/>
                <w:sz w:val="24"/>
                <w:szCs w:val="24"/>
              </w:rPr>
            </w:pPr>
          </w:p>
          <w:p w14:paraId="3444AAFA"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Павлодар   </w:t>
            </w:r>
          </w:p>
          <w:p w14:paraId="496004B9" w14:textId="77777777" w:rsidR="0005220D" w:rsidRPr="00F92DD6" w:rsidRDefault="0005220D" w:rsidP="0005220D">
            <w:pPr>
              <w:jc w:val="center"/>
              <w:rPr>
                <w:rFonts w:ascii="Times New Roman" w:eastAsia="Calibri" w:hAnsi="Times New Roman" w:cs="Times New Roman"/>
                <w:sz w:val="24"/>
                <w:szCs w:val="24"/>
              </w:rPr>
            </w:pPr>
          </w:p>
          <w:p w14:paraId="03A20720"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Павлодар </w:t>
            </w:r>
          </w:p>
          <w:p w14:paraId="79F808E6" w14:textId="77777777" w:rsidR="0005220D" w:rsidRPr="00F92DD6" w:rsidRDefault="0005220D" w:rsidP="0005220D">
            <w:pPr>
              <w:jc w:val="center"/>
              <w:rPr>
                <w:rFonts w:ascii="Times New Roman" w:eastAsia="Calibri" w:hAnsi="Times New Roman" w:cs="Times New Roman"/>
                <w:sz w:val="24"/>
                <w:szCs w:val="24"/>
              </w:rPr>
            </w:pPr>
          </w:p>
          <w:p w14:paraId="3B7A5B30" w14:textId="77777777" w:rsidR="0005220D" w:rsidRPr="00F92DD6" w:rsidRDefault="0005220D" w:rsidP="0005220D">
            <w:pPr>
              <w:jc w:val="center"/>
              <w:rPr>
                <w:rFonts w:ascii="Times New Roman" w:eastAsia="Calibri" w:hAnsi="Times New Roman" w:cs="Times New Roman"/>
                <w:sz w:val="24"/>
                <w:szCs w:val="24"/>
              </w:rPr>
            </w:pPr>
          </w:p>
          <w:p w14:paraId="60090F09"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Павлодар</w:t>
            </w:r>
          </w:p>
          <w:p w14:paraId="5692BADD" w14:textId="77777777" w:rsidR="0005220D" w:rsidRPr="00F92DD6" w:rsidRDefault="0005220D" w:rsidP="0005220D">
            <w:pPr>
              <w:jc w:val="center"/>
              <w:rPr>
                <w:rFonts w:ascii="Times New Roman" w:eastAsia="Calibri" w:hAnsi="Times New Roman" w:cs="Times New Roman"/>
                <w:sz w:val="24"/>
                <w:szCs w:val="24"/>
              </w:rPr>
            </w:pPr>
          </w:p>
          <w:p w14:paraId="56178E05"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Павлодар  </w:t>
            </w:r>
          </w:p>
          <w:p w14:paraId="60B03892" w14:textId="77777777" w:rsidR="0005220D" w:rsidRPr="00F92DD6" w:rsidRDefault="0005220D" w:rsidP="0005220D">
            <w:pPr>
              <w:jc w:val="center"/>
              <w:rPr>
                <w:rFonts w:ascii="Times New Roman" w:eastAsia="Calibri" w:hAnsi="Times New Roman" w:cs="Times New Roman"/>
                <w:sz w:val="24"/>
                <w:szCs w:val="24"/>
              </w:rPr>
            </w:pPr>
          </w:p>
          <w:p w14:paraId="63772250"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Павлодар </w:t>
            </w:r>
          </w:p>
          <w:p w14:paraId="6C6C38C4" w14:textId="77777777" w:rsidR="0005220D" w:rsidRPr="00F92DD6" w:rsidRDefault="0005220D" w:rsidP="0005220D">
            <w:pPr>
              <w:jc w:val="center"/>
              <w:rPr>
                <w:rFonts w:ascii="Times New Roman" w:eastAsia="Calibri" w:hAnsi="Times New Roman" w:cs="Times New Roman"/>
                <w:sz w:val="24"/>
                <w:szCs w:val="24"/>
              </w:rPr>
            </w:pPr>
          </w:p>
          <w:p w14:paraId="0ECAB204"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Павлодар </w:t>
            </w:r>
          </w:p>
          <w:p w14:paraId="111BEBD8" w14:textId="77777777" w:rsidR="0005220D" w:rsidRPr="00F92DD6" w:rsidRDefault="0005220D" w:rsidP="0005220D">
            <w:pPr>
              <w:jc w:val="center"/>
              <w:rPr>
                <w:rFonts w:ascii="Times New Roman" w:eastAsia="Calibri" w:hAnsi="Times New Roman" w:cs="Times New Roman"/>
                <w:sz w:val="24"/>
                <w:szCs w:val="24"/>
              </w:rPr>
            </w:pPr>
          </w:p>
          <w:p w14:paraId="77336D45"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Павлодар</w:t>
            </w:r>
          </w:p>
          <w:p w14:paraId="0AF3EBED" w14:textId="77777777" w:rsidR="0005220D" w:rsidRPr="00F92DD6" w:rsidRDefault="0005220D" w:rsidP="0005220D">
            <w:pPr>
              <w:jc w:val="center"/>
              <w:rPr>
                <w:rFonts w:ascii="Times New Roman" w:eastAsia="Calibri" w:hAnsi="Times New Roman" w:cs="Times New Roman"/>
                <w:sz w:val="24"/>
                <w:szCs w:val="24"/>
              </w:rPr>
            </w:pPr>
          </w:p>
          <w:p w14:paraId="4AAEA050" w14:textId="77777777" w:rsidR="0005220D" w:rsidRPr="00F92DD6" w:rsidRDefault="0005220D" w:rsidP="0005220D">
            <w:pPr>
              <w:rPr>
                <w:rFonts w:ascii="Times New Roman" w:eastAsia="Calibri" w:hAnsi="Times New Roman" w:cs="Times New Roman"/>
                <w:sz w:val="24"/>
                <w:szCs w:val="24"/>
              </w:rPr>
            </w:pPr>
          </w:p>
          <w:p w14:paraId="28490643" w14:textId="77777777" w:rsidR="0005220D" w:rsidRPr="00F92DD6" w:rsidRDefault="0005220D" w:rsidP="0005220D">
            <w:pPr>
              <w:rPr>
                <w:rFonts w:ascii="Times New Roman" w:eastAsia="Calibri" w:hAnsi="Times New Roman" w:cs="Times New Roman"/>
                <w:sz w:val="24"/>
                <w:szCs w:val="24"/>
              </w:rPr>
            </w:pPr>
          </w:p>
          <w:p w14:paraId="14821315"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 </w:t>
            </w:r>
          </w:p>
        </w:tc>
        <w:tc>
          <w:tcPr>
            <w:tcW w:w="1259" w:type="dxa"/>
          </w:tcPr>
          <w:p w14:paraId="5D22BED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31.12.20</w:t>
            </w:r>
          </w:p>
          <w:p w14:paraId="18FFBFAF" w14:textId="77777777" w:rsidR="0005220D" w:rsidRPr="00F92DD6" w:rsidRDefault="0005220D" w:rsidP="0005220D">
            <w:pPr>
              <w:rPr>
                <w:rFonts w:ascii="Times New Roman" w:eastAsia="Calibri" w:hAnsi="Times New Roman" w:cs="Times New Roman"/>
                <w:sz w:val="24"/>
                <w:szCs w:val="24"/>
              </w:rPr>
            </w:pPr>
          </w:p>
          <w:p w14:paraId="266948E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20.08.21</w:t>
            </w:r>
          </w:p>
          <w:p w14:paraId="301FC0AF" w14:textId="77777777" w:rsidR="0005220D" w:rsidRPr="00F92DD6" w:rsidRDefault="0005220D" w:rsidP="0005220D">
            <w:pPr>
              <w:rPr>
                <w:rFonts w:ascii="Times New Roman" w:eastAsia="Calibri" w:hAnsi="Times New Roman" w:cs="Times New Roman"/>
                <w:sz w:val="24"/>
                <w:szCs w:val="24"/>
              </w:rPr>
            </w:pPr>
          </w:p>
          <w:p w14:paraId="4D2FB478"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14.08.22</w:t>
            </w:r>
          </w:p>
          <w:p w14:paraId="3A2B3098" w14:textId="77777777" w:rsidR="0005220D" w:rsidRPr="00F92DD6" w:rsidRDefault="0005220D" w:rsidP="0005220D">
            <w:pPr>
              <w:rPr>
                <w:rFonts w:ascii="Times New Roman" w:eastAsia="Calibri" w:hAnsi="Times New Roman" w:cs="Times New Roman"/>
                <w:sz w:val="24"/>
                <w:szCs w:val="24"/>
              </w:rPr>
            </w:pPr>
          </w:p>
          <w:p w14:paraId="25F3F842"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14.08.22</w:t>
            </w:r>
          </w:p>
          <w:p w14:paraId="1B87C8EE" w14:textId="77777777" w:rsidR="0005220D" w:rsidRPr="00F92DD6" w:rsidRDefault="0005220D" w:rsidP="0005220D">
            <w:pPr>
              <w:rPr>
                <w:rFonts w:ascii="Times New Roman" w:eastAsia="Calibri" w:hAnsi="Times New Roman" w:cs="Times New Roman"/>
                <w:sz w:val="24"/>
                <w:szCs w:val="24"/>
              </w:rPr>
            </w:pPr>
          </w:p>
          <w:p w14:paraId="43341AD8"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14.08.22</w:t>
            </w:r>
          </w:p>
          <w:p w14:paraId="40F695C7" w14:textId="77777777" w:rsidR="0005220D" w:rsidRPr="00F92DD6" w:rsidRDefault="0005220D" w:rsidP="0005220D">
            <w:pPr>
              <w:rPr>
                <w:rFonts w:ascii="Times New Roman" w:eastAsia="Calibri" w:hAnsi="Times New Roman" w:cs="Times New Roman"/>
                <w:sz w:val="24"/>
                <w:szCs w:val="24"/>
              </w:rPr>
            </w:pPr>
          </w:p>
          <w:p w14:paraId="4EDCCDCE"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22.03.22</w:t>
            </w:r>
          </w:p>
          <w:p w14:paraId="07D041DD" w14:textId="77777777" w:rsidR="0005220D" w:rsidRPr="00F92DD6" w:rsidRDefault="0005220D" w:rsidP="0005220D">
            <w:pPr>
              <w:rPr>
                <w:rFonts w:ascii="Times New Roman" w:eastAsia="Calibri" w:hAnsi="Times New Roman" w:cs="Times New Roman"/>
                <w:sz w:val="24"/>
                <w:szCs w:val="24"/>
              </w:rPr>
            </w:pPr>
          </w:p>
          <w:p w14:paraId="5B7B6F95"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25.01.22</w:t>
            </w:r>
          </w:p>
          <w:p w14:paraId="29749F17" w14:textId="77777777" w:rsidR="0005220D" w:rsidRPr="00F92DD6" w:rsidRDefault="0005220D" w:rsidP="0005220D">
            <w:pPr>
              <w:rPr>
                <w:rFonts w:ascii="Times New Roman" w:eastAsia="Calibri" w:hAnsi="Times New Roman" w:cs="Times New Roman"/>
                <w:sz w:val="24"/>
                <w:szCs w:val="24"/>
              </w:rPr>
            </w:pPr>
          </w:p>
          <w:p w14:paraId="7A0807C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7.08.22</w:t>
            </w:r>
          </w:p>
          <w:p w14:paraId="211F2FA4" w14:textId="77777777" w:rsidR="0005220D" w:rsidRPr="00F92DD6" w:rsidRDefault="0005220D" w:rsidP="0005220D">
            <w:pPr>
              <w:rPr>
                <w:rFonts w:ascii="Times New Roman" w:eastAsia="Calibri" w:hAnsi="Times New Roman" w:cs="Times New Roman"/>
                <w:sz w:val="24"/>
                <w:szCs w:val="24"/>
              </w:rPr>
            </w:pPr>
          </w:p>
          <w:p w14:paraId="44737208" w14:textId="77777777" w:rsidR="0005220D" w:rsidRPr="00F92DD6" w:rsidRDefault="0005220D" w:rsidP="0005220D">
            <w:pPr>
              <w:rPr>
                <w:rFonts w:ascii="Times New Roman" w:eastAsia="Calibri" w:hAnsi="Times New Roman" w:cs="Times New Roman"/>
                <w:sz w:val="24"/>
                <w:szCs w:val="24"/>
              </w:rPr>
            </w:pPr>
          </w:p>
          <w:p w14:paraId="1BEA7360"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14.08.22</w:t>
            </w:r>
          </w:p>
          <w:p w14:paraId="0C58F4E2" w14:textId="77777777" w:rsidR="0005220D" w:rsidRPr="00F92DD6" w:rsidRDefault="0005220D" w:rsidP="0005220D">
            <w:pPr>
              <w:rPr>
                <w:rFonts w:ascii="Times New Roman" w:eastAsia="Calibri" w:hAnsi="Times New Roman" w:cs="Times New Roman"/>
                <w:sz w:val="24"/>
                <w:szCs w:val="24"/>
              </w:rPr>
            </w:pPr>
          </w:p>
          <w:p w14:paraId="4BB72EC2"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25.</w:t>
            </w:r>
            <w:r w:rsidRPr="00F92DD6">
              <w:rPr>
                <w:rFonts w:ascii="Times New Roman" w:eastAsia="Calibri" w:hAnsi="Times New Roman" w:cs="Times New Roman"/>
                <w:sz w:val="24"/>
                <w:szCs w:val="24"/>
                <w:lang w:val="en-US"/>
              </w:rPr>
              <w:t>09</w:t>
            </w:r>
            <w:r w:rsidRPr="00F92DD6">
              <w:rPr>
                <w:rFonts w:ascii="Times New Roman" w:eastAsia="Calibri" w:hAnsi="Times New Roman" w:cs="Times New Roman"/>
                <w:sz w:val="24"/>
                <w:szCs w:val="24"/>
              </w:rPr>
              <w:t>.22</w:t>
            </w:r>
          </w:p>
          <w:p w14:paraId="4D89AC35" w14:textId="77777777" w:rsidR="0005220D" w:rsidRPr="00F92DD6" w:rsidRDefault="0005220D" w:rsidP="0005220D">
            <w:pPr>
              <w:rPr>
                <w:rFonts w:ascii="Times New Roman" w:eastAsia="Calibri" w:hAnsi="Times New Roman" w:cs="Times New Roman"/>
                <w:sz w:val="24"/>
                <w:szCs w:val="24"/>
              </w:rPr>
            </w:pPr>
          </w:p>
          <w:p w14:paraId="35A03E07"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14.08.22</w:t>
            </w:r>
          </w:p>
          <w:p w14:paraId="5F78650A" w14:textId="77777777" w:rsidR="0005220D" w:rsidRPr="00F92DD6" w:rsidRDefault="0005220D" w:rsidP="0005220D">
            <w:pPr>
              <w:rPr>
                <w:rFonts w:ascii="Times New Roman" w:eastAsia="Calibri" w:hAnsi="Times New Roman" w:cs="Times New Roman"/>
                <w:sz w:val="24"/>
                <w:szCs w:val="24"/>
              </w:rPr>
            </w:pPr>
          </w:p>
          <w:p w14:paraId="28C909F3" w14:textId="77777777" w:rsidR="0005220D" w:rsidRPr="00F92DD6" w:rsidRDefault="0005220D" w:rsidP="0005220D">
            <w:pPr>
              <w:rPr>
                <w:rFonts w:ascii="Times New Roman" w:eastAsia="Calibri" w:hAnsi="Times New Roman" w:cs="Times New Roman"/>
                <w:sz w:val="24"/>
                <w:szCs w:val="24"/>
                <w:lang w:val="en-US"/>
              </w:rPr>
            </w:pPr>
            <w:r w:rsidRPr="00F92DD6">
              <w:rPr>
                <w:rFonts w:ascii="Times New Roman" w:eastAsia="Calibri" w:hAnsi="Times New Roman" w:cs="Times New Roman"/>
                <w:sz w:val="24"/>
                <w:szCs w:val="24"/>
              </w:rPr>
              <w:t>21</w:t>
            </w:r>
            <w:r w:rsidRPr="00F92DD6">
              <w:rPr>
                <w:rFonts w:ascii="Times New Roman" w:eastAsia="Calibri" w:hAnsi="Times New Roman" w:cs="Times New Roman"/>
                <w:sz w:val="24"/>
                <w:szCs w:val="24"/>
                <w:lang w:val="en-US"/>
              </w:rPr>
              <w:t>.02.22</w:t>
            </w:r>
          </w:p>
          <w:p w14:paraId="438F7689" w14:textId="77777777" w:rsidR="0005220D" w:rsidRPr="00F92DD6" w:rsidRDefault="0005220D" w:rsidP="0005220D">
            <w:pPr>
              <w:rPr>
                <w:rFonts w:ascii="Times New Roman" w:eastAsia="Calibri" w:hAnsi="Times New Roman" w:cs="Times New Roman"/>
                <w:sz w:val="24"/>
                <w:szCs w:val="24"/>
              </w:rPr>
            </w:pPr>
          </w:p>
          <w:p w14:paraId="71C335A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22.03.22</w:t>
            </w:r>
          </w:p>
          <w:p w14:paraId="68EDC68B" w14:textId="77777777" w:rsidR="0005220D" w:rsidRPr="00F92DD6" w:rsidRDefault="0005220D" w:rsidP="0005220D">
            <w:pPr>
              <w:rPr>
                <w:rFonts w:ascii="Times New Roman" w:eastAsia="Calibri" w:hAnsi="Times New Roman" w:cs="Times New Roman"/>
                <w:sz w:val="24"/>
                <w:szCs w:val="24"/>
              </w:rPr>
            </w:pPr>
          </w:p>
          <w:p w14:paraId="04E6A6FB" w14:textId="77777777" w:rsidR="0005220D" w:rsidRPr="00F92DD6" w:rsidRDefault="0005220D" w:rsidP="0005220D">
            <w:pPr>
              <w:rPr>
                <w:rFonts w:ascii="Times New Roman" w:eastAsia="Calibri" w:hAnsi="Times New Roman" w:cs="Times New Roman"/>
                <w:sz w:val="24"/>
                <w:szCs w:val="24"/>
              </w:rPr>
            </w:pPr>
          </w:p>
          <w:p w14:paraId="1FA08E8D" w14:textId="77777777" w:rsidR="0005220D" w:rsidRPr="00F92DD6" w:rsidRDefault="0005220D" w:rsidP="0005220D">
            <w:pPr>
              <w:rPr>
                <w:rFonts w:ascii="Times New Roman" w:eastAsia="Calibri" w:hAnsi="Times New Roman" w:cs="Times New Roman"/>
                <w:sz w:val="24"/>
                <w:szCs w:val="24"/>
              </w:rPr>
            </w:pPr>
          </w:p>
          <w:p w14:paraId="6D8986DE" w14:textId="77777777" w:rsidR="0005220D" w:rsidRPr="00F92DD6" w:rsidRDefault="0005220D" w:rsidP="0005220D">
            <w:pPr>
              <w:rPr>
                <w:rFonts w:ascii="Times New Roman" w:eastAsia="Calibri" w:hAnsi="Times New Roman" w:cs="Times New Roman"/>
                <w:sz w:val="24"/>
                <w:szCs w:val="24"/>
              </w:rPr>
            </w:pPr>
          </w:p>
        </w:tc>
        <w:tc>
          <w:tcPr>
            <w:tcW w:w="1559" w:type="dxa"/>
          </w:tcPr>
          <w:p w14:paraId="5007F612"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p w14:paraId="5C78014E" w14:textId="77777777" w:rsidR="0005220D" w:rsidRPr="00F92DD6" w:rsidRDefault="0005220D" w:rsidP="0005220D">
            <w:pPr>
              <w:rPr>
                <w:rFonts w:ascii="Times New Roman" w:eastAsia="Calibri" w:hAnsi="Times New Roman" w:cs="Times New Roman"/>
                <w:sz w:val="24"/>
                <w:szCs w:val="24"/>
              </w:rPr>
            </w:pPr>
          </w:p>
          <w:p w14:paraId="02D6F557"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Республика</w:t>
            </w:r>
          </w:p>
          <w:p w14:paraId="0B8EC295" w14:textId="77777777" w:rsidR="0005220D" w:rsidRPr="00F92DD6" w:rsidRDefault="0005220D" w:rsidP="0005220D">
            <w:pPr>
              <w:rPr>
                <w:rFonts w:ascii="Times New Roman" w:eastAsia="Calibri" w:hAnsi="Times New Roman" w:cs="Times New Roman"/>
                <w:sz w:val="24"/>
                <w:szCs w:val="24"/>
              </w:rPr>
            </w:pPr>
          </w:p>
          <w:p w14:paraId="7ECB758A"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Республика</w:t>
            </w:r>
          </w:p>
          <w:p w14:paraId="5E6934CB" w14:textId="77777777" w:rsidR="0005220D" w:rsidRPr="00F92DD6" w:rsidRDefault="0005220D" w:rsidP="0005220D">
            <w:pPr>
              <w:rPr>
                <w:rFonts w:ascii="Times New Roman" w:eastAsia="Calibri" w:hAnsi="Times New Roman" w:cs="Times New Roman"/>
                <w:sz w:val="24"/>
                <w:szCs w:val="24"/>
              </w:rPr>
            </w:pPr>
          </w:p>
          <w:p w14:paraId="051B4277"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Республика</w:t>
            </w:r>
          </w:p>
          <w:p w14:paraId="01D1863B" w14:textId="77777777" w:rsidR="0005220D" w:rsidRPr="00F92DD6" w:rsidRDefault="0005220D" w:rsidP="0005220D">
            <w:pPr>
              <w:rPr>
                <w:rFonts w:ascii="Times New Roman" w:eastAsia="Calibri" w:hAnsi="Times New Roman" w:cs="Times New Roman"/>
                <w:sz w:val="24"/>
                <w:szCs w:val="24"/>
              </w:rPr>
            </w:pPr>
          </w:p>
          <w:p w14:paraId="5E17455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Республика</w:t>
            </w:r>
          </w:p>
          <w:p w14:paraId="3DCC3EDA" w14:textId="77777777" w:rsidR="0005220D" w:rsidRPr="00F92DD6" w:rsidRDefault="0005220D" w:rsidP="0005220D">
            <w:pPr>
              <w:rPr>
                <w:rFonts w:ascii="Times New Roman" w:eastAsia="Calibri" w:hAnsi="Times New Roman" w:cs="Times New Roman"/>
                <w:sz w:val="24"/>
                <w:szCs w:val="24"/>
              </w:rPr>
            </w:pPr>
          </w:p>
          <w:p w14:paraId="5F9401A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p w14:paraId="4C10DA1B" w14:textId="77777777" w:rsidR="0005220D" w:rsidRPr="00F92DD6" w:rsidRDefault="0005220D" w:rsidP="0005220D">
            <w:pPr>
              <w:rPr>
                <w:rFonts w:ascii="Times New Roman" w:eastAsia="Calibri" w:hAnsi="Times New Roman" w:cs="Times New Roman"/>
                <w:sz w:val="24"/>
                <w:szCs w:val="24"/>
              </w:rPr>
            </w:pPr>
          </w:p>
          <w:p w14:paraId="3D8C279C"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44D8516E" w14:textId="77777777" w:rsidR="0005220D" w:rsidRPr="00F92DD6" w:rsidRDefault="0005220D" w:rsidP="0005220D">
            <w:pPr>
              <w:rPr>
                <w:rFonts w:ascii="Times New Roman" w:eastAsia="Calibri" w:hAnsi="Times New Roman" w:cs="Times New Roman"/>
                <w:sz w:val="24"/>
                <w:szCs w:val="24"/>
              </w:rPr>
            </w:pPr>
          </w:p>
          <w:p w14:paraId="39B8C6EC"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00B41D09" w14:textId="77777777" w:rsidR="0005220D" w:rsidRPr="00F92DD6" w:rsidRDefault="0005220D" w:rsidP="0005220D">
            <w:pPr>
              <w:rPr>
                <w:rFonts w:ascii="Times New Roman" w:eastAsia="Calibri" w:hAnsi="Times New Roman" w:cs="Times New Roman"/>
                <w:sz w:val="24"/>
                <w:szCs w:val="24"/>
              </w:rPr>
            </w:pPr>
          </w:p>
          <w:p w14:paraId="18CA98D2" w14:textId="77777777" w:rsidR="0005220D" w:rsidRPr="00F92DD6" w:rsidRDefault="0005220D" w:rsidP="0005220D">
            <w:pPr>
              <w:rPr>
                <w:rFonts w:ascii="Times New Roman" w:eastAsia="Calibri" w:hAnsi="Times New Roman" w:cs="Times New Roman"/>
                <w:sz w:val="24"/>
                <w:szCs w:val="24"/>
              </w:rPr>
            </w:pPr>
          </w:p>
          <w:p w14:paraId="2F556CC2"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7B3A23DB" w14:textId="77777777" w:rsidR="0005220D" w:rsidRPr="00F92DD6" w:rsidRDefault="0005220D" w:rsidP="0005220D">
            <w:pPr>
              <w:rPr>
                <w:rFonts w:ascii="Times New Roman" w:eastAsia="Calibri" w:hAnsi="Times New Roman" w:cs="Times New Roman"/>
                <w:sz w:val="24"/>
                <w:szCs w:val="24"/>
              </w:rPr>
            </w:pPr>
          </w:p>
          <w:p w14:paraId="007E74CC"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0E5364F1" w14:textId="77777777" w:rsidR="0005220D" w:rsidRPr="00F92DD6" w:rsidRDefault="0005220D" w:rsidP="0005220D">
            <w:pPr>
              <w:rPr>
                <w:rFonts w:ascii="Times New Roman" w:eastAsia="Calibri" w:hAnsi="Times New Roman" w:cs="Times New Roman"/>
                <w:sz w:val="24"/>
                <w:szCs w:val="24"/>
              </w:rPr>
            </w:pPr>
          </w:p>
          <w:p w14:paraId="3054392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2A2297EE" w14:textId="77777777" w:rsidR="0005220D" w:rsidRPr="00F92DD6" w:rsidRDefault="0005220D" w:rsidP="0005220D">
            <w:pPr>
              <w:rPr>
                <w:rFonts w:ascii="Times New Roman" w:eastAsia="Calibri" w:hAnsi="Times New Roman" w:cs="Times New Roman"/>
                <w:sz w:val="24"/>
                <w:szCs w:val="24"/>
              </w:rPr>
            </w:pPr>
          </w:p>
          <w:p w14:paraId="0C2B4B1C"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73ED317F" w14:textId="77777777" w:rsidR="0005220D" w:rsidRPr="00F92DD6" w:rsidRDefault="0005220D" w:rsidP="0005220D">
            <w:pPr>
              <w:rPr>
                <w:rFonts w:ascii="Times New Roman" w:eastAsia="Calibri" w:hAnsi="Times New Roman" w:cs="Times New Roman"/>
                <w:sz w:val="24"/>
                <w:szCs w:val="24"/>
              </w:rPr>
            </w:pPr>
          </w:p>
          <w:p w14:paraId="6D90BFC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 </w:t>
            </w:r>
          </w:p>
          <w:p w14:paraId="651AD17E" w14:textId="77777777" w:rsidR="0005220D" w:rsidRPr="00F92DD6" w:rsidRDefault="0005220D" w:rsidP="0005220D">
            <w:pPr>
              <w:rPr>
                <w:rFonts w:ascii="Times New Roman" w:eastAsia="Calibri" w:hAnsi="Times New Roman" w:cs="Times New Roman"/>
                <w:sz w:val="24"/>
                <w:szCs w:val="24"/>
              </w:rPr>
            </w:pPr>
          </w:p>
          <w:p w14:paraId="50E3CDA0" w14:textId="77777777" w:rsidR="0005220D" w:rsidRPr="00F92DD6" w:rsidRDefault="0005220D" w:rsidP="0005220D">
            <w:pPr>
              <w:rPr>
                <w:rFonts w:ascii="Times New Roman" w:eastAsia="Calibri" w:hAnsi="Times New Roman" w:cs="Times New Roman"/>
                <w:sz w:val="24"/>
                <w:szCs w:val="24"/>
              </w:rPr>
            </w:pPr>
          </w:p>
          <w:p w14:paraId="4E5460D2" w14:textId="77777777" w:rsidR="0005220D" w:rsidRPr="00F92DD6" w:rsidRDefault="0005220D" w:rsidP="0005220D">
            <w:pPr>
              <w:rPr>
                <w:rFonts w:ascii="Times New Roman" w:eastAsia="Calibri" w:hAnsi="Times New Roman" w:cs="Times New Roman"/>
                <w:sz w:val="24"/>
                <w:szCs w:val="24"/>
              </w:rPr>
            </w:pPr>
          </w:p>
        </w:tc>
        <w:tc>
          <w:tcPr>
            <w:tcW w:w="1593" w:type="dxa"/>
          </w:tcPr>
          <w:p w14:paraId="16132F22"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3 место, легкая  атлетика</w:t>
            </w:r>
          </w:p>
          <w:p w14:paraId="7903F2D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1место толкание ядро</w:t>
            </w:r>
          </w:p>
          <w:p w14:paraId="2787BA29"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толкание ядро</w:t>
            </w:r>
          </w:p>
          <w:p w14:paraId="1CFD763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метание диска</w:t>
            </w:r>
          </w:p>
          <w:p w14:paraId="42ACBBC0"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метание молота</w:t>
            </w:r>
          </w:p>
          <w:p w14:paraId="77AB8F2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 место Армрестлинг</w:t>
            </w:r>
          </w:p>
          <w:p w14:paraId="0BA1077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 место легкая атлетика</w:t>
            </w:r>
          </w:p>
          <w:p w14:paraId="3BA94B8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легкая атлетика</w:t>
            </w:r>
          </w:p>
          <w:p w14:paraId="68C47E2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легкая атлетика.</w:t>
            </w:r>
          </w:p>
          <w:p w14:paraId="552933ED"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 место, легкая атлетика</w:t>
            </w:r>
          </w:p>
          <w:p w14:paraId="28B9F20D"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легкая атлетика</w:t>
            </w:r>
          </w:p>
          <w:p w14:paraId="0087A63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3 место, пулевая стрельба</w:t>
            </w:r>
          </w:p>
          <w:p w14:paraId="6F00E02D"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 место, поднимание гири.</w:t>
            </w:r>
          </w:p>
        </w:tc>
        <w:tc>
          <w:tcPr>
            <w:tcW w:w="1560" w:type="dxa"/>
          </w:tcPr>
          <w:p w14:paraId="0FA507C7"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грамота</w:t>
            </w:r>
          </w:p>
          <w:p w14:paraId="49280BAC" w14:textId="77777777" w:rsidR="0005220D" w:rsidRPr="00F92DD6" w:rsidRDefault="0005220D" w:rsidP="0005220D">
            <w:pPr>
              <w:jc w:val="center"/>
              <w:rPr>
                <w:rFonts w:ascii="Times New Roman" w:eastAsia="Calibri" w:hAnsi="Times New Roman" w:cs="Times New Roman"/>
                <w:sz w:val="24"/>
                <w:szCs w:val="24"/>
              </w:rPr>
            </w:pPr>
          </w:p>
          <w:p w14:paraId="2054B009" w14:textId="77777777" w:rsidR="0005220D" w:rsidRPr="00F92DD6" w:rsidRDefault="0005220D" w:rsidP="0005220D">
            <w:pPr>
              <w:jc w:val="center"/>
              <w:rPr>
                <w:rFonts w:ascii="Times New Roman" w:eastAsia="Calibri" w:hAnsi="Times New Roman" w:cs="Times New Roman"/>
                <w:sz w:val="24"/>
                <w:szCs w:val="24"/>
              </w:rPr>
            </w:pPr>
          </w:p>
          <w:p w14:paraId="6BF207FB" w14:textId="77777777" w:rsidR="0005220D" w:rsidRPr="00F92DD6" w:rsidRDefault="0005220D" w:rsidP="0005220D">
            <w:pPr>
              <w:jc w:val="center"/>
              <w:rPr>
                <w:rFonts w:ascii="Times New Roman" w:eastAsia="Calibri" w:hAnsi="Times New Roman" w:cs="Times New Roman"/>
                <w:sz w:val="24"/>
                <w:szCs w:val="24"/>
              </w:rPr>
            </w:pPr>
          </w:p>
          <w:p w14:paraId="3F2929A9" w14:textId="77777777" w:rsidR="0005220D" w:rsidRPr="00F92DD6" w:rsidRDefault="0005220D" w:rsidP="0005220D">
            <w:pPr>
              <w:jc w:val="center"/>
              <w:rPr>
                <w:rFonts w:ascii="Times New Roman" w:eastAsia="Calibri" w:hAnsi="Times New Roman" w:cs="Times New Roman"/>
                <w:sz w:val="24"/>
                <w:szCs w:val="24"/>
              </w:rPr>
            </w:pPr>
          </w:p>
          <w:p w14:paraId="29300D71" w14:textId="77777777" w:rsidR="0005220D" w:rsidRPr="00F92DD6" w:rsidRDefault="0005220D" w:rsidP="0005220D">
            <w:pPr>
              <w:jc w:val="center"/>
              <w:rPr>
                <w:rFonts w:ascii="Times New Roman" w:eastAsia="Calibri" w:hAnsi="Times New Roman" w:cs="Times New Roman"/>
                <w:sz w:val="24"/>
                <w:szCs w:val="24"/>
              </w:rPr>
            </w:pPr>
          </w:p>
          <w:p w14:paraId="338061BF" w14:textId="77777777" w:rsidR="0005220D" w:rsidRPr="00F92DD6" w:rsidRDefault="0005220D" w:rsidP="0005220D">
            <w:pPr>
              <w:jc w:val="center"/>
              <w:rPr>
                <w:rFonts w:ascii="Times New Roman" w:eastAsia="Calibri" w:hAnsi="Times New Roman" w:cs="Times New Roman"/>
                <w:sz w:val="24"/>
                <w:szCs w:val="24"/>
              </w:rPr>
            </w:pPr>
          </w:p>
          <w:p w14:paraId="5F32B0FB" w14:textId="77777777" w:rsidR="0005220D" w:rsidRPr="00F92DD6" w:rsidRDefault="0005220D" w:rsidP="0005220D">
            <w:pPr>
              <w:jc w:val="center"/>
              <w:rPr>
                <w:rFonts w:ascii="Times New Roman" w:eastAsia="Calibri" w:hAnsi="Times New Roman" w:cs="Times New Roman"/>
                <w:sz w:val="24"/>
                <w:szCs w:val="24"/>
              </w:rPr>
            </w:pPr>
          </w:p>
          <w:p w14:paraId="36BC69CC" w14:textId="77777777" w:rsidR="0005220D" w:rsidRPr="00F92DD6" w:rsidRDefault="0005220D" w:rsidP="0005220D">
            <w:pPr>
              <w:jc w:val="center"/>
              <w:rPr>
                <w:rFonts w:ascii="Times New Roman" w:eastAsia="Calibri" w:hAnsi="Times New Roman" w:cs="Times New Roman"/>
                <w:sz w:val="24"/>
                <w:szCs w:val="24"/>
              </w:rPr>
            </w:pPr>
          </w:p>
          <w:p w14:paraId="75337E10" w14:textId="77777777" w:rsidR="0005220D" w:rsidRPr="00F92DD6" w:rsidRDefault="0005220D" w:rsidP="0005220D">
            <w:pPr>
              <w:jc w:val="center"/>
              <w:rPr>
                <w:rFonts w:ascii="Times New Roman" w:eastAsia="Calibri" w:hAnsi="Times New Roman" w:cs="Times New Roman"/>
                <w:sz w:val="24"/>
                <w:szCs w:val="24"/>
              </w:rPr>
            </w:pPr>
          </w:p>
          <w:p w14:paraId="53782C8A" w14:textId="77777777" w:rsidR="0005220D" w:rsidRPr="00F92DD6" w:rsidRDefault="0005220D" w:rsidP="0005220D">
            <w:pPr>
              <w:jc w:val="center"/>
              <w:rPr>
                <w:rFonts w:ascii="Times New Roman" w:eastAsia="Calibri" w:hAnsi="Times New Roman" w:cs="Times New Roman"/>
                <w:sz w:val="24"/>
                <w:szCs w:val="24"/>
              </w:rPr>
            </w:pPr>
          </w:p>
          <w:p w14:paraId="44518638" w14:textId="77777777" w:rsidR="0005220D" w:rsidRPr="00F92DD6" w:rsidRDefault="0005220D" w:rsidP="0005220D">
            <w:pPr>
              <w:jc w:val="center"/>
              <w:rPr>
                <w:rFonts w:ascii="Times New Roman" w:eastAsia="Calibri" w:hAnsi="Times New Roman" w:cs="Times New Roman"/>
                <w:sz w:val="24"/>
                <w:szCs w:val="24"/>
              </w:rPr>
            </w:pPr>
          </w:p>
          <w:p w14:paraId="0696F541" w14:textId="77777777" w:rsidR="0005220D" w:rsidRPr="00F92DD6" w:rsidRDefault="0005220D" w:rsidP="0005220D">
            <w:pPr>
              <w:jc w:val="center"/>
              <w:rPr>
                <w:rFonts w:ascii="Times New Roman" w:eastAsia="Calibri" w:hAnsi="Times New Roman" w:cs="Times New Roman"/>
                <w:sz w:val="24"/>
                <w:szCs w:val="24"/>
              </w:rPr>
            </w:pPr>
          </w:p>
          <w:p w14:paraId="684B6918" w14:textId="77777777" w:rsidR="0005220D" w:rsidRPr="00F92DD6" w:rsidRDefault="0005220D" w:rsidP="0005220D">
            <w:pPr>
              <w:jc w:val="center"/>
              <w:rPr>
                <w:rFonts w:ascii="Times New Roman" w:eastAsia="Calibri" w:hAnsi="Times New Roman" w:cs="Times New Roman"/>
                <w:sz w:val="24"/>
                <w:szCs w:val="24"/>
              </w:rPr>
            </w:pPr>
          </w:p>
          <w:p w14:paraId="300BBD8C" w14:textId="77777777" w:rsidR="0005220D" w:rsidRPr="00F92DD6" w:rsidRDefault="0005220D" w:rsidP="0005220D">
            <w:pPr>
              <w:jc w:val="center"/>
              <w:rPr>
                <w:rFonts w:ascii="Times New Roman" w:eastAsia="Calibri" w:hAnsi="Times New Roman" w:cs="Times New Roman"/>
                <w:sz w:val="24"/>
                <w:szCs w:val="24"/>
              </w:rPr>
            </w:pPr>
          </w:p>
          <w:p w14:paraId="4D73790D" w14:textId="77777777" w:rsidR="0005220D" w:rsidRPr="00F92DD6" w:rsidRDefault="0005220D" w:rsidP="0005220D">
            <w:pPr>
              <w:jc w:val="center"/>
              <w:rPr>
                <w:rFonts w:ascii="Times New Roman" w:eastAsia="Calibri" w:hAnsi="Times New Roman" w:cs="Times New Roman"/>
                <w:sz w:val="24"/>
                <w:szCs w:val="24"/>
              </w:rPr>
            </w:pPr>
          </w:p>
          <w:p w14:paraId="61F7D5B7" w14:textId="77777777" w:rsidR="0005220D" w:rsidRPr="00F92DD6" w:rsidRDefault="0005220D" w:rsidP="0005220D">
            <w:pPr>
              <w:jc w:val="center"/>
              <w:rPr>
                <w:rFonts w:ascii="Times New Roman" w:eastAsia="Calibri" w:hAnsi="Times New Roman" w:cs="Times New Roman"/>
                <w:sz w:val="24"/>
                <w:szCs w:val="24"/>
              </w:rPr>
            </w:pPr>
          </w:p>
          <w:p w14:paraId="7BCEC031" w14:textId="77777777" w:rsidR="0005220D" w:rsidRPr="00F92DD6" w:rsidRDefault="0005220D" w:rsidP="0005220D">
            <w:pPr>
              <w:jc w:val="center"/>
              <w:rPr>
                <w:rFonts w:ascii="Times New Roman" w:eastAsia="Calibri" w:hAnsi="Times New Roman" w:cs="Times New Roman"/>
                <w:sz w:val="24"/>
                <w:szCs w:val="24"/>
              </w:rPr>
            </w:pPr>
          </w:p>
          <w:p w14:paraId="45B01B86" w14:textId="77777777" w:rsidR="0005220D" w:rsidRPr="00F92DD6" w:rsidRDefault="0005220D" w:rsidP="0005220D">
            <w:pPr>
              <w:jc w:val="center"/>
              <w:rPr>
                <w:rFonts w:ascii="Times New Roman" w:eastAsia="Calibri" w:hAnsi="Times New Roman" w:cs="Times New Roman"/>
                <w:sz w:val="24"/>
                <w:szCs w:val="24"/>
              </w:rPr>
            </w:pPr>
          </w:p>
          <w:p w14:paraId="101CC9F6" w14:textId="77777777" w:rsidR="0005220D" w:rsidRPr="00F92DD6" w:rsidRDefault="0005220D" w:rsidP="0005220D">
            <w:pPr>
              <w:jc w:val="center"/>
              <w:rPr>
                <w:rFonts w:ascii="Times New Roman" w:eastAsia="Calibri" w:hAnsi="Times New Roman" w:cs="Times New Roman"/>
                <w:sz w:val="24"/>
                <w:szCs w:val="24"/>
              </w:rPr>
            </w:pPr>
          </w:p>
          <w:p w14:paraId="3B7C9385" w14:textId="77777777" w:rsidR="0005220D" w:rsidRPr="00F92DD6" w:rsidRDefault="0005220D" w:rsidP="0005220D">
            <w:pPr>
              <w:jc w:val="center"/>
              <w:rPr>
                <w:rFonts w:ascii="Times New Roman" w:eastAsia="Calibri" w:hAnsi="Times New Roman" w:cs="Times New Roman"/>
                <w:sz w:val="24"/>
                <w:szCs w:val="24"/>
              </w:rPr>
            </w:pPr>
          </w:p>
          <w:p w14:paraId="35343527" w14:textId="77777777" w:rsidR="0005220D" w:rsidRPr="00F92DD6" w:rsidRDefault="0005220D" w:rsidP="0005220D">
            <w:pPr>
              <w:jc w:val="center"/>
              <w:rPr>
                <w:rFonts w:ascii="Times New Roman" w:eastAsia="Calibri" w:hAnsi="Times New Roman" w:cs="Times New Roman"/>
                <w:sz w:val="24"/>
                <w:szCs w:val="24"/>
              </w:rPr>
            </w:pPr>
          </w:p>
          <w:p w14:paraId="2EE7D8DC" w14:textId="77777777" w:rsidR="0005220D" w:rsidRPr="00F92DD6" w:rsidRDefault="0005220D" w:rsidP="0005220D">
            <w:pPr>
              <w:jc w:val="center"/>
              <w:rPr>
                <w:rFonts w:ascii="Times New Roman" w:eastAsia="Calibri" w:hAnsi="Times New Roman" w:cs="Times New Roman"/>
                <w:sz w:val="24"/>
                <w:szCs w:val="24"/>
              </w:rPr>
            </w:pPr>
          </w:p>
          <w:p w14:paraId="0F773289" w14:textId="77777777" w:rsidR="0005220D" w:rsidRPr="00F92DD6" w:rsidRDefault="0005220D" w:rsidP="0005220D">
            <w:pPr>
              <w:jc w:val="center"/>
              <w:rPr>
                <w:rFonts w:ascii="Times New Roman" w:eastAsia="Calibri" w:hAnsi="Times New Roman" w:cs="Times New Roman"/>
                <w:sz w:val="24"/>
                <w:szCs w:val="24"/>
              </w:rPr>
            </w:pPr>
          </w:p>
          <w:p w14:paraId="6ADA779A" w14:textId="77777777" w:rsidR="0005220D" w:rsidRPr="00F92DD6" w:rsidRDefault="0005220D" w:rsidP="0005220D">
            <w:pPr>
              <w:jc w:val="center"/>
              <w:rPr>
                <w:rFonts w:ascii="Times New Roman" w:eastAsia="Calibri" w:hAnsi="Times New Roman" w:cs="Times New Roman"/>
                <w:sz w:val="24"/>
                <w:szCs w:val="24"/>
              </w:rPr>
            </w:pPr>
          </w:p>
          <w:p w14:paraId="5A2B33DF" w14:textId="77777777" w:rsidR="0005220D" w:rsidRPr="00F92DD6" w:rsidRDefault="0005220D" w:rsidP="0005220D">
            <w:pPr>
              <w:jc w:val="center"/>
              <w:rPr>
                <w:rFonts w:ascii="Times New Roman" w:eastAsia="Calibri" w:hAnsi="Times New Roman" w:cs="Times New Roman"/>
                <w:sz w:val="24"/>
                <w:szCs w:val="24"/>
              </w:rPr>
            </w:pPr>
          </w:p>
          <w:p w14:paraId="4671E5A0" w14:textId="77777777" w:rsidR="0005220D" w:rsidRPr="00F92DD6" w:rsidRDefault="0005220D" w:rsidP="0005220D">
            <w:pPr>
              <w:jc w:val="center"/>
              <w:rPr>
                <w:rFonts w:ascii="Times New Roman" w:eastAsia="Calibri" w:hAnsi="Times New Roman" w:cs="Times New Roman"/>
                <w:sz w:val="24"/>
                <w:szCs w:val="24"/>
              </w:rPr>
            </w:pPr>
          </w:p>
          <w:p w14:paraId="1A830F62" w14:textId="77777777" w:rsidR="0005220D" w:rsidRPr="00F92DD6" w:rsidRDefault="0005220D" w:rsidP="0005220D">
            <w:pPr>
              <w:jc w:val="center"/>
              <w:rPr>
                <w:rFonts w:ascii="Times New Roman" w:eastAsia="Calibri" w:hAnsi="Times New Roman" w:cs="Times New Roman"/>
                <w:sz w:val="24"/>
                <w:szCs w:val="24"/>
              </w:rPr>
            </w:pPr>
          </w:p>
          <w:p w14:paraId="30F1D76D" w14:textId="77777777" w:rsidR="0005220D" w:rsidRPr="00F92DD6" w:rsidRDefault="0005220D" w:rsidP="0005220D">
            <w:pPr>
              <w:jc w:val="center"/>
              <w:rPr>
                <w:rFonts w:ascii="Times New Roman" w:eastAsia="Calibri" w:hAnsi="Times New Roman" w:cs="Times New Roman"/>
                <w:sz w:val="24"/>
                <w:szCs w:val="24"/>
              </w:rPr>
            </w:pPr>
          </w:p>
        </w:tc>
      </w:tr>
      <w:tr w:rsidR="0005220D" w:rsidRPr="00F92DD6" w14:paraId="480E0F52" w14:textId="77777777" w:rsidTr="00C5209D">
        <w:tc>
          <w:tcPr>
            <w:tcW w:w="567" w:type="dxa"/>
          </w:tcPr>
          <w:p w14:paraId="2CA1D89C" w14:textId="77777777" w:rsidR="0005220D" w:rsidRPr="00F92DD6" w:rsidRDefault="0005220D" w:rsidP="0005220D">
            <w:pPr>
              <w:rPr>
                <w:rFonts w:ascii="Times New Roman" w:eastAsia="Calibri" w:hAnsi="Times New Roman" w:cs="Times New Roman"/>
                <w:sz w:val="24"/>
                <w:szCs w:val="24"/>
              </w:rPr>
            </w:pPr>
          </w:p>
        </w:tc>
        <w:tc>
          <w:tcPr>
            <w:tcW w:w="1526" w:type="dxa"/>
            <w:vAlign w:val="center"/>
          </w:tcPr>
          <w:p w14:paraId="57FFADA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Мергалимов А.М.</w:t>
            </w:r>
          </w:p>
        </w:tc>
        <w:tc>
          <w:tcPr>
            <w:tcW w:w="1756" w:type="dxa"/>
          </w:tcPr>
          <w:p w14:paraId="06B545AC"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Экспертный совет </w:t>
            </w:r>
          </w:p>
        </w:tc>
        <w:tc>
          <w:tcPr>
            <w:tcW w:w="1379" w:type="dxa"/>
          </w:tcPr>
          <w:p w14:paraId="733E89D5"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СОПШ №41</w:t>
            </w:r>
          </w:p>
        </w:tc>
        <w:tc>
          <w:tcPr>
            <w:tcW w:w="1259" w:type="dxa"/>
          </w:tcPr>
          <w:p w14:paraId="413AB2F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06.04.</w:t>
            </w:r>
          </w:p>
          <w:p w14:paraId="03F111BE"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2023</w:t>
            </w:r>
          </w:p>
        </w:tc>
        <w:tc>
          <w:tcPr>
            <w:tcW w:w="1559" w:type="dxa"/>
          </w:tcPr>
          <w:p w14:paraId="52424F3C"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tc>
        <w:tc>
          <w:tcPr>
            <w:tcW w:w="1593" w:type="dxa"/>
          </w:tcPr>
          <w:p w14:paraId="54E686E3" w14:textId="77777777" w:rsidR="0005220D" w:rsidRPr="00F92DD6" w:rsidRDefault="0005220D" w:rsidP="0005220D">
            <w:pPr>
              <w:rPr>
                <w:rFonts w:ascii="Times New Roman" w:eastAsia="Calibri" w:hAnsi="Times New Roman" w:cs="Times New Roman"/>
                <w:sz w:val="24"/>
                <w:szCs w:val="24"/>
              </w:rPr>
            </w:pPr>
          </w:p>
        </w:tc>
        <w:tc>
          <w:tcPr>
            <w:tcW w:w="1560" w:type="dxa"/>
          </w:tcPr>
          <w:p w14:paraId="2AD1A75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«Жас-палуан» мастер –класс популяризация национального вида спорта</w:t>
            </w:r>
          </w:p>
        </w:tc>
      </w:tr>
      <w:tr w:rsidR="0005220D" w:rsidRPr="00F92DD6" w14:paraId="3B16F029" w14:textId="77777777" w:rsidTr="00C5209D">
        <w:tc>
          <w:tcPr>
            <w:tcW w:w="567" w:type="dxa"/>
          </w:tcPr>
          <w:p w14:paraId="5E6E9EA5"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15</w:t>
            </w:r>
          </w:p>
        </w:tc>
        <w:tc>
          <w:tcPr>
            <w:tcW w:w="1526" w:type="dxa"/>
            <w:vAlign w:val="center"/>
          </w:tcPr>
          <w:p w14:paraId="54C90252"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Макажанов А.А</w:t>
            </w:r>
          </w:p>
        </w:tc>
        <w:tc>
          <w:tcPr>
            <w:tcW w:w="1756" w:type="dxa"/>
          </w:tcPr>
          <w:p w14:paraId="3E6AF09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Физическая культура</w:t>
            </w:r>
          </w:p>
        </w:tc>
        <w:tc>
          <w:tcPr>
            <w:tcW w:w="1379" w:type="dxa"/>
          </w:tcPr>
          <w:p w14:paraId="279C7A71"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Городской конкурс </w:t>
            </w:r>
            <w:r w:rsidRPr="00F92DD6">
              <w:rPr>
                <w:rFonts w:ascii="Times New Roman" w:eastAsia="Calibri" w:hAnsi="Times New Roman" w:cs="Times New Roman"/>
                <w:sz w:val="24"/>
                <w:szCs w:val="24"/>
              </w:rPr>
              <w:lastRenderedPageBreak/>
              <w:t>учитель года физической культуры</w:t>
            </w:r>
          </w:p>
        </w:tc>
        <w:tc>
          <w:tcPr>
            <w:tcW w:w="1259" w:type="dxa"/>
          </w:tcPr>
          <w:p w14:paraId="3912139F" w14:textId="77777777" w:rsidR="0005220D" w:rsidRPr="00F92DD6" w:rsidRDefault="0005220D" w:rsidP="0005220D">
            <w:pPr>
              <w:jc w:val="center"/>
              <w:rPr>
                <w:rFonts w:ascii="Times New Roman" w:eastAsia="Calibri" w:hAnsi="Times New Roman" w:cs="Times New Roman"/>
                <w:sz w:val="24"/>
                <w:szCs w:val="24"/>
              </w:rPr>
            </w:pPr>
          </w:p>
          <w:p w14:paraId="05879B0C" w14:textId="77777777" w:rsidR="0005220D" w:rsidRPr="00F92DD6" w:rsidRDefault="0005220D" w:rsidP="0005220D">
            <w:pPr>
              <w:jc w:val="center"/>
              <w:rPr>
                <w:rFonts w:ascii="Times New Roman" w:eastAsia="Calibri" w:hAnsi="Times New Roman" w:cs="Times New Roman"/>
                <w:sz w:val="24"/>
                <w:szCs w:val="24"/>
              </w:rPr>
            </w:pPr>
          </w:p>
        </w:tc>
        <w:tc>
          <w:tcPr>
            <w:tcW w:w="1559" w:type="dxa"/>
          </w:tcPr>
          <w:p w14:paraId="3E53DE7F"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tc>
        <w:tc>
          <w:tcPr>
            <w:tcW w:w="1593" w:type="dxa"/>
          </w:tcPr>
          <w:p w14:paraId="328B7E63"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2 место</w:t>
            </w:r>
          </w:p>
        </w:tc>
        <w:tc>
          <w:tcPr>
            <w:tcW w:w="1560" w:type="dxa"/>
          </w:tcPr>
          <w:p w14:paraId="2C7C640C"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Конкурс</w:t>
            </w:r>
          </w:p>
        </w:tc>
      </w:tr>
      <w:tr w:rsidR="0005220D" w:rsidRPr="00F92DD6" w14:paraId="320568DB" w14:textId="77777777" w:rsidTr="00C5209D">
        <w:tc>
          <w:tcPr>
            <w:tcW w:w="567" w:type="dxa"/>
          </w:tcPr>
          <w:p w14:paraId="7A081987" w14:textId="77777777" w:rsidR="0005220D" w:rsidRPr="00F92DD6" w:rsidRDefault="0005220D" w:rsidP="0005220D">
            <w:pPr>
              <w:rPr>
                <w:rFonts w:ascii="Times New Roman" w:eastAsia="Calibri" w:hAnsi="Times New Roman" w:cs="Times New Roman"/>
                <w:sz w:val="24"/>
                <w:szCs w:val="24"/>
              </w:rPr>
            </w:pPr>
          </w:p>
        </w:tc>
        <w:tc>
          <w:tcPr>
            <w:tcW w:w="1526" w:type="dxa"/>
          </w:tcPr>
          <w:p w14:paraId="23C83892"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Макажанов А.А</w:t>
            </w:r>
          </w:p>
        </w:tc>
        <w:tc>
          <w:tcPr>
            <w:tcW w:w="1756" w:type="dxa"/>
          </w:tcPr>
          <w:p w14:paraId="532EFB80" w14:textId="77777777" w:rsidR="0005220D" w:rsidRPr="00F92DD6" w:rsidRDefault="0005220D" w:rsidP="0005220D">
            <w:pPr>
              <w:tabs>
                <w:tab w:val="left" w:pos="180"/>
              </w:tabs>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Ардагерлер арасындағы 28.48 натиж 200 м кросс бойынша Павлодар облысынын ашық қалалық жа.рысында 3 орынға ие болғаны үшін Макажанов Асет марапатталады</w:t>
            </w:r>
          </w:p>
          <w:p w14:paraId="4C733BC2" w14:textId="77777777" w:rsidR="0005220D" w:rsidRPr="00F92DD6" w:rsidRDefault="0005220D" w:rsidP="0005220D">
            <w:pPr>
              <w:rPr>
                <w:rFonts w:ascii="Times New Roman" w:eastAsia="Calibri" w:hAnsi="Times New Roman" w:cs="Times New Roman"/>
                <w:sz w:val="24"/>
                <w:szCs w:val="24"/>
                <w:lang w:val="kk-KZ"/>
              </w:rPr>
            </w:pPr>
          </w:p>
        </w:tc>
        <w:tc>
          <w:tcPr>
            <w:tcW w:w="1379" w:type="dxa"/>
          </w:tcPr>
          <w:p w14:paraId="7BC86EA5"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t>г.Павлодар</w:t>
            </w:r>
          </w:p>
        </w:tc>
        <w:tc>
          <w:tcPr>
            <w:tcW w:w="1259" w:type="dxa"/>
          </w:tcPr>
          <w:p w14:paraId="5349A2BB" w14:textId="77777777" w:rsidR="0005220D" w:rsidRPr="00F92DD6" w:rsidRDefault="0005220D" w:rsidP="0005220D">
            <w:pPr>
              <w:jc w:val="cente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 xml:space="preserve">Сентябрь </w:t>
            </w:r>
          </w:p>
        </w:tc>
        <w:tc>
          <w:tcPr>
            <w:tcW w:w="1559" w:type="dxa"/>
          </w:tcPr>
          <w:p w14:paraId="4AF4C443" w14:textId="77777777" w:rsidR="0005220D" w:rsidRPr="00F92DD6" w:rsidRDefault="0005220D" w:rsidP="0005220D">
            <w:pPr>
              <w:jc w:val="cente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 xml:space="preserve">Область </w:t>
            </w:r>
          </w:p>
        </w:tc>
        <w:tc>
          <w:tcPr>
            <w:tcW w:w="1593" w:type="dxa"/>
          </w:tcPr>
          <w:p w14:paraId="2B1A207F" w14:textId="77777777" w:rsidR="0005220D" w:rsidRPr="00F92DD6" w:rsidRDefault="0005220D" w:rsidP="0005220D">
            <w:pP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en-US"/>
              </w:rPr>
              <w:t xml:space="preserve">2 </w:t>
            </w:r>
            <w:r w:rsidRPr="00F92DD6">
              <w:rPr>
                <w:rFonts w:ascii="Times New Roman" w:eastAsia="Calibri" w:hAnsi="Times New Roman" w:cs="Times New Roman"/>
                <w:sz w:val="24"/>
                <w:szCs w:val="24"/>
                <w:lang w:val="kk-KZ"/>
              </w:rPr>
              <w:t>место</w:t>
            </w:r>
          </w:p>
        </w:tc>
        <w:tc>
          <w:tcPr>
            <w:tcW w:w="1560" w:type="dxa"/>
          </w:tcPr>
          <w:p w14:paraId="245D8008" w14:textId="77777777" w:rsidR="0005220D" w:rsidRPr="00F92DD6" w:rsidRDefault="0005220D" w:rsidP="0005220D">
            <w:pPr>
              <w:tabs>
                <w:tab w:val="left" w:pos="180"/>
              </w:tabs>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грамота</w:t>
            </w:r>
          </w:p>
        </w:tc>
      </w:tr>
      <w:tr w:rsidR="0005220D" w:rsidRPr="00F92DD6" w14:paraId="66D7C83C" w14:textId="77777777" w:rsidTr="00C5209D">
        <w:tc>
          <w:tcPr>
            <w:tcW w:w="567" w:type="dxa"/>
          </w:tcPr>
          <w:p w14:paraId="14946B02" w14:textId="77777777" w:rsidR="0005220D" w:rsidRPr="00F92DD6" w:rsidRDefault="0005220D" w:rsidP="0005220D">
            <w:pPr>
              <w:rPr>
                <w:rFonts w:ascii="Times New Roman" w:eastAsia="Calibri" w:hAnsi="Times New Roman" w:cs="Times New Roman"/>
                <w:sz w:val="24"/>
                <w:szCs w:val="24"/>
              </w:rPr>
            </w:pPr>
          </w:p>
        </w:tc>
        <w:tc>
          <w:tcPr>
            <w:tcW w:w="1526" w:type="dxa"/>
          </w:tcPr>
          <w:p w14:paraId="1CD9F037"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Макажанов А.А</w:t>
            </w:r>
          </w:p>
        </w:tc>
        <w:tc>
          <w:tcPr>
            <w:tcW w:w="1756" w:type="dxa"/>
          </w:tcPr>
          <w:p w14:paraId="6FE12234" w14:textId="77777777" w:rsidR="0005220D" w:rsidRPr="00F92DD6" w:rsidRDefault="0005220D" w:rsidP="0005220D">
            <w:pPr>
              <w:tabs>
                <w:tab w:val="left" w:pos="180"/>
              </w:tabs>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Ардагерлер арасындағы  узындыкка секиру 4.67 бойынша Павлодар облысынын ашық қалалық жа.рысында 3 орынға ие болғаны үшін Макажанов Асет марапатталады</w:t>
            </w:r>
          </w:p>
          <w:p w14:paraId="2AEA15E2" w14:textId="77777777" w:rsidR="0005220D" w:rsidRPr="00F92DD6" w:rsidRDefault="0005220D" w:rsidP="0005220D">
            <w:pPr>
              <w:rPr>
                <w:rFonts w:ascii="Times New Roman" w:eastAsia="Calibri" w:hAnsi="Times New Roman" w:cs="Times New Roman"/>
                <w:sz w:val="24"/>
                <w:szCs w:val="24"/>
                <w:lang w:val="kk-KZ"/>
              </w:rPr>
            </w:pPr>
          </w:p>
        </w:tc>
        <w:tc>
          <w:tcPr>
            <w:tcW w:w="1379" w:type="dxa"/>
          </w:tcPr>
          <w:p w14:paraId="715655A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t>г.Павлодар</w:t>
            </w:r>
          </w:p>
        </w:tc>
        <w:tc>
          <w:tcPr>
            <w:tcW w:w="1259" w:type="dxa"/>
          </w:tcPr>
          <w:p w14:paraId="18206CEA" w14:textId="77777777" w:rsidR="0005220D" w:rsidRPr="00F92DD6" w:rsidRDefault="0005220D" w:rsidP="0005220D">
            <w:pPr>
              <w:jc w:val="center"/>
              <w:rPr>
                <w:rFonts w:ascii="Times New Roman" w:eastAsia="Calibri" w:hAnsi="Times New Roman" w:cs="Times New Roman"/>
                <w:sz w:val="24"/>
                <w:szCs w:val="24"/>
                <w:lang w:val="en-US"/>
              </w:rPr>
            </w:pPr>
            <w:r w:rsidRPr="00F92DD6">
              <w:rPr>
                <w:rFonts w:ascii="Times New Roman" w:eastAsia="Calibri" w:hAnsi="Times New Roman" w:cs="Times New Roman"/>
                <w:sz w:val="24"/>
                <w:szCs w:val="24"/>
                <w:lang w:val="kk-KZ"/>
              </w:rPr>
              <w:t>Сентябрь</w:t>
            </w:r>
          </w:p>
        </w:tc>
        <w:tc>
          <w:tcPr>
            <w:tcW w:w="1559" w:type="dxa"/>
          </w:tcPr>
          <w:p w14:paraId="2EFF1BE9" w14:textId="77777777" w:rsidR="0005220D" w:rsidRPr="00F92DD6" w:rsidRDefault="0005220D" w:rsidP="0005220D">
            <w:pPr>
              <w:rPr>
                <w:rFonts w:ascii="Times New Roman" w:eastAsia="Calibri" w:hAnsi="Times New Roman" w:cs="Times New Roman"/>
                <w:sz w:val="24"/>
                <w:szCs w:val="24"/>
                <w:lang w:val="en-US"/>
              </w:rPr>
            </w:pPr>
            <w:r w:rsidRPr="00F92DD6">
              <w:rPr>
                <w:rFonts w:ascii="Times New Roman" w:eastAsia="Calibri" w:hAnsi="Times New Roman" w:cs="Times New Roman"/>
                <w:sz w:val="24"/>
                <w:szCs w:val="24"/>
                <w:lang w:val="kk-KZ"/>
              </w:rPr>
              <w:t>Область</w:t>
            </w:r>
          </w:p>
        </w:tc>
        <w:tc>
          <w:tcPr>
            <w:tcW w:w="1593" w:type="dxa"/>
          </w:tcPr>
          <w:p w14:paraId="0BDE7764" w14:textId="77777777" w:rsidR="0005220D" w:rsidRPr="00F92DD6" w:rsidRDefault="0005220D" w:rsidP="0005220D">
            <w:pP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3 место</w:t>
            </w:r>
          </w:p>
        </w:tc>
        <w:tc>
          <w:tcPr>
            <w:tcW w:w="1560" w:type="dxa"/>
          </w:tcPr>
          <w:p w14:paraId="7096DE37"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t>грамота</w:t>
            </w:r>
          </w:p>
        </w:tc>
      </w:tr>
      <w:tr w:rsidR="0005220D" w:rsidRPr="00F92DD6" w14:paraId="0D0FD493" w14:textId="77777777" w:rsidTr="00C5209D">
        <w:tc>
          <w:tcPr>
            <w:tcW w:w="567" w:type="dxa"/>
          </w:tcPr>
          <w:p w14:paraId="7F2980FB" w14:textId="77777777" w:rsidR="0005220D" w:rsidRPr="00F92DD6" w:rsidRDefault="0005220D" w:rsidP="0005220D">
            <w:pPr>
              <w:rPr>
                <w:rFonts w:ascii="Times New Roman" w:eastAsia="Calibri" w:hAnsi="Times New Roman" w:cs="Times New Roman"/>
                <w:sz w:val="24"/>
                <w:szCs w:val="24"/>
              </w:rPr>
            </w:pPr>
          </w:p>
        </w:tc>
        <w:tc>
          <w:tcPr>
            <w:tcW w:w="1526" w:type="dxa"/>
          </w:tcPr>
          <w:p w14:paraId="76461F8E"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Макажанов А.А</w:t>
            </w:r>
          </w:p>
        </w:tc>
        <w:tc>
          <w:tcPr>
            <w:tcW w:w="1756" w:type="dxa"/>
          </w:tcPr>
          <w:p w14:paraId="7B358CE2" w14:textId="77777777" w:rsidR="0005220D" w:rsidRPr="00F92DD6" w:rsidRDefault="0005220D" w:rsidP="0005220D">
            <w:pPr>
              <w:tabs>
                <w:tab w:val="left" w:pos="180"/>
              </w:tabs>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Толкония ядра 11.19 чемпионат Обл Макажанов Асет 3 место</w:t>
            </w:r>
          </w:p>
        </w:tc>
        <w:tc>
          <w:tcPr>
            <w:tcW w:w="1379" w:type="dxa"/>
          </w:tcPr>
          <w:p w14:paraId="506AB582"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t>г.Павлодар</w:t>
            </w:r>
          </w:p>
        </w:tc>
        <w:tc>
          <w:tcPr>
            <w:tcW w:w="1259" w:type="dxa"/>
          </w:tcPr>
          <w:p w14:paraId="28C21C5C" w14:textId="77777777" w:rsidR="0005220D" w:rsidRPr="00F92DD6" w:rsidRDefault="0005220D" w:rsidP="0005220D">
            <w:pPr>
              <w:jc w:val="cente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 xml:space="preserve">Сентябрь </w:t>
            </w:r>
          </w:p>
        </w:tc>
        <w:tc>
          <w:tcPr>
            <w:tcW w:w="1559" w:type="dxa"/>
          </w:tcPr>
          <w:p w14:paraId="39C6D0FC"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t>Область</w:t>
            </w:r>
          </w:p>
        </w:tc>
        <w:tc>
          <w:tcPr>
            <w:tcW w:w="1593" w:type="dxa"/>
          </w:tcPr>
          <w:p w14:paraId="1B4C2C0A" w14:textId="77777777" w:rsidR="0005220D" w:rsidRPr="00F92DD6" w:rsidRDefault="0005220D" w:rsidP="0005220D">
            <w:pPr>
              <w:jc w:val="cente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3 место</w:t>
            </w:r>
          </w:p>
        </w:tc>
        <w:tc>
          <w:tcPr>
            <w:tcW w:w="1560" w:type="dxa"/>
          </w:tcPr>
          <w:p w14:paraId="544242F7"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t>грамота</w:t>
            </w:r>
          </w:p>
        </w:tc>
      </w:tr>
      <w:tr w:rsidR="0005220D" w:rsidRPr="00F92DD6" w14:paraId="35191046" w14:textId="77777777" w:rsidTr="00C5209D">
        <w:tc>
          <w:tcPr>
            <w:tcW w:w="567" w:type="dxa"/>
          </w:tcPr>
          <w:p w14:paraId="335AD2E3" w14:textId="77777777" w:rsidR="0005220D" w:rsidRPr="00F92DD6" w:rsidRDefault="0005220D" w:rsidP="0005220D">
            <w:pPr>
              <w:rPr>
                <w:rFonts w:ascii="Times New Roman" w:eastAsia="Calibri" w:hAnsi="Times New Roman" w:cs="Times New Roman"/>
                <w:sz w:val="24"/>
                <w:szCs w:val="24"/>
              </w:rPr>
            </w:pPr>
          </w:p>
        </w:tc>
        <w:tc>
          <w:tcPr>
            <w:tcW w:w="1526" w:type="dxa"/>
          </w:tcPr>
          <w:p w14:paraId="3E590CE1"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Макажанов А.А</w:t>
            </w:r>
          </w:p>
        </w:tc>
        <w:tc>
          <w:tcPr>
            <w:tcW w:w="1756" w:type="dxa"/>
          </w:tcPr>
          <w:p w14:paraId="794FF956" w14:textId="77777777" w:rsidR="0005220D" w:rsidRPr="00F92DD6" w:rsidRDefault="0005220D" w:rsidP="0005220D">
            <w:pPr>
              <w:tabs>
                <w:tab w:val="left" w:pos="180"/>
              </w:tabs>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Ардагерлер арасындағы 13.70 натиж 100 м кросс бойынша ашық қалалық жа.рысында 1 орынға ие болғаны үшін Макажанов Асет марапатталады</w:t>
            </w:r>
          </w:p>
        </w:tc>
        <w:tc>
          <w:tcPr>
            <w:tcW w:w="1379" w:type="dxa"/>
          </w:tcPr>
          <w:p w14:paraId="0C1D6423"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t>г.Павлодар</w:t>
            </w:r>
          </w:p>
        </w:tc>
        <w:tc>
          <w:tcPr>
            <w:tcW w:w="1259" w:type="dxa"/>
          </w:tcPr>
          <w:p w14:paraId="5E974AFC" w14:textId="77777777" w:rsidR="0005220D" w:rsidRPr="00F92DD6" w:rsidRDefault="0005220D" w:rsidP="0005220D">
            <w:pPr>
              <w:jc w:val="center"/>
              <w:rPr>
                <w:rFonts w:ascii="Times New Roman" w:eastAsia="Calibri" w:hAnsi="Times New Roman" w:cs="Times New Roman"/>
                <w:sz w:val="24"/>
                <w:szCs w:val="24"/>
                <w:lang w:val="en-US"/>
              </w:rPr>
            </w:pPr>
            <w:r w:rsidRPr="00F92DD6">
              <w:rPr>
                <w:rFonts w:ascii="Times New Roman" w:eastAsia="Calibri" w:hAnsi="Times New Roman" w:cs="Times New Roman"/>
                <w:sz w:val="24"/>
                <w:szCs w:val="24"/>
                <w:lang w:val="kk-KZ"/>
              </w:rPr>
              <w:t>Сентябрь</w:t>
            </w:r>
          </w:p>
          <w:p w14:paraId="6D248F31" w14:textId="77777777" w:rsidR="0005220D" w:rsidRPr="00F92DD6" w:rsidRDefault="0005220D" w:rsidP="0005220D">
            <w:pPr>
              <w:jc w:val="center"/>
              <w:rPr>
                <w:rFonts w:ascii="Times New Roman" w:eastAsia="Calibri" w:hAnsi="Times New Roman" w:cs="Times New Roman"/>
                <w:sz w:val="24"/>
                <w:szCs w:val="24"/>
                <w:lang w:val="en-US"/>
              </w:rPr>
            </w:pPr>
          </w:p>
        </w:tc>
        <w:tc>
          <w:tcPr>
            <w:tcW w:w="1559" w:type="dxa"/>
          </w:tcPr>
          <w:p w14:paraId="2E964F5A" w14:textId="77777777" w:rsidR="0005220D" w:rsidRPr="00F92DD6" w:rsidRDefault="0005220D" w:rsidP="0005220D">
            <w:pP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 xml:space="preserve">  Город</w:t>
            </w:r>
          </w:p>
        </w:tc>
        <w:tc>
          <w:tcPr>
            <w:tcW w:w="1593" w:type="dxa"/>
          </w:tcPr>
          <w:p w14:paraId="576EEF9C" w14:textId="77777777" w:rsidR="0005220D" w:rsidRPr="00F92DD6" w:rsidRDefault="0005220D" w:rsidP="0005220D">
            <w:pP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1 место</w:t>
            </w:r>
          </w:p>
        </w:tc>
        <w:tc>
          <w:tcPr>
            <w:tcW w:w="1560" w:type="dxa"/>
          </w:tcPr>
          <w:p w14:paraId="55EB0B30"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t>грамота</w:t>
            </w:r>
          </w:p>
        </w:tc>
      </w:tr>
      <w:tr w:rsidR="0005220D" w:rsidRPr="00F92DD6" w14:paraId="236F6761" w14:textId="77777777" w:rsidTr="00C5209D">
        <w:tc>
          <w:tcPr>
            <w:tcW w:w="567" w:type="dxa"/>
          </w:tcPr>
          <w:p w14:paraId="1D920D1F" w14:textId="77777777" w:rsidR="0005220D" w:rsidRPr="00F92DD6" w:rsidRDefault="0005220D" w:rsidP="0005220D">
            <w:pPr>
              <w:rPr>
                <w:rFonts w:ascii="Times New Roman" w:eastAsia="Calibri" w:hAnsi="Times New Roman" w:cs="Times New Roman"/>
                <w:sz w:val="24"/>
                <w:szCs w:val="24"/>
              </w:rPr>
            </w:pPr>
          </w:p>
        </w:tc>
        <w:tc>
          <w:tcPr>
            <w:tcW w:w="1526" w:type="dxa"/>
          </w:tcPr>
          <w:p w14:paraId="070E20E0"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Макажанов А.А</w:t>
            </w:r>
          </w:p>
        </w:tc>
        <w:tc>
          <w:tcPr>
            <w:tcW w:w="1756" w:type="dxa"/>
          </w:tcPr>
          <w:p w14:paraId="440FF735" w14:textId="77777777" w:rsidR="0005220D" w:rsidRPr="00F92DD6" w:rsidRDefault="0005220D" w:rsidP="0005220D">
            <w:pPr>
              <w:tabs>
                <w:tab w:val="left" w:pos="180"/>
              </w:tabs>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 xml:space="preserve">Ардагерлер арасындағы 1500 </w:t>
            </w:r>
            <w:r w:rsidRPr="00F92DD6">
              <w:rPr>
                <w:rFonts w:ascii="Times New Roman" w:eastAsia="Calibri" w:hAnsi="Times New Roman" w:cs="Times New Roman"/>
                <w:sz w:val="24"/>
                <w:szCs w:val="24"/>
                <w:lang w:val="kk-KZ"/>
              </w:rPr>
              <w:lastRenderedPageBreak/>
              <w:t>шакрм,5.35 мин уакыт, кросс бойынша ашық қалалық 3 местожарысында 3 орынға ие болғаны үшін Макажанов Асет марапатталады</w:t>
            </w:r>
          </w:p>
        </w:tc>
        <w:tc>
          <w:tcPr>
            <w:tcW w:w="1379" w:type="dxa"/>
          </w:tcPr>
          <w:p w14:paraId="338B912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lastRenderedPageBreak/>
              <w:t>г.Павлодар</w:t>
            </w:r>
          </w:p>
        </w:tc>
        <w:tc>
          <w:tcPr>
            <w:tcW w:w="1259" w:type="dxa"/>
          </w:tcPr>
          <w:p w14:paraId="0C4D8541" w14:textId="77777777" w:rsidR="0005220D" w:rsidRPr="00F92DD6" w:rsidRDefault="0005220D" w:rsidP="0005220D">
            <w:pPr>
              <w:jc w:val="center"/>
              <w:rPr>
                <w:rFonts w:ascii="Times New Roman" w:eastAsia="Calibri" w:hAnsi="Times New Roman" w:cs="Times New Roman"/>
                <w:sz w:val="24"/>
                <w:szCs w:val="24"/>
                <w:lang w:val="en-US"/>
              </w:rPr>
            </w:pPr>
            <w:r w:rsidRPr="00F92DD6">
              <w:rPr>
                <w:rFonts w:ascii="Times New Roman" w:eastAsia="Calibri" w:hAnsi="Times New Roman" w:cs="Times New Roman"/>
                <w:sz w:val="24"/>
                <w:szCs w:val="24"/>
                <w:lang w:val="kk-KZ"/>
              </w:rPr>
              <w:t>Сентябрь</w:t>
            </w:r>
          </w:p>
        </w:tc>
        <w:tc>
          <w:tcPr>
            <w:tcW w:w="1559" w:type="dxa"/>
          </w:tcPr>
          <w:p w14:paraId="14FDC58A" w14:textId="77777777" w:rsidR="0005220D" w:rsidRPr="00F92DD6" w:rsidRDefault="0005220D" w:rsidP="0005220D">
            <w:pPr>
              <w:rPr>
                <w:rFonts w:ascii="Times New Roman" w:eastAsia="Calibri" w:hAnsi="Times New Roman" w:cs="Times New Roman"/>
                <w:sz w:val="24"/>
                <w:szCs w:val="24"/>
                <w:lang w:val="en-US"/>
              </w:rPr>
            </w:pPr>
            <w:r w:rsidRPr="00F92DD6">
              <w:rPr>
                <w:rFonts w:ascii="Times New Roman" w:eastAsia="Calibri" w:hAnsi="Times New Roman" w:cs="Times New Roman"/>
                <w:sz w:val="24"/>
                <w:szCs w:val="24"/>
                <w:lang w:val="kk-KZ"/>
              </w:rPr>
              <w:t>Город</w:t>
            </w:r>
          </w:p>
        </w:tc>
        <w:tc>
          <w:tcPr>
            <w:tcW w:w="1593" w:type="dxa"/>
          </w:tcPr>
          <w:p w14:paraId="668FF814" w14:textId="77777777" w:rsidR="0005220D" w:rsidRPr="00F92DD6" w:rsidRDefault="0005220D" w:rsidP="0005220D">
            <w:pPr>
              <w:jc w:val="cente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3 место</w:t>
            </w:r>
          </w:p>
        </w:tc>
        <w:tc>
          <w:tcPr>
            <w:tcW w:w="1560" w:type="dxa"/>
          </w:tcPr>
          <w:p w14:paraId="3C2CF2E7"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t>грамота</w:t>
            </w:r>
          </w:p>
        </w:tc>
      </w:tr>
      <w:tr w:rsidR="0005220D" w:rsidRPr="00F92DD6" w14:paraId="1E2D7956" w14:textId="77777777" w:rsidTr="00C5209D">
        <w:tc>
          <w:tcPr>
            <w:tcW w:w="567" w:type="dxa"/>
          </w:tcPr>
          <w:p w14:paraId="03DDB774" w14:textId="77777777" w:rsidR="0005220D" w:rsidRPr="00F92DD6" w:rsidRDefault="0005220D" w:rsidP="0005220D">
            <w:pPr>
              <w:rPr>
                <w:rFonts w:ascii="Times New Roman" w:eastAsia="Calibri" w:hAnsi="Times New Roman" w:cs="Times New Roman"/>
                <w:sz w:val="24"/>
                <w:szCs w:val="24"/>
                <w:lang w:val="kk-KZ"/>
              </w:rPr>
            </w:pPr>
          </w:p>
        </w:tc>
        <w:tc>
          <w:tcPr>
            <w:tcW w:w="1526" w:type="dxa"/>
          </w:tcPr>
          <w:p w14:paraId="6BD38DFE"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Макажанов А.А</w:t>
            </w:r>
          </w:p>
        </w:tc>
        <w:tc>
          <w:tcPr>
            <w:tcW w:w="1756" w:type="dxa"/>
          </w:tcPr>
          <w:p w14:paraId="2DFB3399" w14:textId="77777777" w:rsidR="0005220D" w:rsidRPr="00F92DD6" w:rsidRDefault="0005220D" w:rsidP="0005220D">
            <w:pPr>
              <w:tabs>
                <w:tab w:val="left" w:pos="180"/>
              </w:tabs>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Ардагерлер арасындағы бикке секиру бойынша ашық қалалық жа.рысында 2 орынға ие болғаны үшін Макажанов Асет марапатталады</w:t>
            </w:r>
          </w:p>
        </w:tc>
        <w:tc>
          <w:tcPr>
            <w:tcW w:w="1379" w:type="dxa"/>
          </w:tcPr>
          <w:p w14:paraId="18F744D5"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t>г.Павлодар</w:t>
            </w:r>
          </w:p>
        </w:tc>
        <w:tc>
          <w:tcPr>
            <w:tcW w:w="1259" w:type="dxa"/>
          </w:tcPr>
          <w:p w14:paraId="61186775" w14:textId="77777777" w:rsidR="0005220D" w:rsidRPr="00F92DD6" w:rsidRDefault="0005220D" w:rsidP="0005220D">
            <w:pPr>
              <w:jc w:val="cente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Октябрь</w:t>
            </w:r>
          </w:p>
        </w:tc>
        <w:tc>
          <w:tcPr>
            <w:tcW w:w="1559" w:type="dxa"/>
          </w:tcPr>
          <w:p w14:paraId="0045E9AC" w14:textId="77777777" w:rsidR="0005220D" w:rsidRPr="00F92DD6" w:rsidRDefault="0005220D" w:rsidP="0005220D">
            <w:pP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 xml:space="preserve">Город </w:t>
            </w:r>
          </w:p>
        </w:tc>
        <w:tc>
          <w:tcPr>
            <w:tcW w:w="1593" w:type="dxa"/>
          </w:tcPr>
          <w:p w14:paraId="152209C2" w14:textId="77777777" w:rsidR="0005220D" w:rsidRPr="00F92DD6" w:rsidRDefault="0005220D" w:rsidP="0005220D">
            <w:pPr>
              <w:jc w:val="cente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2 место</w:t>
            </w:r>
          </w:p>
        </w:tc>
        <w:tc>
          <w:tcPr>
            <w:tcW w:w="1560" w:type="dxa"/>
          </w:tcPr>
          <w:p w14:paraId="55DD19A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t>грамота</w:t>
            </w:r>
          </w:p>
        </w:tc>
      </w:tr>
      <w:tr w:rsidR="0005220D" w:rsidRPr="00F92DD6" w14:paraId="748664D8" w14:textId="77777777" w:rsidTr="00C5209D">
        <w:tc>
          <w:tcPr>
            <w:tcW w:w="567" w:type="dxa"/>
          </w:tcPr>
          <w:p w14:paraId="51948C3E" w14:textId="77777777" w:rsidR="0005220D" w:rsidRPr="00F92DD6" w:rsidRDefault="0005220D" w:rsidP="0005220D">
            <w:pPr>
              <w:rPr>
                <w:rFonts w:ascii="Times New Roman" w:eastAsia="Calibri" w:hAnsi="Times New Roman" w:cs="Times New Roman"/>
                <w:sz w:val="24"/>
                <w:szCs w:val="24"/>
              </w:rPr>
            </w:pPr>
          </w:p>
        </w:tc>
        <w:tc>
          <w:tcPr>
            <w:tcW w:w="1526" w:type="dxa"/>
          </w:tcPr>
          <w:p w14:paraId="4AD5029C"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Макажанов А.А</w:t>
            </w:r>
          </w:p>
        </w:tc>
        <w:tc>
          <w:tcPr>
            <w:tcW w:w="1756" w:type="dxa"/>
          </w:tcPr>
          <w:p w14:paraId="68D1FD93" w14:textId="77777777" w:rsidR="0005220D" w:rsidRPr="00F92DD6" w:rsidRDefault="0005220D" w:rsidP="0005220D">
            <w:pPr>
              <w:tabs>
                <w:tab w:val="left" w:pos="180"/>
              </w:tabs>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 xml:space="preserve">52 спартакиада среди учителей по лыжам </w:t>
            </w:r>
          </w:p>
          <w:p w14:paraId="5AF9E79D" w14:textId="77777777" w:rsidR="0005220D" w:rsidRPr="00F92DD6" w:rsidRDefault="0005220D" w:rsidP="0005220D">
            <w:pPr>
              <w:tabs>
                <w:tab w:val="left" w:pos="180"/>
              </w:tabs>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3 км 2 место 41 школа</w:t>
            </w:r>
          </w:p>
        </w:tc>
        <w:tc>
          <w:tcPr>
            <w:tcW w:w="1379" w:type="dxa"/>
          </w:tcPr>
          <w:p w14:paraId="40374B80"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t>г.Павлодар</w:t>
            </w:r>
          </w:p>
        </w:tc>
        <w:tc>
          <w:tcPr>
            <w:tcW w:w="1259" w:type="dxa"/>
          </w:tcPr>
          <w:p w14:paraId="245842B2" w14:textId="77777777" w:rsidR="0005220D" w:rsidRPr="00F92DD6" w:rsidRDefault="0005220D" w:rsidP="0005220D">
            <w:pPr>
              <w:jc w:val="cente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Январь</w:t>
            </w:r>
          </w:p>
        </w:tc>
        <w:tc>
          <w:tcPr>
            <w:tcW w:w="1559" w:type="dxa"/>
          </w:tcPr>
          <w:p w14:paraId="69036E4B" w14:textId="77777777" w:rsidR="0005220D" w:rsidRPr="00F92DD6" w:rsidRDefault="0005220D" w:rsidP="0005220D">
            <w:pP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 xml:space="preserve">Город </w:t>
            </w:r>
          </w:p>
        </w:tc>
        <w:tc>
          <w:tcPr>
            <w:tcW w:w="1593" w:type="dxa"/>
          </w:tcPr>
          <w:p w14:paraId="43AB25F6" w14:textId="77777777" w:rsidR="0005220D" w:rsidRPr="00F92DD6" w:rsidRDefault="0005220D" w:rsidP="0005220D">
            <w:pPr>
              <w:jc w:val="cente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2 место</w:t>
            </w:r>
          </w:p>
        </w:tc>
        <w:tc>
          <w:tcPr>
            <w:tcW w:w="1560" w:type="dxa"/>
          </w:tcPr>
          <w:p w14:paraId="17DC2BB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t>грамота</w:t>
            </w:r>
          </w:p>
        </w:tc>
      </w:tr>
      <w:tr w:rsidR="0005220D" w:rsidRPr="00F92DD6" w14:paraId="6EB332D4" w14:textId="77777777" w:rsidTr="00C5209D">
        <w:tc>
          <w:tcPr>
            <w:tcW w:w="567" w:type="dxa"/>
          </w:tcPr>
          <w:p w14:paraId="62D7B059" w14:textId="77777777" w:rsidR="0005220D" w:rsidRPr="00F92DD6" w:rsidRDefault="0005220D" w:rsidP="0005220D">
            <w:pPr>
              <w:rPr>
                <w:rFonts w:ascii="Times New Roman" w:eastAsia="Calibri" w:hAnsi="Times New Roman" w:cs="Times New Roman"/>
                <w:sz w:val="24"/>
                <w:szCs w:val="24"/>
              </w:rPr>
            </w:pPr>
          </w:p>
        </w:tc>
        <w:tc>
          <w:tcPr>
            <w:tcW w:w="1526" w:type="dxa"/>
          </w:tcPr>
          <w:p w14:paraId="0795262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Макажанов А.А</w:t>
            </w:r>
          </w:p>
        </w:tc>
        <w:tc>
          <w:tcPr>
            <w:tcW w:w="1756" w:type="dxa"/>
          </w:tcPr>
          <w:p w14:paraId="7FE5FF4E" w14:textId="77777777" w:rsidR="0005220D" w:rsidRPr="00F92DD6" w:rsidRDefault="0005220D" w:rsidP="0005220D">
            <w:pPr>
              <w:tabs>
                <w:tab w:val="left" w:pos="180"/>
              </w:tabs>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 xml:space="preserve">52 спартакиада среди учителей по лыжам </w:t>
            </w:r>
          </w:p>
          <w:p w14:paraId="358062AD" w14:textId="77777777" w:rsidR="0005220D" w:rsidRPr="00F92DD6" w:rsidRDefault="0005220D" w:rsidP="0005220D">
            <w:pPr>
              <w:tabs>
                <w:tab w:val="left" w:pos="180"/>
              </w:tabs>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 xml:space="preserve">3 км,время-10.22,   3-место. </w:t>
            </w:r>
          </w:p>
        </w:tc>
        <w:tc>
          <w:tcPr>
            <w:tcW w:w="1379" w:type="dxa"/>
          </w:tcPr>
          <w:p w14:paraId="19564CC2"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t>г.Павлодар</w:t>
            </w:r>
          </w:p>
        </w:tc>
        <w:tc>
          <w:tcPr>
            <w:tcW w:w="1259" w:type="dxa"/>
          </w:tcPr>
          <w:p w14:paraId="1ECB7403" w14:textId="77777777" w:rsidR="0005220D" w:rsidRPr="00F92DD6" w:rsidRDefault="0005220D" w:rsidP="0005220D">
            <w:pPr>
              <w:jc w:val="cente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Январь</w:t>
            </w:r>
          </w:p>
        </w:tc>
        <w:tc>
          <w:tcPr>
            <w:tcW w:w="1559" w:type="dxa"/>
          </w:tcPr>
          <w:p w14:paraId="7E2E6024" w14:textId="77777777" w:rsidR="0005220D" w:rsidRPr="00F92DD6" w:rsidRDefault="0005220D" w:rsidP="0005220D">
            <w:pP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 xml:space="preserve">Город </w:t>
            </w:r>
          </w:p>
        </w:tc>
        <w:tc>
          <w:tcPr>
            <w:tcW w:w="1593" w:type="dxa"/>
          </w:tcPr>
          <w:p w14:paraId="542B491A" w14:textId="77777777" w:rsidR="0005220D" w:rsidRPr="00F92DD6" w:rsidRDefault="0005220D" w:rsidP="0005220D">
            <w:pPr>
              <w:jc w:val="cente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3 место</w:t>
            </w:r>
          </w:p>
        </w:tc>
        <w:tc>
          <w:tcPr>
            <w:tcW w:w="1560" w:type="dxa"/>
          </w:tcPr>
          <w:p w14:paraId="1BA0463C"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t>грамота</w:t>
            </w:r>
          </w:p>
        </w:tc>
      </w:tr>
      <w:tr w:rsidR="0005220D" w:rsidRPr="00F92DD6" w14:paraId="2586048D" w14:textId="77777777" w:rsidTr="00C5209D">
        <w:tc>
          <w:tcPr>
            <w:tcW w:w="567" w:type="dxa"/>
          </w:tcPr>
          <w:p w14:paraId="6BB1D058" w14:textId="77777777" w:rsidR="0005220D" w:rsidRPr="00F92DD6" w:rsidRDefault="0005220D" w:rsidP="0005220D">
            <w:pPr>
              <w:rPr>
                <w:rFonts w:ascii="Times New Roman" w:eastAsia="Calibri" w:hAnsi="Times New Roman" w:cs="Times New Roman"/>
                <w:sz w:val="24"/>
                <w:szCs w:val="24"/>
              </w:rPr>
            </w:pPr>
          </w:p>
        </w:tc>
        <w:tc>
          <w:tcPr>
            <w:tcW w:w="1526" w:type="dxa"/>
          </w:tcPr>
          <w:p w14:paraId="1F92BE60"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Макажанов А.А</w:t>
            </w:r>
          </w:p>
        </w:tc>
        <w:tc>
          <w:tcPr>
            <w:tcW w:w="1756" w:type="dxa"/>
          </w:tcPr>
          <w:p w14:paraId="5B9E2CD5" w14:textId="77777777" w:rsidR="0005220D" w:rsidRPr="00F92DD6" w:rsidRDefault="0005220D" w:rsidP="0005220D">
            <w:pP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 xml:space="preserve">Женіл атлетика бойынша ардагерлер арасында жабық ғимаратта Павлодар облысының чемпионатында 30-39 жас аралығында 440 нәтижесімен  II-орынға ие болғаны үшін Макажанов </w:t>
            </w:r>
            <w:r w:rsidRPr="00F92DD6">
              <w:rPr>
                <w:rFonts w:ascii="Times New Roman" w:eastAsia="Calibri" w:hAnsi="Times New Roman" w:cs="Times New Roman"/>
                <w:sz w:val="24"/>
                <w:szCs w:val="24"/>
                <w:lang w:val="kk-KZ"/>
              </w:rPr>
              <w:lastRenderedPageBreak/>
              <w:t>Асет марапатталады</w:t>
            </w:r>
          </w:p>
        </w:tc>
        <w:tc>
          <w:tcPr>
            <w:tcW w:w="1379" w:type="dxa"/>
          </w:tcPr>
          <w:p w14:paraId="5E2ADDEA"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lastRenderedPageBreak/>
              <w:t>г.Павлодар</w:t>
            </w:r>
          </w:p>
        </w:tc>
        <w:tc>
          <w:tcPr>
            <w:tcW w:w="1259" w:type="dxa"/>
          </w:tcPr>
          <w:p w14:paraId="2D90417C" w14:textId="77777777" w:rsidR="0005220D" w:rsidRPr="00F92DD6" w:rsidRDefault="0005220D" w:rsidP="0005220D">
            <w:pPr>
              <w:jc w:val="cente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Февраль</w:t>
            </w:r>
          </w:p>
        </w:tc>
        <w:tc>
          <w:tcPr>
            <w:tcW w:w="1559" w:type="dxa"/>
          </w:tcPr>
          <w:p w14:paraId="122D05F8" w14:textId="77777777" w:rsidR="0005220D" w:rsidRPr="00F92DD6" w:rsidRDefault="0005220D" w:rsidP="0005220D">
            <w:pPr>
              <w:jc w:val="center"/>
              <w:rPr>
                <w:rFonts w:ascii="Times New Roman" w:eastAsia="Calibri" w:hAnsi="Times New Roman" w:cs="Times New Roman"/>
                <w:sz w:val="24"/>
                <w:szCs w:val="24"/>
                <w:lang w:val="en-US"/>
              </w:rPr>
            </w:pPr>
          </w:p>
          <w:p w14:paraId="644ABF5A" w14:textId="77777777" w:rsidR="0005220D" w:rsidRPr="00F92DD6" w:rsidRDefault="0005220D" w:rsidP="0005220D">
            <w:pP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Область</w:t>
            </w:r>
          </w:p>
        </w:tc>
        <w:tc>
          <w:tcPr>
            <w:tcW w:w="1593" w:type="dxa"/>
          </w:tcPr>
          <w:p w14:paraId="229BCBBE" w14:textId="77777777" w:rsidR="0005220D" w:rsidRPr="00F92DD6" w:rsidRDefault="0005220D" w:rsidP="0005220D">
            <w:pPr>
              <w:jc w:val="center"/>
              <w:rPr>
                <w:rFonts w:ascii="Times New Roman" w:eastAsia="Calibri" w:hAnsi="Times New Roman" w:cs="Times New Roman"/>
                <w:sz w:val="24"/>
                <w:szCs w:val="24"/>
                <w:lang w:val="en-US"/>
              </w:rPr>
            </w:pPr>
          </w:p>
          <w:p w14:paraId="4DE40F04" w14:textId="77777777" w:rsidR="0005220D" w:rsidRPr="00F92DD6" w:rsidRDefault="0005220D" w:rsidP="0005220D">
            <w:pPr>
              <w:jc w:val="cente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2 место</w:t>
            </w:r>
          </w:p>
        </w:tc>
        <w:tc>
          <w:tcPr>
            <w:tcW w:w="1560" w:type="dxa"/>
          </w:tcPr>
          <w:p w14:paraId="4120E1DF"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t>грамота</w:t>
            </w:r>
          </w:p>
        </w:tc>
      </w:tr>
      <w:tr w:rsidR="0005220D" w:rsidRPr="00F92DD6" w14:paraId="250E449B" w14:textId="77777777" w:rsidTr="00C5209D">
        <w:tc>
          <w:tcPr>
            <w:tcW w:w="567" w:type="dxa"/>
          </w:tcPr>
          <w:p w14:paraId="21695537" w14:textId="77777777" w:rsidR="0005220D" w:rsidRPr="00F92DD6" w:rsidRDefault="0005220D" w:rsidP="0005220D">
            <w:pPr>
              <w:rPr>
                <w:rFonts w:ascii="Times New Roman" w:eastAsia="Calibri" w:hAnsi="Times New Roman" w:cs="Times New Roman"/>
                <w:sz w:val="24"/>
                <w:szCs w:val="24"/>
              </w:rPr>
            </w:pPr>
          </w:p>
        </w:tc>
        <w:tc>
          <w:tcPr>
            <w:tcW w:w="1526" w:type="dxa"/>
            <w:vAlign w:val="center"/>
          </w:tcPr>
          <w:p w14:paraId="60F6D71A"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Макажанов М.А.</w:t>
            </w:r>
          </w:p>
        </w:tc>
        <w:tc>
          <w:tcPr>
            <w:tcW w:w="1756" w:type="dxa"/>
          </w:tcPr>
          <w:p w14:paraId="78A6DC28" w14:textId="77777777" w:rsidR="0005220D" w:rsidRPr="00F92DD6" w:rsidRDefault="0005220D" w:rsidP="0005220D">
            <w:pP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Жеңіл атлетикадан ардагерлер арасында Павлодар облысының ашық чемпионаты.</w:t>
            </w:r>
          </w:p>
        </w:tc>
        <w:tc>
          <w:tcPr>
            <w:tcW w:w="1379" w:type="dxa"/>
          </w:tcPr>
          <w:p w14:paraId="3458D0F6" w14:textId="77777777" w:rsidR="0005220D" w:rsidRPr="00F92DD6" w:rsidRDefault="0005220D" w:rsidP="0005220D">
            <w:pPr>
              <w:jc w:val="center"/>
              <w:rPr>
                <w:rFonts w:ascii="Times New Roman" w:eastAsia="Calibri" w:hAnsi="Times New Roman" w:cs="Times New Roman"/>
                <w:sz w:val="24"/>
                <w:szCs w:val="24"/>
              </w:rPr>
            </w:pPr>
          </w:p>
        </w:tc>
        <w:tc>
          <w:tcPr>
            <w:tcW w:w="1259" w:type="dxa"/>
          </w:tcPr>
          <w:p w14:paraId="4E552C88" w14:textId="77777777" w:rsidR="0005220D" w:rsidRPr="00F92DD6" w:rsidRDefault="0005220D" w:rsidP="0005220D">
            <w:pPr>
              <w:jc w:val="right"/>
              <w:rPr>
                <w:rFonts w:ascii="Times New Roman" w:eastAsia="Calibri" w:hAnsi="Times New Roman" w:cs="Times New Roman"/>
                <w:sz w:val="24"/>
                <w:szCs w:val="24"/>
              </w:rPr>
            </w:pPr>
            <w:r w:rsidRPr="00F92DD6">
              <w:rPr>
                <w:rFonts w:ascii="Times New Roman" w:eastAsia="Calibri" w:hAnsi="Times New Roman" w:cs="Times New Roman"/>
                <w:sz w:val="24"/>
                <w:szCs w:val="24"/>
              </w:rPr>
              <w:t>24.09.22ж</w:t>
            </w:r>
          </w:p>
        </w:tc>
        <w:tc>
          <w:tcPr>
            <w:tcW w:w="1559" w:type="dxa"/>
          </w:tcPr>
          <w:p w14:paraId="349A3BF7"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tc>
        <w:tc>
          <w:tcPr>
            <w:tcW w:w="1593" w:type="dxa"/>
          </w:tcPr>
          <w:p w14:paraId="1BFB556A"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3 орын</w:t>
            </w:r>
          </w:p>
        </w:tc>
        <w:tc>
          <w:tcPr>
            <w:tcW w:w="1560" w:type="dxa"/>
          </w:tcPr>
          <w:p w14:paraId="14087F7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t>грамота</w:t>
            </w:r>
          </w:p>
        </w:tc>
      </w:tr>
      <w:tr w:rsidR="0005220D" w:rsidRPr="00F92DD6" w14:paraId="229DFFC8" w14:textId="77777777" w:rsidTr="00C5209D">
        <w:tc>
          <w:tcPr>
            <w:tcW w:w="567" w:type="dxa"/>
          </w:tcPr>
          <w:p w14:paraId="2F6AC261" w14:textId="77777777" w:rsidR="0005220D" w:rsidRPr="00F92DD6" w:rsidRDefault="0005220D" w:rsidP="0005220D">
            <w:pPr>
              <w:rPr>
                <w:rFonts w:ascii="Times New Roman" w:eastAsia="Calibri" w:hAnsi="Times New Roman" w:cs="Times New Roman"/>
                <w:sz w:val="24"/>
                <w:szCs w:val="24"/>
              </w:rPr>
            </w:pPr>
          </w:p>
        </w:tc>
        <w:tc>
          <w:tcPr>
            <w:tcW w:w="1526" w:type="dxa"/>
            <w:vAlign w:val="center"/>
          </w:tcPr>
          <w:p w14:paraId="2DAFD570"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Макажанов М.А.</w:t>
            </w:r>
          </w:p>
        </w:tc>
        <w:tc>
          <w:tcPr>
            <w:tcW w:w="1756" w:type="dxa"/>
          </w:tcPr>
          <w:p w14:paraId="4D9BE721" w14:textId="77777777" w:rsidR="0005220D" w:rsidRPr="00F92DD6" w:rsidRDefault="0005220D" w:rsidP="0005220D">
            <w:pP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Жеңіл атлетика бойынша жабық ғимаратта ардагерлер арасында Павлодар облысының чемпионаты.</w:t>
            </w:r>
          </w:p>
        </w:tc>
        <w:tc>
          <w:tcPr>
            <w:tcW w:w="1379" w:type="dxa"/>
          </w:tcPr>
          <w:p w14:paraId="70FEB4BA" w14:textId="77777777" w:rsidR="0005220D" w:rsidRPr="00F92DD6" w:rsidRDefault="0005220D" w:rsidP="0005220D">
            <w:pPr>
              <w:jc w:val="center"/>
              <w:rPr>
                <w:rFonts w:ascii="Times New Roman" w:eastAsia="Calibri" w:hAnsi="Times New Roman" w:cs="Times New Roman"/>
                <w:sz w:val="24"/>
                <w:szCs w:val="24"/>
              </w:rPr>
            </w:pPr>
          </w:p>
        </w:tc>
        <w:tc>
          <w:tcPr>
            <w:tcW w:w="1259" w:type="dxa"/>
          </w:tcPr>
          <w:p w14:paraId="7668384E" w14:textId="77777777" w:rsidR="0005220D" w:rsidRPr="00F92DD6" w:rsidRDefault="0005220D" w:rsidP="0005220D">
            <w:pPr>
              <w:jc w:val="center"/>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rPr>
              <w:t>12.02.23</w:t>
            </w:r>
            <w:r w:rsidRPr="00F92DD6">
              <w:rPr>
                <w:rFonts w:ascii="Times New Roman" w:eastAsia="Calibri" w:hAnsi="Times New Roman" w:cs="Times New Roman"/>
                <w:sz w:val="24"/>
                <w:szCs w:val="24"/>
                <w:lang w:val="kk-KZ"/>
              </w:rPr>
              <w:t xml:space="preserve"> </w:t>
            </w:r>
          </w:p>
        </w:tc>
        <w:tc>
          <w:tcPr>
            <w:tcW w:w="1559" w:type="dxa"/>
          </w:tcPr>
          <w:p w14:paraId="17450864"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tc>
        <w:tc>
          <w:tcPr>
            <w:tcW w:w="1593" w:type="dxa"/>
          </w:tcPr>
          <w:p w14:paraId="4E5FA823"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3 орын</w:t>
            </w:r>
          </w:p>
        </w:tc>
        <w:tc>
          <w:tcPr>
            <w:tcW w:w="1560" w:type="dxa"/>
          </w:tcPr>
          <w:p w14:paraId="46C22F51"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lang w:val="kk-KZ"/>
              </w:rPr>
              <w:t>грамота</w:t>
            </w:r>
          </w:p>
        </w:tc>
      </w:tr>
      <w:tr w:rsidR="0005220D" w:rsidRPr="00F92DD6" w14:paraId="2D2AE540" w14:textId="77777777" w:rsidTr="00C5209D">
        <w:tc>
          <w:tcPr>
            <w:tcW w:w="567" w:type="dxa"/>
          </w:tcPr>
          <w:p w14:paraId="226A6ED4" w14:textId="77777777" w:rsidR="0005220D" w:rsidRPr="00F92DD6" w:rsidRDefault="0005220D" w:rsidP="0005220D">
            <w:pPr>
              <w:rPr>
                <w:rFonts w:ascii="Times New Roman" w:eastAsia="Calibri" w:hAnsi="Times New Roman" w:cs="Times New Roman"/>
                <w:sz w:val="24"/>
                <w:szCs w:val="24"/>
              </w:rPr>
            </w:pPr>
          </w:p>
        </w:tc>
        <w:tc>
          <w:tcPr>
            <w:tcW w:w="1526" w:type="dxa"/>
            <w:vAlign w:val="center"/>
          </w:tcPr>
          <w:p w14:paraId="682A8651"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Шортомбаев М.М.</w:t>
            </w:r>
          </w:p>
        </w:tc>
        <w:tc>
          <w:tcPr>
            <w:tcW w:w="1756" w:type="dxa"/>
          </w:tcPr>
          <w:p w14:paraId="426FC052" w14:textId="77777777" w:rsidR="0005220D" w:rsidRPr="00F92DD6" w:rsidRDefault="0005220D" w:rsidP="0005220D">
            <w:pPr>
              <w:tabs>
                <w:tab w:val="left" w:pos="180"/>
              </w:tabs>
              <w:rPr>
                <w:rFonts w:ascii="Times New Roman" w:eastAsia="Calibri" w:hAnsi="Times New Roman" w:cs="Times New Roman"/>
                <w:sz w:val="24"/>
                <w:szCs w:val="24"/>
                <w:lang w:val="kk-KZ"/>
              </w:rPr>
            </w:pPr>
            <w:r w:rsidRPr="00F92DD6">
              <w:rPr>
                <w:rFonts w:ascii="Times New Roman" w:eastAsia="Calibri" w:hAnsi="Times New Roman" w:cs="Times New Roman"/>
                <w:sz w:val="24"/>
                <w:szCs w:val="24"/>
                <w:lang w:val="kk-KZ"/>
              </w:rPr>
              <w:t xml:space="preserve">Соревнования  по гиревому спорту посвященные празднованию «Наурыз» </w:t>
            </w:r>
          </w:p>
        </w:tc>
        <w:tc>
          <w:tcPr>
            <w:tcW w:w="1379" w:type="dxa"/>
          </w:tcPr>
          <w:p w14:paraId="5431DD09" w14:textId="77777777" w:rsidR="0005220D" w:rsidRPr="00F92DD6" w:rsidRDefault="0005220D" w:rsidP="0005220D">
            <w:pPr>
              <w:jc w:val="center"/>
              <w:rPr>
                <w:rFonts w:ascii="Times New Roman" w:eastAsia="Calibri" w:hAnsi="Times New Roman" w:cs="Times New Roman"/>
                <w:sz w:val="24"/>
                <w:szCs w:val="24"/>
              </w:rPr>
            </w:pPr>
          </w:p>
        </w:tc>
        <w:tc>
          <w:tcPr>
            <w:tcW w:w="1259" w:type="dxa"/>
          </w:tcPr>
          <w:p w14:paraId="17F9748B"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22.03.</w:t>
            </w:r>
          </w:p>
          <w:p w14:paraId="57F8BCE8"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2023</w:t>
            </w:r>
          </w:p>
        </w:tc>
        <w:tc>
          <w:tcPr>
            <w:tcW w:w="1559" w:type="dxa"/>
          </w:tcPr>
          <w:p w14:paraId="7C73E3E6"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Город</w:t>
            </w:r>
          </w:p>
        </w:tc>
        <w:tc>
          <w:tcPr>
            <w:tcW w:w="1593" w:type="dxa"/>
          </w:tcPr>
          <w:p w14:paraId="04FAE3AC" w14:textId="77777777" w:rsidR="0005220D" w:rsidRPr="00F92DD6" w:rsidRDefault="0005220D" w:rsidP="0005220D">
            <w:pPr>
              <w:rPr>
                <w:rFonts w:ascii="Times New Roman" w:eastAsia="Calibri" w:hAnsi="Times New Roman" w:cs="Times New Roman"/>
                <w:sz w:val="24"/>
                <w:szCs w:val="24"/>
              </w:rPr>
            </w:pPr>
            <w:r w:rsidRPr="00F92DD6">
              <w:rPr>
                <w:rFonts w:ascii="Times New Roman" w:eastAsia="Calibri" w:hAnsi="Times New Roman" w:cs="Times New Roman"/>
                <w:sz w:val="24"/>
                <w:szCs w:val="24"/>
              </w:rPr>
              <w:t>2 место</w:t>
            </w:r>
          </w:p>
        </w:tc>
        <w:tc>
          <w:tcPr>
            <w:tcW w:w="1560" w:type="dxa"/>
          </w:tcPr>
          <w:p w14:paraId="27FCED5E" w14:textId="77777777" w:rsidR="0005220D" w:rsidRPr="00F92DD6" w:rsidRDefault="0005220D" w:rsidP="0005220D">
            <w:pPr>
              <w:jc w:val="center"/>
              <w:rPr>
                <w:rFonts w:ascii="Times New Roman" w:eastAsia="Calibri" w:hAnsi="Times New Roman" w:cs="Times New Roman"/>
                <w:sz w:val="24"/>
                <w:szCs w:val="24"/>
              </w:rPr>
            </w:pPr>
            <w:r w:rsidRPr="00F92DD6">
              <w:rPr>
                <w:rFonts w:ascii="Times New Roman" w:eastAsia="Calibri" w:hAnsi="Times New Roman" w:cs="Times New Roman"/>
                <w:sz w:val="24"/>
                <w:szCs w:val="24"/>
              </w:rPr>
              <w:t>грамота</w:t>
            </w:r>
          </w:p>
        </w:tc>
      </w:tr>
    </w:tbl>
    <w:p w14:paraId="0AF0DA88" w14:textId="77777777" w:rsidR="00F244AB" w:rsidRPr="00F92DD6" w:rsidRDefault="00F244AB" w:rsidP="00F244AB">
      <w:pPr>
        <w:spacing w:line="280" w:lineRule="exact"/>
        <w:rPr>
          <w:rFonts w:ascii="Times New Roman" w:eastAsia="Calibri" w:hAnsi="Times New Roman" w:cs="Times New Roman"/>
          <w:b/>
          <w:sz w:val="24"/>
          <w:szCs w:val="24"/>
          <w:lang w:val="kk-KZ"/>
        </w:rPr>
      </w:pPr>
    </w:p>
    <w:p w14:paraId="770CFDB7" w14:textId="77777777" w:rsidR="00F244AB" w:rsidRPr="00F92DD6" w:rsidRDefault="00F244AB" w:rsidP="00F244AB">
      <w:pPr>
        <w:spacing w:line="280" w:lineRule="exact"/>
        <w:jc w:val="center"/>
        <w:rPr>
          <w:rFonts w:ascii="Times New Roman" w:eastAsia="Calibri" w:hAnsi="Times New Roman" w:cs="Times New Roman"/>
          <w:b/>
          <w:sz w:val="24"/>
          <w:szCs w:val="24"/>
        </w:rPr>
      </w:pPr>
      <w:r w:rsidRPr="00F92DD6">
        <w:rPr>
          <w:rFonts w:ascii="Times New Roman" w:eastAsia="Calibri" w:hAnsi="Times New Roman" w:cs="Times New Roman"/>
          <w:b/>
          <w:sz w:val="24"/>
          <w:szCs w:val="24"/>
        </w:rPr>
        <w:t>Показатель охвата детей кружками и секциями</w:t>
      </w:r>
    </w:p>
    <w:tbl>
      <w:tblPr>
        <w:tblW w:w="1050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253"/>
        <w:gridCol w:w="1417"/>
        <w:gridCol w:w="1417"/>
        <w:gridCol w:w="1419"/>
      </w:tblGrid>
      <w:tr w:rsidR="00F244AB" w:rsidRPr="00F92DD6" w14:paraId="26EC74ED" w14:textId="77777777" w:rsidTr="00C5209D">
        <w:trPr>
          <w:trHeight w:hRule="exact" w:val="416"/>
        </w:trPr>
        <w:tc>
          <w:tcPr>
            <w:tcW w:w="6253" w:type="dxa"/>
            <w:shd w:val="clear" w:color="auto" w:fill="FFFFFF"/>
          </w:tcPr>
          <w:p w14:paraId="486E474C" w14:textId="77777777" w:rsidR="00F244AB" w:rsidRPr="00F92DD6" w:rsidRDefault="00F244AB" w:rsidP="00F244AB">
            <w:pPr>
              <w:spacing w:line="280" w:lineRule="exact"/>
              <w:rPr>
                <w:rFonts w:ascii="Times New Roman" w:eastAsia="Calibri" w:hAnsi="Times New Roman" w:cs="Times New Roman"/>
                <w:color w:val="000000"/>
                <w:sz w:val="24"/>
                <w:szCs w:val="24"/>
              </w:rPr>
            </w:pPr>
            <w:r w:rsidRPr="00F92DD6">
              <w:rPr>
                <w:rFonts w:ascii="Times New Roman" w:eastAsia="Arial Unicode MS" w:hAnsi="Times New Roman" w:cs="Times New Roman"/>
                <w:b/>
                <w:bCs/>
                <w:color w:val="000000"/>
                <w:sz w:val="24"/>
                <w:szCs w:val="24"/>
                <w:lang w:eastAsia="ru-RU" w:bidi="ru-RU"/>
              </w:rPr>
              <w:t>Учебный год</w:t>
            </w:r>
          </w:p>
        </w:tc>
        <w:tc>
          <w:tcPr>
            <w:tcW w:w="1417" w:type="dxa"/>
            <w:shd w:val="clear" w:color="auto" w:fill="FFFFFF"/>
          </w:tcPr>
          <w:p w14:paraId="49B20527" w14:textId="77777777" w:rsidR="00F244AB" w:rsidRPr="00F92DD6" w:rsidRDefault="00F244AB" w:rsidP="00F244AB">
            <w:pPr>
              <w:spacing w:before="60" w:line="280" w:lineRule="exact"/>
              <w:ind w:right="280"/>
              <w:jc w:val="right"/>
              <w:rPr>
                <w:rFonts w:ascii="Times New Roman" w:eastAsia="Arial Unicode MS" w:hAnsi="Times New Roman" w:cs="Times New Roman"/>
                <w:b/>
                <w:bCs/>
                <w:color w:val="000000"/>
                <w:sz w:val="24"/>
                <w:szCs w:val="24"/>
                <w:lang w:val="kk-KZ" w:eastAsia="ru-RU" w:bidi="ru-RU"/>
              </w:rPr>
            </w:pPr>
            <w:r w:rsidRPr="00F92DD6">
              <w:rPr>
                <w:rFonts w:ascii="Times New Roman" w:eastAsia="Arial Unicode MS" w:hAnsi="Times New Roman" w:cs="Times New Roman"/>
                <w:b/>
                <w:bCs/>
                <w:color w:val="000000"/>
                <w:sz w:val="24"/>
                <w:szCs w:val="24"/>
                <w:lang w:val="kk-KZ" w:eastAsia="ru-RU" w:bidi="ru-RU"/>
              </w:rPr>
              <w:t>2020-2021</w:t>
            </w:r>
          </w:p>
        </w:tc>
        <w:tc>
          <w:tcPr>
            <w:tcW w:w="1417" w:type="dxa"/>
            <w:shd w:val="clear" w:color="auto" w:fill="FFFFFF"/>
            <w:vAlign w:val="center"/>
          </w:tcPr>
          <w:p w14:paraId="4D7C7B24" w14:textId="77777777" w:rsidR="00F244AB" w:rsidRPr="00F92DD6" w:rsidRDefault="00F244AB" w:rsidP="00F244AB">
            <w:pPr>
              <w:spacing w:before="60" w:line="280" w:lineRule="exact"/>
              <w:ind w:right="280"/>
              <w:jc w:val="right"/>
              <w:rPr>
                <w:rFonts w:ascii="Times New Roman" w:eastAsia="Calibri" w:hAnsi="Times New Roman" w:cs="Times New Roman"/>
                <w:color w:val="000000"/>
                <w:sz w:val="24"/>
                <w:szCs w:val="24"/>
                <w:lang w:val="kk-KZ"/>
              </w:rPr>
            </w:pPr>
            <w:r w:rsidRPr="00F92DD6">
              <w:rPr>
                <w:rFonts w:ascii="Times New Roman" w:eastAsia="Arial Unicode MS" w:hAnsi="Times New Roman" w:cs="Times New Roman"/>
                <w:b/>
                <w:bCs/>
                <w:color w:val="000000"/>
                <w:sz w:val="24"/>
                <w:szCs w:val="24"/>
                <w:lang w:val="kk-KZ" w:eastAsia="ru-RU" w:bidi="ru-RU"/>
              </w:rPr>
              <w:t>2021-2022</w:t>
            </w:r>
          </w:p>
        </w:tc>
        <w:tc>
          <w:tcPr>
            <w:tcW w:w="1419" w:type="dxa"/>
            <w:shd w:val="clear" w:color="auto" w:fill="FFFFFF"/>
            <w:vAlign w:val="center"/>
          </w:tcPr>
          <w:p w14:paraId="3B8CE2FA" w14:textId="77777777" w:rsidR="00F244AB" w:rsidRPr="00F92DD6" w:rsidRDefault="00F244AB" w:rsidP="00F244AB">
            <w:pPr>
              <w:spacing w:before="60" w:line="280" w:lineRule="exact"/>
              <w:ind w:left="280"/>
              <w:rPr>
                <w:rFonts w:ascii="Times New Roman" w:eastAsia="Calibri" w:hAnsi="Times New Roman" w:cs="Times New Roman"/>
                <w:color w:val="000000"/>
                <w:sz w:val="24"/>
                <w:szCs w:val="24"/>
                <w:lang w:val="kk-KZ"/>
              </w:rPr>
            </w:pPr>
            <w:r w:rsidRPr="00F92DD6">
              <w:rPr>
                <w:rFonts w:ascii="Times New Roman" w:eastAsia="Arial Unicode MS" w:hAnsi="Times New Roman" w:cs="Times New Roman"/>
                <w:b/>
                <w:bCs/>
                <w:color w:val="000000"/>
                <w:sz w:val="24"/>
                <w:szCs w:val="24"/>
                <w:lang w:val="kk-KZ" w:eastAsia="ru-RU" w:bidi="ru-RU"/>
              </w:rPr>
              <w:t>2022-2023</w:t>
            </w:r>
          </w:p>
        </w:tc>
      </w:tr>
      <w:tr w:rsidR="00F244AB" w:rsidRPr="00F92DD6" w14:paraId="2B269DA5" w14:textId="77777777" w:rsidTr="00C5209D">
        <w:trPr>
          <w:trHeight w:hRule="exact" w:val="544"/>
        </w:trPr>
        <w:tc>
          <w:tcPr>
            <w:tcW w:w="6253" w:type="dxa"/>
            <w:shd w:val="clear" w:color="auto" w:fill="FFFFFF"/>
            <w:vAlign w:val="bottom"/>
          </w:tcPr>
          <w:p w14:paraId="584E7559" w14:textId="77777777" w:rsidR="00F244AB" w:rsidRPr="00F92DD6" w:rsidRDefault="00F244AB" w:rsidP="00F244AB">
            <w:pPr>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rPr>
              <w:t>Процент детей, охваченных дополнительным образованием в школе</w:t>
            </w:r>
          </w:p>
        </w:tc>
        <w:tc>
          <w:tcPr>
            <w:tcW w:w="1417" w:type="dxa"/>
            <w:shd w:val="clear" w:color="auto" w:fill="FFFFFF"/>
          </w:tcPr>
          <w:p w14:paraId="54F8BB96" w14:textId="77777777" w:rsidR="00F244AB" w:rsidRPr="00F92DD6" w:rsidRDefault="00F244AB" w:rsidP="00F244AB">
            <w:pPr>
              <w:tabs>
                <w:tab w:val="left" w:pos="0"/>
              </w:tabs>
              <w:spacing w:line="280" w:lineRule="exact"/>
              <w:ind w:right="556"/>
              <w:jc w:val="right"/>
              <w:rPr>
                <w:rFonts w:ascii="Times New Roman" w:eastAsia="Calibri" w:hAnsi="Times New Roman" w:cs="Times New Roman"/>
                <w:color w:val="000000"/>
                <w:sz w:val="24"/>
                <w:szCs w:val="24"/>
                <w:lang w:val="kk-KZ"/>
              </w:rPr>
            </w:pPr>
            <w:r w:rsidRPr="00F92DD6">
              <w:rPr>
                <w:rFonts w:ascii="Times New Roman" w:eastAsia="Calibri" w:hAnsi="Times New Roman" w:cs="Times New Roman"/>
                <w:color w:val="000000"/>
                <w:sz w:val="24"/>
                <w:szCs w:val="24"/>
                <w:lang w:val="kk-KZ"/>
              </w:rPr>
              <w:t>36%</w:t>
            </w:r>
          </w:p>
        </w:tc>
        <w:tc>
          <w:tcPr>
            <w:tcW w:w="1417" w:type="dxa"/>
            <w:shd w:val="clear" w:color="auto" w:fill="FFFFFF"/>
          </w:tcPr>
          <w:p w14:paraId="654144AE" w14:textId="77777777" w:rsidR="00F244AB" w:rsidRPr="00F92DD6" w:rsidRDefault="00F244AB" w:rsidP="00F244AB">
            <w:pPr>
              <w:spacing w:line="280" w:lineRule="exact"/>
              <w:ind w:right="280"/>
              <w:jc w:val="right"/>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lang w:val="kk-KZ"/>
              </w:rPr>
              <w:t>41</w:t>
            </w:r>
            <w:r w:rsidRPr="00F92DD6">
              <w:rPr>
                <w:rFonts w:ascii="Times New Roman" w:eastAsia="Calibri" w:hAnsi="Times New Roman" w:cs="Times New Roman"/>
                <w:color w:val="000000"/>
                <w:sz w:val="24"/>
                <w:szCs w:val="24"/>
              </w:rPr>
              <w:t>%</w:t>
            </w:r>
          </w:p>
        </w:tc>
        <w:tc>
          <w:tcPr>
            <w:tcW w:w="1419" w:type="dxa"/>
            <w:shd w:val="clear" w:color="auto" w:fill="FFFFFF"/>
          </w:tcPr>
          <w:p w14:paraId="13F4A33A" w14:textId="77777777" w:rsidR="00F244AB" w:rsidRPr="00F92DD6" w:rsidRDefault="00F244AB" w:rsidP="00F244AB">
            <w:pPr>
              <w:spacing w:line="280" w:lineRule="exact"/>
              <w:ind w:left="280"/>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lang w:val="kk-KZ"/>
              </w:rPr>
              <w:t>46</w:t>
            </w:r>
            <w:r w:rsidRPr="00F92DD6">
              <w:rPr>
                <w:rFonts w:ascii="Times New Roman" w:eastAsia="Calibri" w:hAnsi="Times New Roman" w:cs="Times New Roman"/>
                <w:color w:val="000000"/>
                <w:sz w:val="24"/>
                <w:szCs w:val="24"/>
              </w:rPr>
              <w:t>%</w:t>
            </w:r>
          </w:p>
        </w:tc>
      </w:tr>
      <w:tr w:rsidR="00F244AB" w:rsidRPr="00F92DD6" w14:paraId="5AAC1711" w14:textId="77777777" w:rsidTr="00C5209D">
        <w:trPr>
          <w:trHeight w:hRule="exact" w:val="922"/>
        </w:trPr>
        <w:tc>
          <w:tcPr>
            <w:tcW w:w="6253" w:type="dxa"/>
            <w:shd w:val="clear" w:color="auto" w:fill="FFFFFF"/>
            <w:vAlign w:val="bottom"/>
          </w:tcPr>
          <w:p w14:paraId="037A97EA" w14:textId="77777777" w:rsidR="00F244AB" w:rsidRPr="00F92DD6" w:rsidRDefault="00F244AB" w:rsidP="00F244AB">
            <w:pPr>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rPr>
              <w:t xml:space="preserve">Процент детей, охваченных дополнительным образованием в организациях дополнительного образования города </w:t>
            </w:r>
            <w:r w:rsidRPr="00F92DD6">
              <w:rPr>
                <w:rFonts w:ascii="Times New Roman" w:eastAsia="Calibri" w:hAnsi="Times New Roman" w:cs="Times New Roman"/>
                <w:color w:val="000000"/>
                <w:sz w:val="24"/>
                <w:szCs w:val="24"/>
                <w:lang w:val="kk-KZ"/>
              </w:rPr>
              <w:t>Павлодар</w:t>
            </w:r>
            <w:r w:rsidRPr="00F92DD6">
              <w:rPr>
                <w:rFonts w:ascii="Times New Roman" w:eastAsia="Calibri" w:hAnsi="Times New Roman" w:cs="Times New Roman"/>
                <w:color w:val="000000"/>
                <w:sz w:val="24"/>
                <w:szCs w:val="24"/>
              </w:rPr>
              <w:t xml:space="preserve"> и частных организациях</w:t>
            </w:r>
          </w:p>
        </w:tc>
        <w:tc>
          <w:tcPr>
            <w:tcW w:w="1417" w:type="dxa"/>
            <w:shd w:val="clear" w:color="auto" w:fill="FFFFFF"/>
          </w:tcPr>
          <w:p w14:paraId="11229EBD" w14:textId="77777777" w:rsidR="00F244AB" w:rsidRPr="00F92DD6" w:rsidRDefault="00F244AB" w:rsidP="00F244AB">
            <w:pPr>
              <w:spacing w:line="280" w:lineRule="exact"/>
              <w:ind w:right="280"/>
              <w:jc w:val="center"/>
              <w:rPr>
                <w:rFonts w:ascii="Times New Roman" w:eastAsia="Calibri" w:hAnsi="Times New Roman" w:cs="Times New Roman"/>
                <w:color w:val="000000"/>
                <w:sz w:val="24"/>
                <w:szCs w:val="24"/>
                <w:lang w:val="kk-KZ"/>
              </w:rPr>
            </w:pPr>
            <w:r w:rsidRPr="00F92DD6">
              <w:rPr>
                <w:rFonts w:ascii="Times New Roman" w:eastAsia="Calibri" w:hAnsi="Times New Roman" w:cs="Times New Roman"/>
                <w:color w:val="000000"/>
                <w:sz w:val="24"/>
                <w:szCs w:val="24"/>
                <w:lang w:val="kk-KZ"/>
              </w:rPr>
              <w:t xml:space="preserve">  34%</w:t>
            </w:r>
          </w:p>
        </w:tc>
        <w:tc>
          <w:tcPr>
            <w:tcW w:w="1417" w:type="dxa"/>
            <w:shd w:val="clear" w:color="auto" w:fill="FFFFFF"/>
          </w:tcPr>
          <w:p w14:paraId="78306B02" w14:textId="77777777" w:rsidR="00F244AB" w:rsidRPr="00F92DD6" w:rsidRDefault="00F244AB" w:rsidP="00F244AB">
            <w:pPr>
              <w:spacing w:line="280" w:lineRule="exact"/>
              <w:ind w:right="280"/>
              <w:jc w:val="right"/>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lang w:val="kk-KZ"/>
              </w:rPr>
              <w:t>45</w:t>
            </w:r>
            <w:r w:rsidRPr="00F92DD6">
              <w:rPr>
                <w:rFonts w:ascii="Times New Roman" w:eastAsia="Calibri" w:hAnsi="Times New Roman" w:cs="Times New Roman"/>
                <w:color w:val="000000"/>
                <w:sz w:val="24"/>
                <w:szCs w:val="24"/>
              </w:rPr>
              <w:t>%</w:t>
            </w:r>
          </w:p>
        </w:tc>
        <w:tc>
          <w:tcPr>
            <w:tcW w:w="1419" w:type="dxa"/>
            <w:shd w:val="clear" w:color="auto" w:fill="FFFFFF"/>
          </w:tcPr>
          <w:p w14:paraId="74862E53" w14:textId="77777777" w:rsidR="00F244AB" w:rsidRPr="00F92DD6" w:rsidRDefault="00F244AB" w:rsidP="00F244AB">
            <w:pPr>
              <w:spacing w:line="280" w:lineRule="exact"/>
              <w:ind w:left="280"/>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rPr>
              <w:t>48%</w:t>
            </w:r>
          </w:p>
        </w:tc>
      </w:tr>
      <w:tr w:rsidR="00F244AB" w:rsidRPr="00F92DD6" w14:paraId="3CE3D1B5" w14:textId="77777777" w:rsidTr="00C5209D">
        <w:trPr>
          <w:trHeight w:hRule="exact" w:val="566"/>
        </w:trPr>
        <w:tc>
          <w:tcPr>
            <w:tcW w:w="6253" w:type="dxa"/>
            <w:shd w:val="clear" w:color="auto" w:fill="FFFFFF"/>
            <w:vAlign w:val="bottom"/>
          </w:tcPr>
          <w:p w14:paraId="16FDDD31" w14:textId="77777777" w:rsidR="00F244AB" w:rsidRPr="00F92DD6" w:rsidRDefault="00F244AB" w:rsidP="00F244AB">
            <w:pPr>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rPr>
              <w:t>Всего доля учащихся, охваченных дополнительным образованием</w:t>
            </w:r>
          </w:p>
        </w:tc>
        <w:tc>
          <w:tcPr>
            <w:tcW w:w="1417" w:type="dxa"/>
            <w:shd w:val="clear" w:color="auto" w:fill="FFFFFF"/>
          </w:tcPr>
          <w:p w14:paraId="241B5780" w14:textId="77777777" w:rsidR="00F244AB" w:rsidRPr="00F92DD6" w:rsidRDefault="00F244AB" w:rsidP="00F244AB">
            <w:pPr>
              <w:spacing w:line="280" w:lineRule="exact"/>
              <w:ind w:right="280"/>
              <w:jc w:val="center"/>
              <w:rPr>
                <w:rFonts w:ascii="Times New Roman" w:eastAsia="Calibri" w:hAnsi="Times New Roman" w:cs="Times New Roman"/>
                <w:color w:val="000000"/>
                <w:sz w:val="24"/>
                <w:szCs w:val="24"/>
                <w:lang w:val="kk-KZ"/>
              </w:rPr>
            </w:pPr>
            <w:r w:rsidRPr="00F92DD6">
              <w:rPr>
                <w:rFonts w:ascii="Times New Roman" w:eastAsia="Calibri" w:hAnsi="Times New Roman" w:cs="Times New Roman"/>
                <w:color w:val="000000"/>
                <w:sz w:val="24"/>
                <w:szCs w:val="24"/>
                <w:lang w:val="kk-KZ"/>
              </w:rPr>
              <w:t>70%</w:t>
            </w:r>
          </w:p>
        </w:tc>
        <w:tc>
          <w:tcPr>
            <w:tcW w:w="1417" w:type="dxa"/>
            <w:shd w:val="clear" w:color="auto" w:fill="FFFFFF"/>
          </w:tcPr>
          <w:p w14:paraId="47F893E7" w14:textId="77777777" w:rsidR="00F244AB" w:rsidRPr="00F92DD6" w:rsidRDefault="00F244AB" w:rsidP="00F244AB">
            <w:pPr>
              <w:spacing w:line="280" w:lineRule="exact"/>
              <w:ind w:right="280"/>
              <w:jc w:val="right"/>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lang w:val="kk-KZ"/>
              </w:rPr>
              <w:t>86</w:t>
            </w:r>
            <w:r w:rsidRPr="00F92DD6">
              <w:rPr>
                <w:rFonts w:ascii="Times New Roman" w:eastAsia="Calibri" w:hAnsi="Times New Roman" w:cs="Times New Roman"/>
                <w:color w:val="000000"/>
                <w:sz w:val="24"/>
                <w:szCs w:val="24"/>
              </w:rPr>
              <w:t>%</w:t>
            </w:r>
          </w:p>
        </w:tc>
        <w:tc>
          <w:tcPr>
            <w:tcW w:w="1419" w:type="dxa"/>
            <w:shd w:val="clear" w:color="auto" w:fill="FFFFFF"/>
          </w:tcPr>
          <w:p w14:paraId="264EECEC" w14:textId="77777777" w:rsidR="00F244AB" w:rsidRPr="00F92DD6" w:rsidRDefault="00F244AB" w:rsidP="00F244AB">
            <w:pPr>
              <w:spacing w:line="280" w:lineRule="exact"/>
              <w:ind w:left="280"/>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lang w:val="kk-KZ"/>
              </w:rPr>
              <w:t>94</w:t>
            </w:r>
            <w:r w:rsidRPr="00F92DD6">
              <w:rPr>
                <w:rFonts w:ascii="Times New Roman" w:eastAsia="Calibri" w:hAnsi="Times New Roman" w:cs="Times New Roman"/>
                <w:color w:val="000000"/>
                <w:sz w:val="24"/>
                <w:szCs w:val="24"/>
              </w:rPr>
              <w:t>%</w:t>
            </w:r>
          </w:p>
        </w:tc>
      </w:tr>
    </w:tbl>
    <w:p w14:paraId="61A98145" w14:textId="77777777" w:rsidR="0005220D" w:rsidRPr="00F92DD6" w:rsidRDefault="0005220D" w:rsidP="0005220D">
      <w:pPr>
        <w:spacing w:line="280" w:lineRule="exact"/>
        <w:rPr>
          <w:rFonts w:ascii="Times New Roman" w:eastAsia="Calibri" w:hAnsi="Times New Roman" w:cs="Times New Roman"/>
          <w:color w:val="000000"/>
          <w:sz w:val="24"/>
          <w:szCs w:val="24"/>
        </w:rPr>
      </w:pPr>
    </w:p>
    <w:p w14:paraId="2C9A5DD6" w14:textId="77777777" w:rsidR="0005220D" w:rsidRPr="00F92DD6" w:rsidRDefault="0005220D" w:rsidP="0005220D">
      <w:pPr>
        <w:tabs>
          <w:tab w:val="left" w:pos="2354"/>
        </w:tabs>
        <w:spacing w:before="245"/>
        <w:jc w:val="both"/>
        <w:rPr>
          <w:rFonts w:ascii="Times New Roman" w:eastAsia="Calibri" w:hAnsi="Times New Roman" w:cs="Times New Roman"/>
          <w:b/>
          <w:bCs/>
          <w:i/>
          <w:iCs/>
          <w:color w:val="000000"/>
          <w:sz w:val="24"/>
          <w:szCs w:val="24"/>
          <w:lang w:val="kk-KZ"/>
        </w:rPr>
      </w:pPr>
      <w:r w:rsidRPr="00F92DD6">
        <w:rPr>
          <w:rFonts w:ascii="Times New Roman" w:eastAsia="Arial Unicode MS" w:hAnsi="Times New Roman" w:cs="Times New Roman"/>
          <w:b/>
          <w:bCs/>
          <w:i/>
          <w:iCs/>
          <w:color w:val="000000"/>
          <w:sz w:val="24"/>
          <w:szCs w:val="24"/>
          <w:lang w:eastAsia="ru-RU" w:bidi="ru-RU"/>
        </w:rPr>
        <w:t>Вывод:</w:t>
      </w:r>
      <w:r w:rsidRPr="00F92DD6">
        <w:rPr>
          <w:rFonts w:ascii="Times New Roman" w:eastAsia="Times New Roman" w:hAnsi="Times New Roman" w:cs="Times New Roman"/>
          <w:b/>
          <w:bCs/>
          <w:i/>
          <w:iCs/>
          <w:color w:val="000000"/>
          <w:sz w:val="24"/>
          <w:szCs w:val="24"/>
        </w:rPr>
        <w:t xml:space="preserve">  Итоги работы в 2020-2023 учебном году показывают видимый прогресс в работе. Увеличилось количество городских соревнований в которых приняли участие учащиеся школы и учителя.</w:t>
      </w:r>
      <w:r w:rsidRPr="00F92DD6">
        <w:rPr>
          <w:rFonts w:ascii="Times New Roman" w:eastAsia="Arial Unicode MS" w:hAnsi="Times New Roman" w:cs="Times New Roman"/>
          <w:i/>
          <w:iCs/>
          <w:color w:val="000000"/>
          <w:sz w:val="24"/>
          <w:szCs w:val="24"/>
          <w:lang w:val="kk-KZ" w:eastAsia="ru-RU" w:bidi="ru-RU"/>
        </w:rPr>
        <w:t xml:space="preserve"> </w:t>
      </w:r>
      <w:r w:rsidRPr="00F92DD6">
        <w:rPr>
          <w:rFonts w:ascii="Times New Roman" w:eastAsia="Calibri" w:hAnsi="Times New Roman" w:cs="Times New Roman"/>
          <w:b/>
          <w:bCs/>
          <w:i/>
          <w:iCs/>
          <w:color w:val="000000"/>
          <w:sz w:val="24"/>
          <w:szCs w:val="24"/>
        </w:rPr>
        <w:t>С 20</w:t>
      </w:r>
      <w:r w:rsidRPr="00F92DD6">
        <w:rPr>
          <w:rFonts w:ascii="Times New Roman" w:eastAsia="Calibri" w:hAnsi="Times New Roman" w:cs="Times New Roman"/>
          <w:b/>
          <w:bCs/>
          <w:i/>
          <w:iCs/>
          <w:color w:val="000000"/>
          <w:sz w:val="24"/>
          <w:szCs w:val="24"/>
          <w:lang w:val="kk-KZ"/>
        </w:rPr>
        <w:t>20</w:t>
      </w:r>
      <w:r w:rsidRPr="00F92DD6">
        <w:rPr>
          <w:rFonts w:ascii="Times New Roman" w:eastAsia="Calibri" w:hAnsi="Times New Roman" w:cs="Times New Roman"/>
          <w:b/>
          <w:bCs/>
          <w:i/>
          <w:iCs/>
          <w:color w:val="000000"/>
          <w:sz w:val="24"/>
          <w:szCs w:val="24"/>
        </w:rPr>
        <w:t>-202</w:t>
      </w:r>
      <w:r w:rsidRPr="00F92DD6">
        <w:rPr>
          <w:rFonts w:ascii="Times New Roman" w:eastAsia="Calibri" w:hAnsi="Times New Roman" w:cs="Times New Roman"/>
          <w:b/>
          <w:bCs/>
          <w:i/>
          <w:iCs/>
          <w:color w:val="000000"/>
          <w:sz w:val="24"/>
          <w:szCs w:val="24"/>
          <w:lang w:val="kk-KZ"/>
        </w:rPr>
        <w:t>3</w:t>
      </w:r>
      <w:r w:rsidRPr="00F92DD6">
        <w:rPr>
          <w:rFonts w:ascii="Times New Roman" w:eastAsia="Calibri" w:hAnsi="Times New Roman" w:cs="Times New Roman"/>
          <w:b/>
          <w:bCs/>
          <w:i/>
          <w:iCs/>
          <w:color w:val="000000"/>
          <w:sz w:val="24"/>
          <w:szCs w:val="24"/>
        </w:rPr>
        <w:t xml:space="preserve"> учебного года наблюдается значительное повышение динамики посещаемости данных организаций.</w:t>
      </w:r>
    </w:p>
    <w:tbl>
      <w:tblPr>
        <w:tblStyle w:val="130"/>
        <w:tblW w:w="9918" w:type="dxa"/>
        <w:tblLook w:val="04A0" w:firstRow="1" w:lastRow="0" w:firstColumn="1" w:lastColumn="0" w:noHBand="0" w:noVBand="1"/>
      </w:tblPr>
      <w:tblGrid>
        <w:gridCol w:w="1965"/>
        <w:gridCol w:w="7953"/>
      </w:tblGrid>
      <w:tr w:rsidR="0005220D" w:rsidRPr="00F92DD6" w14:paraId="5F5463B4" w14:textId="77777777" w:rsidTr="00C5209D">
        <w:trPr>
          <w:trHeight w:val="70"/>
        </w:trPr>
        <w:tc>
          <w:tcPr>
            <w:tcW w:w="1838" w:type="dxa"/>
          </w:tcPr>
          <w:p w14:paraId="390EAFA3" w14:textId="77777777" w:rsidR="0005220D" w:rsidRPr="00F92DD6" w:rsidRDefault="0005220D" w:rsidP="0005220D">
            <w:pPr>
              <w:spacing w:line="280" w:lineRule="exact"/>
              <w:rPr>
                <w:rFonts w:ascii="Times New Roman" w:eastAsia="Calibri" w:hAnsi="Times New Roman" w:cs="Times New Roman"/>
                <w:b/>
                <w:color w:val="000000"/>
                <w:sz w:val="24"/>
                <w:szCs w:val="24"/>
                <w:lang w:val="kk-KZ"/>
              </w:rPr>
            </w:pPr>
            <w:r w:rsidRPr="00F92DD6">
              <w:rPr>
                <w:rFonts w:ascii="Times New Roman" w:eastAsia="Calibri" w:hAnsi="Times New Roman" w:cs="Times New Roman"/>
                <w:b/>
                <w:color w:val="000000"/>
                <w:sz w:val="24"/>
                <w:szCs w:val="24"/>
                <w:lang w:val="kk-KZ"/>
              </w:rPr>
              <w:t xml:space="preserve">Сильные стороны </w:t>
            </w:r>
          </w:p>
        </w:tc>
        <w:tc>
          <w:tcPr>
            <w:tcW w:w="8080" w:type="dxa"/>
          </w:tcPr>
          <w:p w14:paraId="0374D257" w14:textId="77777777" w:rsidR="0005220D" w:rsidRPr="00F92DD6" w:rsidRDefault="0005220D" w:rsidP="00B15D5B">
            <w:pPr>
              <w:widowControl w:val="0"/>
              <w:numPr>
                <w:ilvl w:val="0"/>
                <w:numId w:val="4"/>
              </w:numPr>
              <w:spacing w:line="280" w:lineRule="exact"/>
              <w:ind w:left="178" w:hanging="178"/>
              <w:contextualSpacing/>
              <w:rPr>
                <w:rFonts w:ascii="Times New Roman" w:eastAsia="Calibri" w:hAnsi="Times New Roman" w:cs="Times New Roman"/>
                <w:color w:val="000000"/>
                <w:sz w:val="24"/>
                <w:szCs w:val="24"/>
                <w:lang w:val="kk-KZ"/>
              </w:rPr>
            </w:pPr>
            <w:r w:rsidRPr="00F92DD6">
              <w:rPr>
                <w:rFonts w:ascii="Times New Roman" w:eastAsia="Calibri" w:hAnsi="Times New Roman" w:cs="Times New Roman"/>
                <w:color w:val="000000"/>
                <w:sz w:val="24"/>
                <w:szCs w:val="24"/>
              </w:rPr>
              <w:t>По всем восьми основным напралениям</w:t>
            </w:r>
            <w:r w:rsidRPr="00F92DD6">
              <w:rPr>
                <w:rFonts w:ascii="Times New Roman" w:eastAsia="Calibri" w:hAnsi="Times New Roman" w:cs="Times New Roman"/>
                <w:color w:val="000000"/>
                <w:sz w:val="24"/>
                <w:szCs w:val="24"/>
                <w:lang w:val="kk-KZ"/>
              </w:rPr>
              <w:t xml:space="preserve"> </w:t>
            </w:r>
            <w:r w:rsidRPr="00F92DD6">
              <w:rPr>
                <w:rFonts w:ascii="Times New Roman" w:eastAsia="Calibri" w:hAnsi="Times New Roman" w:cs="Times New Roman"/>
                <w:color w:val="000000"/>
                <w:sz w:val="24"/>
                <w:szCs w:val="24"/>
              </w:rPr>
              <w:t xml:space="preserve">воспитательной работы в </w:t>
            </w:r>
            <w:r w:rsidRPr="00F92DD6">
              <w:rPr>
                <w:rFonts w:ascii="Times New Roman" w:eastAsia="Calibri" w:hAnsi="Times New Roman" w:cs="Times New Roman"/>
                <w:color w:val="000000"/>
                <w:sz w:val="24"/>
                <w:szCs w:val="24"/>
                <w:lang w:val="kk-KZ"/>
              </w:rPr>
              <w:t xml:space="preserve">КГУ СОПШ № 41 </w:t>
            </w:r>
            <w:r w:rsidRPr="00F92DD6">
              <w:rPr>
                <w:rFonts w:ascii="Times New Roman" w:eastAsia="Calibri" w:hAnsi="Times New Roman" w:cs="Times New Roman"/>
                <w:color w:val="000000"/>
                <w:sz w:val="24"/>
                <w:szCs w:val="24"/>
              </w:rPr>
              <w:t xml:space="preserve"> ведется систематическая работа;</w:t>
            </w:r>
          </w:p>
          <w:p w14:paraId="33B60A14" w14:textId="77777777" w:rsidR="0005220D" w:rsidRPr="00F92DD6" w:rsidRDefault="0005220D" w:rsidP="00B15D5B">
            <w:pPr>
              <w:widowControl w:val="0"/>
              <w:numPr>
                <w:ilvl w:val="0"/>
                <w:numId w:val="3"/>
              </w:numPr>
              <w:spacing w:line="280" w:lineRule="exact"/>
              <w:ind w:left="178" w:hanging="178"/>
              <w:contextualSpacing/>
              <w:rPr>
                <w:rFonts w:ascii="Times New Roman" w:eastAsia="Calibri" w:hAnsi="Times New Roman" w:cs="Times New Roman"/>
                <w:color w:val="000000"/>
                <w:sz w:val="24"/>
                <w:szCs w:val="24"/>
                <w:lang w:val="kk-KZ"/>
              </w:rPr>
            </w:pPr>
            <w:r w:rsidRPr="00F92DD6">
              <w:rPr>
                <w:rFonts w:ascii="Times New Roman" w:eastAsia="Calibri" w:hAnsi="Times New Roman" w:cs="Times New Roman"/>
                <w:color w:val="000000"/>
                <w:sz w:val="24"/>
                <w:szCs w:val="24"/>
                <w:lang w:val="kk-KZ"/>
              </w:rPr>
              <w:t xml:space="preserve">Систематическая организация внутришкольных и активное участие в городских спортивных соревнованиях, турнирах и конкурсах в соответствии с планом. </w:t>
            </w:r>
          </w:p>
          <w:p w14:paraId="69AD7D20" w14:textId="77777777" w:rsidR="0005220D" w:rsidRPr="00F92DD6" w:rsidRDefault="0005220D" w:rsidP="00B15D5B">
            <w:pPr>
              <w:widowControl w:val="0"/>
              <w:numPr>
                <w:ilvl w:val="0"/>
                <w:numId w:val="3"/>
              </w:numPr>
              <w:spacing w:line="280" w:lineRule="exact"/>
              <w:ind w:left="178" w:hanging="178"/>
              <w:contextualSpacing/>
              <w:rPr>
                <w:rFonts w:ascii="Times New Roman" w:eastAsia="Calibri" w:hAnsi="Times New Roman" w:cs="Times New Roman"/>
                <w:color w:val="000000"/>
                <w:sz w:val="24"/>
                <w:szCs w:val="24"/>
                <w:lang w:val="kk-KZ"/>
              </w:rPr>
            </w:pPr>
            <w:r w:rsidRPr="00F92DD6">
              <w:rPr>
                <w:rFonts w:ascii="Times New Roman" w:eastAsia="Calibri" w:hAnsi="Times New Roman" w:cs="Times New Roman"/>
                <w:color w:val="000000"/>
                <w:sz w:val="24"/>
                <w:szCs w:val="24"/>
                <w:lang w:val="kk-KZ"/>
              </w:rPr>
              <w:t xml:space="preserve">Широкий спектр выбора для участия в мероприятиях творческой, спортивной, интеллектуальной направленности; </w:t>
            </w:r>
          </w:p>
          <w:p w14:paraId="3FA628FD" w14:textId="77777777" w:rsidR="0005220D" w:rsidRPr="00F92DD6" w:rsidRDefault="0005220D" w:rsidP="00B15D5B">
            <w:pPr>
              <w:widowControl w:val="0"/>
              <w:numPr>
                <w:ilvl w:val="0"/>
                <w:numId w:val="3"/>
              </w:numPr>
              <w:spacing w:line="280" w:lineRule="exact"/>
              <w:ind w:left="178" w:hanging="178"/>
              <w:contextualSpacing/>
              <w:rPr>
                <w:rFonts w:ascii="Times New Roman" w:eastAsia="Calibri" w:hAnsi="Times New Roman" w:cs="Times New Roman"/>
                <w:color w:val="000000"/>
                <w:sz w:val="24"/>
                <w:szCs w:val="24"/>
                <w:lang w:val="kk-KZ"/>
              </w:rPr>
            </w:pPr>
            <w:r w:rsidRPr="00F92DD6">
              <w:rPr>
                <w:rFonts w:ascii="Times New Roman" w:eastAsia="Calibri" w:hAnsi="Times New Roman" w:cs="Times New Roman"/>
                <w:color w:val="000000"/>
                <w:sz w:val="24"/>
                <w:szCs w:val="24"/>
                <w:lang w:val="kk-KZ"/>
              </w:rPr>
              <w:t xml:space="preserve">Понижение уровня правонорушений, вовлечение в школьное самоуправление ребят, состоящих на городском и школьном учете; </w:t>
            </w:r>
          </w:p>
          <w:p w14:paraId="647F4F1E" w14:textId="77777777" w:rsidR="0005220D" w:rsidRPr="00F92DD6" w:rsidRDefault="0005220D" w:rsidP="00B15D5B">
            <w:pPr>
              <w:widowControl w:val="0"/>
              <w:numPr>
                <w:ilvl w:val="0"/>
                <w:numId w:val="3"/>
              </w:numPr>
              <w:spacing w:line="280" w:lineRule="exact"/>
              <w:ind w:left="178" w:hanging="178"/>
              <w:contextualSpacing/>
              <w:rPr>
                <w:rFonts w:ascii="Times New Roman" w:eastAsia="Calibri" w:hAnsi="Times New Roman" w:cs="Times New Roman"/>
                <w:color w:val="000000"/>
                <w:sz w:val="24"/>
                <w:szCs w:val="24"/>
                <w:lang w:val="kk-KZ"/>
              </w:rPr>
            </w:pPr>
            <w:r w:rsidRPr="00F92DD6">
              <w:rPr>
                <w:rFonts w:ascii="Times New Roman" w:eastAsia="Calibri" w:hAnsi="Times New Roman" w:cs="Times New Roman"/>
                <w:color w:val="000000"/>
                <w:sz w:val="24"/>
                <w:szCs w:val="24"/>
                <w:lang w:val="kk-KZ"/>
              </w:rPr>
              <w:t xml:space="preserve">Большой потенциал учащихся и классных руководителей; </w:t>
            </w:r>
          </w:p>
          <w:p w14:paraId="030B309B" w14:textId="77777777" w:rsidR="0005220D" w:rsidRPr="00F92DD6" w:rsidRDefault="0005220D" w:rsidP="00B15D5B">
            <w:pPr>
              <w:widowControl w:val="0"/>
              <w:numPr>
                <w:ilvl w:val="0"/>
                <w:numId w:val="3"/>
              </w:numPr>
              <w:spacing w:line="280" w:lineRule="exact"/>
              <w:ind w:left="178" w:hanging="178"/>
              <w:contextualSpacing/>
              <w:rPr>
                <w:rFonts w:ascii="Times New Roman" w:eastAsia="Calibri" w:hAnsi="Times New Roman" w:cs="Times New Roman"/>
                <w:color w:val="000000"/>
                <w:sz w:val="24"/>
                <w:szCs w:val="24"/>
                <w:lang w:val="kk-KZ"/>
              </w:rPr>
            </w:pPr>
            <w:r w:rsidRPr="00F92DD6">
              <w:rPr>
                <w:rFonts w:ascii="Times New Roman" w:eastAsia="Calibri" w:hAnsi="Times New Roman" w:cs="Times New Roman"/>
                <w:color w:val="000000"/>
                <w:sz w:val="24"/>
                <w:szCs w:val="24"/>
                <w:lang w:val="kk-KZ"/>
              </w:rPr>
              <w:lastRenderedPageBreak/>
              <w:t>Систематическая и результативная работа детско юношеских организаций и школьных клубов.</w:t>
            </w:r>
          </w:p>
        </w:tc>
      </w:tr>
      <w:tr w:rsidR="0005220D" w:rsidRPr="00F92DD6" w14:paraId="39DB98B2" w14:textId="77777777" w:rsidTr="00C5209D">
        <w:trPr>
          <w:trHeight w:val="475"/>
        </w:trPr>
        <w:tc>
          <w:tcPr>
            <w:tcW w:w="1838" w:type="dxa"/>
          </w:tcPr>
          <w:p w14:paraId="4381CF7A" w14:textId="77777777" w:rsidR="0005220D" w:rsidRPr="00F92DD6" w:rsidRDefault="0005220D" w:rsidP="0005220D">
            <w:pPr>
              <w:spacing w:line="280" w:lineRule="exact"/>
              <w:rPr>
                <w:rFonts w:ascii="Times New Roman" w:eastAsia="Calibri" w:hAnsi="Times New Roman" w:cs="Times New Roman"/>
                <w:b/>
                <w:color w:val="000000"/>
                <w:sz w:val="24"/>
                <w:szCs w:val="24"/>
                <w:lang w:val="kk-KZ"/>
              </w:rPr>
            </w:pPr>
            <w:r w:rsidRPr="00F92DD6">
              <w:rPr>
                <w:rFonts w:ascii="Times New Roman" w:eastAsia="Calibri" w:hAnsi="Times New Roman" w:cs="Times New Roman"/>
                <w:b/>
                <w:color w:val="000000"/>
                <w:sz w:val="24"/>
                <w:szCs w:val="24"/>
                <w:lang w:val="kk-KZ"/>
              </w:rPr>
              <w:lastRenderedPageBreak/>
              <w:t>Слабые  стороны</w:t>
            </w:r>
          </w:p>
        </w:tc>
        <w:tc>
          <w:tcPr>
            <w:tcW w:w="8080" w:type="dxa"/>
          </w:tcPr>
          <w:p w14:paraId="6601590E" w14:textId="77777777" w:rsidR="0005220D" w:rsidRPr="00F92DD6" w:rsidRDefault="0005220D" w:rsidP="00B15D5B">
            <w:pPr>
              <w:numPr>
                <w:ilvl w:val="0"/>
                <w:numId w:val="28"/>
              </w:numPr>
              <w:tabs>
                <w:tab w:val="left" w:pos="183"/>
                <w:tab w:val="left" w:pos="851"/>
              </w:tabs>
              <w:ind w:left="0" w:firstLine="20"/>
              <w:contextualSpacing/>
              <w:jc w:val="both"/>
              <w:rPr>
                <w:rFonts w:ascii="Times New Roman" w:eastAsia="Calibri" w:hAnsi="Times New Roman" w:cs="Times New Roman"/>
              </w:rPr>
            </w:pPr>
            <w:r w:rsidRPr="00F92DD6">
              <w:rPr>
                <w:rFonts w:ascii="Times New Roman" w:eastAsia="Calibri" w:hAnsi="Times New Roman" w:cs="Times New Roman"/>
              </w:rPr>
              <w:t>Отсутствие «полосы препятствий» (в связи с проведением ремонтно-строительных работ отсутствует необходимое место на территории школы).</w:t>
            </w:r>
          </w:p>
          <w:p w14:paraId="5CC250D7" w14:textId="77777777" w:rsidR="0005220D" w:rsidRPr="00F92DD6" w:rsidRDefault="0005220D" w:rsidP="00B15D5B">
            <w:pPr>
              <w:numPr>
                <w:ilvl w:val="0"/>
                <w:numId w:val="28"/>
              </w:numPr>
              <w:tabs>
                <w:tab w:val="left" w:pos="183"/>
                <w:tab w:val="left" w:pos="851"/>
              </w:tabs>
              <w:ind w:left="0" w:firstLine="20"/>
              <w:contextualSpacing/>
              <w:jc w:val="both"/>
              <w:rPr>
                <w:rFonts w:ascii="Times New Roman" w:eastAsia="Calibri" w:hAnsi="Times New Roman" w:cs="Times New Roman"/>
              </w:rPr>
            </w:pPr>
            <w:r w:rsidRPr="00F92DD6">
              <w:rPr>
                <w:rFonts w:ascii="Times New Roman" w:eastAsia="Calibri" w:hAnsi="Times New Roman" w:cs="Times New Roman"/>
              </w:rPr>
              <w:t>Отсутствует уголок боевой славы.</w:t>
            </w:r>
          </w:p>
          <w:p w14:paraId="25A43162" w14:textId="77777777" w:rsidR="0005220D" w:rsidRPr="00F92DD6" w:rsidRDefault="0005220D" w:rsidP="00B15D5B">
            <w:pPr>
              <w:numPr>
                <w:ilvl w:val="0"/>
                <w:numId w:val="28"/>
              </w:numPr>
              <w:tabs>
                <w:tab w:val="left" w:pos="183"/>
                <w:tab w:val="left" w:pos="851"/>
              </w:tabs>
              <w:ind w:left="0" w:firstLine="20"/>
              <w:contextualSpacing/>
              <w:jc w:val="both"/>
              <w:rPr>
                <w:rFonts w:ascii="Times New Roman" w:eastAsia="Calibri" w:hAnsi="Times New Roman" w:cs="Times New Roman"/>
              </w:rPr>
            </w:pPr>
            <w:r w:rsidRPr="00F92DD6">
              <w:rPr>
                <w:rFonts w:ascii="Times New Roman" w:eastAsia="Calibri" w:hAnsi="Times New Roman" w:cs="Times New Roman"/>
              </w:rPr>
              <w:t>Не на должном уровне ведется работа медицинского работника школы;</w:t>
            </w:r>
          </w:p>
          <w:p w14:paraId="270737F2" w14:textId="77777777" w:rsidR="0005220D" w:rsidRPr="00F92DD6" w:rsidRDefault="0005220D" w:rsidP="00B15D5B">
            <w:pPr>
              <w:numPr>
                <w:ilvl w:val="0"/>
                <w:numId w:val="28"/>
              </w:numPr>
              <w:tabs>
                <w:tab w:val="left" w:pos="183"/>
                <w:tab w:val="left" w:pos="851"/>
              </w:tabs>
              <w:ind w:left="0" w:firstLine="0"/>
              <w:contextualSpacing/>
              <w:jc w:val="both"/>
              <w:rPr>
                <w:rFonts w:ascii="Times New Roman" w:eastAsia="Calibri" w:hAnsi="Times New Roman" w:cs="Times New Roman"/>
              </w:rPr>
            </w:pPr>
            <w:r w:rsidRPr="00F92DD6">
              <w:rPr>
                <w:rFonts w:ascii="Times New Roman" w:eastAsia="Calibri" w:hAnsi="Times New Roman" w:cs="Times New Roman"/>
              </w:rPr>
              <w:t>Не в полном объеме функционируют воспитательные центры.</w:t>
            </w:r>
          </w:p>
          <w:p w14:paraId="5AFA135B" w14:textId="77777777" w:rsidR="0005220D" w:rsidRPr="00F92DD6" w:rsidRDefault="0005220D" w:rsidP="00B15D5B">
            <w:pPr>
              <w:numPr>
                <w:ilvl w:val="0"/>
                <w:numId w:val="28"/>
              </w:numPr>
              <w:tabs>
                <w:tab w:val="left" w:pos="183"/>
                <w:tab w:val="left" w:pos="851"/>
              </w:tabs>
              <w:ind w:left="0" w:firstLine="20"/>
              <w:contextualSpacing/>
              <w:jc w:val="both"/>
              <w:rPr>
                <w:rFonts w:ascii="Times New Roman" w:eastAsia="Calibri" w:hAnsi="Times New Roman" w:cs="Times New Roman"/>
              </w:rPr>
            </w:pPr>
            <w:r w:rsidRPr="00F92DD6">
              <w:rPr>
                <w:rFonts w:ascii="Times New Roman" w:eastAsia="Calibri" w:hAnsi="Times New Roman" w:cs="Times New Roman"/>
              </w:rPr>
              <w:t>Слабо поставлена работа общественных воспитателей с учащимися состоящих на учете в гр.</w:t>
            </w:r>
            <w:r w:rsidRPr="00F92DD6">
              <w:rPr>
                <w:rFonts w:ascii="Times New Roman" w:eastAsia="Calibri" w:hAnsi="Times New Roman" w:cs="Times New Roman"/>
                <w:lang w:val="kk-KZ"/>
              </w:rPr>
              <w:t xml:space="preserve"> </w:t>
            </w:r>
            <w:r w:rsidRPr="00F92DD6">
              <w:rPr>
                <w:rFonts w:ascii="Times New Roman" w:eastAsia="Calibri" w:hAnsi="Times New Roman" w:cs="Times New Roman"/>
              </w:rPr>
              <w:t>риска, ВШК, ОДН.</w:t>
            </w:r>
          </w:p>
          <w:p w14:paraId="46C57F19" w14:textId="77777777" w:rsidR="0005220D" w:rsidRPr="00F92DD6" w:rsidRDefault="0005220D" w:rsidP="00B15D5B">
            <w:pPr>
              <w:numPr>
                <w:ilvl w:val="0"/>
                <w:numId w:val="28"/>
              </w:numPr>
              <w:tabs>
                <w:tab w:val="left" w:pos="183"/>
                <w:tab w:val="left" w:pos="851"/>
              </w:tabs>
              <w:ind w:left="0" w:firstLine="20"/>
              <w:contextualSpacing/>
              <w:jc w:val="both"/>
              <w:rPr>
                <w:rFonts w:ascii="Times New Roman" w:eastAsia="Calibri" w:hAnsi="Times New Roman" w:cs="Times New Roman"/>
              </w:rPr>
            </w:pPr>
            <w:r w:rsidRPr="00F92DD6">
              <w:rPr>
                <w:rFonts w:ascii="Times New Roman" w:eastAsia="Calibri" w:hAnsi="Times New Roman" w:cs="Times New Roman"/>
                <w:lang w:val="kk-KZ"/>
              </w:rPr>
              <w:t>Слабое сотрудничество с здравохранением по половому воспитанию.</w:t>
            </w:r>
          </w:p>
          <w:p w14:paraId="21A9B149" w14:textId="77777777" w:rsidR="0005220D" w:rsidRPr="00F92DD6" w:rsidRDefault="0005220D" w:rsidP="00B15D5B">
            <w:pPr>
              <w:numPr>
                <w:ilvl w:val="0"/>
                <w:numId w:val="28"/>
              </w:numPr>
              <w:tabs>
                <w:tab w:val="left" w:pos="183"/>
                <w:tab w:val="left" w:pos="851"/>
              </w:tabs>
              <w:ind w:left="0" w:firstLine="0"/>
              <w:contextualSpacing/>
              <w:jc w:val="both"/>
              <w:rPr>
                <w:rFonts w:ascii="Times New Roman" w:eastAsia="Calibri" w:hAnsi="Times New Roman" w:cs="Times New Roman"/>
              </w:rPr>
            </w:pPr>
            <w:r w:rsidRPr="00F92DD6">
              <w:rPr>
                <w:rFonts w:ascii="Times New Roman" w:eastAsia="Calibri" w:hAnsi="Times New Roman" w:cs="Times New Roman"/>
                <w:lang w:val="kk-KZ"/>
              </w:rPr>
              <w:t>Слабо ведется работа дебатного клуба и «Адал ұрпақ»</w:t>
            </w:r>
          </w:p>
          <w:p w14:paraId="0602F0C6" w14:textId="77777777" w:rsidR="0005220D" w:rsidRPr="00F92DD6" w:rsidRDefault="0005220D" w:rsidP="00B15D5B">
            <w:pPr>
              <w:numPr>
                <w:ilvl w:val="0"/>
                <w:numId w:val="28"/>
              </w:numPr>
              <w:tabs>
                <w:tab w:val="left" w:pos="183"/>
                <w:tab w:val="left" w:pos="851"/>
              </w:tabs>
              <w:ind w:left="0" w:firstLine="20"/>
              <w:contextualSpacing/>
              <w:jc w:val="both"/>
              <w:rPr>
                <w:rFonts w:ascii="Calibri" w:eastAsia="Calibri" w:hAnsi="Calibri" w:cs="Times New Roman"/>
              </w:rPr>
            </w:pPr>
            <w:r w:rsidRPr="00F92DD6">
              <w:rPr>
                <w:rFonts w:ascii="Times New Roman" w:eastAsia="Calibri" w:hAnsi="Times New Roman" w:cs="Times New Roman"/>
                <w:lang w:val="kk-KZ"/>
              </w:rPr>
              <w:t>Не на должном уровне поставлена работа старшего вожатого.</w:t>
            </w:r>
          </w:p>
        </w:tc>
      </w:tr>
      <w:tr w:rsidR="0005220D" w:rsidRPr="00F92DD6" w14:paraId="1D2880B0" w14:textId="77777777" w:rsidTr="00C5209D">
        <w:trPr>
          <w:trHeight w:val="357"/>
        </w:trPr>
        <w:tc>
          <w:tcPr>
            <w:tcW w:w="1838" w:type="dxa"/>
          </w:tcPr>
          <w:p w14:paraId="387DCA6B" w14:textId="77777777" w:rsidR="0005220D" w:rsidRPr="00F92DD6" w:rsidRDefault="0005220D" w:rsidP="0005220D">
            <w:pPr>
              <w:rPr>
                <w:rFonts w:ascii="Times New Roman" w:eastAsia="Calibri" w:hAnsi="Times New Roman" w:cs="Times New Roman"/>
                <w:b/>
                <w:color w:val="000000"/>
                <w:sz w:val="24"/>
                <w:szCs w:val="24"/>
                <w:lang w:val="kk-KZ"/>
              </w:rPr>
            </w:pPr>
            <w:r w:rsidRPr="00F92DD6">
              <w:rPr>
                <w:rFonts w:ascii="Times New Roman" w:eastAsia="Calibri" w:hAnsi="Times New Roman" w:cs="Times New Roman"/>
                <w:b/>
                <w:color w:val="000000"/>
                <w:sz w:val="24"/>
                <w:szCs w:val="24"/>
                <w:lang w:val="kk-KZ"/>
              </w:rPr>
              <w:t>Пути решения</w:t>
            </w:r>
          </w:p>
        </w:tc>
        <w:tc>
          <w:tcPr>
            <w:tcW w:w="8080" w:type="dxa"/>
            <w:vAlign w:val="bottom"/>
          </w:tcPr>
          <w:p w14:paraId="4CCB37F9" w14:textId="77777777" w:rsidR="0005220D" w:rsidRPr="00F92DD6" w:rsidRDefault="0005220D" w:rsidP="00B15D5B">
            <w:pPr>
              <w:widowControl w:val="0"/>
              <w:numPr>
                <w:ilvl w:val="0"/>
                <w:numId w:val="5"/>
              </w:numPr>
              <w:spacing w:line="280" w:lineRule="exact"/>
              <w:ind w:left="178" w:hanging="178"/>
              <w:contextualSpacing/>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lang w:val="kk-KZ"/>
              </w:rPr>
              <w:t xml:space="preserve">Усилить работу с родителями через создание Совета отцов, Школы родителей; </w:t>
            </w:r>
          </w:p>
          <w:p w14:paraId="2B2F21C7" w14:textId="77777777" w:rsidR="0005220D" w:rsidRPr="00F92DD6" w:rsidRDefault="0005220D" w:rsidP="00B15D5B">
            <w:pPr>
              <w:widowControl w:val="0"/>
              <w:numPr>
                <w:ilvl w:val="0"/>
                <w:numId w:val="5"/>
              </w:numPr>
              <w:spacing w:line="280" w:lineRule="exact"/>
              <w:ind w:left="178" w:hanging="178"/>
              <w:contextualSpacing/>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lang w:val="kk-KZ"/>
              </w:rPr>
              <w:t xml:space="preserve">Усилить привлечение детей к участию в спортивных секциях и кружковой работе школьных клубов; </w:t>
            </w:r>
          </w:p>
          <w:p w14:paraId="4A2F8C5C" w14:textId="77777777" w:rsidR="0005220D" w:rsidRPr="00F92DD6" w:rsidRDefault="0005220D" w:rsidP="00B15D5B">
            <w:pPr>
              <w:widowControl w:val="0"/>
              <w:numPr>
                <w:ilvl w:val="0"/>
                <w:numId w:val="5"/>
              </w:numPr>
              <w:spacing w:line="280" w:lineRule="exact"/>
              <w:ind w:left="178" w:hanging="178"/>
              <w:contextualSpacing/>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lang w:val="kk-KZ"/>
              </w:rPr>
              <w:t>Популяризация школьных клубов и увелечение активности привлечения Школьного Парламента в решение вопросов  учащихся.</w:t>
            </w:r>
          </w:p>
        </w:tc>
      </w:tr>
      <w:tr w:rsidR="0005220D" w:rsidRPr="00F92DD6" w14:paraId="524703C3" w14:textId="77777777" w:rsidTr="00C5209D">
        <w:trPr>
          <w:trHeight w:val="475"/>
        </w:trPr>
        <w:tc>
          <w:tcPr>
            <w:tcW w:w="1838" w:type="dxa"/>
          </w:tcPr>
          <w:p w14:paraId="35DD9C8E" w14:textId="77777777" w:rsidR="0005220D" w:rsidRPr="00F92DD6" w:rsidRDefault="0005220D" w:rsidP="0005220D">
            <w:pPr>
              <w:rPr>
                <w:rFonts w:ascii="Times New Roman" w:eastAsia="Calibri" w:hAnsi="Times New Roman" w:cs="Times New Roman"/>
                <w:b/>
                <w:color w:val="000000"/>
                <w:sz w:val="24"/>
                <w:szCs w:val="24"/>
                <w:lang w:val="kk-KZ"/>
              </w:rPr>
            </w:pPr>
            <w:r w:rsidRPr="00F92DD6">
              <w:rPr>
                <w:rFonts w:ascii="Times New Roman" w:eastAsia="Calibri" w:hAnsi="Times New Roman" w:cs="Times New Roman"/>
                <w:b/>
                <w:color w:val="000000"/>
                <w:sz w:val="24"/>
                <w:szCs w:val="24"/>
                <w:lang w:val="kk-KZ"/>
              </w:rPr>
              <w:t>Ожидаемый результат</w:t>
            </w:r>
          </w:p>
        </w:tc>
        <w:tc>
          <w:tcPr>
            <w:tcW w:w="8080" w:type="dxa"/>
          </w:tcPr>
          <w:p w14:paraId="11CBCB68" w14:textId="77777777" w:rsidR="0005220D" w:rsidRPr="00F92DD6" w:rsidRDefault="0005220D" w:rsidP="0005220D">
            <w:pPr>
              <w:widowControl w:val="0"/>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lang w:val="kk-KZ"/>
              </w:rPr>
              <w:t>В результате будет воспитано осознанное, здоровое поколение, с чувством любви и уважения к Родине, любящее спорт, трудолюбивое, ответственное.</w:t>
            </w:r>
          </w:p>
        </w:tc>
      </w:tr>
      <w:tr w:rsidR="0005220D" w:rsidRPr="00F92DD6" w14:paraId="108728BA" w14:textId="77777777" w:rsidTr="00C5209D">
        <w:trPr>
          <w:trHeight w:val="434"/>
        </w:trPr>
        <w:tc>
          <w:tcPr>
            <w:tcW w:w="1838" w:type="dxa"/>
          </w:tcPr>
          <w:p w14:paraId="09682569" w14:textId="77777777" w:rsidR="0005220D" w:rsidRPr="00F92DD6" w:rsidRDefault="0005220D" w:rsidP="0005220D">
            <w:pPr>
              <w:rPr>
                <w:rFonts w:ascii="Times New Roman" w:eastAsia="Calibri" w:hAnsi="Times New Roman" w:cs="Times New Roman"/>
                <w:b/>
                <w:color w:val="000000"/>
                <w:sz w:val="24"/>
                <w:szCs w:val="24"/>
                <w:lang w:val="kk-KZ"/>
              </w:rPr>
            </w:pPr>
            <w:r w:rsidRPr="00F92DD6">
              <w:rPr>
                <w:rFonts w:ascii="Times New Roman" w:eastAsia="Calibri" w:hAnsi="Times New Roman" w:cs="Times New Roman"/>
                <w:b/>
                <w:color w:val="000000"/>
                <w:sz w:val="24"/>
                <w:szCs w:val="24"/>
                <w:lang w:val="kk-KZ"/>
              </w:rPr>
              <w:t>Самооценка воспитательной работы</w:t>
            </w:r>
          </w:p>
        </w:tc>
        <w:tc>
          <w:tcPr>
            <w:tcW w:w="8080" w:type="dxa"/>
            <w:vAlign w:val="bottom"/>
          </w:tcPr>
          <w:p w14:paraId="7B6FF140" w14:textId="77777777" w:rsidR="0005220D" w:rsidRPr="00F92DD6" w:rsidRDefault="0005220D" w:rsidP="0005220D">
            <w:pPr>
              <w:spacing w:line="280" w:lineRule="exact"/>
              <w:rPr>
                <w:rFonts w:ascii="Times New Roman" w:eastAsia="Calibri" w:hAnsi="Times New Roman" w:cs="Times New Roman"/>
                <w:color w:val="000000"/>
                <w:sz w:val="24"/>
                <w:szCs w:val="24"/>
              </w:rPr>
            </w:pPr>
            <w:r w:rsidRPr="00F92DD6">
              <w:rPr>
                <w:rFonts w:ascii="Times New Roman" w:eastAsia="Calibri" w:hAnsi="Times New Roman" w:cs="Times New Roman"/>
                <w:color w:val="000000"/>
                <w:sz w:val="24"/>
                <w:szCs w:val="24"/>
                <w:lang w:val="kk-KZ" w:bidi="en-US"/>
              </w:rPr>
              <w:t xml:space="preserve">                                                     </w:t>
            </w:r>
            <w:r w:rsidRPr="00F92DD6">
              <w:rPr>
                <w:rFonts w:ascii="Times New Roman" w:eastAsia="Calibri" w:hAnsi="Times New Roman" w:cs="Times New Roman"/>
                <w:color w:val="000000"/>
                <w:sz w:val="24"/>
                <w:szCs w:val="24"/>
                <w:lang w:val="en-US" w:bidi="en-US"/>
              </w:rPr>
              <w:t>zhaksy</w:t>
            </w:r>
          </w:p>
        </w:tc>
      </w:tr>
    </w:tbl>
    <w:p w14:paraId="2C322071" w14:textId="77777777" w:rsidR="0005220D" w:rsidRPr="00F92DD6" w:rsidRDefault="0005220D" w:rsidP="0005220D">
      <w:pPr>
        <w:rPr>
          <w:rFonts w:ascii="Times New Roman" w:eastAsia="Calibri" w:hAnsi="Times New Roman" w:cs="Times New Roman"/>
          <w:sz w:val="24"/>
          <w:szCs w:val="24"/>
          <w:lang w:val="kk-KZ"/>
        </w:rPr>
      </w:pPr>
    </w:p>
    <w:p w14:paraId="571351EA" w14:textId="04AB47A6" w:rsidR="00757442" w:rsidRPr="00F92DD6" w:rsidRDefault="00757442" w:rsidP="008960EE">
      <w:pPr>
        <w:rPr>
          <w:rFonts w:ascii="Times New Roman" w:hAnsi="Times New Roman" w:cs="Times New Roman"/>
          <w:sz w:val="24"/>
          <w:szCs w:val="24"/>
          <w:lang w:val="kk-KZ"/>
        </w:rPr>
      </w:pPr>
    </w:p>
    <w:p w14:paraId="2D792332" w14:textId="77777777" w:rsidR="000C1320" w:rsidRPr="00F92DD6" w:rsidRDefault="000C1320" w:rsidP="000C1320">
      <w:pPr>
        <w:jc w:val="center"/>
        <w:rPr>
          <w:rFonts w:ascii="Times New Roman" w:hAnsi="Times New Roman" w:cs="Times New Roman"/>
          <w:b/>
          <w:bCs/>
          <w:sz w:val="24"/>
          <w:szCs w:val="24"/>
        </w:rPr>
      </w:pPr>
      <w:r w:rsidRPr="00F92DD6">
        <w:rPr>
          <w:rFonts w:ascii="Times New Roman" w:hAnsi="Times New Roman" w:cs="Times New Roman"/>
          <w:b/>
          <w:bCs/>
          <w:sz w:val="24"/>
          <w:szCs w:val="24"/>
        </w:rPr>
        <w:t>7. Анализ психолого-педагогического сопровождения участников образовательных отношений.</w:t>
      </w:r>
    </w:p>
    <w:p w14:paraId="1B480484" w14:textId="77777777" w:rsidR="000C1320" w:rsidRPr="00F92DD6" w:rsidRDefault="000C1320" w:rsidP="000C1320">
      <w:pPr>
        <w:pBdr>
          <w:top w:val="nil"/>
          <w:left w:val="nil"/>
          <w:bottom w:val="nil"/>
          <w:right w:val="nil"/>
          <w:between w:val="nil"/>
        </w:pBdr>
        <w:spacing w:after="0" w:line="240" w:lineRule="auto"/>
        <w:ind w:firstLine="708"/>
        <w:jc w:val="both"/>
        <w:rPr>
          <w:rFonts w:ascii="Times New Roman" w:hAnsi="Times New Roman" w:cs="Times New Roman"/>
          <w:sz w:val="24"/>
          <w:szCs w:val="24"/>
        </w:rPr>
      </w:pPr>
      <w:r w:rsidRPr="00F92DD6">
        <w:rPr>
          <w:rFonts w:ascii="Times New Roman" w:hAnsi="Times New Roman" w:cs="Times New Roman"/>
          <w:sz w:val="24"/>
          <w:szCs w:val="24"/>
        </w:rPr>
        <w:t xml:space="preserve">Психологическая служба КГУ «СОПШ № 41» оказывает психологическое сопровождение всем участникам образовательного процесса. Работа школьной психологической службы осуществляется в соответствии с планом работы школы. </w:t>
      </w:r>
    </w:p>
    <w:p w14:paraId="34E1FD24" w14:textId="77777777" w:rsidR="000C1320" w:rsidRPr="00F92DD6" w:rsidRDefault="000C1320" w:rsidP="000C1320">
      <w:pPr>
        <w:pBdr>
          <w:top w:val="nil"/>
          <w:left w:val="nil"/>
          <w:bottom w:val="nil"/>
          <w:right w:val="nil"/>
          <w:between w:val="nil"/>
        </w:pBdr>
        <w:spacing w:after="0" w:line="240" w:lineRule="auto"/>
        <w:ind w:firstLine="708"/>
        <w:jc w:val="both"/>
        <w:rPr>
          <w:rFonts w:ascii="Times New Roman" w:hAnsi="Times New Roman" w:cs="Times New Roman"/>
          <w:sz w:val="24"/>
          <w:szCs w:val="24"/>
        </w:rPr>
      </w:pPr>
      <w:r w:rsidRPr="00F92DD6">
        <w:rPr>
          <w:rFonts w:ascii="Times New Roman" w:hAnsi="Times New Roman" w:cs="Times New Roman"/>
          <w:sz w:val="24"/>
          <w:szCs w:val="24"/>
        </w:rPr>
        <w:t>Основной целью психологической службы в школе является сохранение психологического здоровья обучающихся, создание благоприятного социально-психологического климата в организации среднего образования и оказание психологической поддержки участникам образовательного процесса.</w:t>
      </w:r>
    </w:p>
    <w:p w14:paraId="5CB928F7" w14:textId="77777777" w:rsidR="000C1320" w:rsidRPr="00F92DD6" w:rsidRDefault="000C1320" w:rsidP="000C1320">
      <w:pPr>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t xml:space="preserve">Деятельность осуществлялась по следующим направлениям: </w:t>
      </w:r>
    </w:p>
    <w:p w14:paraId="4665723B" w14:textId="77777777" w:rsidR="000C1320" w:rsidRPr="00F92DD6" w:rsidRDefault="000C1320" w:rsidP="00B15D5B">
      <w:pPr>
        <w:pStyle w:val="a4"/>
        <w:numPr>
          <w:ilvl w:val="0"/>
          <w:numId w:val="7"/>
        </w:numPr>
        <w:spacing w:after="0" w:line="240" w:lineRule="auto"/>
        <w:jc w:val="both"/>
        <w:rPr>
          <w:rFonts w:ascii="Times New Roman" w:hAnsi="Times New Roman" w:cs="Times New Roman"/>
          <w:sz w:val="24"/>
          <w:szCs w:val="24"/>
        </w:rPr>
      </w:pPr>
      <w:r w:rsidRPr="00F92DD6">
        <w:rPr>
          <w:rFonts w:ascii="Times New Roman" w:hAnsi="Times New Roman" w:cs="Times New Roman"/>
          <w:sz w:val="24"/>
          <w:szCs w:val="24"/>
        </w:rPr>
        <w:t>Диагностика</w:t>
      </w:r>
    </w:p>
    <w:p w14:paraId="3CDC2DDB" w14:textId="77777777" w:rsidR="000C1320" w:rsidRPr="00F92DD6" w:rsidRDefault="000C1320" w:rsidP="00B15D5B">
      <w:pPr>
        <w:pStyle w:val="a4"/>
        <w:numPr>
          <w:ilvl w:val="0"/>
          <w:numId w:val="7"/>
        </w:numPr>
        <w:spacing w:after="0" w:line="240" w:lineRule="auto"/>
        <w:jc w:val="both"/>
        <w:rPr>
          <w:rFonts w:ascii="Times New Roman" w:hAnsi="Times New Roman" w:cs="Times New Roman"/>
          <w:sz w:val="24"/>
          <w:szCs w:val="24"/>
        </w:rPr>
      </w:pPr>
      <w:r w:rsidRPr="00F92DD6">
        <w:rPr>
          <w:rFonts w:ascii="Times New Roman" w:hAnsi="Times New Roman" w:cs="Times New Roman"/>
          <w:sz w:val="24"/>
          <w:szCs w:val="24"/>
        </w:rPr>
        <w:t xml:space="preserve">Коррекционно-развивающая работа </w:t>
      </w:r>
    </w:p>
    <w:p w14:paraId="65D7FE07" w14:textId="77777777" w:rsidR="000C1320" w:rsidRPr="00F92DD6" w:rsidRDefault="000C1320" w:rsidP="00B15D5B">
      <w:pPr>
        <w:pStyle w:val="a4"/>
        <w:numPr>
          <w:ilvl w:val="0"/>
          <w:numId w:val="7"/>
        </w:numPr>
        <w:spacing w:after="0" w:line="240" w:lineRule="auto"/>
        <w:jc w:val="both"/>
        <w:rPr>
          <w:rFonts w:ascii="Times New Roman" w:hAnsi="Times New Roman" w:cs="Times New Roman"/>
          <w:sz w:val="24"/>
          <w:szCs w:val="24"/>
        </w:rPr>
      </w:pPr>
      <w:r w:rsidRPr="00F92DD6">
        <w:rPr>
          <w:rFonts w:ascii="Times New Roman" w:hAnsi="Times New Roman" w:cs="Times New Roman"/>
          <w:sz w:val="24"/>
          <w:szCs w:val="24"/>
        </w:rPr>
        <w:t xml:space="preserve">Профилактика и психологическое просвещение </w:t>
      </w:r>
    </w:p>
    <w:p w14:paraId="2A3939B9" w14:textId="77777777" w:rsidR="000C1320" w:rsidRPr="00F92DD6" w:rsidRDefault="000C1320" w:rsidP="00B15D5B">
      <w:pPr>
        <w:pStyle w:val="a4"/>
        <w:numPr>
          <w:ilvl w:val="0"/>
          <w:numId w:val="7"/>
        </w:numPr>
        <w:spacing w:after="0" w:line="240" w:lineRule="auto"/>
        <w:jc w:val="both"/>
        <w:rPr>
          <w:rFonts w:ascii="Times New Roman" w:hAnsi="Times New Roman" w:cs="Times New Roman"/>
          <w:sz w:val="24"/>
          <w:szCs w:val="24"/>
        </w:rPr>
      </w:pPr>
      <w:r w:rsidRPr="00F92DD6">
        <w:rPr>
          <w:rFonts w:ascii="Times New Roman" w:hAnsi="Times New Roman" w:cs="Times New Roman"/>
          <w:sz w:val="24"/>
          <w:szCs w:val="24"/>
        </w:rPr>
        <w:t xml:space="preserve">Консультирование </w:t>
      </w:r>
    </w:p>
    <w:p w14:paraId="70682640" w14:textId="77777777" w:rsidR="000C1320" w:rsidRPr="00F92DD6" w:rsidRDefault="000C1320" w:rsidP="00B15D5B">
      <w:pPr>
        <w:pStyle w:val="a4"/>
        <w:numPr>
          <w:ilvl w:val="0"/>
          <w:numId w:val="7"/>
        </w:numPr>
        <w:spacing w:after="0" w:line="240" w:lineRule="auto"/>
        <w:jc w:val="both"/>
        <w:rPr>
          <w:rFonts w:ascii="Times New Roman" w:hAnsi="Times New Roman" w:cs="Times New Roman"/>
          <w:sz w:val="24"/>
          <w:szCs w:val="24"/>
        </w:rPr>
      </w:pPr>
      <w:r w:rsidRPr="00F92DD6">
        <w:rPr>
          <w:rFonts w:ascii="Times New Roman" w:hAnsi="Times New Roman" w:cs="Times New Roman"/>
          <w:sz w:val="24"/>
          <w:szCs w:val="24"/>
        </w:rPr>
        <w:t xml:space="preserve">Организационно-методическая работа </w:t>
      </w:r>
    </w:p>
    <w:p w14:paraId="6690605B" w14:textId="77777777" w:rsidR="000C1320" w:rsidRPr="00F92DD6" w:rsidRDefault="000C1320" w:rsidP="00B15D5B">
      <w:pPr>
        <w:pStyle w:val="a4"/>
        <w:numPr>
          <w:ilvl w:val="0"/>
          <w:numId w:val="7"/>
        </w:numPr>
        <w:spacing w:after="0" w:line="240" w:lineRule="auto"/>
        <w:jc w:val="both"/>
        <w:rPr>
          <w:rFonts w:ascii="Times New Roman" w:hAnsi="Times New Roman" w:cs="Times New Roman"/>
          <w:sz w:val="24"/>
          <w:szCs w:val="24"/>
        </w:rPr>
      </w:pPr>
      <w:r w:rsidRPr="00F92DD6">
        <w:rPr>
          <w:rFonts w:ascii="Times New Roman" w:hAnsi="Times New Roman" w:cs="Times New Roman"/>
          <w:sz w:val="24"/>
          <w:szCs w:val="24"/>
        </w:rPr>
        <w:t>Аналитические отчеты о деятельности психологической службы за год.</w:t>
      </w:r>
    </w:p>
    <w:p w14:paraId="4BCD6DAE" w14:textId="77777777" w:rsidR="000C1320" w:rsidRPr="00F92DD6" w:rsidRDefault="000C1320" w:rsidP="000C1320">
      <w:pPr>
        <w:spacing w:after="0" w:line="240" w:lineRule="auto"/>
        <w:ind w:firstLine="708"/>
        <w:jc w:val="both"/>
        <w:rPr>
          <w:rFonts w:ascii="Times New Roman" w:hAnsi="Times New Roman" w:cs="Times New Roman"/>
          <w:sz w:val="24"/>
          <w:szCs w:val="24"/>
        </w:rPr>
      </w:pPr>
      <w:r w:rsidRPr="00F92DD6">
        <w:rPr>
          <w:rFonts w:ascii="Times New Roman" w:hAnsi="Times New Roman" w:cs="Times New Roman"/>
          <w:sz w:val="24"/>
          <w:szCs w:val="24"/>
        </w:rPr>
        <w:t xml:space="preserve">На основании изучения и анализа научно-методической, научно-практической литературы, рекомендаций творческой группы психологов ГОО г.Павлодара был сформирован психодиагностический инструментарий по основным направлениям </w:t>
      </w:r>
      <w:r w:rsidRPr="00F92DD6">
        <w:rPr>
          <w:rFonts w:ascii="Times New Roman" w:hAnsi="Times New Roman" w:cs="Times New Roman"/>
          <w:sz w:val="24"/>
          <w:szCs w:val="24"/>
          <w:lang w:val="kk-KZ"/>
        </w:rPr>
        <w:t xml:space="preserve">деятельности психологической службы: </w:t>
      </w:r>
      <w:r w:rsidRPr="00F92DD6">
        <w:rPr>
          <w:rFonts w:ascii="Times New Roman" w:hAnsi="Times New Roman" w:cs="Times New Roman"/>
          <w:sz w:val="24"/>
          <w:szCs w:val="24"/>
        </w:rPr>
        <w:t xml:space="preserve">адаптация к </w:t>
      </w:r>
      <w:r w:rsidRPr="00F92DD6">
        <w:rPr>
          <w:rFonts w:ascii="Times New Roman" w:hAnsi="Times New Roman" w:cs="Times New Roman"/>
          <w:sz w:val="24"/>
          <w:szCs w:val="24"/>
          <w:lang w:val="kk-KZ"/>
        </w:rPr>
        <w:t>1,</w:t>
      </w:r>
      <w:r w:rsidRPr="00F92DD6">
        <w:rPr>
          <w:rFonts w:ascii="Times New Roman" w:hAnsi="Times New Roman" w:cs="Times New Roman"/>
          <w:sz w:val="24"/>
          <w:szCs w:val="24"/>
        </w:rPr>
        <w:t xml:space="preserve">5,10 классам; мотивации к обучению; тревожность; агрессивность; самооценка; профессиональное самоопределение, социометрическое исследование и суицидальный риск. </w:t>
      </w:r>
    </w:p>
    <w:p w14:paraId="22F59842" w14:textId="77777777" w:rsidR="000C1320" w:rsidRPr="00F92DD6" w:rsidRDefault="000C1320" w:rsidP="000C1320">
      <w:pPr>
        <w:spacing w:after="0" w:line="240" w:lineRule="auto"/>
        <w:ind w:firstLine="709"/>
        <w:jc w:val="center"/>
        <w:rPr>
          <w:rFonts w:ascii="Times New Roman" w:hAnsi="Times New Roman" w:cs="Times New Roman"/>
          <w:sz w:val="24"/>
          <w:szCs w:val="24"/>
        </w:rPr>
      </w:pPr>
      <w:r w:rsidRPr="00F92DD6">
        <w:rPr>
          <w:rFonts w:ascii="Times New Roman" w:hAnsi="Times New Roman" w:cs="Times New Roman"/>
          <w:b/>
          <w:sz w:val="24"/>
          <w:szCs w:val="24"/>
        </w:rPr>
        <w:t xml:space="preserve">Адаптация к </w:t>
      </w:r>
      <w:r w:rsidRPr="00F92DD6">
        <w:rPr>
          <w:rFonts w:ascii="Times New Roman" w:hAnsi="Times New Roman" w:cs="Times New Roman"/>
          <w:b/>
          <w:sz w:val="24"/>
          <w:szCs w:val="24"/>
          <w:lang w:val="kk-KZ"/>
        </w:rPr>
        <w:t xml:space="preserve">1, </w:t>
      </w:r>
      <w:r w:rsidRPr="00F92DD6">
        <w:rPr>
          <w:rFonts w:ascii="Times New Roman" w:hAnsi="Times New Roman" w:cs="Times New Roman"/>
          <w:b/>
          <w:sz w:val="24"/>
          <w:szCs w:val="24"/>
        </w:rPr>
        <w:t>5, 10-му классам</w:t>
      </w:r>
      <w:r w:rsidRPr="00F92DD6">
        <w:rPr>
          <w:rFonts w:ascii="Times New Roman" w:hAnsi="Times New Roman" w:cs="Times New Roman"/>
          <w:sz w:val="24"/>
          <w:szCs w:val="24"/>
        </w:rPr>
        <w:t xml:space="preserve">. </w:t>
      </w:r>
      <w:r w:rsidRPr="00F92DD6">
        <w:rPr>
          <w:rFonts w:ascii="Times New Roman" w:hAnsi="Times New Roman" w:cs="Times New Roman"/>
          <w:b/>
          <w:sz w:val="24"/>
          <w:szCs w:val="24"/>
        </w:rPr>
        <w:t>Психологическая диагностика со 2 по 4 классы:</w:t>
      </w:r>
    </w:p>
    <w:p w14:paraId="42DEF2F8" w14:textId="77777777" w:rsidR="000C1320" w:rsidRPr="00F92DD6" w:rsidRDefault="000C1320" w:rsidP="000C1320">
      <w:pPr>
        <w:pStyle w:val="ab"/>
        <w:shd w:val="clear" w:color="auto" w:fill="FFFFFF"/>
        <w:spacing w:before="0" w:beforeAutospacing="0" w:after="0" w:afterAutospacing="0"/>
        <w:ind w:firstLine="708"/>
        <w:contextualSpacing/>
        <w:jc w:val="both"/>
      </w:pPr>
      <w:r w:rsidRPr="00F92DD6">
        <w:t xml:space="preserve">Соблюдение правила преемственности в обучении, воспитании и развитии – одно из важнейших составляющих систематичности и последовательности в обучении и единства педагогического воздействия в воспитании обучающихся. Несоблюдение правила преемственности при переходе учащихся с одной ступени обучения на другую может неблагополучно отразиться на прохождении периода адаптации ребенка в новых условиях, </w:t>
      </w:r>
      <w:r w:rsidRPr="00F92DD6">
        <w:lastRenderedPageBreak/>
        <w:t>что в свою очередь может привести к ухудшению здоровья ученика.</w:t>
      </w:r>
      <w:r w:rsidRPr="00F92DD6">
        <w:rPr>
          <w:lang w:val="kk-KZ"/>
        </w:rPr>
        <w:t xml:space="preserve"> В ходе проверки, ц</w:t>
      </w:r>
      <w:r w:rsidRPr="00F92DD6">
        <w:rPr>
          <w:bCs/>
        </w:rPr>
        <w:t xml:space="preserve">елью которой являлось определение на </w:t>
      </w:r>
      <w:r w:rsidRPr="00F92DD6">
        <w:rPr>
          <w:bCs/>
          <w:lang w:val="kk-KZ"/>
        </w:rPr>
        <w:t>начало</w:t>
      </w:r>
      <w:r w:rsidRPr="00F92DD6">
        <w:rPr>
          <w:bCs/>
        </w:rPr>
        <w:t xml:space="preserve"> учебного года  уровня адаптации учащихся 1 классов к школе, </w:t>
      </w:r>
      <w:r w:rsidRPr="00F92DD6">
        <w:t>проводилась</w:t>
      </w:r>
      <w:r w:rsidRPr="00F92DD6">
        <w:rPr>
          <w:lang w:val="kk-KZ"/>
        </w:rPr>
        <w:t xml:space="preserve"> методика «Изучение адаптации к школе в </w:t>
      </w:r>
      <w:r w:rsidRPr="00F92DD6">
        <w:t xml:space="preserve">1 классах», основанная на опросе учителей по следующим шкалам: учебная активность, усвоение программных материалов, поведение на уроке, поведение на перемене, взаимоотношения с одноклассниками, отношение к учителю, эмоции. По методике </w:t>
      </w:r>
      <w:r w:rsidRPr="00F92DD6">
        <w:rPr>
          <w:lang w:val="kk-KZ"/>
        </w:rPr>
        <w:t xml:space="preserve">«Изучение адаптации к школе в </w:t>
      </w:r>
      <w:r w:rsidRPr="00F92DD6">
        <w:t>1 классах» получены следующие результаты.</w:t>
      </w:r>
    </w:p>
    <w:p w14:paraId="7E1BE982" w14:textId="77777777" w:rsidR="000C1320" w:rsidRPr="00F92DD6" w:rsidRDefault="000C1320" w:rsidP="000C1320">
      <w:pPr>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 xml:space="preserve">Результаты методики </w:t>
      </w:r>
      <w:r w:rsidRPr="00F92DD6">
        <w:rPr>
          <w:rFonts w:ascii="Times New Roman" w:hAnsi="Times New Roman" w:cs="Times New Roman"/>
          <w:b/>
          <w:sz w:val="24"/>
          <w:szCs w:val="24"/>
          <w:lang w:val="kk-KZ"/>
        </w:rPr>
        <w:t xml:space="preserve">«Изучение адаптации к школе в </w:t>
      </w:r>
      <w:r w:rsidRPr="00F92DD6">
        <w:rPr>
          <w:rFonts w:ascii="Times New Roman" w:hAnsi="Times New Roman" w:cs="Times New Roman"/>
          <w:b/>
          <w:sz w:val="24"/>
          <w:szCs w:val="24"/>
        </w:rPr>
        <w:t>1 классах»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7"/>
        <w:gridCol w:w="2835"/>
        <w:gridCol w:w="1985"/>
        <w:gridCol w:w="2005"/>
      </w:tblGrid>
      <w:tr w:rsidR="000C1320" w:rsidRPr="00F92DD6" w14:paraId="2C04FD2D" w14:textId="77777777" w:rsidTr="0092526F">
        <w:trPr>
          <w:cantSplit/>
          <w:trHeight w:val="63"/>
          <w:jc w:val="center"/>
        </w:trPr>
        <w:tc>
          <w:tcPr>
            <w:tcW w:w="2007" w:type="dxa"/>
            <w:vMerge w:val="restart"/>
            <w:tcBorders>
              <w:top w:val="single" w:sz="4" w:space="0" w:color="auto"/>
              <w:left w:val="single" w:sz="4" w:space="0" w:color="auto"/>
              <w:bottom w:val="single" w:sz="4" w:space="0" w:color="auto"/>
              <w:right w:val="single" w:sz="4" w:space="0" w:color="auto"/>
            </w:tcBorders>
          </w:tcPr>
          <w:p w14:paraId="0FDA2321" w14:textId="77777777" w:rsidR="000C1320" w:rsidRPr="00F92DD6" w:rsidRDefault="000C1320" w:rsidP="0092526F">
            <w:pPr>
              <w:spacing w:after="0" w:line="240" w:lineRule="auto"/>
              <w:ind w:firstLine="56"/>
              <w:contextualSpacing/>
              <w:jc w:val="center"/>
              <w:rPr>
                <w:rFonts w:ascii="Times New Roman" w:hAnsi="Times New Roman" w:cs="Times New Roman"/>
                <w:b/>
                <w:sz w:val="24"/>
                <w:szCs w:val="24"/>
              </w:rPr>
            </w:pPr>
            <w:r w:rsidRPr="00F92DD6">
              <w:rPr>
                <w:rFonts w:ascii="Times New Roman" w:hAnsi="Times New Roman" w:cs="Times New Roman"/>
                <w:b/>
                <w:sz w:val="24"/>
                <w:szCs w:val="24"/>
              </w:rPr>
              <w:t>Учебный год</w:t>
            </w:r>
          </w:p>
        </w:tc>
        <w:tc>
          <w:tcPr>
            <w:tcW w:w="6825" w:type="dxa"/>
            <w:gridSpan w:val="3"/>
            <w:tcBorders>
              <w:top w:val="single" w:sz="4" w:space="0" w:color="auto"/>
              <w:left w:val="single" w:sz="4" w:space="0" w:color="auto"/>
              <w:right w:val="single" w:sz="4" w:space="0" w:color="auto"/>
            </w:tcBorders>
            <w:vAlign w:val="center"/>
          </w:tcPr>
          <w:p w14:paraId="3E82690D" w14:textId="77777777" w:rsidR="000C1320" w:rsidRPr="00F92DD6" w:rsidRDefault="000C1320" w:rsidP="0092526F">
            <w:pPr>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Уровень адаптации, %</w:t>
            </w:r>
          </w:p>
        </w:tc>
      </w:tr>
      <w:tr w:rsidR="000C1320" w:rsidRPr="00F92DD6" w14:paraId="41F3F740" w14:textId="77777777" w:rsidTr="0092526F">
        <w:trPr>
          <w:cantSplit/>
          <w:trHeight w:val="519"/>
          <w:jc w:val="center"/>
        </w:trPr>
        <w:tc>
          <w:tcPr>
            <w:tcW w:w="2007" w:type="dxa"/>
            <w:vMerge/>
            <w:tcBorders>
              <w:top w:val="single" w:sz="4" w:space="0" w:color="auto"/>
              <w:left w:val="single" w:sz="4" w:space="0" w:color="auto"/>
              <w:bottom w:val="single" w:sz="4" w:space="0" w:color="auto"/>
              <w:right w:val="single" w:sz="4" w:space="0" w:color="auto"/>
            </w:tcBorders>
            <w:vAlign w:val="center"/>
          </w:tcPr>
          <w:p w14:paraId="56717EF0" w14:textId="77777777" w:rsidR="000C1320" w:rsidRPr="00F92DD6" w:rsidRDefault="000C1320" w:rsidP="0092526F">
            <w:pPr>
              <w:spacing w:after="0" w:line="240" w:lineRule="auto"/>
              <w:ind w:firstLine="709"/>
              <w:contextualSpacing/>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B1FA3FD"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адаптация произошла полностью</w:t>
            </w:r>
          </w:p>
        </w:tc>
        <w:tc>
          <w:tcPr>
            <w:tcW w:w="1985" w:type="dxa"/>
            <w:tcBorders>
              <w:top w:val="single" w:sz="4" w:space="0" w:color="auto"/>
              <w:left w:val="single" w:sz="4" w:space="0" w:color="auto"/>
              <w:bottom w:val="single" w:sz="4" w:space="0" w:color="auto"/>
              <w:right w:val="single" w:sz="4" w:space="0" w:color="auto"/>
            </w:tcBorders>
          </w:tcPr>
          <w:p w14:paraId="67E302D7" w14:textId="77777777" w:rsidR="000C1320" w:rsidRPr="00F92DD6" w:rsidRDefault="000C1320" w:rsidP="0092526F">
            <w:pPr>
              <w:spacing w:after="0" w:line="240" w:lineRule="auto"/>
              <w:contextualSpacing/>
              <w:jc w:val="center"/>
              <w:rPr>
                <w:rFonts w:ascii="Times New Roman" w:hAnsi="Times New Roman" w:cs="Times New Roman"/>
                <w:b/>
                <w:sz w:val="24"/>
                <w:szCs w:val="24"/>
                <w:lang w:val="en-US"/>
              </w:rPr>
            </w:pPr>
            <w:r w:rsidRPr="00F92DD6">
              <w:rPr>
                <w:rFonts w:ascii="Times New Roman" w:hAnsi="Times New Roman" w:cs="Times New Roman"/>
                <w:b/>
                <w:sz w:val="24"/>
                <w:szCs w:val="24"/>
              </w:rPr>
              <w:t>неполная</w:t>
            </w:r>
          </w:p>
          <w:p w14:paraId="0AF0DB75"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адаптация</w:t>
            </w:r>
          </w:p>
        </w:tc>
        <w:tc>
          <w:tcPr>
            <w:tcW w:w="2005" w:type="dxa"/>
            <w:tcBorders>
              <w:top w:val="single" w:sz="4" w:space="0" w:color="auto"/>
              <w:left w:val="single" w:sz="4" w:space="0" w:color="auto"/>
              <w:bottom w:val="single" w:sz="4" w:space="0" w:color="auto"/>
              <w:right w:val="single" w:sz="4" w:space="0" w:color="auto"/>
            </w:tcBorders>
          </w:tcPr>
          <w:p w14:paraId="551FD9D1"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дезадаптация</w:t>
            </w:r>
          </w:p>
        </w:tc>
      </w:tr>
      <w:tr w:rsidR="000C1320" w:rsidRPr="00F92DD6" w14:paraId="7B504948" w14:textId="77777777" w:rsidTr="0092526F">
        <w:trPr>
          <w:cantSplit/>
          <w:trHeight w:val="198"/>
          <w:jc w:val="center"/>
        </w:trPr>
        <w:tc>
          <w:tcPr>
            <w:tcW w:w="2007" w:type="dxa"/>
            <w:tcBorders>
              <w:top w:val="single" w:sz="4" w:space="0" w:color="auto"/>
              <w:left w:val="single" w:sz="4" w:space="0" w:color="auto"/>
              <w:bottom w:val="single" w:sz="4" w:space="0" w:color="auto"/>
              <w:right w:val="single" w:sz="4" w:space="0" w:color="auto"/>
            </w:tcBorders>
            <w:vAlign w:val="center"/>
          </w:tcPr>
          <w:p w14:paraId="4761214D" w14:textId="77777777" w:rsidR="000C1320" w:rsidRPr="00F92DD6" w:rsidRDefault="000C1320" w:rsidP="0092526F">
            <w:pPr>
              <w:spacing w:after="0" w:line="240" w:lineRule="auto"/>
              <w:contextualSpacing/>
              <w:jc w:val="center"/>
              <w:rPr>
                <w:rFonts w:ascii="Times New Roman" w:hAnsi="Times New Roman" w:cs="Times New Roman"/>
                <w:sz w:val="24"/>
                <w:szCs w:val="24"/>
                <w:lang w:val="kk-KZ"/>
              </w:rPr>
            </w:pPr>
            <w:r w:rsidRPr="00F92DD6">
              <w:rPr>
                <w:rFonts w:ascii="Times New Roman" w:hAnsi="Times New Roman" w:cs="Times New Roman"/>
                <w:sz w:val="24"/>
                <w:szCs w:val="24"/>
                <w:lang w:val="kk-KZ"/>
              </w:rPr>
              <w:t>2020-2021</w:t>
            </w:r>
          </w:p>
        </w:tc>
        <w:tc>
          <w:tcPr>
            <w:tcW w:w="2835" w:type="dxa"/>
            <w:tcBorders>
              <w:top w:val="single" w:sz="4" w:space="0" w:color="auto"/>
              <w:left w:val="single" w:sz="4" w:space="0" w:color="auto"/>
              <w:right w:val="single" w:sz="4" w:space="0" w:color="auto"/>
            </w:tcBorders>
            <w:shd w:val="clear" w:color="auto" w:fill="auto"/>
            <w:vAlign w:val="center"/>
          </w:tcPr>
          <w:p w14:paraId="744752A6"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95</w:t>
            </w:r>
          </w:p>
        </w:tc>
        <w:tc>
          <w:tcPr>
            <w:tcW w:w="1985" w:type="dxa"/>
            <w:tcBorders>
              <w:top w:val="single" w:sz="4" w:space="0" w:color="auto"/>
              <w:left w:val="single" w:sz="4" w:space="0" w:color="auto"/>
              <w:right w:val="single" w:sz="4" w:space="0" w:color="auto"/>
            </w:tcBorders>
            <w:shd w:val="clear" w:color="auto" w:fill="auto"/>
            <w:vAlign w:val="center"/>
          </w:tcPr>
          <w:p w14:paraId="6F3A95AD"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4</w:t>
            </w:r>
          </w:p>
        </w:tc>
        <w:tc>
          <w:tcPr>
            <w:tcW w:w="2005" w:type="dxa"/>
            <w:tcBorders>
              <w:top w:val="single" w:sz="4" w:space="0" w:color="auto"/>
              <w:left w:val="single" w:sz="4" w:space="0" w:color="auto"/>
              <w:right w:val="single" w:sz="4" w:space="0" w:color="auto"/>
            </w:tcBorders>
            <w:shd w:val="clear" w:color="auto" w:fill="auto"/>
            <w:vAlign w:val="center"/>
          </w:tcPr>
          <w:p w14:paraId="358CF2ED"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w:t>
            </w:r>
          </w:p>
        </w:tc>
      </w:tr>
      <w:tr w:rsidR="000C1320" w:rsidRPr="00F92DD6" w14:paraId="67D38282" w14:textId="77777777" w:rsidTr="0092526F">
        <w:trPr>
          <w:cantSplit/>
          <w:trHeight w:val="198"/>
          <w:jc w:val="center"/>
        </w:trPr>
        <w:tc>
          <w:tcPr>
            <w:tcW w:w="2007" w:type="dxa"/>
            <w:tcBorders>
              <w:top w:val="single" w:sz="4" w:space="0" w:color="auto"/>
              <w:left w:val="single" w:sz="4" w:space="0" w:color="auto"/>
              <w:bottom w:val="single" w:sz="4" w:space="0" w:color="auto"/>
              <w:right w:val="single" w:sz="4" w:space="0" w:color="auto"/>
            </w:tcBorders>
            <w:vAlign w:val="center"/>
          </w:tcPr>
          <w:p w14:paraId="52185188"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2021-2022</w:t>
            </w:r>
          </w:p>
        </w:tc>
        <w:tc>
          <w:tcPr>
            <w:tcW w:w="2835" w:type="dxa"/>
            <w:tcBorders>
              <w:left w:val="single" w:sz="4" w:space="0" w:color="auto"/>
              <w:right w:val="single" w:sz="4" w:space="0" w:color="auto"/>
            </w:tcBorders>
            <w:shd w:val="clear" w:color="auto" w:fill="auto"/>
            <w:vAlign w:val="center"/>
          </w:tcPr>
          <w:p w14:paraId="09FCAA59"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89</w:t>
            </w:r>
          </w:p>
        </w:tc>
        <w:tc>
          <w:tcPr>
            <w:tcW w:w="1985" w:type="dxa"/>
            <w:tcBorders>
              <w:left w:val="single" w:sz="4" w:space="0" w:color="auto"/>
              <w:right w:val="single" w:sz="4" w:space="0" w:color="auto"/>
            </w:tcBorders>
            <w:shd w:val="clear" w:color="auto" w:fill="auto"/>
            <w:vAlign w:val="center"/>
          </w:tcPr>
          <w:p w14:paraId="3D1FC6F0"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9</w:t>
            </w:r>
          </w:p>
        </w:tc>
        <w:tc>
          <w:tcPr>
            <w:tcW w:w="2005" w:type="dxa"/>
            <w:tcBorders>
              <w:left w:val="single" w:sz="4" w:space="0" w:color="auto"/>
              <w:right w:val="single" w:sz="4" w:space="0" w:color="auto"/>
            </w:tcBorders>
            <w:shd w:val="clear" w:color="auto" w:fill="auto"/>
            <w:vAlign w:val="center"/>
          </w:tcPr>
          <w:p w14:paraId="071FBE48"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w:t>
            </w:r>
          </w:p>
        </w:tc>
      </w:tr>
      <w:tr w:rsidR="000C1320" w:rsidRPr="00F92DD6" w14:paraId="2CF8BE42" w14:textId="77777777" w:rsidTr="0092526F">
        <w:trPr>
          <w:cantSplit/>
          <w:trHeight w:val="198"/>
          <w:jc w:val="center"/>
        </w:trPr>
        <w:tc>
          <w:tcPr>
            <w:tcW w:w="2007" w:type="dxa"/>
            <w:tcBorders>
              <w:top w:val="single" w:sz="4" w:space="0" w:color="auto"/>
              <w:left w:val="single" w:sz="4" w:space="0" w:color="auto"/>
              <w:bottom w:val="single" w:sz="4" w:space="0" w:color="auto"/>
              <w:right w:val="single" w:sz="4" w:space="0" w:color="auto"/>
            </w:tcBorders>
            <w:vAlign w:val="center"/>
          </w:tcPr>
          <w:p w14:paraId="38429177" w14:textId="77777777" w:rsidR="000C1320" w:rsidRPr="00F92DD6" w:rsidRDefault="000C1320" w:rsidP="0092526F">
            <w:pPr>
              <w:pStyle w:val="2"/>
              <w:spacing w:before="0" w:after="0"/>
              <w:contextualSpacing/>
              <w:jc w:val="center"/>
              <w:rPr>
                <w:rFonts w:ascii="Times New Roman" w:hAnsi="Times New Roman" w:cs="Times New Roman"/>
                <w:b w:val="0"/>
                <w:i w:val="0"/>
                <w:sz w:val="24"/>
                <w:szCs w:val="24"/>
              </w:rPr>
            </w:pPr>
            <w:r w:rsidRPr="00F92DD6">
              <w:rPr>
                <w:rFonts w:ascii="Times New Roman" w:hAnsi="Times New Roman" w:cs="Times New Roman"/>
                <w:b w:val="0"/>
                <w:i w:val="0"/>
                <w:sz w:val="24"/>
                <w:szCs w:val="24"/>
              </w:rPr>
              <w:t>2022-2023</w:t>
            </w:r>
          </w:p>
        </w:tc>
        <w:tc>
          <w:tcPr>
            <w:tcW w:w="2835" w:type="dxa"/>
            <w:tcBorders>
              <w:left w:val="single" w:sz="4" w:space="0" w:color="auto"/>
              <w:right w:val="single" w:sz="4" w:space="0" w:color="auto"/>
            </w:tcBorders>
            <w:shd w:val="clear" w:color="auto" w:fill="auto"/>
            <w:vAlign w:val="center"/>
          </w:tcPr>
          <w:p w14:paraId="6CD34CB5"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90</w:t>
            </w:r>
          </w:p>
        </w:tc>
        <w:tc>
          <w:tcPr>
            <w:tcW w:w="1985" w:type="dxa"/>
            <w:tcBorders>
              <w:left w:val="single" w:sz="4" w:space="0" w:color="auto"/>
              <w:right w:val="single" w:sz="4" w:space="0" w:color="auto"/>
            </w:tcBorders>
            <w:shd w:val="clear" w:color="auto" w:fill="auto"/>
            <w:vAlign w:val="center"/>
          </w:tcPr>
          <w:p w14:paraId="0132AABA"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8</w:t>
            </w:r>
          </w:p>
        </w:tc>
        <w:tc>
          <w:tcPr>
            <w:tcW w:w="2005" w:type="dxa"/>
            <w:tcBorders>
              <w:left w:val="single" w:sz="4" w:space="0" w:color="auto"/>
              <w:right w:val="single" w:sz="4" w:space="0" w:color="auto"/>
            </w:tcBorders>
            <w:shd w:val="clear" w:color="auto" w:fill="auto"/>
            <w:vAlign w:val="center"/>
          </w:tcPr>
          <w:p w14:paraId="0FCC5580"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w:t>
            </w:r>
          </w:p>
        </w:tc>
      </w:tr>
    </w:tbl>
    <w:p w14:paraId="5DA7B624"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p>
    <w:p w14:paraId="06036234"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r w:rsidRPr="00F92DD6">
        <w:rPr>
          <w:noProof/>
          <w:lang w:eastAsia="ru-RU"/>
        </w:rPr>
        <w:drawing>
          <wp:inline distT="0" distB="0" distL="0" distR="0" wp14:anchorId="1CBB33F4" wp14:editId="54C4E304">
            <wp:extent cx="4572000" cy="2743200"/>
            <wp:effectExtent l="0" t="0" r="19050" b="1905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ADB1BF6"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p>
    <w:p w14:paraId="52CC999D"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По результатам тестирования уровня адаптации в 1 классах можно сделать следующие выводы:</w:t>
      </w:r>
      <w:r w:rsidRPr="00F92DD6">
        <w:rPr>
          <w:rFonts w:ascii="Times New Roman" w:hAnsi="Times New Roman" w:cs="Times New Roman"/>
          <w:sz w:val="24"/>
          <w:szCs w:val="24"/>
          <w:lang w:val="kk-KZ"/>
        </w:rPr>
        <w:t xml:space="preserve"> подавляющее большинство </w:t>
      </w:r>
      <w:r w:rsidRPr="00F92DD6">
        <w:rPr>
          <w:rFonts w:ascii="Times New Roman" w:hAnsi="Times New Roman" w:cs="Times New Roman"/>
          <w:sz w:val="24"/>
          <w:szCs w:val="24"/>
        </w:rPr>
        <w:t xml:space="preserve">детей адаптируются к школе ежегодно хорошо, но в школе всегда присутствуют </w:t>
      </w:r>
      <w:r w:rsidRPr="00F92DD6">
        <w:rPr>
          <w:rFonts w:ascii="Times New Roman" w:hAnsi="Times New Roman" w:cs="Times New Roman"/>
          <w:sz w:val="24"/>
          <w:szCs w:val="24"/>
          <w:lang w:val="kk-KZ"/>
        </w:rPr>
        <w:t xml:space="preserve">как </w:t>
      </w:r>
      <w:r w:rsidRPr="00F92DD6">
        <w:rPr>
          <w:rFonts w:ascii="Times New Roman" w:hAnsi="Times New Roman" w:cs="Times New Roman"/>
          <w:sz w:val="24"/>
          <w:szCs w:val="24"/>
        </w:rPr>
        <w:t>не полностью адаптированные дети, так и дезадаптированные, хотя их меньшинство.</w:t>
      </w:r>
    </w:p>
    <w:p w14:paraId="0E2DEF6F" w14:textId="77777777" w:rsidR="000C1320" w:rsidRPr="00F92DD6" w:rsidRDefault="000C1320" w:rsidP="000C1320">
      <w:pPr>
        <w:pStyle w:val="1"/>
        <w:spacing w:before="0" w:line="240" w:lineRule="auto"/>
        <w:ind w:firstLine="709"/>
        <w:contextualSpacing/>
        <w:jc w:val="both"/>
        <w:rPr>
          <w:rFonts w:ascii="Times New Roman" w:hAnsi="Times New Roman" w:cs="Times New Roman"/>
          <w:bCs/>
          <w:color w:val="auto"/>
          <w:sz w:val="24"/>
          <w:szCs w:val="24"/>
        </w:rPr>
      </w:pPr>
      <w:r w:rsidRPr="00F92DD6">
        <w:rPr>
          <w:rFonts w:ascii="Times New Roman" w:hAnsi="Times New Roman" w:cs="Times New Roman"/>
          <w:color w:val="auto"/>
          <w:sz w:val="24"/>
          <w:szCs w:val="24"/>
        </w:rPr>
        <w:t xml:space="preserve">Для более глубокого исследования адаптации 1 классов к школе с 2021-2022 учебного года проводится еще одна методика. </w:t>
      </w:r>
      <w:r w:rsidRPr="00F92DD6">
        <w:rPr>
          <w:rFonts w:ascii="Times New Roman" w:hAnsi="Times New Roman" w:cs="Times New Roman"/>
          <w:bCs/>
          <w:color w:val="auto"/>
          <w:sz w:val="24"/>
          <w:szCs w:val="24"/>
        </w:rPr>
        <w:t xml:space="preserve">Цель данной диагностики заключалась в том, чтобы определить на </w:t>
      </w:r>
      <w:r w:rsidRPr="00F92DD6">
        <w:rPr>
          <w:rFonts w:ascii="Times New Roman" w:hAnsi="Times New Roman" w:cs="Times New Roman"/>
          <w:bCs/>
          <w:color w:val="auto"/>
          <w:sz w:val="24"/>
          <w:szCs w:val="24"/>
          <w:lang w:val="kk-KZ"/>
        </w:rPr>
        <w:t>начало</w:t>
      </w:r>
      <w:r w:rsidRPr="00F92DD6">
        <w:rPr>
          <w:rFonts w:ascii="Times New Roman" w:hAnsi="Times New Roman" w:cs="Times New Roman"/>
          <w:bCs/>
          <w:color w:val="auto"/>
          <w:sz w:val="24"/>
          <w:szCs w:val="24"/>
        </w:rPr>
        <w:t xml:space="preserve"> учебного года  количество дезадаптированных детей.</w:t>
      </w:r>
    </w:p>
    <w:p w14:paraId="13472F2C" w14:textId="77777777" w:rsidR="000C1320" w:rsidRPr="00F92DD6" w:rsidRDefault="000C1320" w:rsidP="000C1320">
      <w:pPr>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 xml:space="preserve">Результаты методики </w:t>
      </w:r>
      <w:r w:rsidRPr="00F92DD6">
        <w:rPr>
          <w:rFonts w:ascii="Times New Roman" w:hAnsi="Times New Roman" w:cs="Times New Roman"/>
          <w:b/>
          <w:sz w:val="24"/>
          <w:szCs w:val="24"/>
          <w:lang w:val="kk-KZ"/>
        </w:rPr>
        <w:t>«Карта наблюдения процесса адаптации учащихся 1 класса</w:t>
      </w:r>
      <w:r w:rsidRPr="00F92DD6">
        <w:rPr>
          <w:rFonts w:ascii="Times New Roman" w:hAnsi="Times New Roman" w:cs="Times New Roman"/>
          <w:b/>
          <w:sz w:val="24"/>
          <w:szCs w:val="24"/>
        </w:rPr>
        <w:t>»</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2"/>
        <w:gridCol w:w="891"/>
        <w:gridCol w:w="2291"/>
        <w:gridCol w:w="2723"/>
        <w:gridCol w:w="2294"/>
      </w:tblGrid>
      <w:tr w:rsidR="000C1320" w:rsidRPr="00F92DD6" w14:paraId="6A5E9B6C" w14:textId="77777777" w:rsidTr="0092526F">
        <w:trPr>
          <w:cantSplit/>
          <w:trHeight w:val="134"/>
          <w:jc w:val="center"/>
        </w:trPr>
        <w:tc>
          <w:tcPr>
            <w:tcW w:w="1582" w:type="dxa"/>
            <w:vMerge w:val="restart"/>
            <w:tcBorders>
              <w:top w:val="single" w:sz="4" w:space="0" w:color="auto"/>
              <w:left w:val="single" w:sz="4" w:space="0" w:color="auto"/>
              <w:bottom w:val="single" w:sz="4" w:space="0" w:color="auto"/>
              <w:right w:val="single" w:sz="4" w:space="0" w:color="auto"/>
            </w:tcBorders>
          </w:tcPr>
          <w:p w14:paraId="2CE96727"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Учебный год</w:t>
            </w:r>
          </w:p>
        </w:tc>
        <w:tc>
          <w:tcPr>
            <w:tcW w:w="891" w:type="dxa"/>
            <w:vMerge w:val="restart"/>
            <w:tcBorders>
              <w:top w:val="single" w:sz="4" w:space="0" w:color="auto"/>
              <w:left w:val="single" w:sz="4" w:space="0" w:color="auto"/>
              <w:bottom w:val="single" w:sz="4" w:space="0" w:color="auto"/>
              <w:right w:val="single" w:sz="4" w:space="0" w:color="auto"/>
            </w:tcBorders>
            <w:vAlign w:val="center"/>
          </w:tcPr>
          <w:p w14:paraId="1127178A"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Класс</w:t>
            </w:r>
          </w:p>
        </w:tc>
        <w:tc>
          <w:tcPr>
            <w:tcW w:w="7308" w:type="dxa"/>
            <w:gridSpan w:val="3"/>
            <w:tcBorders>
              <w:top w:val="single" w:sz="4" w:space="0" w:color="auto"/>
              <w:left w:val="single" w:sz="4" w:space="0" w:color="auto"/>
              <w:right w:val="single" w:sz="4" w:space="0" w:color="auto"/>
            </w:tcBorders>
            <w:vAlign w:val="center"/>
          </w:tcPr>
          <w:p w14:paraId="23BED0D7"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Количество дезадаптированных, %</w:t>
            </w:r>
          </w:p>
        </w:tc>
      </w:tr>
      <w:tr w:rsidR="000C1320" w:rsidRPr="00F92DD6" w14:paraId="19522B71" w14:textId="77777777" w:rsidTr="0092526F">
        <w:trPr>
          <w:cantSplit/>
          <w:trHeight w:val="250"/>
          <w:jc w:val="center"/>
        </w:trPr>
        <w:tc>
          <w:tcPr>
            <w:tcW w:w="1582" w:type="dxa"/>
            <w:vMerge/>
            <w:tcBorders>
              <w:top w:val="single" w:sz="4" w:space="0" w:color="auto"/>
              <w:left w:val="single" w:sz="4" w:space="0" w:color="auto"/>
              <w:bottom w:val="single" w:sz="4" w:space="0" w:color="auto"/>
              <w:right w:val="single" w:sz="4" w:space="0" w:color="auto"/>
            </w:tcBorders>
            <w:vAlign w:val="center"/>
          </w:tcPr>
          <w:p w14:paraId="4A7D7DD6" w14:textId="77777777" w:rsidR="000C1320" w:rsidRPr="00F92DD6" w:rsidRDefault="000C1320" w:rsidP="0092526F">
            <w:pPr>
              <w:spacing w:after="0" w:line="240" w:lineRule="auto"/>
              <w:contextualSpacing/>
              <w:jc w:val="center"/>
              <w:rPr>
                <w:rFonts w:ascii="Times New Roman" w:hAnsi="Times New Roman" w:cs="Times New Roman"/>
                <w:sz w:val="24"/>
                <w:szCs w:val="24"/>
              </w:rPr>
            </w:pPr>
          </w:p>
        </w:tc>
        <w:tc>
          <w:tcPr>
            <w:tcW w:w="891" w:type="dxa"/>
            <w:vMerge/>
            <w:tcBorders>
              <w:top w:val="single" w:sz="4" w:space="0" w:color="auto"/>
              <w:left w:val="single" w:sz="4" w:space="0" w:color="auto"/>
              <w:bottom w:val="single" w:sz="4" w:space="0" w:color="auto"/>
              <w:right w:val="single" w:sz="4" w:space="0" w:color="auto"/>
            </w:tcBorders>
            <w:vAlign w:val="center"/>
          </w:tcPr>
          <w:p w14:paraId="4B516165" w14:textId="77777777" w:rsidR="000C1320" w:rsidRPr="00F92DD6" w:rsidRDefault="000C1320" w:rsidP="0092526F">
            <w:pPr>
              <w:spacing w:after="0" w:line="240" w:lineRule="auto"/>
              <w:contextualSpacing/>
              <w:jc w:val="center"/>
              <w:rPr>
                <w:rFonts w:ascii="Times New Roman" w:hAnsi="Times New Roman" w:cs="Times New Roman"/>
                <w:sz w:val="24"/>
                <w:szCs w:val="24"/>
              </w:rPr>
            </w:pPr>
          </w:p>
        </w:tc>
        <w:tc>
          <w:tcPr>
            <w:tcW w:w="2291" w:type="dxa"/>
            <w:tcBorders>
              <w:top w:val="single" w:sz="4" w:space="0" w:color="auto"/>
              <w:left w:val="single" w:sz="4" w:space="0" w:color="auto"/>
              <w:bottom w:val="single" w:sz="4" w:space="0" w:color="auto"/>
              <w:right w:val="single" w:sz="4" w:space="0" w:color="auto"/>
            </w:tcBorders>
          </w:tcPr>
          <w:p w14:paraId="0C1233B1"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Физиологическая дезадаптация</w:t>
            </w:r>
          </w:p>
        </w:tc>
        <w:tc>
          <w:tcPr>
            <w:tcW w:w="2723" w:type="dxa"/>
            <w:tcBorders>
              <w:top w:val="single" w:sz="4" w:space="0" w:color="auto"/>
              <w:left w:val="single" w:sz="4" w:space="0" w:color="auto"/>
              <w:bottom w:val="single" w:sz="4" w:space="0" w:color="auto"/>
              <w:right w:val="single" w:sz="4" w:space="0" w:color="auto"/>
            </w:tcBorders>
          </w:tcPr>
          <w:p w14:paraId="3155B22B"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Соц.-психологическая дезадаптация</w:t>
            </w:r>
          </w:p>
        </w:tc>
        <w:tc>
          <w:tcPr>
            <w:tcW w:w="2294" w:type="dxa"/>
            <w:tcBorders>
              <w:top w:val="single" w:sz="4" w:space="0" w:color="auto"/>
              <w:left w:val="single" w:sz="4" w:space="0" w:color="auto"/>
              <w:bottom w:val="single" w:sz="4" w:space="0" w:color="auto"/>
              <w:right w:val="single" w:sz="4" w:space="0" w:color="auto"/>
            </w:tcBorders>
          </w:tcPr>
          <w:p w14:paraId="3FA0DD2F"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Интеллектуальные нарушения</w:t>
            </w:r>
          </w:p>
        </w:tc>
      </w:tr>
      <w:tr w:rsidR="000C1320" w:rsidRPr="00F92DD6" w14:paraId="2598BFFD" w14:textId="77777777" w:rsidTr="0092526F">
        <w:trPr>
          <w:cantSplit/>
          <w:trHeight w:val="316"/>
          <w:jc w:val="center"/>
        </w:trPr>
        <w:tc>
          <w:tcPr>
            <w:tcW w:w="1582" w:type="dxa"/>
            <w:tcBorders>
              <w:top w:val="single" w:sz="4" w:space="0" w:color="auto"/>
              <w:left w:val="single" w:sz="4" w:space="0" w:color="auto"/>
              <w:bottom w:val="single" w:sz="4" w:space="0" w:color="auto"/>
              <w:right w:val="single" w:sz="4" w:space="0" w:color="auto"/>
            </w:tcBorders>
            <w:vAlign w:val="center"/>
          </w:tcPr>
          <w:p w14:paraId="00595FF4"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2021-2022</w:t>
            </w:r>
          </w:p>
        </w:tc>
        <w:tc>
          <w:tcPr>
            <w:tcW w:w="891" w:type="dxa"/>
            <w:tcBorders>
              <w:top w:val="single" w:sz="4" w:space="0" w:color="auto"/>
              <w:left w:val="single" w:sz="4" w:space="0" w:color="auto"/>
              <w:bottom w:val="single" w:sz="4" w:space="0" w:color="auto"/>
              <w:right w:val="single" w:sz="4" w:space="0" w:color="auto"/>
            </w:tcBorders>
          </w:tcPr>
          <w:p w14:paraId="7FC2B534"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w:t>
            </w:r>
          </w:p>
        </w:tc>
        <w:tc>
          <w:tcPr>
            <w:tcW w:w="2291" w:type="dxa"/>
            <w:tcBorders>
              <w:top w:val="single" w:sz="4" w:space="0" w:color="auto"/>
              <w:left w:val="single" w:sz="4" w:space="0" w:color="auto"/>
              <w:bottom w:val="single" w:sz="4" w:space="0" w:color="auto"/>
              <w:right w:val="single" w:sz="4" w:space="0" w:color="auto"/>
            </w:tcBorders>
            <w:shd w:val="clear" w:color="auto" w:fill="auto"/>
            <w:vAlign w:val="center"/>
          </w:tcPr>
          <w:p w14:paraId="6BAE9A7A"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35</w:t>
            </w:r>
          </w:p>
        </w:tc>
        <w:tc>
          <w:tcPr>
            <w:tcW w:w="2723" w:type="dxa"/>
            <w:tcBorders>
              <w:top w:val="single" w:sz="4" w:space="0" w:color="auto"/>
              <w:left w:val="single" w:sz="4" w:space="0" w:color="auto"/>
              <w:bottom w:val="single" w:sz="4" w:space="0" w:color="auto"/>
              <w:right w:val="single" w:sz="4" w:space="0" w:color="auto"/>
            </w:tcBorders>
            <w:shd w:val="clear" w:color="auto" w:fill="auto"/>
            <w:vAlign w:val="center"/>
          </w:tcPr>
          <w:p w14:paraId="24693BE0"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8</w:t>
            </w:r>
          </w:p>
        </w:tc>
        <w:tc>
          <w:tcPr>
            <w:tcW w:w="2294" w:type="dxa"/>
            <w:tcBorders>
              <w:top w:val="single" w:sz="4" w:space="0" w:color="auto"/>
              <w:left w:val="single" w:sz="4" w:space="0" w:color="auto"/>
              <w:bottom w:val="single" w:sz="4" w:space="0" w:color="auto"/>
              <w:right w:val="single" w:sz="4" w:space="0" w:color="auto"/>
            </w:tcBorders>
            <w:shd w:val="clear" w:color="auto" w:fill="auto"/>
            <w:vAlign w:val="center"/>
          </w:tcPr>
          <w:p w14:paraId="742AB619"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14</w:t>
            </w:r>
          </w:p>
        </w:tc>
      </w:tr>
      <w:tr w:rsidR="000C1320" w:rsidRPr="00F92DD6" w14:paraId="31C777FC" w14:textId="77777777" w:rsidTr="0092526F">
        <w:trPr>
          <w:cantSplit/>
          <w:trHeight w:val="316"/>
          <w:jc w:val="center"/>
        </w:trPr>
        <w:tc>
          <w:tcPr>
            <w:tcW w:w="1582" w:type="dxa"/>
            <w:tcBorders>
              <w:top w:val="single" w:sz="4" w:space="0" w:color="auto"/>
              <w:left w:val="single" w:sz="4" w:space="0" w:color="auto"/>
              <w:bottom w:val="single" w:sz="4" w:space="0" w:color="auto"/>
              <w:right w:val="single" w:sz="4" w:space="0" w:color="auto"/>
            </w:tcBorders>
            <w:vAlign w:val="center"/>
          </w:tcPr>
          <w:p w14:paraId="700A1DC1"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2022-2023</w:t>
            </w:r>
          </w:p>
        </w:tc>
        <w:tc>
          <w:tcPr>
            <w:tcW w:w="891" w:type="dxa"/>
            <w:tcBorders>
              <w:top w:val="single" w:sz="4" w:space="0" w:color="auto"/>
              <w:left w:val="single" w:sz="4" w:space="0" w:color="auto"/>
              <w:bottom w:val="single" w:sz="4" w:space="0" w:color="auto"/>
              <w:right w:val="single" w:sz="4" w:space="0" w:color="auto"/>
            </w:tcBorders>
          </w:tcPr>
          <w:p w14:paraId="4F2474F1"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w:t>
            </w:r>
          </w:p>
        </w:tc>
        <w:tc>
          <w:tcPr>
            <w:tcW w:w="2291" w:type="dxa"/>
            <w:tcBorders>
              <w:top w:val="single" w:sz="4" w:space="0" w:color="auto"/>
              <w:left w:val="single" w:sz="4" w:space="0" w:color="auto"/>
              <w:right w:val="single" w:sz="4" w:space="0" w:color="auto"/>
            </w:tcBorders>
            <w:shd w:val="clear" w:color="auto" w:fill="auto"/>
            <w:vAlign w:val="center"/>
          </w:tcPr>
          <w:p w14:paraId="44A716BF"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36</w:t>
            </w:r>
          </w:p>
        </w:tc>
        <w:tc>
          <w:tcPr>
            <w:tcW w:w="2723" w:type="dxa"/>
            <w:tcBorders>
              <w:top w:val="single" w:sz="4" w:space="0" w:color="auto"/>
              <w:left w:val="single" w:sz="4" w:space="0" w:color="auto"/>
              <w:right w:val="single" w:sz="4" w:space="0" w:color="auto"/>
            </w:tcBorders>
            <w:shd w:val="clear" w:color="auto" w:fill="auto"/>
            <w:vAlign w:val="center"/>
          </w:tcPr>
          <w:p w14:paraId="59206504"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9</w:t>
            </w:r>
          </w:p>
        </w:tc>
        <w:tc>
          <w:tcPr>
            <w:tcW w:w="2294" w:type="dxa"/>
            <w:tcBorders>
              <w:top w:val="single" w:sz="4" w:space="0" w:color="auto"/>
              <w:left w:val="single" w:sz="4" w:space="0" w:color="auto"/>
              <w:right w:val="single" w:sz="4" w:space="0" w:color="auto"/>
            </w:tcBorders>
            <w:shd w:val="clear" w:color="auto" w:fill="auto"/>
            <w:vAlign w:val="center"/>
          </w:tcPr>
          <w:p w14:paraId="4AD03D2B"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15</w:t>
            </w:r>
          </w:p>
        </w:tc>
      </w:tr>
    </w:tbl>
    <w:p w14:paraId="4C52BE76"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p>
    <w:p w14:paraId="1D618C63"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r w:rsidRPr="00F92DD6">
        <w:rPr>
          <w:noProof/>
          <w:lang w:eastAsia="ru-RU"/>
        </w:rPr>
        <w:lastRenderedPageBreak/>
        <w:drawing>
          <wp:inline distT="0" distB="0" distL="0" distR="0" wp14:anchorId="20460651" wp14:editId="396D208D">
            <wp:extent cx="4572000" cy="2743200"/>
            <wp:effectExtent l="0" t="0" r="19050" b="1905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2536B6F"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p>
    <w:p w14:paraId="154D6761"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lang w:val="kk-KZ"/>
        </w:rPr>
      </w:pPr>
      <w:r w:rsidRPr="00F92DD6">
        <w:rPr>
          <w:rFonts w:ascii="Times New Roman" w:hAnsi="Times New Roman" w:cs="Times New Roman"/>
          <w:sz w:val="24"/>
          <w:szCs w:val="24"/>
        </w:rPr>
        <w:t>По результатам диагностики можно сделать следующие выводы:</w:t>
      </w:r>
      <w:r w:rsidRPr="00F92DD6">
        <w:rPr>
          <w:rFonts w:ascii="Times New Roman" w:hAnsi="Times New Roman" w:cs="Times New Roman"/>
          <w:sz w:val="24"/>
          <w:szCs w:val="24"/>
          <w:lang w:val="kk-KZ"/>
        </w:rPr>
        <w:t xml:space="preserve"> во всех классах присутствуют дезадаптированные дети по тому или иному показателю.  </w:t>
      </w:r>
    </w:p>
    <w:p w14:paraId="5583B6D9"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Также в диагностики некоторых классов использовались методики «Домики» О.А. Ореховой, «Лесенка» С.Г. Якобсон и Р.Г. Щур, методика определения мотивов ученика М.Р. Гинзбурга, «Сказка» В.А. Корневской, «Психолого-педагогическая характеристика первоклассника» М.Л. Питяновой; тест Филлипса, анкета для оценки школьной мотивации Н.Ф. Лускановой, социометрический тест; анкета изучения мотивов учебной деятельности учащихся. По результатам диагностики уровень адаптации в 1</w:t>
      </w:r>
      <w:r w:rsidRPr="00F92DD6">
        <w:rPr>
          <w:rFonts w:ascii="Times New Roman" w:hAnsi="Times New Roman" w:cs="Times New Roman"/>
          <w:sz w:val="24"/>
          <w:szCs w:val="24"/>
          <w:lang w:val="kk-KZ"/>
        </w:rPr>
        <w:t xml:space="preserve"> </w:t>
      </w:r>
      <w:r w:rsidRPr="00F92DD6">
        <w:rPr>
          <w:rFonts w:ascii="Times New Roman" w:hAnsi="Times New Roman" w:cs="Times New Roman"/>
          <w:sz w:val="24"/>
          <w:szCs w:val="24"/>
        </w:rPr>
        <w:t>«</w:t>
      </w:r>
      <w:r w:rsidRPr="00F92DD6">
        <w:rPr>
          <w:rFonts w:ascii="Times New Roman" w:hAnsi="Times New Roman" w:cs="Times New Roman"/>
          <w:sz w:val="24"/>
          <w:szCs w:val="24"/>
          <w:lang w:val="kk-KZ"/>
        </w:rPr>
        <w:t>Ә»</w:t>
      </w:r>
      <w:r w:rsidRPr="00F92DD6">
        <w:rPr>
          <w:rFonts w:ascii="Times New Roman" w:hAnsi="Times New Roman" w:cs="Times New Roman"/>
          <w:sz w:val="24"/>
          <w:szCs w:val="24"/>
        </w:rPr>
        <w:t xml:space="preserve"> классе составляет 73%, у 27% возможна дезадаптация.  </w:t>
      </w:r>
    </w:p>
    <w:p w14:paraId="390A8F07"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lang w:val="kk-KZ"/>
        </w:rPr>
        <w:t xml:space="preserve">Данная информация послужила основой для дальнейшей работы психологической службы в разных направлениях. </w:t>
      </w:r>
      <w:r w:rsidRPr="00F92DD6">
        <w:rPr>
          <w:rFonts w:ascii="Times New Roman" w:hAnsi="Times New Roman" w:cs="Times New Roman"/>
          <w:sz w:val="24"/>
          <w:szCs w:val="24"/>
        </w:rPr>
        <w:t>Детям, которым тяжелее было приспособиться к обучению в школе, уделялось большее внимание и индивидуальная поддержка, как учителя, так и психолога, который осуществлял психологическое сопровождение этого процесса:</w:t>
      </w:r>
    </w:p>
    <w:p w14:paraId="651DE478"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-велись психолого-педагогические наблюдения за первоклассниками, проводились беседы с детьми;</w:t>
      </w:r>
    </w:p>
    <w:p w14:paraId="46D2C322"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-в рамках диагностической работы использовались методики изучения тревожности;</w:t>
      </w:r>
    </w:p>
    <w:p w14:paraId="1E94CCA4"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-разрабатывались и проводились упражнения, игры, задания для улучшения процесса адаптации;</w:t>
      </w:r>
    </w:p>
    <w:p w14:paraId="4D7B6886"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-в работе применялась АРТ-терапия;</w:t>
      </w:r>
    </w:p>
    <w:p w14:paraId="1265B852"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-проводилась консультационная работа с родителями, учителями: индивидуальные и групповые консультации, родительские собрания и прочее.</w:t>
      </w:r>
    </w:p>
    <w:p w14:paraId="635CDAE2"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Благодаря данной работе к концу года школьная дезадаптация, в большинстве случаев, преодолевается.</w:t>
      </w:r>
    </w:p>
    <w:p w14:paraId="7C45F9AC" w14:textId="77777777" w:rsidR="000C1320" w:rsidRPr="00F92DD6" w:rsidRDefault="000C1320" w:rsidP="000C1320">
      <w:pPr>
        <w:spacing w:after="0" w:line="240" w:lineRule="auto"/>
        <w:jc w:val="both"/>
        <w:rPr>
          <w:rFonts w:ascii="Times New Roman" w:hAnsi="Times New Roman" w:cs="Times New Roman"/>
          <w:sz w:val="24"/>
          <w:szCs w:val="24"/>
        </w:rPr>
      </w:pPr>
      <w:r w:rsidRPr="00F92DD6">
        <w:rPr>
          <w:rFonts w:ascii="Times New Roman" w:hAnsi="Times New Roman" w:cs="Times New Roman"/>
          <w:sz w:val="24"/>
          <w:szCs w:val="24"/>
        </w:rPr>
        <w:t xml:space="preserve">В период с 2020 по 2023 год проводилось тестирование с учащимися 1-5 классов по изучению </w:t>
      </w:r>
      <w:r w:rsidRPr="00F92DD6">
        <w:rPr>
          <w:rFonts w:ascii="Times New Roman" w:hAnsi="Times New Roman" w:cs="Times New Roman"/>
          <w:b/>
          <w:sz w:val="24"/>
          <w:szCs w:val="24"/>
        </w:rPr>
        <w:t>самооценки</w:t>
      </w:r>
      <w:r w:rsidRPr="00F92DD6">
        <w:rPr>
          <w:rFonts w:ascii="Times New Roman" w:hAnsi="Times New Roman" w:cs="Times New Roman"/>
          <w:sz w:val="24"/>
          <w:szCs w:val="24"/>
        </w:rPr>
        <w:t>. Для диагностики использовалась методика  «Лесенка».</w:t>
      </w:r>
    </w:p>
    <w:p w14:paraId="23883911" w14:textId="77777777" w:rsidR="000C1320" w:rsidRPr="00F92DD6" w:rsidRDefault="000C1320" w:rsidP="000C1320">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Результаты обработаны и сведены в таблицу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858"/>
        <w:gridCol w:w="1745"/>
        <w:gridCol w:w="1612"/>
        <w:gridCol w:w="1673"/>
        <w:gridCol w:w="1085"/>
        <w:gridCol w:w="1589"/>
      </w:tblGrid>
      <w:tr w:rsidR="000C1320" w:rsidRPr="00F92DD6" w14:paraId="7491632F" w14:textId="77777777" w:rsidTr="0092526F">
        <w:trPr>
          <w:trHeight w:val="270"/>
          <w:jc w:val="center"/>
        </w:trPr>
        <w:tc>
          <w:tcPr>
            <w:tcW w:w="1191" w:type="dxa"/>
          </w:tcPr>
          <w:p w14:paraId="3C020523"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Учебный год</w:t>
            </w:r>
          </w:p>
        </w:tc>
        <w:tc>
          <w:tcPr>
            <w:tcW w:w="840" w:type="dxa"/>
          </w:tcPr>
          <w:p w14:paraId="348BDFE4"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Класс</w:t>
            </w:r>
          </w:p>
        </w:tc>
        <w:tc>
          <w:tcPr>
            <w:tcW w:w="1703" w:type="dxa"/>
          </w:tcPr>
          <w:p w14:paraId="7518EEF0"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Высокий уровень (завышенная)</w:t>
            </w:r>
          </w:p>
        </w:tc>
        <w:tc>
          <w:tcPr>
            <w:tcW w:w="1580" w:type="dxa"/>
          </w:tcPr>
          <w:p w14:paraId="58936778"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Средний уровень (адекватная)</w:t>
            </w:r>
          </w:p>
        </w:tc>
        <w:tc>
          <w:tcPr>
            <w:tcW w:w="1636" w:type="dxa"/>
          </w:tcPr>
          <w:p w14:paraId="29F55138"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Ниже среднего (заниженная)</w:t>
            </w:r>
          </w:p>
        </w:tc>
        <w:tc>
          <w:tcPr>
            <w:tcW w:w="1067" w:type="dxa"/>
          </w:tcPr>
          <w:p w14:paraId="43399707"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Низкий уровень</w:t>
            </w:r>
          </w:p>
        </w:tc>
        <w:tc>
          <w:tcPr>
            <w:tcW w:w="1554" w:type="dxa"/>
          </w:tcPr>
          <w:p w14:paraId="1363BE8A" w14:textId="77777777" w:rsidR="000C1320" w:rsidRPr="00F92DD6" w:rsidRDefault="000C1320" w:rsidP="0092526F">
            <w:pPr>
              <w:spacing w:after="0" w:line="240" w:lineRule="auto"/>
              <w:contextualSpacing/>
              <w:jc w:val="center"/>
              <w:rPr>
                <w:rFonts w:ascii="Times New Roman" w:hAnsi="Times New Roman" w:cs="Times New Roman"/>
                <w:b/>
                <w:sz w:val="24"/>
                <w:szCs w:val="24"/>
                <w:lang w:val="kk-KZ"/>
              </w:rPr>
            </w:pPr>
            <w:r w:rsidRPr="00F92DD6">
              <w:rPr>
                <w:rFonts w:ascii="Times New Roman" w:hAnsi="Times New Roman" w:cs="Times New Roman"/>
                <w:b/>
                <w:sz w:val="24"/>
                <w:szCs w:val="24"/>
                <w:lang w:val="kk-KZ"/>
              </w:rPr>
              <w:t>Резко заниженный</w:t>
            </w:r>
          </w:p>
        </w:tc>
      </w:tr>
      <w:tr w:rsidR="000C1320" w:rsidRPr="00F92DD6" w14:paraId="33D33790" w14:textId="77777777" w:rsidTr="0092526F">
        <w:trPr>
          <w:trHeight w:val="144"/>
          <w:jc w:val="center"/>
        </w:trPr>
        <w:tc>
          <w:tcPr>
            <w:tcW w:w="1191" w:type="dxa"/>
          </w:tcPr>
          <w:p w14:paraId="089704FA"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2020-2021</w:t>
            </w:r>
          </w:p>
        </w:tc>
        <w:tc>
          <w:tcPr>
            <w:tcW w:w="840" w:type="dxa"/>
          </w:tcPr>
          <w:p w14:paraId="24A6AAE3"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1-5</w:t>
            </w:r>
          </w:p>
        </w:tc>
        <w:tc>
          <w:tcPr>
            <w:tcW w:w="1703" w:type="dxa"/>
          </w:tcPr>
          <w:p w14:paraId="28F6858E"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37</w:t>
            </w:r>
          </w:p>
        </w:tc>
        <w:tc>
          <w:tcPr>
            <w:tcW w:w="1580" w:type="dxa"/>
          </w:tcPr>
          <w:p w14:paraId="146E702E"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44</w:t>
            </w:r>
          </w:p>
        </w:tc>
        <w:tc>
          <w:tcPr>
            <w:tcW w:w="1636" w:type="dxa"/>
          </w:tcPr>
          <w:p w14:paraId="6BD25526"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14</w:t>
            </w:r>
          </w:p>
        </w:tc>
        <w:tc>
          <w:tcPr>
            <w:tcW w:w="1067" w:type="dxa"/>
          </w:tcPr>
          <w:p w14:paraId="7F1974BC"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3</w:t>
            </w:r>
          </w:p>
        </w:tc>
        <w:tc>
          <w:tcPr>
            <w:tcW w:w="1554" w:type="dxa"/>
          </w:tcPr>
          <w:p w14:paraId="0EA039B9"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w:t>
            </w:r>
          </w:p>
        </w:tc>
      </w:tr>
      <w:tr w:rsidR="000C1320" w:rsidRPr="00F92DD6" w14:paraId="5B0BB873" w14:textId="77777777" w:rsidTr="0092526F">
        <w:trPr>
          <w:trHeight w:val="144"/>
          <w:jc w:val="center"/>
        </w:trPr>
        <w:tc>
          <w:tcPr>
            <w:tcW w:w="1191" w:type="dxa"/>
          </w:tcPr>
          <w:p w14:paraId="4907627C"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2021-2022</w:t>
            </w:r>
          </w:p>
        </w:tc>
        <w:tc>
          <w:tcPr>
            <w:tcW w:w="840" w:type="dxa"/>
          </w:tcPr>
          <w:p w14:paraId="3B59FA5A"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1-4</w:t>
            </w:r>
          </w:p>
        </w:tc>
        <w:tc>
          <w:tcPr>
            <w:tcW w:w="1703" w:type="dxa"/>
          </w:tcPr>
          <w:p w14:paraId="05E6173B" w14:textId="77777777" w:rsidR="000C1320" w:rsidRPr="00F92DD6" w:rsidRDefault="000C1320" w:rsidP="0092526F">
            <w:pPr>
              <w:spacing w:after="0" w:line="240" w:lineRule="auto"/>
              <w:contextualSpacing/>
              <w:jc w:val="center"/>
              <w:rPr>
                <w:rFonts w:ascii="Times New Roman" w:hAnsi="Times New Roman" w:cs="Times New Roman"/>
                <w:sz w:val="24"/>
                <w:szCs w:val="24"/>
                <w:lang w:val="kk-KZ"/>
              </w:rPr>
            </w:pPr>
            <w:r w:rsidRPr="00F92DD6">
              <w:rPr>
                <w:rFonts w:ascii="Times New Roman" w:hAnsi="Times New Roman" w:cs="Times New Roman"/>
                <w:sz w:val="24"/>
                <w:szCs w:val="24"/>
                <w:lang w:val="kk-KZ"/>
              </w:rPr>
              <w:t>44</w:t>
            </w:r>
          </w:p>
        </w:tc>
        <w:tc>
          <w:tcPr>
            <w:tcW w:w="1580" w:type="dxa"/>
          </w:tcPr>
          <w:p w14:paraId="6715DF50" w14:textId="77777777" w:rsidR="000C1320" w:rsidRPr="00F92DD6" w:rsidRDefault="000C1320" w:rsidP="0092526F">
            <w:pPr>
              <w:spacing w:after="0" w:line="240" w:lineRule="auto"/>
              <w:contextualSpacing/>
              <w:jc w:val="center"/>
              <w:rPr>
                <w:rFonts w:ascii="Times New Roman" w:hAnsi="Times New Roman" w:cs="Times New Roman"/>
                <w:sz w:val="24"/>
                <w:szCs w:val="24"/>
                <w:lang w:val="kk-KZ"/>
              </w:rPr>
            </w:pPr>
            <w:r w:rsidRPr="00F92DD6">
              <w:rPr>
                <w:rFonts w:ascii="Times New Roman" w:hAnsi="Times New Roman" w:cs="Times New Roman"/>
                <w:sz w:val="24"/>
                <w:szCs w:val="24"/>
                <w:lang w:val="kk-KZ"/>
              </w:rPr>
              <w:t>43</w:t>
            </w:r>
          </w:p>
        </w:tc>
        <w:tc>
          <w:tcPr>
            <w:tcW w:w="1636" w:type="dxa"/>
          </w:tcPr>
          <w:p w14:paraId="4D24F8B2" w14:textId="77777777" w:rsidR="000C1320" w:rsidRPr="00F92DD6" w:rsidRDefault="000C1320" w:rsidP="0092526F">
            <w:pPr>
              <w:spacing w:after="0" w:line="240" w:lineRule="auto"/>
              <w:contextualSpacing/>
              <w:jc w:val="center"/>
              <w:rPr>
                <w:rFonts w:ascii="Times New Roman" w:hAnsi="Times New Roman" w:cs="Times New Roman"/>
                <w:sz w:val="24"/>
                <w:szCs w:val="24"/>
                <w:lang w:val="kk-KZ"/>
              </w:rPr>
            </w:pPr>
            <w:r w:rsidRPr="00F92DD6">
              <w:rPr>
                <w:rFonts w:ascii="Times New Roman" w:hAnsi="Times New Roman" w:cs="Times New Roman"/>
                <w:sz w:val="24"/>
                <w:szCs w:val="24"/>
                <w:lang w:val="kk-KZ"/>
              </w:rPr>
              <w:t>10</w:t>
            </w:r>
          </w:p>
        </w:tc>
        <w:tc>
          <w:tcPr>
            <w:tcW w:w="1067" w:type="dxa"/>
          </w:tcPr>
          <w:p w14:paraId="1E65AF70" w14:textId="77777777" w:rsidR="000C1320" w:rsidRPr="00F92DD6" w:rsidRDefault="000C1320" w:rsidP="0092526F">
            <w:pPr>
              <w:spacing w:after="0" w:line="240" w:lineRule="auto"/>
              <w:contextualSpacing/>
              <w:jc w:val="center"/>
              <w:rPr>
                <w:rFonts w:ascii="Times New Roman" w:hAnsi="Times New Roman" w:cs="Times New Roman"/>
                <w:sz w:val="24"/>
                <w:szCs w:val="24"/>
                <w:lang w:val="kk-KZ"/>
              </w:rPr>
            </w:pPr>
            <w:r w:rsidRPr="00F92DD6">
              <w:rPr>
                <w:rFonts w:ascii="Times New Roman" w:hAnsi="Times New Roman" w:cs="Times New Roman"/>
                <w:sz w:val="24"/>
                <w:szCs w:val="24"/>
                <w:lang w:val="kk-KZ"/>
              </w:rPr>
              <w:t>1</w:t>
            </w:r>
          </w:p>
        </w:tc>
        <w:tc>
          <w:tcPr>
            <w:tcW w:w="1554" w:type="dxa"/>
          </w:tcPr>
          <w:p w14:paraId="3E082F4F" w14:textId="77777777" w:rsidR="000C1320" w:rsidRPr="00F92DD6" w:rsidRDefault="000C1320" w:rsidP="0092526F">
            <w:pPr>
              <w:spacing w:after="0" w:line="240" w:lineRule="auto"/>
              <w:contextualSpacing/>
              <w:jc w:val="center"/>
              <w:rPr>
                <w:rFonts w:ascii="Times New Roman" w:hAnsi="Times New Roman" w:cs="Times New Roman"/>
                <w:sz w:val="24"/>
                <w:szCs w:val="24"/>
                <w:lang w:val="kk-KZ"/>
              </w:rPr>
            </w:pPr>
            <w:r w:rsidRPr="00F92DD6">
              <w:rPr>
                <w:rFonts w:ascii="Times New Roman" w:hAnsi="Times New Roman" w:cs="Times New Roman"/>
                <w:sz w:val="24"/>
                <w:szCs w:val="24"/>
                <w:lang w:val="kk-KZ"/>
              </w:rPr>
              <w:t>2</w:t>
            </w:r>
          </w:p>
        </w:tc>
      </w:tr>
      <w:tr w:rsidR="000C1320" w:rsidRPr="00F92DD6" w14:paraId="048B0F58" w14:textId="77777777" w:rsidTr="0092526F">
        <w:trPr>
          <w:trHeight w:val="144"/>
          <w:jc w:val="center"/>
        </w:trPr>
        <w:tc>
          <w:tcPr>
            <w:tcW w:w="1191" w:type="dxa"/>
          </w:tcPr>
          <w:p w14:paraId="6BAFE9F1" w14:textId="77777777" w:rsidR="000C1320" w:rsidRPr="00F92DD6" w:rsidRDefault="000C1320" w:rsidP="0092526F">
            <w:pPr>
              <w:spacing w:after="0" w:line="240" w:lineRule="auto"/>
              <w:contextualSpacing/>
              <w:jc w:val="center"/>
              <w:rPr>
                <w:rFonts w:ascii="Times New Roman" w:hAnsi="Times New Roman" w:cs="Times New Roman"/>
                <w:sz w:val="24"/>
                <w:szCs w:val="24"/>
                <w:lang w:val="en-US"/>
              </w:rPr>
            </w:pPr>
            <w:r w:rsidRPr="00F92DD6">
              <w:rPr>
                <w:rFonts w:ascii="Times New Roman" w:hAnsi="Times New Roman" w:cs="Times New Roman"/>
                <w:sz w:val="24"/>
                <w:szCs w:val="24"/>
                <w:lang w:val="en-US"/>
              </w:rPr>
              <w:t>2022-2023</w:t>
            </w:r>
          </w:p>
        </w:tc>
        <w:tc>
          <w:tcPr>
            <w:tcW w:w="840" w:type="dxa"/>
          </w:tcPr>
          <w:p w14:paraId="56AEBE68"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1, 4</w:t>
            </w:r>
          </w:p>
        </w:tc>
        <w:tc>
          <w:tcPr>
            <w:tcW w:w="1703" w:type="dxa"/>
          </w:tcPr>
          <w:p w14:paraId="08CB7F5D" w14:textId="77777777" w:rsidR="000C1320" w:rsidRPr="00F92DD6" w:rsidRDefault="000C1320" w:rsidP="0092526F">
            <w:pPr>
              <w:spacing w:after="0" w:line="240" w:lineRule="auto"/>
              <w:contextualSpacing/>
              <w:jc w:val="center"/>
              <w:rPr>
                <w:rFonts w:ascii="Times New Roman" w:hAnsi="Times New Roman" w:cs="Times New Roman"/>
                <w:sz w:val="24"/>
                <w:szCs w:val="24"/>
                <w:lang w:val="kk-KZ"/>
              </w:rPr>
            </w:pPr>
            <w:r w:rsidRPr="00F92DD6">
              <w:rPr>
                <w:rFonts w:ascii="Times New Roman" w:hAnsi="Times New Roman" w:cs="Times New Roman"/>
                <w:sz w:val="24"/>
                <w:szCs w:val="24"/>
                <w:lang w:val="kk-KZ"/>
              </w:rPr>
              <w:t>36</w:t>
            </w:r>
          </w:p>
        </w:tc>
        <w:tc>
          <w:tcPr>
            <w:tcW w:w="1580" w:type="dxa"/>
          </w:tcPr>
          <w:p w14:paraId="01E1D5A0" w14:textId="77777777" w:rsidR="000C1320" w:rsidRPr="00F92DD6" w:rsidRDefault="000C1320" w:rsidP="0092526F">
            <w:pPr>
              <w:spacing w:after="0" w:line="240" w:lineRule="auto"/>
              <w:contextualSpacing/>
              <w:jc w:val="center"/>
              <w:rPr>
                <w:rFonts w:ascii="Times New Roman" w:hAnsi="Times New Roman" w:cs="Times New Roman"/>
                <w:sz w:val="24"/>
                <w:szCs w:val="24"/>
                <w:lang w:val="kk-KZ"/>
              </w:rPr>
            </w:pPr>
            <w:r w:rsidRPr="00F92DD6">
              <w:rPr>
                <w:rFonts w:ascii="Times New Roman" w:hAnsi="Times New Roman" w:cs="Times New Roman"/>
                <w:sz w:val="24"/>
                <w:szCs w:val="24"/>
                <w:lang w:val="kk-KZ"/>
              </w:rPr>
              <w:t>41</w:t>
            </w:r>
          </w:p>
        </w:tc>
        <w:tc>
          <w:tcPr>
            <w:tcW w:w="1636" w:type="dxa"/>
          </w:tcPr>
          <w:p w14:paraId="4FCD0F80" w14:textId="77777777" w:rsidR="000C1320" w:rsidRPr="00F92DD6" w:rsidRDefault="000C1320" w:rsidP="0092526F">
            <w:pPr>
              <w:spacing w:after="0" w:line="240" w:lineRule="auto"/>
              <w:contextualSpacing/>
              <w:jc w:val="center"/>
              <w:rPr>
                <w:rFonts w:ascii="Times New Roman" w:hAnsi="Times New Roman" w:cs="Times New Roman"/>
                <w:sz w:val="24"/>
                <w:szCs w:val="24"/>
                <w:lang w:val="kk-KZ"/>
              </w:rPr>
            </w:pPr>
            <w:r w:rsidRPr="00F92DD6">
              <w:rPr>
                <w:rFonts w:ascii="Times New Roman" w:hAnsi="Times New Roman" w:cs="Times New Roman"/>
                <w:sz w:val="24"/>
                <w:szCs w:val="24"/>
                <w:lang w:val="kk-KZ"/>
              </w:rPr>
              <w:t>17</w:t>
            </w:r>
          </w:p>
        </w:tc>
        <w:tc>
          <w:tcPr>
            <w:tcW w:w="1067" w:type="dxa"/>
          </w:tcPr>
          <w:p w14:paraId="08D87A12" w14:textId="77777777" w:rsidR="000C1320" w:rsidRPr="00F92DD6" w:rsidRDefault="000C1320" w:rsidP="0092526F">
            <w:pPr>
              <w:spacing w:after="0" w:line="240" w:lineRule="auto"/>
              <w:contextualSpacing/>
              <w:jc w:val="center"/>
              <w:rPr>
                <w:rFonts w:ascii="Times New Roman" w:hAnsi="Times New Roman" w:cs="Times New Roman"/>
                <w:sz w:val="24"/>
                <w:szCs w:val="24"/>
                <w:lang w:val="kk-KZ"/>
              </w:rPr>
            </w:pPr>
            <w:r w:rsidRPr="00F92DD6">
              <w:rPr>
                <w:rFonts w:ascii="Times New Roman" w:hAnsi="Times New Roman" w:cs="Times New Roman"/>
                <w:sz w:val="24"/>
                <w:szCs w:val="24"/>
                <w:lang w:val="kk-KZ"/>
              </w:rPr>
              <w:t>2</w:t>
            </w:r>
          </w:p>
        </w:tc>
        <w:tc>
          <w:tcPr>
            <w:tcW w:w="1554" w:type="dxa"/>
          </w:tcPr>
          <w:p w14:paraId="73CFC37A" w14:textId="77777777" w:rsidR="000C1320" w:rsidRPr="00F92DD6" w:rsidRDefault="000C1320" w:rsidP="0092526F">
            <w:pPr>
              <w:spacing w:after="0" w:line="240" w:lineRule="auto"/>
              <w:contextualSpacing/>
              <w:jc w:val="center"/>
              <w:rPr>
                <w:rFonts w:ascii="Times New Roman" w:hAnsi="Times New Roman" w:cs="Times New Roman"/>
                <w:sz w:val="24"/>
                <w:szCs w:val="24"/>
                <w:lang w:val="kk-KZ"/>
              </w:rPr>
            </w:pPr>
            <w:r w:rsidRPr="00F92DD6">
              <w:rPr>
                <w:rFonts w:ascii="Times New Roman" w:hAnsi="Times New Roman" w:cs="Times New Roman"/>
                <w:sz w:val="24"/>
                <w:szCs w:val="24"/>
                <w:lang w:val="kk-KZ"/>
              </w:rPr>
              <w:t>4</w:t>
            </w:r>
          </w:p>
        </w:tc>
      </w:tr>
    </w:tbl>
    <w:p w14:paraId="65D8455C" w14:textId="77777777" w:rsidR="000C1320" w:rsidRPr="00F92DD6" w:rsidRDefault="000C1320" w:rsidP="000C1320">
      <w:pPr>
        <w:spacing w:after="0" w:line="240" w:lineRule="auto"/>
        <w:contextualSpacing/>
        <w:jc w:val="both"/>
        <w:rPr>
          <w:rFonts w:ascii="Times New Roman" w:hAnsi="Times New Roman" w:cs="Times New Roman"/>
          <w:sz w:val="24"/>
          <w:szCs w:val="24"/>
        </w:rPr>
      </w:pPr>
    </w:p>
    <w:p w14:paraId="34E9C293" w14:textId="77777777" w:rsidR="000C1320" w:rsidRPr="00F92DD6" w:rsidRDefault="000C1320" w:rsidP="000C1320">
      <w:pPr>
        <w:spacing w:after="0" w:line="240" w:lineRule="auto"/>
        <w:contextualSpacing/>
        <w:jc w:val="center"/>
        <w:rPr>
          <w:rFonts w:ascii="Times New Roman" w:hAnsi="Times New Roman" w:cs="Times New Roman"/>
          <w:sz w:val="24"/>
          <w:szCs w:val="24"/>
        </w:rPr>
      </w:pPr>
      <w:r w:rsidRPr="00F92DD6">
        <w:rPr>
          <w:noProof/>
          <w:lang w:eastAsia="ru-RU"/>
        </w:rPr>
        <w:lastRenderedPageBreak/>
        <w:drawing>
          <wp:inline distT="0" distB="0" distL="0" distR="0" wp14:anchorId="2A8693DF" wp14:editId="07E392E7">
            <wp:extent cx="4572000" cy="2743200"/>
            <wp:effectExtent l="0" t="0" r="19050" b="1905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6DA4750" w14:textId="77777777" w:rsidR="000C1320" w:rsidRPr="00F92DD6" w:rsidRDefault="000C1320" w:rsidP="000C1320">
      <w:pPr>
        <w:spacing w:after="0" w:line="240" w:lineRule="auto"/>
        <w:contextualSpacing/>
        <w:jc w:val="center"/>
        <w:rPr>
          <w:rFonts w:ascii="Times New Roman" w:hAnsi="Times New Roman" w:cs="Times New Roman"/>
          <w:sz w:val="24"/>
          <w:szCs w:val="24"/>
        </w:rPr>
      </w:pPr>
    </w:p>
    <w:p w14:paraId="7EEE8D98"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Как показали результаты анкетирования в 1-5 классах высокий процент учащихся, оценивает себя и свои возможности правильно. Однако стоит обратить внимание, что у некоторых учащихся также присутствует заниженная самооценка, низкая самооценка и резко заниженная самооценка наблюдается редко, но все же имеет место быть у малого количества детей. Завышенная самооценка присутствует во всех классах.</w:t>
      </w:r>
    </w:p>
    <w:p w14:paraId="20BAEFA4"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В 2020-2021 учебном году было проведено анкетирование с учащимися 5-х классов по </w:t>
      </w:r>
      <w:r w:rsidRPr="00F92DD6">
        <w:rPr>
          <w:rFonts w:ascii="Times New Roman" w:hAnsi="Times New Roman" w:cs="Times New Roman"/>
          <w:b/>
          <w:sz w:val="24"/>
          <w:szCs w:val="24"/>
        </w:rPr>
        <w:t>изучению адаптации</w:t>
      </w:r>
      <w:r w:rsidRPr="00F92DD6">
        <w:rPr>
          <w:rFonts w:ascii="Times New Roman" w:hAnsi="Times New Roman" w:cs="Times New Roman"/>
          <w:sz w:val="24"/>
          <w:szCs w:val="24"/>
        </w:rPr>
        <w:t>. Для диагностики использовалась анкета  «Чувства в школе».</w:t>
      </w:r>
    </w:p>
    <w:p w14:paraId="3E881DF3" w14:textId="77777777" w:rsidR="000C1320" w:rsidRPr="00F92DD6" w:rsidRDefault="000C1320" w:rsidP="000C1320">
      <w:pPr>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Результаты обработаны и сведены в таблицу (%):</w:t>
      </w:r>
    </w:p>
    <w:tbl>
      <w:tblPr>
        <w:tblW w:w="32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5"/>
        <w:gridCol w:w="884"/>
        <w:gridCol w:w="1409"/>
        <w:gridCol w:w="1409"/>
        <w:gridCol w:w="1409"/>
      </w:tblGrid>
      <w:tr w:rsidR="000C1320" w:rsidRPr="00F92DD6" w14:paraId="4B5BA4B7" w14:textId="77777777" w:rsidTr="0092526F">
        <w:trPr>
          <w:trHeight w:val="825"/>
          <w:jc w:val="center"/>
        </w:trPr>
        <w:tc>
          <w:tcPr>
            <w:tcW w:w="985" w:type="pct"/>
          </w:tcPr>
          <w:p w14:paraId="06F1D609"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Учебный год</w:t>
            </w:r>
          </w:p>
        </w:tc>
        <w:tc>
          <w:tcPr>
            <w:tcW w:w="694" w:type="pct"/>
          </w:tcPr>
          <w:p w14:paraId="06ACDA2F"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Класс</w:t>
            </w:r>
          </w:p>
        </w:tc>
        <w:tc>
          <w:tcPr>
            <w:tcW w:w="1107" w:type="pct"/>
          </w:tcPr>
          <w:p w14:paraId="303AF86B"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Высокий уровень адаптации</w:t>
            </w:r>
          </w:p>
        </w:tc>
        <w:tc>
          <w:tcPr>
            <w:tcW w:w="1107" w:type="pct"/>
          </w:tcPr>
          <w:p w14:paraId="6158F550"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Средний уровень</w:t>
            </w:r>
          </w:p>
          <w:p w14:paraId="2CC7F31A"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 xml:space="preserve">адаптации </w:t>
            </w:r>
          </w:p>
        </w:tc>
        <w:tc>
          <w:tcPr>
            <w:tcW w:w="1107" w:type="pct"/>
          </w:tcPr>
          <w:p w14:paraId="0DC5FBA6"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Низкий уровень</w:t>
            </w:r>
          </w:p>
          <w:p w14:paraId="7F53C28D"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адаптации</w:t>
            </w:r>
          </w:p>
        </w:tc>
      </w:tr>
      <w:tr w:rsidR="000C1320" w:rsidRPr="00F92DD6" w14:paraId="78221BF2" w14:textId="77777777" w:rsidTr="0092526F">
        <w:trPr>
          <w:trHeight w:val="296"/>
          <w:jc w:val="center"/>
        </w:trPr>
        <w:tc>
          <w:tcPr>
            <w:tcW w:w="985" w:type="pct"/>
          </w:tcPr>
          <w:p w14:paraId="15CAE650" w14:textId="77777777" w:rsidR="000C1320" w:rsidRPr="00F92DD6" w:rsidRDefault="000C1320" w:rsidP="0092526F">
            <w:pPr>
              <w:spacing w:after="0" w:line="240" w:lineRule="auto"/>
              <w:contextualSpacing/>
              <w:jc w:val="center"/>
              <w:rPr>
                <w:rFonts w:ascii="Times New Roman" w:hAnsi="Times New Roman" w:cs="Times New Roman"/>
                <w:sz w:val="24"/>
                <w:szCs w:val="24"/>
                <w:lang w:val="kk-KZ"/>
              </w:rPr>
            </w:pPr>
            <w:r w:rsidRPr="00F92DD6">
              <w:rPr>
                <w:rFonts w:ascii="Times New Roman" w:hAnsi="Times New Roman" w:cs="Times New Roman"/>
                <w:sz w:val="24"/>
                <w:szCs w:val="24"/>
                <w:lang w:val="kk-KZ"/>
              </w:rPr>
              <w:t>2020-2021</w:t>
            </w:r>
          </w:p>
        </w:tc>
        <w:tc>
          <w:tcPr>
            <w:tcW w:w="694" w:type="pct"/>
          </w:tcPr>
          <w:p w14:paraId="23F238C5"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5</w:t>
            </w:r>
          </w:p>
        </w:tc>
        <w:tc>
          <w:tcPr>
            <w:tcW w:w="1107" w:type="pct"/>
          </w:tcPr>
          <w:p w14:paraId="1E78AFC4" w14:textId="77777777" w:rsidR="000C1320" w:rsidRPr="00F92DD6" w:rsidRDefault="000C1320" w:rsidP="0092526F">
            <w:pPr>
              <w:spacing w:after="0" w:line="240" w:lineRule="auto"/>
              <w:contextualSpacing/>
              <w:jc w:val="center"/>
              <w:rPr>
                <w:rFonts w:ascii="Times New Roman" w:hAnsi="Times New Roman" w:cs="Times New Roman"/>
                <w:sz w:val="24"/>
                <w:szCs w:val="24"/>
                <w:lang w:val="en-US"/>
              </w:rPr>
            </w:pPr>
            <w:r w:rsidRPr="00F92DD6">
              <w:rPr>
                <w:rFonts w:ascii="Times New Roman" w:hAnsi="Times New Roman" w:cs="Times New Roman"/>
                <w:sz w:val="24"/>
                <w:szCs w:val="24"/>
                <w:lang w:val="en-US"/>
              </w:rPr>
              <w:t>54</w:t>
            </w:r>
          </w:p>
        </w:tc>
        <w:tc>
          <w:tcPr>
            <w:tcW w:w="1107" w:type="pct"/>
          </w:tcPr>
          <w:p w14:paraId="16FBAFA6" w14:textId="77777777" w:rsidR="000C1320" w:rsidRPr="00F92DD6" w:rsidRDefault="000C1320" w:rsidP="0092526F">
            <w:pPr>
              <w:spacing w:after="0" w:line="240" w:lineRule="auto"/>
              <w:contextualSpacing/>
              <w:jc w:val="center"/>
              <w:rPr>
                <w:rFonts w:ascii="Times New Roman" w:hAnsi="Times New Roman" w:cs="Times New Roman"/>
                <w:sz w:val="24"/>
                <w:szCs w:val="24"/>
                <w:lang w:val="en-US"/>
              </w:rPr>
            </w:pPr>
            <w:r w:rsidRPr="00F92DD6">
              <w:rPr>
                <w:rFonts w:ascii="Times New Roman" w:hAnsi="Times New Roman" w:cs="Times New Roman"/>
                <w:sz w:val="24"/>
                <w:szCs w:val="24"/>
                <w:lang w:val="en-US"/>
              </w:rPr>
              <w:t>18</w:t>
            </w:r>
          </w:p>
        </w:tc>
        <w:tc>
          <w:tcPr>
            <w:tcW w:w="1107" w:type="pct"/>
          </w:tcPr>
          <w:p w14:paraId="508E24AF" w14:textId="77777777" w:rsidR="000C1320" w:rsidRPr="00F92DD6" w:rsidRDefault="000C1320" w:rsidP="0092526F">
            <w:pPr>
              <w:spacing w:after="0" w:line="240" w:lineRule="auto"/>
              <w:contextualSpacing/>
              <w:jc w:val="center"/>
              <w:rPr>
                <w:rFonts w:ascii="Times New Roman" w:hAnsi="Times New Roman" w:cs="Times New Roman"/>
                <w:sz w:val="24"/>
                <w:szCs w:val="24"/>
                <w:lang w:val="en-US"/>
              </w:rPr>
            </w:pPr>
            <w:r w:rsidRPr="00F92DD6">
              <w:rPr>
                <w:rFonts w:ascii="Times New Roman" w:hAnsi="Times New Roman" w:cs="Times New Roman"/>
                <w:sz w:val="24"/>
                <w:szCs w:val="24"/>
                <w:lang w:val="en-US"/>
              </w:rPr>
              <w:t>28</w:t>
            </w:r>
          </w:p>
        </w:tc>
      </w:tr>
    </w:tbl>
    <w:p w14:paraId="4F9712F7"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p>
    <w:p w14:paraId="71BF77E7"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r w:rsidRPr="00F92DD6">
        <w:rPr>
          <w:noProof/>
          <w:lang w:eastAsia="ru-RU"/>
        </w:rPr>
        <w:drawing>
          <wp:inline distT="0" distB="0" distL="0" distR="0" wp14:anchorId="408766EF" wp14:editId="2584AF73">
            <wp:extent cx="4572000" cy="2743200"/>
            <wp:effectExtent l="0" t="0" r="19050" b="1905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967C184"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p>
    <w:p w14:paraId="7C77D4AB"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Как показали результаты анкетирования в 5-х классах, больший процент учащихся адаптировались к обучению в 5 классе хорошо. Однако стоит обратить внимание, что во всех классах  присутствуют дети с низкой адаптацией к обучению. Эта проблема решалась при помощи проведения тренинговых занятий по адаптации учащихся к среднему звену.</w:t>
      </w:r>
    </w:p>
    <w:p w14:paraId="1C269DA8" w14:textId="77777777" w:rsidR="000C1320" w:rsidRPr="00F92DD6" w:rsidRDefault="000C1320" w:rsidP="000C1320">
      <w:pPr>
        <w:shd w:val="clear" w:color="auto" w:fill="FFFFFF"/>
        <w:spacing w:after="0" w:line="240" w:lineRule="auto"/>
        <w:ind w:firstLine="709"/>
        <w:contextualSpacing/>
        <w:jc w:val="both"/>
        <w:rPr>
          <w:rFonts w:ascii="Times New Roman" w:hAnsi="Times New Roman" w:cs="Times New Roman"/>
          <w:color w:val="000000"/>
          <w:sz w:val="24"/>
          <w:szCs w:val="24"/>
        </w:rPr>
      </w:pPr>
      <w:r w:rsidRPr="00F92DD6">
        <w:rPr>
          <w:rFonts w:ascii="Times New Roman" w:hAnsi="Times New Roman" w:cs="Times New Roman"/>
          <w:color w:val="000000"/>
          <w:sz w:val="24"/>
          <w:szCs w:val="24"/>
        </w:rPr>
        <w:t xml:space="preserve">С целью выявления </w:t>
      </w:r>
      <w:r w:rsidRPr="00F92DD6">
        <w:rPr>
          <w:rFonts w:ascii="Times New Roman" w:hAnsi="Times New Roman" w:cs="Times New Roman"/>
          <w:b/>
          <w:color w:val="000000"/>
          <w:sz w:val="24"/>
          <w:szCs w:val="24"/>
        </w:rPr>
        <w:t>школьной мотивации</w:t>
      </w:r>
      <w:r w:rsidRPr="00F92DD6">
        <w:rPr>
          <w:rFonts w:ascii="Times New Roman" w:hAnsi="Times New Roman" w:cs="Times New Roman"/>
          <w:color w:val="000000"/>
          <w:sz w:val="24"/>
          <w:szCs w:val="24"/>
        </w:rPr>
        <w:t xml:space="preserve"> учащихся 5 «</w:t>
      </w:r>
      <w:r w:rsidRPr="00F92DD6">
        <w:rPr>
          <w:rFonts w:ascii="Times New Roman" w:hAnsi="Times New Roman" w:cs="Times New Roman"/>
          <w:color w:val="000000"/>
          <w:sz w:val="24"/>
          <w:szCs w:val="24"/>
          <w:lang w:val="kk-KZ"/>
        </w:rPr>
        <w:t>Ә</w:t>
      </w:r>
      <w:r w:rsidRPr="00F92DD6">
        <w:rPr>
          <w:rFonts w:ascii="Times New Roman" w:hAnsi="Times New Roman" w:cs="Times New Roman"/>
          <w:color w:val="000000"/>
          <w:sz w:val="24"/>
          <w:szCs w:val="24"/>
        </w:rPr>
        <w:t>»</w:t>
      </w:r>
      <w:r w:rsidRPr="00F92DD6">
        <w:rPr>
          <w:rFonts w:ascii="Times New Roman" w:hAnsi="Times New Roman" w:cs="Times New Roman"/>
          <w:color w:val="000000"/>
          <w:sz w:val="24"/>
          <w:szCs w:val="24"/>
          <w:lang w:val="kk-KZ"/>
        </w:rPr>
        <w:t xml:space="preserve"> класса</w:t>
      </w:r>
      <w:r w:rsidRPr="00F92DD6">
        <w:rPr>
          <w:rFonts w:ascii="Times New Roman" w:hAnsi="Times New Roman" w:cs="Times New Roman"/>
          <w:color w:val="000000"/>
          <w:sz w:val="24"/>
          <w:szCs w:val="24"/>
        </w:rPr>
        <w:t xml:space="preserve"> в 2020-2021 учебном году в некоторых классах было проведено анкетирование по определению </w:t>
      </w:r>
      <w:r w:rsidRPr="00F92DD6">
        <w:rPr>
          <w:rFonts w:ascii="Times New Roman" w:hAnsi="Times New Roman" w:cs="Times New Roman"/>
          <w:color w:val="000000"/>
          <w:sz w:val="24"/>
          <w:szCs w:val="24"/>
        </w:rPr>
        <w:lastRenderedPageBreak/>
        <w:t>мотивации учения и адаптации пятиклассников. Цель анкеты «Я учусь, потому что…» выявить интерес школьника к учению. Анализ анкет:</w:t>
      </w:r>
    </w:p>
    <w:tbl>
      <w:tblPr>
        <w:tblW w:w="7612" w:type="dxa"/>
        <w:jc w:val="center"/>
        <w:tblInd w:w="-186" w:type="dxa"/>
        <w:shd w:val="clear" w:color="auto" w:fill="FFFFFF"/>
        <w:tblCellMar>
          <w:top w:w="15" w:type="dxa"/>
          <w:left w:w="15" w:type="dxa"/>
          <w:bottom w:w="15" w:type="dxa"/>
          <w:right w:w="15" w:type="dxa"/>
        </w:tblCellMar>
        <w:tblLook w:val="04A0" w:firstRow="1" w:lastRow="0" w:firstColumn="1" w:lastColumn="0" w:noHBand="0" w:noVBand="1"/>
      </w:tblPr>
      <w:tblGrid>
        <w:gridCol w:w="592"/>
        <w:gridCol w:w="4533"/>
        <w:gridCol w:w="2487"/>
      </w:tblGrid>
      <w:tr w:rsidR="000C1320" w:rsidRPr="00F92DD6" w14:paraId="55F2FB9E" w14:textId="77777777" w:rsidTr="0092526F">
        <w:trPr>
          <w:jc w:val="center"/>
        </w:trPr>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7B0156" w14:textId="77777777" w:rsidR="000C1320" w:rsidRPr="00F92DD6" w:rsidRDefault="000C1320" w:rsidP="0092526F">
            <w:pPr>
              <w:spacing w:after="0" w:line="240" w:lineRule="auto"/>
              <w:contextualSpacing/>
              <w:jc w:val="center"/>
              <w:rPr>
                <w:rFonts w:ascii="Times New Roman" w:hAnsi="Times New Roman" w:cs="Times New Roman"/>
                <w:b/>
                <w:color w:val="000000"/>
                <w:sz w:val="24"/>
                <w:szCs w:val="24"/>
              </w:rPr>
            </w:pPr>
            <w:r w:rsidRPr="00F92DD6">
              <w:rPr>
                <w:rFonts w:ascii="Times New Roman" w:hAnsi="Times New Roman" w:cs="Times New Roman"/>
                <w:b/>
                <w:color w:val="000000"/>
                <w:sz w:val="24"/>
                <w:szCs w:val="24"/>
              </w:rPr>
              <w:t>№</w:t>
            </w:r>
          </w:p>
        </w:tc>
        <w:tc>
          <w:tcPr>
            <w:tcW w:w="4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EF08C6" w14:textId="77777777" w:rsidR="000C1320" w:rsidRPr="00F92DD6" w:rsidRDefault="000C1320" w:rsidP="0092526F">
            <w:pPr>
              <w:spacing w:after="0" w:line="240" w:lineRule="auto"/>
              <w:contextualSpacing/>
              <w:jc w:val="center"/>
              <w:rPr>
                <w:rFonts w:ascii="Times New Roman" w:hAnsi="Times New Roman" w:cs="Times New Roman"/>
                <w:b/>
                <w:color w:val="000000"/>
                <w:sz w:val="24"/>
                <w:szCs w:val="24"/>
              </w:rPr>
            </w:pPr>
            <w:r w:rsidRPr="00F92DD6">
              <w:rPr>
                <w:rFonts w:ascii="Times New Roman" w:hAnsi="Times New Roman" w:cs="Times New Roman"/>
                <w:b/>
                <w:color w:val="000000"/>
                <w:sz w:val="24"/>
                <w:szCs w:val="24"/>
              </w:rPr>
              <w:t>Я учусь, потому что…</w:t>
            </w:r>
          </w:p>
        </w:tc>
        <w:tc>
          <w:tcPr>
            <w:tcW w:w="2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30672D" w14:textId="77777777" w:rsidR="000C1320" w:rsidRPr="00F92DD6" w:rsidRDefault="000C1320" w:rsidP="0092526F">
            <w:pPr>
              <w:spacing w:after="0" w:line="240" w:lineRule="auto"/>
              <w:contextualSpacing/>
              <w:jc w:val="center"/>
              <w:rPr>
                <w:rFonts w:ascii="Times New Roman" w:hAnsi="Times New Roman" w:cs="Times New Roman"/>
                <w:b/>
                <w:color w:val="000000"/>
                <w:sz w:val="24"/>
                <w:szCs w:val="24"/>
              </w:rPr>
            </w:pPr>
            <w:r w:rsidRPr="00F92DD6">
              <w:rPr>
                <w:rFonts w:ascii="Times New Roman" w:hAnsi="Times New Roman" w:cs="Times New Roman"/>
                <w:b/>
                <w:color w:val="000000"/>
                <w:sz w:val="24"/>
                <w:szCs w:val="24"/>
              </w:rPr>
              <w:t>5 «</w:t>
            </w:r>
            <w:r w:rsidRPr="00F92DD6">
              <w:rPr>
                <w:rFonts w:ascii="Times New Roman" w:hAnsi="Times New Roman" w:cs="Times New Roman"/>
                <w:b/>
                <w:color w:val="000000"/>
                <w:sz w:val="24"/>
                <w:szCs w:val="24"/>
                <w:lang w:val="kk-KZ"/>
              </w:rPr>
              <w:t>Ә</w:t>
            </w:r>
            <w:r w:rsidRPr="00F92DD6">
              <w:rPr>
                <w:rFonts w:ascii="Times New Roman" w:hAnsi="Times New Roman" w:cs="Times New Roman"/>
                <w:b/>
                <w:color w:val="000000"/>
                <w:sz w:val="24"/>
                <w:szCs w:val="24"/>
              </w:rPr>
              <w:t>»</w:t>
            </w:r>
          </w:p>
        </w:tc>
      </w:tr>
      <w:tr w:rsidR="000C1320" w:rsidRPr="00F92DD6" w14:paraId="728D409D" w14:textId="77777777" w:rsidTr="0092526F">
        <w:trPr>
          <w:jc w:val="center"/>
        </w:trPr>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ABC72B"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color w:val="000000"/>
                <w:sz w:val="24"/>
                <w:szCs w:val="24"/>
              </w:rPr>
              <w:t>1</w:t>
            </w:r>
          </w:p>
        </w:tc>
        <w:tc>
          <w:tcPr>
            <w:tcW w:w="4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04B69C" w14:textId="77777777" w:rsidR="000C1320" w:rsidRPr="00F92DD6" w:rsidRDefault="000C1320" w:rsidP="0092526F">
            <w:pPr>
              <w:spacing w:after="0" w:line="240" w:lineRule="auto"/>
              <w:contextualSpacing/>
              <w:rPr>
                <w:rFonts w:ascii="Times New Roman" w:hAnsi="Times New Roman" w:cs="Times New Roman"/>
                <w:color w:val="000000"/>
                <w:sz w:val="24"/>
                <w:szCs w:val="24"/>
              </w:rPr>
            </w:pPr>
            <w:r w:rsidRPr="00F92DD6">
              <w:rPr>
                <w:rFonts w:ascii="Times New Roman" w:hAnsi="Times New Roman" w:cs="Times New Roman"/>
                <w:color w:val="000000"/>
                <w:sz w:val="24"/>
                <w:szCs w:val="24"/>
              </w:rPr>
              <w:t>Заставляют родители</w:t>
            </w:r>
          </w:p>
        </w:tc>
        <w:tc>
          <w:tcPr>
            <w:tcW w:w="2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DE270E"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color w:val="000000"/>
                <w:sz w:val="24"/>
                <w:szCs w:val="24"/>
              </w:rPr>
              <w:t>1    (6%)</w:t>
            </w:r>
          </w:p>
        </w:tc>
      </w:tr>
      <w:tr w:rsidR="000C1320" w:rsidRPr="00F92DD6" w14:paraId="43E005EC" w14:textId="77777777" w:rsidTr="0092526F">
        <w:trPr>
          <w:jc w:val="center"/>
        </w:trPr>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F4C2E5"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color w:val="000000"/>
                <w:sz w:val="24"/>
                <w:szCs w:val="24"/>
              </w:rPr>
              <w:t>2</w:t>
            </w:r>
          </w:p>
        </w:tc>
        <w:tc>
          <w:tcPr>
            <w:tcW w:w="4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E58868" w14:textId="77777777" w:rsidR="000C1320" w:rsidRPr="00F92DD6" w:rsidRDefault="000C1320" w:rsidP="0092526F">
            <w:pPr>
              <w:spacing w:after="0" w:line="240" w:lineRule="auto"/>
              <w:contextualSpacing/>
              <w:rPr>
                <w:rFonts w:ascii="Times New Roman" w:hAnsi="Times New Roman" w:cs="Times New Roman"/>
                <w:color w:val="000000"/>
                <w:sz w:val="24"/>
                <w:szCs w:val="24"/>
              </w:rPr>
            </w:pPr>
            <w:r w:rsidRPr="00F92DD6">
              <w:rPr>
                <w:rFonts w:ascii="Times New Roman" w:hAnsi="Times New Roman" w:cs="Times New Roman"/>
                <w:color w:val="000000"/>
                <w:sz w:val="24"/>
                <w:szCs w:val="24"/>
              </w:rPr>
              <w:t>На уроке интересно</w:t>
            </w:r>
          </w:p>
        </w:tc>
        <w:tc>
          <w:tcPr>
            <w:tcW w:w="2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AEE6FC"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b/>
                <w:bCs/>
                <w:color w:val="000000"/>
                <w:sz w:val="24"/>
                <w:szCs w:val="24"/>
              </w:rPr>
              <w:t>9 (56%)</w:t>
            </w:r>
          </w:p>
        </w:tc>
      </w:tr>
      <w:tr w:rsidR="000C1320" w:rsidRPr="00F92DD6" w14:paraId="2F87EB07" w14:textId="77777777" w:rsidTr="0092526F">
        <w:trPr>
          <w:jc w:val="center"/>
        </w:trPr>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50074E"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color w:val="000000"/>
                <w:sz w:val="24"/>
                <w:szCs w:val="24"/>
              </w:rPr>
              <w:t>3</w:t>
            </w:r>
          </w:p>
        </w:tc>
        <w:tc>
          <w:tcPr>
            <w:tcW w:w="4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34E347" w14:textId="77777777" w:rsidR="000C1320" w:rsidRPr="00F92DD6" w:rsidRDefault="000C1320" w:rsidP="0092526F">
            <w:pPr>
              <w:spacing w:after="0" w:line="240" w:lineRule="auto"/>
              <w:contextualSpacing/>
              <w:rPr>
                <w:rFonts w:ascii="Times New Roman" w:hAnsi="Times New Roman" w:cs="Times New Roman"/>
                <w:color w:val="000000"/>
                <w:sz w:val="24"/>
                <w:szCs w:val="24"/>
              </w:rPr>
            </w:pPr>
            <w:r w:rsidRPr="00F92DD6">
              <w:rPr>
                <w:rFonts w:ascii="Times New Roman" w:hAnsi="Times New Roman" w:cs="Times New Roman"/>
                <w:color w:val="000000"/>
                <w:sz w:val="24"/>
                <w:szCs w:val="24"/>
              </w:rPr>
              <w:t>Хочу больше знать</w:t>
            </w:r>
          </w:p>
        </w:tc>
        <w:tc>
          <w:tcPr>
            <w:tcW w:w="2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FFC727"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b/>
                <w:bCs/>
                <w:color w:val="000000"/>
                <w:sz w:val="24"/>
                <w:szCs w:val="24"/>
              </w:rPr>
              <w:t>14 (87,%)</w:t>
            </w:r>
          </w:p>
        </w:tc>
      </w:tr>
      <w:tr w:rsidR="000C1320" w:rsidRPr="00F92DD6" w14:paraId="3F9BC2C6" w14:textId="77777777" w:rsidTr="0092526F">
        <w:trPr>
          <w:jc w:val="center"/>
        </w:trPr>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502671"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color w:val="000000"/>
                <w:sz w:val="24"/>
                <w:szCs w:val="24"/>
              </w:rPr>
              <w:t>4</w:t>
            </w:r>
          </w:p>
        </w:tc>
        <w:tc>
          <w:tcPr>
            <w:tcW w:w="4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DF67AF" w14:textId="77777777" w:rsidR="000C1320" w:rsidRPr="00F92DD6" w:rsidRDefault="000C1320" w:rsidP="0092526F">
            <w:pPr>
              <w:spacing w:after="0" w:line="240" w:lineRule="auto"/>
              <w:contextualSpacing/>
              <w:rPr>
                <w:rFonts w:ascii="Times New Roman" w:hAnsi="Times New Roman" w:cs="Times New Roman"/>
                <w:color w:val="000000"/>
                <w:sz w:val="24"/>
                <w:szCs w:val="24"/>
              </w:rPr>
            </w:pPr>
            <w:r w:rsidRPr="00F92DD6">
              <w:rPr>
                <w:rFonts w:ascii="Times New Roman" w:hAnsi="Times New Roman" w:cs="Times New Roman"/>
                <w:color w:val="000000"/>
                <w:sz w:val="24"/>
                <w:szCs w:val="24"/>
              </w:rPr>
              <w:t>Хочу потом хорошо работать</w:t>
            </w:r>
          </w:p>
        </w:tc>
        <w:tc>
          <w:tcPr>
            <w:tcW w:w="2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998BFB"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b/>
                <w:bCs/>
                <w:color w:val="000000"/>
                <w:sz w:val="24"/>
                <w:szCs w:val="24"/>
              </w:rPr>
              <w:t>10 (62%)</w:t>
            </w:r>
          </w:p>
        </w:tc>
      </w:tr>
      <w:tr w:rsidR="000C1320" w:rsidRPr="00F92DD6" w14:paraId="6CA52333" w14:textId="77777777" w:rsidTr="0092526F">
        <w:trPr>
          <w:jc w:val="center"/>
        </w:trPr>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8BEE4F"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color w:val="000000"/>
                <w:sz w:val="24"/>
                <w:szCs w:val="24"/>
              </w:rPr>
              <w:t>5</w:t>
            </w:r>
          </w:p>
        </w:tc>
        <w:tc>
          <w:tcPr>
            <w:tcW w:w="4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42385E" w14:textId="77777777" w:rsidR="000C1320" w:rsidRPr="00F92DD6" w:rsidRDefault="000C1320" w:rsidP="0092526F">
            <w:pPr>
              <w:spacing w:after="0" w:line="240" w:lineRule="auto"/>
              <w:contextualSpacing/>
              <w:rPr>
                <w:rFonts w:ascii="Times New Roman" w:hAnsi="Times New Roman" w:cs="Times New Roman"/>
                <w:color w:val="000000"/>
                <w:sz w:val="24"/>
                <w:szCs w:val="24"/>
              </w:rPr>
            </w:pPr>
            <w:r w:rsidRPr="00F92DD6">
              <w:rPr>
                <w:rFonts w:ascii="Times New Roman" w:hAnsi="Times New Roman" w:cs="Times New Roman"/>
                <w:color w:val="000000"/>
                <w:sz w:val="24"/>
                <w:szCs w:val="24"/>
              </w:rPr>
              <w:t>Чтобы доставлять радость родителям</w:t>
            </w:r>
          </w:p>
        </w:tc>
        <w:tc>
          <w:tcPr>
            <w:tcW w:w="2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796F07"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b/>
                <w:bCs/>
                <w:color w:val="000000"/>
                <w:sz w:val="24"/>
                <w:szCs w:val="24"/>
              </w:rPr>
              <w:t>9 (56%)</w:t>
            </w:r>
          </w:p>
        </w:tc>
      </w:tr>
      <w:tr w:rsidR="000C1320" w:rsidRPr="00F92DD6" w14:paraId="3095907C" w14:textId="77777777" w:rsidTr="0092526F">
        <w:trPr>
          <w:jc w:val="center"/>
        </w:trPr>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445C8F"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color w:val="000000"/>
                <w:sz w:val="24"/>
                <w:szCs w:val="24"/>
              </w:rPr>
              <w:t>6</w:t>
            </w:r>
          </w:p>
        </w:tc>
        <w:tc>
          <w:tcPr>
            <w:tcW w:w="4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9F852F" w14:textId="77777777" w:rsidR="000C1320" w:rsidRPr="00F92DD6" w:rsidRDefault="000C1320" w:rsidP="0092526F">
            <w:pPr>
              <w:spacing w:after="0" w:line="240" w:lineRule="auto"/>
              <w:contextualSpacing/>
              <w:rPr>
                <w:rFonts w:ascii="Times New Roman" w:hAnsi="Times New Roman" w:cs="Times New Roman"/>
                <w:color w:val="000000"/>
                <w:sz w:val="24"/>
                <w:szCs w:val="24"/>
              </w:rPr>
            </w:pPr>
            <w:r w:rsidRPr="00F92DD6">
              <w:rPr>
                <w:rFonts w:ascii="Times New Roman" w:hAnsi="Times New Roman" w:cs="Times New Roman"/>
                <w:color w:val="000000"/>
                <w:sz w:val="24"/>
                <w:szCs w:val="24"/>
              </w:rPr>
              <w:t>Не хочу отстать от товарищей</w:t>
            </w:r>
          </w:p>
        </w:tc>
        <w:tc>
          <w:tcPr>
            <w:tcW w:w="2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C52E7F"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color w:val="000000"/>
                <w:sz w:val="24"/>
                <w:szCs w:val="24"/>
              </w:rPr>
              <w:t>3 (19%)</w:t>
            </w:r>
          </w:p>
        </w:tc>
      </w:tr>
      <w:tr w:rsidR="000C1320" w:rsidRPr="00F92DD6" w14:paraId="5009B6C5" w14:textId="77777777" w:rsidTr="0092526F">
        <w:trPr>
          <w:jc w:val="center"/>
        </w:trPr>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D4B06C"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color w:val="000000"/>
                <w:sz w:val="24"/>
                <w:szCs w:val="24"/>
              </w:rPr>
              <w:t>7</w:t>
            </w:r>
          </w:p>
        </w:tc>
        <w:tc>
          <w:tcPr>
            <w:tcW w:w="4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811519" w14:textId="77777777" w:rsidR="000C1320" w:rsidRPr="00F92DD6" w:rsidRDefault="000C1320" w:rsidP="0092526F">
            <w:pPr>
              <w:spacing w:after="0" w:line="240" w:lineRule="auto"/>
              <w:contextualSpacing/>
              <w:rPr>
                <w:rFonts w:ascii="Times New Roman" w:hAnsi="Times New Roman" w:cs="Times New Roman"/>
                <w:color w:val="000000"/>
                <w:sz w:val="24"/>
                <w:szCs w:val="24"/>
              </w:rPr>
            </w:pPr>
            <w:r w:rsidRPr="00F92DD6">
              <w:rPr>
                <w:rFonts w:ascii="Times New Roman" w:hAnsi="Times New Roman" w:cs="Times New Roman"/>
                <w:color w:val="000000"/>
                <w:sz w:val="24"/>
                <w:szCs w:val="24"/>
              </w:rPr>
              <w:t>Чтобы не опозорить класс</w:t>
            </w:r>
          </w:p>
        </w:tc>
        <w:tc>
          <w:tcPr>
            <w:tcW w:w="2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132F48"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color w:val="000000"/>
                <w:sz w:val="24"/>
                <w:szCs w:val="24"/>
              </w:rPr>
              <w:t>1 (6%)</w:t>
            </w:r>
          </w:p>
        </w:tc>
      </w:tr>
      <w:tr w:rsidR="000C1320" w:rsidRPr="00F92DD6" w14:paraId="1460C7C7" w14:textId="77777777" w:rsidTr="0092526F">
        <w:trPr>
          <w:jc w:val="center"/>
        </w:trPr>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B586B3"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color w:val="000000"/>
                <w:sz w:val="24"/>
                <w:szCs w:val="24"/>
              </w:rPr>
              <w:t>8</w:t>
            </w:r>
          </w:p>
        </w:tc>
        <w:tc>
          <w:tcPr>
            <w:tcW w:w="4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FD406B" w14:textId="77777777" w:rsidR="000C1320" w:rsidRPr="00F92DD6" w:rsidRDefault="000C1320" w:rsidP="0092526F">
            <w:pPr>
              <w:spacing w:after="0" w:line="240" w:lineRule="auto"/>
              <w:contextualSpacing/>
              <w:rPr>
                <w:rFonts w:ascii="Times New Roman" w:hAnsi="Times New Roman" w:cs="Times New Roman"/>
                <w:color w:val="000000"/>
                <w:sz w:val="24"/>
                <w:szCs w:val="24"/>
              </w:rPr>
            </w:pPr>
            <w:r w:rsidRPr="00F92DD6">
              <w:rPr>
                <w:rFonts w:ascii="Times New Roman" w:hAnsi="Times New Roman" w:cs="Times New Roman"/>
                <w:color w:val="000000"/>
                <w:sz w:val="24"/>
                <w:szCs w:val="24"/>
              </w:rPr>
              <w:t>В наше время нельзя без образования</w:t>
            </w:r>
          </w:p>
        </w:tc>
        <w:tc>
          <w:tcPr>
            <w:tcW w:w="2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9D15F9"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b/>
                <w:bCs/>
                <w:color w:val="000000"/>
                <w:sz w:val="24"/>
                <w:szCs w:val="24"/>
              </w:rPr>
              <w:t>10  (62%)</w:t>
            </w:r>
          </w:p>
        </w:tc>
      </w:tr>
      <w:tr w:rsidR="000C1320" w:rsidRPr="00F92DD6" w14:paraId="2D1E5167" w14:textId="77777777" w:rsidTr="0092526F">
        <w:trPr>
          <w:jc w:val="center"/>
        </w:trPr>
        <w:tc>
          <w:tcPr>
            <w:tcW w:w="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DCDA5C"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color w:val="000000"/>
                <w:sz w:val="24"/>
                <w:szCs w:val="24"/>
              </w:rPr>
              <w:t>9</w:t>
            </w:r>
          </w:p>
        </w:tc>
        <w:tc>
          <w:tcPr>
            <w:tcW w:w="4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B1D6AF" w14:textId="77777777" w:rsidR="000C1320" w:rsidRPr="00F92DD6" w:rsidRDefault="000C1320" w:rsidP="0092526F">
            <w:pPr>
              <w:spacing w:after="0" w:line="240" w:lineRule="auto"/>
              <w:contextualSpacing/>
              <w:rPr>
                <w:rFonts w:ascii="Times New Roman" w:hAnsi="Times New Roman" w:cs="Times New Roman"/>
                <w:color w:val="000000"/>
                <w:sz w:val="24"/>
                <w:szCs w:val="24"/>
              </w:rPr>
            </w:pPr>
            <w:r w:rsidRPr="00F92DD6">
              <w:rPr>
                <w:rFonts w:ascii="Times New Roman" w:hAnsi="Times New Roman" w:cs="Times New Roman"/>
                <w:color w:val="000000"/>
                <w:sz w:val="24"/>
                <w:szCs w:val="24"/>
              </w:rPr>
              <w:t>Нравиться учитель</w:t>
            </w:r>
          </w:p>
        </w:tc>
        <w:tc>
          <w:tcPr>
            <w:tcW w:w="24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85DA8E"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color w:val="000000"/>
                <w:sz w:val="24"/>
                <w:szCs w:val="24"/>
              </w:rPr>
              <w:t>2  (12%)</w:t>
            </w:r>
          </w:p>
        </w:tc>
      </w:tr>
    </w:tbl>
    <w:p w14:paraId="7F25B1C2" w14:textId="77777777" w:rsidR="000C1320" w:rsidRPr="00F92DD6" w:rsidRDefault="000C1320" w:rsidP="000C1320">
      <w:pPr>
        <w:shd w:val="clear" w:color="auto" w:fill="FFFFFF"/>
        <w:tabs>
          <w:tab w:val="left" w:pos="1530"/>
        </w:tabs>
        <w:spacing w:after="0" w:line="240" w:lineRule="auto"/>
        <w:contextualSpacing/>
        <w:jc w:val="both"/>
        <w:rPr>
          <w:rFonts w:ascii="Times New Roman" w:hAnsi="Times New Roman" w:cs="Times New Roman"/>
          <w:color w:val="000000"/>
          <w:sz w:val="24"/>
          <w:szCs w:val="24"/>
        </w:rPr>
      </w:pPr>
      <w:r w:rsidRPr="00F92DD6">
        <w:rPr>
          <w:rFonts w:ascii="Times New Roman" w:hAnsi="Times New Roman" w:cs="Times New Roman"/>
          <w:color w:val="000000"/>
          <w:sz w:val="24"/>
          <w:szCs w:val="24"/>
        </w:rPr>
        <w:t xml:space="preserve">По </w:t>
      </w:r>
      <w:r w:rsidRPr="00F92DD6">
        <w:rPr>
          <w:rFonts w:ascii="Times New Roman" w:hAnsi="Times New Roman" w:cs="Times New Roman"/>
          <w:b/>
          <w:color w:val="000000"/>
          <w:sz w:val="24"/>
          <w:szCs w:val="24"/>
        </w:rPr>
        <w:t>адаптации</w:t>
      </w:r>
      <w:r w:rsidRPr="00F92DD6">
        <w:rPr>
          <w:rFonts w:ascii="Times New Roman" w:hAnsi="Times New Roman" w:cs="Times New Roman"/>
          <w:color w:val="000000"/>
          <w:sz w:val="24"/>
          <w:szCs w:val="24"/>
        </w:rPr>
        <w:t xml:space="preserve"> пятиклассников</w:t>
      </w:r>
      <w:r w:rsidRPr="00F92DD6">
        <w:rPr>
          <w:rFonts w:ascii="Times New Roman" w:hAnsi="Times New Roman" w:cs="Times New Roman"/>
          <w:color w:val="000000"/>
          <w:sz w:val="24"/>
          <w:szCs w:val="24"/>
          <w:lang w:val="kk-KZ"/>
        </w:rPr>
        <w:t xml:space="preserve"> 5</w:t>
      </w:r>
      <w:r w:rsidRPr="00F92DD6">
        <w:rPr>
          <w:rFonts w:ascii="Times New Roman" w:hAnsi="Times New Roman" w:cs="Times New Roman"/>
          <w:color w:val="000000"/>
          <w:sz w:val="24"/>
          <w:szCs w:val="24"/>
        </w:rPr>
        <w:t xml:space="preserve"> «</w:t>
      </w:r>
      <w:r w:rsidRPr="00F92DD6">
        <w:rPr>
          <w:rFonts w:ascii="Times New Roman" w:hAnsi="Times New Roman" w:cs="Times New Roman"/>
          <w:color w:val="000000"/>
          <w:sz w:val="24"/>
          <w:szCs w:val="24"/>
          <w:lang w:val="kk-KZ"/>
        </w:rPr>
        <w:t>Ә</w:t>
      </w:r>
      <w:r w:rsidRPr="00F92DD6">
        <w:rPr>
          <w:rFonts w:ascii="Times New Roman" w:hAnsi="Times New Roman" w:cs="Times New Roman"/>
          <w:color w:val="000000"/>
          <w:sz w:val="24"/>
          <w:szCs w:val="24"/>
        </w:rPr>
        <w:t xml:space="preserve">» класса проведено тестирование по методике Рожковой М.И., цель которого, выявить уровень социальной адаптированности учащихся. </w:t>
      </w:r>
    </w:p>
    <w:tbl>
      <w:tblPr>
        <w:tblW w:w="7674" w:type="dxa"/>
        <w:jc w:val="center"/>
        <w:tblInd w:w="-94" w:type="dxa"/>
        <w:shd w:val="clear" w:color="auto" w:fill="FFFFFF"/>
        <w:tblCellMar>
          <w:top w:w="15" w:type="dxa"/>
          <w:left w:w="15" w:type="dxa"/>
          <w:bottom w:w="15" w:type="dxa"/>
          <w:right w:w="15" w:type="dxa"/>
        </w:tblCellMar>
        <w:tblLook w:val="04A0" w:firstRow="1" w:lastRow="0" w:firstColumn="1" w:lastColumn="0" w:noHBand="0" w:noVBand="1"/>
      </w:tblPr>
      <w:tblGrid>
        <w:gridCol w:w="5343"/>
        <w:gridCol w:w="2331"/>
      </w:tblGrid>
      <w:tr w:rsidR="000C1320" w:rsidRPr="00F92DD6" w14:paraId="52D08EB9" w14:textId="77777777" w:rsidTr="0092526F">
        <w:trPr>
          <w:trHeight w:val="149"/>
          <w:jc w:val="center"/>
        </w:trPr>
        <w:tc>
          <w:tcPr>
            <w:tcW w:w="5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215B68" w14:textId="77777777" w:rsidR="000C1320" w:rsidRPr="00F92DD6" w:rsidRDefault="000C1320" w:rsidP="0092526F">
            <w:pPr>
              <w:spacing w:after="0" w:line="240" w:lineRule="auto"/>
              <w:contextualSpacing/>
              <w:jc w:val="center"/>
              <w:rPr>
                <w:rFonts w:ascii="Times New Roman" w:hAnsi="Times New Roman" w:cs="Times New Roman"/>
                <w:b/>
                <w:color w:val="000000"/>
                <w:sz w:val="24"/>
                <w:szCs w:val="24"/>
              </w:rPr>
            </w:pPr>
            <w:r w:rsidRPr="00F92DD6">
              <w:rPr>
                <w:rFonts w:ascii="Times New Roman" w:hAnsi="Times New Roman" w:cs="Times New Roman"/>
                <w:b/>
                <w:color w:val="000000"/>
                <w:sz w:val="24"/>
                <w:szCs w:val="24"/>
              </w:rPr>
              <w:t>Уровни</w:t>
            </w:r>
          </w:p>
        </w:tc>
        <w:tc>
          <w:tcPr>
            <w:tcW w:w="23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BC8F40" w14:textId="77777777" w:rsidR="000C1320" w:rsidRPr="00F92DD6" w:rsidRDefault="000C1320" w:rsidP="0092526F">
            <w:pPr>
              <w:spacing w:after="0" w:line="240" w:lineRule="auto"/>
              <w:contextualSpacing/>
              <w:jc w:val="center"/>
              <w:rPr>
                <w:rFonts w:ascii="Times New Roman" w:hAnsi="Times New Roman" w:cs="Times New Roman"/>
                <w:b/>
                <w:color w:val="000000"/>
                <w:sz w:val="24"/>
                <w:szCs w:val="24"/>
              </w:rPr>
            </w:pPr>
            <w:r w:rsidRPr="00F92DD6">
              <w:rPr>
                <w:rFonts w:ascii="Times New Roman" w:hAnsi="Times New Roman" w:cs="Times New Roman"/>
                <w:b/>
                <w:color w:val="000000"/>
                <w:sz w:val="24"/>
                <w:szCs w:val="24"/>
              </w:rPr>
              <w:t>5 «</w:t>
            </w:r>
            <w:r w:rsidRPr="00F92DD6">
              <w:rPr>
                <w:rFonts w:ascii="Times New Roman" w:hAnsi="Times New Roman" w:cs="Times New Roman"/>
                <w:b/>
                <w:color w:val="000000"/>
                <w:sz w:val="24"/>
                <w:szCs w:val="24"/>
                <w:lang w:val="kk-KZ"/>
              </w:rPr>
              <w:t>Ә</w:t>
            </w:r>
            <w:r w:rsidRPr="00F92DD6">
              <w:rPr>
                <w:rFonts w:ascii="Times New Roman" w:hAnsi="Times New Roman" w:cs="Times New Roman"/>
                <w:b/>
                <w:color w:val="000000"/>
                <w:sz w:val="24"/>
                <w:szCs w:val="24"/>
              </w:rPr>
              <w:t>»</w:t>
            </w:r>
          </w:p>
        </w:tc>
      </w:tr>
      <w:tr w:rsidR="000C1320" w:rsidRPr="00F92DD6" w14:paraId="2A046B6D" w14:textId="77777777" w:rsidTr="0092526F">
        <w:trPr>
          <w:trHeight w:val="287"/>
          <w:jc w:val="center"/>
        </w:trPr>
        <w:tc>
          <w:tcPr>
            <w:tcW w:w="5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002E71" w14:textId="77777777" w:rsidR="000C1320" w:rsidRPr="00F92DD6" w:rsidRDefault="000C1320" w:rsidP="0092526F">
            <w:pPr>
              <w:spacing w:after="0" w:line="240" w:lineRule="auto"/>
              <w:contextualSpacing/>
              <w:jc w:val="both"/>
              <w:rPr>
                <w:rFonts w:ascii="Times New Roman" w:hAnsi="Times New Roman" w:cs="Times New Roman"/>
                <w:color w:val="000000"/>
                <w:sz w:val="24"/>
                <w:szCs w:val="24"/>
              </w:rPr>
            </w:pPr>
            <w:r w:rsidRPr="00F92DD6">
              <w:rPr>
                <w:rFonts w:ascii="Times New Roman" w:hAnsi="Times New Roman" w:cs="Times New Roman"/>
                <w:color w:val="000000"/>
                <w:sz w:val="24"/>
                <w:szCs w:val="24"/>
              </w:rPr>
              <w:t>Высокий уровень социальной адаптированности</w:t>
            </w:r>
          </w:p>
        </w:tc>
        <w:tc>
          <w:tcPr>
            <w:tcW w:w="23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0279B8"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color w:val="000000"/>
                <w:sz w:val="24"/>
                <w:szCs w:val="24"/>
              </w:rPr>
              <w:t>7 (41 %)</w:t>
            </w:r>
          </w:p>
        </w:tc>
      </w:tr>
      <w:tr w:rsidR="000C1320" w:rsidRPr="00F92DD6" w14:paraId="66D80044" w14:textId="77777777" w:rsidTr="0092526F">
        <w:trPr>
          <w:trHeight w:val="287"/>
          <w:jc w:val="center"/>
        </w:trPr>
        <w:tc>
          <w:tcPr>
            <w:tcW w:w="5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99F783" w14:textId="77777777" w:rsidR="000C1320" w:rsidRPr="00F92DD6" w:rsidRDefault="000C1320" w:rsidP="0092526F">
            <w:pPr>
              <w:spacing w:after="0" w:line="240" w:lineRule="auto"/>
              <w:contextualSpacing/>
              <w:jc w:val="both"/>
              <w:rPr>
                <w:rFonts w:ascii="Times New Roman" w:hAnsi="Times New Roman" w:cs="Times New Roman"/>
                <w:color w:val="000000"/>
                <w:sz w:val="24"/>
                <w:szCs w:val="24"/>
              </w:rPr>
            </w:pPr>
            <w:r w:rsidRPr="00F92DD6">
              <w:rPr>
                <w:rFonts w:ascii="Times New Roman" w:hAnsi="Times New Roman" w:cs="Times New Roman"/>
                <w:color w:val="000000"/>
                <w:sz w:val="24"/>
                <w:szCs w:val="24"/>
              </w:rPr>
              <w:t>Средний уровень социальной адаптированности</w:t>
            </w:r>
          </w:p>
        </w:tc>
        <w:tc>
          <w:tcPr>
            <w:tcW w:w="23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B917EF"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color w:val="000000"/>
                <w:sz w:val="24"/>
                <w:szCs w:val="24"/>
              </w:rPr>
              <w:t>8  (47%)</w:t>
            </w:r>
          </w:p>
        </w:tc>
      </w:tr>
      <w:tr w:rsidR="000C1320" w:rsidRPr="00F92DD6" w14:paraId="52799952" w14:textId="77777777" w:rsidTr="0092526F">
        <w:trPr>
          <w:trHeight w:val="296"/>
          <w:jc w:val="center"/>
        </w:trPr>
        <w:tc>
          <w:tcPr>
            <w:tcW w:w="5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8F25BF" w14:textId="77777777" w:rsidR="000C1320" w:rsidRPr="00F92DD6" w:rsidRDefault="000C1320" w:rsidP="0092526F">
            <w:pPr>
              <w:spacing w:after="0" w:line="240" w:lineRule="auto"/>
              <w:contextualSpacing/>
              <w:jc w:val="both"/>
              <w:rPr>
                <w:rFonts w:ascii="Times New Roman" w:hAnsi="Times New Roman" w:cs="Times New Roman"/>
                <w:color w:val="000000"/>
                <w:sz w:val="24"/>
                <w:szCs w:val="24"/>
              </w:rPr>
            </w:pPr>
            <w:r w:rsidRPr="00F92DD6">
              <w:rPr>
                <w:rFonts w:ascii="Times New Roman" w:hAnsi="Times New Roman" w:cs="Times New Roman"/>
                <w:color w:val="000000"/>
                <w:sz w:val="24"/>
                <w:szCs w:val="24"/>
              </w:rPr>
              <w:t>Низкий уровень социальной адаптированности</w:t>
            </w:r>
          </w:p>
        </w:tc>
        <w:tc>
          <w:tcPr>
            <w:tcW w:w="23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A7B93A" w14:textId="77777777" w:rsidR="000C1320" w:rsidRPr="00F92DD6" w:rsidRDefault="000C1320" w:rsidP="0092526F">
            <w:pPr>
              <w:spacing w:after="0" w:line="240" w:lineRule="auto"/>
              <w:contextualSpacing/>
              <w:jc w:val="center"/>
              <w:rPr>
                <w:rFonts w:ascii="Times New Roman" w:hAnsi="Times New Roman" w:cs="Times New Roman"/>
                <w:color w:val="000000"/>
                <w:sz w:val="24"/>
                <w:szCs w:val="24"/>
              </w:rPr>
            </w:pPr>
            <w:r w:rsidRPr="00F92DD6">
              <w:rPr>
                <w:rFonts w:ascii="Times New Roman" w:hAnsi="Times New Roman" w:cs="Times New Roman"/>
                <w:color w:val="000000"/>
                <w:sz w:val="24"/>
                <w:szCs w:val="24"/>
              </w:rPr>
              <w:t>2  (12%)</w:t>
            </w:r>
          </w:p>
        </w:tc>
      </w:tr>
    </w:tbl>
    <w:p w14:paraId="1DFBC1EC"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color w:val="000000"/>
          <w:sz w:val="24"/>
          <w:szCs w:val="24"/>
        </w:rPr>
        <w:t>По адаптации 5</w:t>
      </w:r>
      <w:r w:rsidRPr="00F92DD6">
        <w:rPr>
          <w:rFonts w:ascii="Times New Roman" w:hAnsi="Times New Roman" w:cs="Times New Roman"/>
          <w:color w:val="000000"/>
          <w:sz w:val="24"/>
          <w:szCs w:val="24"/>
          <w:lang w:val="kk-KZ"/>
        </w:rPr>
        <w:t xml:space="preserve"> </w:t>
      </w:r>
      <w:r w:rsidRPr="00F92DD6">
        <w:rPr>
          <w:rFonts w:ascii="Times New Roman" w:hAnsi="Times New Roman" w:cs="Times New Roman"/>
          <w:color w:val="000000"/>
          <w:sz w:val="24"/>
          <w:szCs w:val="24"/>
        </w:rPr>
        <w:t>«</w:t>
      </w:r>
      <w:r w:rsidRPr="00F92DD6">
        <w:rPr>
          <w:rFonts w:ascii="Times New Roman" w:hAnsi="Times New Roman" w:cs="Times New Roman"/>
          <w:color w:val="000000"/>
          <w:sz w:val="24"/>
          <w:szCs w:val="24"/>
          <w:lang w:val="kk-KZ"/>
        </w:rPr>
        <w:t>Ә»</w:t>
      </w:r>
      <w:r w:rsidRPr="00F92DD6">
        <w:rPr>
          <w:rFonts w:ascii="Times New Roman" w:hAnsi="Times New Roman" w:cs="Times New Roman"/>
          <w:color w:val="000000"/>
          <w:sz w:val="24"/>
          <w:szCs w:val="24"/>
        </w:rPr>
        <w:t xml:space="preserve"> класса можно сказать, что </w:t>
      </w:r>
      <w:r w:rsidRPr="00F92DD6">
        <w:rPr>
          <w:rFonts w:ascii="Times New Roman" w:hAnsi="Times New Roman" w:cs="Times New Roman"/>
          <w:color w:val="000000"/>
          <w:sz w:val="24"/>
          <w:szCs w:val="24"/>
          <w:lang w:val="kk-KZ"/>
        </w:rPr>
        <w:t>в</w:t>
      </w:r>
      <w:r w:rsidRPr="00F92DD6">
        <w:rPr>
          <w:rFonts w:ascii="Times New Roman" w:hAnsi="Times New Roman" w:cs="Times New Roman"/>
          <w:color w:val="000000"/>
          <w:sz w:val="24"/>
          <w:szCs w:val="24"/>
        </w:rPr>
        <w:t>ысокий уровень</w:t>
      </w:r>
      <w:r w:rsidRPr="00F92DD6">
        <w:rPr>
          <w:rFonts w:ascii="Times New Roman" w:hAnsi="Times New Roman" w:cs="Times New Roman"/>
          <w:color w:val="000000"/>
          <w:sz w:val="24"/>
          <w:szCs w:val="24"/>
          <w:lang w:val="kk-KZ"/>
        </w:rPr>
        <w:t xml:space="preserve"> </w:t>
      </w:r>
      <w:r w:rsidRPr="00F92DD6">
        <w:rPr>
          <w:rFonts w:ascii="Times New Roman" w:hAnsi="Times New Roman" w:cs="Times New Roman"/>
          <w:color w:val="000000"/>
          <w:sz w:val="24"/>
          <w:szCs w:val="24"/>
        </w:rPr>
        <w:t>социальной адаптированности присутствует у 7 человек (41%)</w:t>
      </w:r>
      <w:r w:rsidRPr="00F92DD6">
        <w:rPr>
          <w:rFonts w:ascii="Times New Roman" w:hAnsi="Times New Roman" w:cs="Times New Roman"/>
          <w:color w:val="000000"/>
          <w:sz w:val="24"/>
          <w:szCs w:val="24"/>
          <w:lang w:val="kk-KZ"/>
        </w:rPr>
        <w:t>, с</w:t>
      </w:r>
      <w:r w:rsidRPr="00F92DD6">
        <w:rPr>
          <w:rFonts w:ascii="Times New Roman" w:hAnsi="Times New Roman" w:cs="Times New Roman"/>
          <w:color w:val="000000"/>
          <w:sz w:val="24"/>
          <w:szCs w:val="24"/>
        </w:rPr>
        <w:t>редний-8 (47%), низкий-2 (12%). Что является достаточно высоким показателем адаптации учащихся к среднему звену.</w:t>
      </w:r>
    </w:p>
    <w:p w14:paraId="5E4B3A1F"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В 2021-2022, 2022-2023 учебном году было проведено тестирование с учащимися 5 классов </w:t>
      </w:r>
      <w:r w:rsidRPr="00F92DD6">
        <w:rPr>
          <w:rFonts w:ascii="Times New Roman" w:hAnsi="Times New Roman" w:cs="Times New Roman"/>
          <w:b/>
          <w:sz w:val="24"/>
          <w:szCs w:val="24"/>
        </w:rPr>
        <w:t>по изучению самооценки</w:t>
      </w:r>
      <w:r w:rsidRPr="00F92DD6">
        <w:rPr>
          <w:rFonts w:ascii="Times New Roman" w:hAnsi="Times New Roman" w:cs="Times New Roman"/>
          <w:sz w:val="24"/>
          <w:szCs w:val="24"/>
        </w:rPr>
        <w:t>. Для диагностики использовался опросник исследования самооценки Г.Н. Казанцевой и метод наблюдения.</w:t>
      </w:r>
    </w:p>
    <w:p w14:paraId="0701AABB" w14:textId="77777777" w:rsidR="000C1320" w:rsidRPr="00F92DD6" w:rsidRDefault="000C1320" w:rsidP="000C1320">
      <w:pPr>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Результаты обработаны и сведены в таблицу (%):</w:t>
      </w:r>
    </w:p>
    <w:tbl>
      <w:tblPr>
        <w:tblW w:w="30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955"/>
        <w:gridCol w:w="1345"/>
        <w:gridCol w:w="1214"/>
        <w:gridCol w:w="1225"/>
      </w:tblGrid>
      <w:tr w:rsidR="000C1320" w:rsidRPr="00F92DD6" w14:paraId="291CE88E" w14:textId="77777777" w:rsidTr="0092526F">
        <w:trPr>
          <w:trHeight w:val="316"/>
          <w:jc w:val="center"/>
        </w:trPr>
        <w:tc>
          <w:tcPr>
            <w:tcW w:w="1120" w:type="pct"/>
          </w:tcPr>
          <w:p w14:paraId="65FF77E3"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Учебный год</w:t>
            </w:r>
          </w:p>
        </w:tc>
        <w:tc>
          <w:tcPr>
            <w:tcW w:w="782" w:type="pct"/>
          </w:tcPr>
          <w:p w14:paraId="14A722E6"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Класс</w:t>
            </w:r>
          </w:p>
        </w:tc>
        <w:tc>
          <w:tcPr>
            <w:tcW w:w="1101" w:type="pct"/>
          </w:tcPr>
          <w:p w14:paraId="6AF28674"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 xml:space="preserve">Высокий уровень </w:t>
            </w:r>
          </w:p>
        </w:tc>
        <w:tc>
          <w:tcPr>
            <w:tcW w:w="994" w:type="pct"/>
          </w:tcPr>
          <w:p w14:paraId="751CF31E"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 xml:space="preserve">Средний уровень </w:t>
            </w:r>
          </w:p>
        </w:tc>
        <w:tc>
          <w:tcPr>
            <w:tcW w:w="1004" w:type="pct"/>
          </w:tcPr>
          <w:p w14:paraId="72A7C426"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 xml:space="preserve">Низкий уровень </w:t>
            </w:r>
          </w:p>
        </w:tc>
      </w:tr>
      <w:tr w:rsidR="000C1320" w:rsidRPr="00F92DD6" w14:paraId="62B8E699" w14:textId="77777777" w:rsidTr="0092526F">
        <w:trPr>
          <w:trHeight w:val="284"/>
          <w:jc w:val="center"/>
        </w:trPr>
        <w:tc>
          <w:tcPr>
            <w:tcW w:w="1120" w:type="pct"/>
          </w:tcPr>
          <w:p w14:paraId="55126813"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2021-2022</w:t>
            </w:r>
          </w:p>
        </w:tc>
        <w:tc>
          <w:tcPr>
            <w:tcW w:w="782" w:type="pct"/>
          </w:tcPr>
          <w:p w14:paraId="3E2F8E99"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5</w:t>
            </w:r>
          </w:p>
        </w:tc>
        <w:tc>
          <w:tcPr>
            <w:tcW w:w="1101" w:type="pct"/>
          </w:tcPr>
          <w:p w14:paraId="417E5A6D"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23</w:t>
            </w:r>
          </w:p>
        </w:tc>
        <w:tc>
          <w:tcPr>
            <w:tcW w:w="994" w:type="pct"/>
          </w:tcPr>
          <w:p w14:paraId="275FCF15"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63</w:t>
            </w:r>
          </w:p>
        </w:tc>
        <w:tc>
          <w:tcPr>
            <w:tcW w:w="1004" w:type="pct"/>
          </w:tcPr>
          <w:p w14:paraId="2198170C"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14</w:t>
            </w:r>
          </w:p>
        </w:tc>
      </w:tr>
      <w:tr w:rsidR="000C1320" w:rsidRPr="00F92DD6" w14:paraId="36961F78" w14:textId="77777777" w:rsidTr="0092526F">
        <w:trPr>
          <w:trHeight w:val="284"/>
          <w:jc w:val="center"/>
        </w:trPr>
        <w:tc>
          <w:tcPr>
            <w:tcW w:w="1120" w:type="pct"/>
          </w:tcPr>
          <w:p w14:paraId="6A73611C"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2022-2023</w:t>
            </w:r>
          </w:p>
        </w:tc>
        <w:tc>
          <w:tcPr>
            <w:tcW w:w="782" w:type="pct"/>
          </w:tcPr>
          <w:p w14:paraId="67614DBB"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5</w:t>
            </w:r>
          </w:p>
        </w:tc>
        <w:tc>
          <w:tcPr>
            <w:tcW w:w="1101" w:type="pct"/>
          </w:tcPr>
          <w:p w14:paraId="1AEFE19E"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36</w:t>
            </w:r>
          </w:p>
        </w:tc>
        <w:tc>
          <w:tcPr>
            <w:tcW w:w="994" w:type="pct"/>
          </w:tcPr>
          <w:p w14:paraId="7FAF2656"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60</w:t>
            </w:r>
          </w:p>
        </w:tc>
        <w:tc>
          <w:tcPr>
            <w:tcW w:w="1004" w:type="pct"/>
          </w:tcPr>
          <w:p w14:paraId="7D5EBD6E"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4</w:t>
            </w:r>
          </w:p>
        </w:tc>
      </w:tr>
    </w:tbl>
    <w:p w14:paraId="384217D6"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ab/>
      </w:r>
    </w:p>
    <w:p w14:paraId="5A992D08"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r w:rsidRPr="00F92DD6">
        <w:rPr>
          <w:noProof/>
          <w:lang w:eastAsia="ru-RU"/>
        </w:rPr>
        <w:drawing>
          <wp:inline distT="0" distB="0" distL="0" distR="0" wp14:anchorId="6E4B9356" wp14:editId="64602BCC">
            <wp:extent cx="4572000" cy="2743200"/>
            <wp:effectExtent l="0" t="0" r="19050" b="1905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1615FE7"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p>
    <w:p w14:paraId="4FA8EC25"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Как показали результаты анкетирования в представленных 5 классах высокий процент учащихся, оценивает себя и свои возможности правильно. Однако стоит обратить внимание, что у учащихся всех классов присутствует низкая самооценка, также как и завышенная самооценка, но процент, в целом, не высок. </w:t>
      </w:r>
    </w:p>
    <w:p w14:paraId="1E782F5F"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В 2020-2021 учебном году  была  проведена  </w:t>
      </w:r>
      <w:r w:rsidRPr="00F92DD6">
        <w:rPr>
          <w:rFonts w:ascii="Times New Roman" w:hAnsi="Times New Roman" w:cs="Times New Roman"/>
          <w:b/>
          <w:sz w:val="24"/>
          <w:szCs w:val="24"/>
        </w:rPr>
        <w:t>диагностика агрессии</w:t>
      </w:r>
      <w:r w:rsidRPr="00F92DD6">
        <w:rPr>
          <w:rFonts w:ascii="Times New Roman" w:hAnsi="Times New Roman" w:cs="Times New Roman"/>
          <w:sz w:val="24"/>
          <w:szCs w:val="24"/>
        </w:rPr>
        <w:t xml:space="preserve">  во 2-4 классах. Для диагностики была использована методика «Дом, дерево, человек».  </w:t>
      </w:r>
    </w:p>
    <w:p w14:paraId="03BE0085" w14:textId="77777777" w:rsidR="000C1320" w:rsidRPr="00F92DD6" w:rsidRDefault="000C1320" w:rsidP="000C1320">
      <w:pPr>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По данным выявились следующие результаты (%):</w:t>
      </w:r>
    </w:p>
    <w:tbl>
      <w:tblPr>
        <w:tblW w:w="8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2"/>
        <w:gridCol w:w="1377"/>
        <w:gridCol w:w="1377"/>
        <w:gridCol w:w="2002"/>
        <w:gridCol w:w="1332"/>
        <w:gridCol w:w="1203"/>
      </w:tblGrid>
      <w:tr w:rsidR="000C1320" w:rsidRPr="00F92DD6" w14:paraId="605E3121" w14:textId="77777777" w:rsidTr="0092526F">
        <w:trPr>
          <w:trHeight w:val="290"/>
          <w:jc w:val="center"/>
        </w:trPr>
        <w:tc>
          <w:tcPr>
            <w:tcW w:w="1392" w:type="dxa"/>
          </w:tcPr>
          <w:p w14:paraId="2B2699DA" w14:textId="77777777" w:rsidR="000C1320" w:rsidRPr="00F92DD6" w:rsidRDefault="000C1320" w:rsidP="0092526F">
            <w:pPr>
              <w:spacing w:after="0" w:line="240" w:lineRule="auto"/>
              <w:ind w:firstLine="7"/>
              <w:contextualSpacing/>
              <w:jc w:val="center"/>
              <w:rPr>
                <w:rFonts w:ascii="Times New Roman" w:hAnsi="Times New Roman" w:cs="Times New Roman"/>
                <w:b/>
                <w:sz w:val="24"/>
                <w:szCs w:val="24"/>
              </w:rPr>
            </w:pPr>
            <w:r w:rsidRPr="00F92DD6">
              <w:rPr>
                <w:rFonts w:ascii="Times New Roman" w:hAnsi="Times New Roman" w:cs="Times New Roman"/>
                <w:b/>
                <w:sz w:val="24"/>
                <w:szCs w:val="24"/>
              </w:rPr>
              <w:lastRenderedPageBreak/>
              <w:t>Учебный год</w:t>
            </w:r>
          </w:p>
        </w:tc>
        <w:tc>
          <w:tcPr>
            <w:tcW w:w="1377" w:type="dxa"/>
          </w:tcPr>
          <w:p w14:paraId="02E90821" w14:textId="77777777" w:rsidR="000C1320" w:rsidRPr="00F92DD6" w:rsidRDefault="000C1320" w:rsidP="0092526F">
            <w:pPr>
              <w:spacing w:after="0" w:line="240" w:lineRule="auto"/>
              <w:ind w:firstLine="7"/>
              <w:contextualSpacing/>
              <w:jc w:val="center"/>
              <w:rPr>
                <w:rFonts w:ascii="Times New Roman" w:hAnsi="Times New Roman" w:cs="Times New Roman"/>
                <w:b/>
                <w:sz w:val="24"/>
                <w:szCs w:val="24"/>
              </w:rPr>
            </w:pPr>
            <w:r w:rsidRPr="00F92DD6">
              <w:rPr>
                <w:rFonts w:ascii="Times New Roman" w:hAnsi="Times New Roman" w:cs="Times New Roman"/>
                <w:b/>
                <w:sz w:val="24"/>
                <w:szCs w:val="24"/>
              </w:rPr>
              <w:t>Классы</w:t>
            </w:r>
          </w:p>
        </w:tc>
        <w:tc>
          <w:tcPr>
            <w:tcW w:w="1377" w:type="dxa"/>
          </w:tcPr>
          <w:p w14:paraId="40E99BDA" w14:textId="77777777" w:rsidR="000C1320" w:rsidRPr="00F92DD6" w:rsidRDefault="000C1320" w:rsidP="0092526F">
            <w:pPr>
              <w:spacing w:after="0" w:line="240" w:lineRule="auto"/>
              <w:ind w:firstLine="7"/>
              <w:contextualSpacing/>
              <w:jc w:val="both"/>
              <w:rPr>
                <w:rFonts w:ascii="Times New Roman" w:hAnsi="Times New Roman" w:cs="Times New Roman"/>
                <w:b/>
                <w:sz w:val="24"/>
                <w:szCs w:val="24"/>
              </w:rPr>
            </w:pPr>
            <w:r w:rsidRPr="00F92DD6">
              <w:rPr>
                <w:rFonts w:ascii="Times New Roman" w:hAnsi="Times New Roman" w:cs="Times New Roman"/>
                <w:b/>
                <w:sz w:val="24"/>
                <w:szCs w:val="24"/>
              </w:rPr>
              <w:t>Высокий</w:t>
            </w:r>
          </w:p>
        </w:tc>
        <w:tc>
          <w:tcPr>
            <w:tcW w:w="2002" w:type="dxa"/>
          </w:tcPr>
          <w:p w14:paraId="5D0CC713" w14:textId="77777777" w:rsidR="000C1320" w:rsidRPr="00F92DD6" w:rsidRDefault="000C1320" w:rsidP="0092526F">
            <w:pPr>
              <w:spacing w:after="0" w:line="240" w:lineRule="auto"/>
              <w:ind w:firstLine="7"/>
              <w:contextualSpacing/>
              <w:jc w:val="both"/>
              <w:rPr>
                <w:rFonts w:ascii="Times New Roman" w:hAnsi="Times New Roman" w:cs="Times New Roman"/>
                <w:b/>
                <w:sz w:val="24"/>
                <w:szCs w:val="24"/>
              </w:rPr>
            </w:pPr>
            <w:r w:rsidRPr="00F92DD6">
              <w:rPr>
                <w:rFonts w:ascii="Times New Roman" w:hAnsi="Times New Roman" w:cs="Times New Roman"/>
                <w:b/>
                <w:sz w:val="24"/>
                <w:szCs w:val="24"/>
              </w:rPr>
              <w:t xml:space="preserve">Повышенный </w:t>
            </w:r>
          </w:p>
        </w:tc>
        <w:tc>
          <w:tcPr>
            <w:tcW w:w="1332" w:type="dxa"/>
          </w:tcPr>
          <w:p w14:paraId="4E3DFC51" w14:textId="77777777" w:rsidR="000C1320" w:rsidRPr="00F92DD6" w:rsidRDefault="000C1320" w:rsidP="0092526F">
            <w:pPr>
              <w:spacing w:after="0" w:line="240" w:lineRule="auto"/>
              <w:ind w:firstLine="7"/>
              <w:contextualSpacing/>
              <w:jc w:val="both"/>
              <w:rPr>
                <w:rFonts w:ascii="Times New Roman" w:hAnsi="Times New Roman" w:cs="Times New Roman"/>
                <w:b/>
                <w:sz w:val="24"/>
                <w:szCs w:val="24"/>
              </w:rPr>
            </w:pPr>
            <w:r w:rsidRPr="00F92DD6">
              <w:rPr>
                <w:rFonts w:ascii="Times New Roman" w:hAnsi="Times New Roman" w:cs="Times New Roman"/>
                <w:b/>
                <w:sz w:val="24"/>
                <w:szCs w:val="24"/>
              </w:rPr>
              <w:t>Средний</w:t>
            </w:r>
          </w:p>
        </w:tc>
        <w:tc>
          <w:tcPr>
            <w:tcW w:w="1203" w:type="dxa"/>
          </w:tcPr>
          <w:p w14:paraId="3B059627" w14:textId="77777777" w:rsidR="000C1320" w:rsidRPr="00F92DD6" w:rsidRDefault="000C1320" w:rsidP="0092526F">
            <w:pPr>
              <w:spacing w:after="0" w:line="240" w:lineRule="auto"/>
              <w:ind w:firstLine="7"/>
              <w:contextualSpacing/>
              <w:jc w:val="both"/>
              <w:rPr>
                <w:rFonts w:ascii="Times New Roman" w:hAnsi="Times New Roman" w:cs="Times New Roman"/>
                <w:b/>
                <w:sz w:val="24"/>
                <w:szCs w:val="24"/>
              </w:rPr>
            </w:pPr>
            <w:r w:rsidRPr="00F92DD6">
              <w:rPr>
                <w:rFonts w:ascii="Times New Roman" w:hAnsi="Times New Roman" w:cs="Times New Roman"/>
                <w:b/>
                <w:sz w:val="24"/>
                <w:szCs w:val="24"/>
              </w:rPr>
              <w:t>Низкий</w:t>
            </w:r>
          </w:p>
        </w:tc>
      </w:tr>
      <w:tr w:rsidR="000C1320" w:rsidRPr="00F92DD6" w14:paraId="0B65DD6C" w14:textId="77777777" w:rsidTr="0092526F">
        <w:trPr>
          <w:trHeight w:val="595"/>
          <w:jc w:val="center"/>
        </w:trPr>
        <w:tc>
          <w:tcPr>
            <w:tcW w:w="1392" w:type="dxa"/>
            <w:shd w:val="clear" w:color="auto" w:fill="auto"/>
          </w:tcPr>
          <w:p w14:paraId="188FAC76" w14:textId="77777777" w:rsidR="000C1320" w:rsidRPr="00F92DD6" w:rsidRDefault="000C1320" w:rsidP="0092526F">
            <w:pPr>
              <w:spacing w:after="0" w:line="240" w:lineRule="auto"/>
              <w:ind w:firstLine="7"/>
              <w:contextualSpacing/>
              <w:jc w:val="center"/>
              <w:rPr>
                <w:rFonts w:ascii="Times New Roman" w:hAnsi="Times New Roman" w:cs="Times New Roman"/>
                <w:sz w:val="24"/>
                <w:szCs w:val="24"/>
              </w:rPr>
            </w:pPr>
            <w:r w:rsidRPr="00F92DD6">
              <w:rPr>
                <w:rFonts w:ascii="Times New Roman" w:hAnsi="Times New Roman" w:cs="Times New Roman"/>
                <w:sz w:val="24"/>
                <w:szCs w:val="24"/>
              </w:rPr>
              <w:t>2020-2021</w:t>
            </w:r>
          </w:p>
        </w:tc>
        <w:tc>
          <w:tcPr>
            <w:tcW w:w="1377" w:type="dxa"/>
          </w:tcPr>
          <w:p w14:paraId="5AD7ECCE" w14:textId="77777777" w:rsidR="000C1320" w:rsidRPr="00F92DD6" w:rsidRDefault="000C1320" w:rsidP="0092526F">
            <w:pPr>
              <w:spacing w:after="0" w:line="240" w:lineRule="auto"/>
              <w:ind w:firstLine="7"/>
              <w:contextualSpacing/>
              <w:jc w:val="center"/>
              <w:rPr>
                <w:rFonts w:ascii="Times New Roman" w:hAnsi="Times New Roman" w:cs="Times New Roman"/>
                <w:sz w:val="24"/>
                <w:szCs w:val="24"/>
              </w:rPr>
            </w:pPr>
            <w:r w:rsidRPr="00F92DD6">
              <w:rPr>
                <w:rFonts w:ascii="Times New Roman" w:hAnsi="Times New Roman" w:cs="Times New Roman"/>
                <w:sz w:val="24"/>
                <w:szCs w:val="24"/>
              </w:rPr>
              <w:t>2-4</w:t>
            </w:r>
          </w:p>
        </w:tc>
        <w:tc>
          <w:tcPr>
            <w:tcW w:w="1377" w:type="dxa"/>
            <w:shd w:val="clear" w:color="auto" w:fill="auto"/>
          </w:tcPr>
          <w:p w14:paraId="28A46EAF" w14:textId="77777777" w:rsidR="000C1320" w:rsidRPr="00F92DD6" w:rsidRDefault="000C1320" w:rsidP="0092526F">
            <w:pPr>
              <w:spacing w:after="0" w:line="240" w:lineRule="auto"/>
              <w:ind w:firstLine="7"/>
              <w:contextualSpacing/>
              <w:jc w:val="center"/>
              <w:rPr>
                <w:rFonts w:ascii="Times New Roman" w:hAnsi="Times New Roman" w:cs="Times New Roman"/>
                <w:sz w:val="24"/>
                <w:szCs w:val="24"/>
              </w:rPr>
            </w:pPr>
            <w:r w:rsidRPr="00F92DD6">
              <w:rPr>
                <w:rFonts w:ascii="Times New Roman" w:hAnsi="Times New Roman" w:cs="Times New Roman"/>
                <w:sz w:val="24"/>
                <w:szCs w:val="24"/>
              </w:rPr>
              <w:t>0</w:t>
            </w:r>
          </w:p>
        </w:tc>
        <w:tc>
          <w:tcPr>
            <w:tcW w:w="2002" w:type="dxa"/>
            <w:shd w:val="clear" w:color="auto" w:fill="auto"/>
          </w:tcPr>
          <w:p w14:paraId="4736ECDE" w14:textId="77777777" w:rsidR="000C1320" w:rsidRPr="00F92DD6" w:rsidRDefault="000C1320" w:rsidP="0092526F">
            <w:pPr>
              <w:spacing w:after="0" w:line="240" w:lineRule="auto"/>
              <w:ind w:firstLine="7"/>
              <w:contextualSpacing/>
              <w:jc w:val="center"/>
              <w:rPr>
                <w:rFonts w:ascii="Times New Roman" w:hAnsi="Times New Roman" w:cs="Times New Roman"/>
                <w:sz w:val="24"/>
                <w:szCs w:val="24"/>
              </w:rPr>
            </w:pPr>
            <w:r w:rsidRPr="00F92DD6">
              <w:rPr>
                <w:rFonts w:ascii="Times New Roman" w:hAnsi="Times New Roman" w:cs="Times New Roman"/>
                <w:sz w:val="24"/>
                <w:szCs w:val="24"/>
              </w:rPr>
              <w:t>1</w:t>
            </w:r>
          </w:p>
        </w:tc>
        <w:tc>
          <w:tcPr>
            <w:tcW w:w="1332" w:type="dxa"/>
            <w:shd w:val="clear" w:color="auto" w:fill="auto"/>
          </w:tcPr>
          <w:p w14:paraId="2129CA74" w14:textId="77777777" w:rsidR="000C1320" w:rsidRPr="00F92DD6" w:rsidRDefault="000C1320" w:rsidP="0092526F">
            <w:pPr>
              <w:spacing w:after="0" w:line="240" w:lineRule="auto"/>
              <w:ind w:firstLine="7"/>
              <w:contextualSpacing/>
              <w:jc w:val="center"/>
              <w:rPr>
                <w:rFonts w:ascii="Times New Roman" w:hAnsi="Times New Roman" w:cs="Times New Roman"/>
                <w:sz w:val="24"/>
                <w:szCs w:val="24"/>
              </w:rPr>
            </w:pPr>
            <w:r w:rsidRPr="00F92DD6">
              <w:rPr>
                <w:rFonts w:ascii="Times New Roman" w:hAnsi="Times New Roman" w:cs="Times New Roman"/>
                <w:sz w:val="24"/>
                <w:szCs w:val="24"/>
              </w:rPr>
              <w:t>9</w:t>
            </w:r>
          </w:p>
        </w:tc>
        <w:tc>
          <w:tcPr>
            <w:tcW w:w="1203" w:type="dxa"/>
            <w:shd w:val="clear" w:color="auto" w:fill="auto"/>
          </w:tcPr>
          <w:p w14:paraId="5B489AC2" w14:textId="77777777" w:rsidR="000C1320" w:rsidRPr="00F92DD6" w:rsidRDefault="000C1320" w:rsidP="0092526F">
            <w:pPr>
              <w:spacing w:after="0" w:line="240" w:lineRule="auto"/>
              <w:ind w:firstLine="7"/>
              <w:contextualSpacing/>
              <w:jc w:val="center"/>
              <w:rPr>
                <w:rFonts w:ascii="Times New Roman" w:hAnsi="Times New Roman" w:cs="Times New Roman"/>
                <w:sz w:val="24"/>
                <w:szCs w:val="24"/>
              </w:rPr>
            </w:pPr>
            <w:r w:rsidRPr="00F92DD6">
              <w:rPr>
                <w:rFonts w:ascii="Times New Roman" w:hAnsi="Times New Roman" w:cs="Times New Roman"/>
                <w:sz w:val="24"/>
                <w:szCs w:val="24"/>
              </w:rPr>
              <w:t>90</w:t>
            </w:r>
          </w:p>
        </w:tc>
      </w:tr>
    </w:tbl>
    <w:p w14:paraId="5DEC1CA6"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p>
    <w:p w14:paraId="4613F0C9"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r w:rsidRPr="00F92DD6">
        <w:rPr>
          <w:rFonts w:ascii="Times New Roman" w:hAnsi="Times New Roman" w:cs="Times New Roman"/>
          <w:noProof/>
          <w:sz w:val="24"/>
          <w:szCs w:val="24"/>
          <w:lang w:eastAsia="ru-RU"/>
        </w:rPr>
        <w:drawing>
          <wp:inline distT="0" distB="0" distL="0" distR="0" wp14:anchorId="587D1DFB" wp14:editId="52F3FD19">
            <wp:extent cx="4572000" cy="2743200"/>
            <wp:effectExtent l="0" t="0" r="19050" b="1905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60918C1"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p>
    <w:p w14:paraId="26074D67"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Наличие повышенного уровня агрессии наблюдается только у двух человек, что свидетельствует, в целом о благотворной обстановке в классах со 2 по 4. А с данными учащимися была проведена индивидуальная работа по снижению уровня агрессии.</w:t>
      </w:r>
    </w:p>
    <w:p w14:paraId="01311F1F" w14:textId="77777777" w:rsidR="000C1320" w:rsidRPr="00F92DD6" w:rsidRDefault="000C1320" w:rsidP="000C1320">
      <w:pPr>
        <w:tabs>
          <w:tab w:val="left" w:pos="709"/>
        </w:tabs>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В 2020-2021 учебном году было проведено тестирование с учащимися 5-х классов по определению </w:t>
      </w:r>
      <w:r w:rsidRPr="00F92DD6">
        <w:rPr>
          <w:rFonts w:ascii="Times New Roman" w:hAnsi="Times New Roman" w:cs="Times New Roman"/>
          <w:b/>
          <w:sz w:val="24"/>
          <w:szCs w:val="24"/>
        </w:rPr>
        <w:t>уровня агрессивности</w:t>
      </w:r>
      <w:r w:rsidRPr="00F92DD6">
        <w:rPr>
          <w:rFonts w:ascii="Times New Roman" w:hAnsi="Times New Roman" w:cs="Times New Roman"/>
          <w:sz w:val="24"/>
          <w:szCs w:val="24"/>
        </w:rPr>
        <w:t xml:space="preserve">. Для диагностики был использован  тест «Несуществующее животное». </w:t>
      </w:r>
      <w:r w:rsidRPr="00F92DD6">
        <w:rPr>
          <w:rFonts w:ascii="Times New Roman" w:hAnsi="Times New Roman" w:cs="Times New Roman"/>
          <w:sz w:val="24"/>
          <w:szCs w:val="24"/>
          <w:shd w:val="clear" w:color="auto" w:fill="FFFFFF"/>
        </w:rPr>
        <w:t>Цель: диагностика личностных особенностей, таких как тревожность, агрессия, самооценка и другое.</w:t>
      </w:r>
    </w:p>
    <w:p w14:paraId="54838C4D" w14:textId="77777777" w:rsidR="000C1320" w:rsidRPr="00F92DD6" w:rsidRDefault="000C1320" w:rsidP="000C1320">
      <w:pPr>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Результаты обработаны и сведены в таблицу (%):</w:t>
      </w:r>
    </w:p>
    <w:tbl>
      <w:tblPr>
        <w:tblW w:w="7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7"/>
        <w:gridCol w:w="890"/>
        <w:gridCol w:w="1250"/>
        <w:gridCol w:w="1811"/>
        <w:gridCol w:w="1206"/>
        <w:gridCol w:w="1092"/>
      </w:tblGrid>
      <w:tr w:rsidR="000C1320" w:rsidRPr="00F92DD6" w14:paraId="4FE166B5" w14:textId="77777777" w:rsidTr="0092526F">
        <w:trPr>
          <w:trHeight w:val="312"/>
          <w:jc w:val="center"/>
        </w:trPr>
        <w:tc>
          <w:tcPr>
            <w:tcW w:w="0" w:type="auto"/>
          </w:tcPr>
          <w:p w14:paraId="55AA4DF9" w14:textId="77777777" w:rsidR="000C1320" w:rsidRPr="00F92DD6" w:rsidRDefault="000C1320" w:rsidP="0092526F">
            <w:pPr>
              <w:spacing w:after="0" w:line="240" w:lineRule="auto"/>
              <w:ind w:firstLine="29"/>
              <w:contextualSpacing/>
              <w:jc w:val="center"/>
              <w:rPr>
                <w:rFonts w:ascii="Times New Roman" w:hAnsi="Times New Roman" w:cs="Times New Roman"/>
                <w:b/>
                <w:sz w:val="24"/>
                <w:szCs w:val="24"/>
              </w:rPr>
            </w:pPr>
            <w:r w:rsidRPr="00F92DD6">
              <w:rPr>
                <w:rFonts w:ascii="Times New Roman" w:hAnsi="Times New Roman" w:cs="Times New Roman"/>
                <w:b/>
                <w:sz w:val="24"/>
                <w:szCs w:val="24"/>
              </w:rPr>
              <w:t>Учебный год</w:t>
            </w:r>
          </w:p>
        </w:tc>
        <w:tc>
          <w:tcPr>
            <w:tcW w:w="0" w:type="auto"/>
          </w:tcPr>
          <w:p w14:paraId="017E3343" w14:textId="77777777" w:rsidR="000C1320" w:rsidRPr="00F92DD6" w:rsidRDefault="000C1320" w:rsidP="0092526F">
            <w:pPr>
              <w:spacing w:after="0" w:line="240" w:lineRule="auto"/>
              <w:ind w:firstLine="29"/>
              <w:contextualSpacing/>
              <w:jc w:val="center"/>
              <w:rPr>
                <w:rFonts w:ascii="Times New Roman" w:hAnsi="Times New Roman" w:cs="Times New Roman"/>
                <w:b/>
                <w:sz w:val="24"/>
                <w:szCs w:val="24"/>
              </w:rPr>
            </w:pPr>
            <w:r w:rsidRPr="00F92DD6">
              <w:rPr>
                <w:rFonts w:ascii="Times New Roman" w:hAnsi="Times New Roman" w:cs="Times New Roman"/>
                <w:b/>
                <w:sz w:val="24"/>
                <w:szCs w:val="24"/>
              </w:rPr>
              <w:t>Класс</w:t>
            </w:r>
          </w:p>
        </w:tc>
        <w:tc>
          <w:tcPr>
            <w:tcW w:w="0" w:type="auto"/>
          </w:tcPr>
          <w:p w14:paraId="618130BC" w14:textId="77777777" w:rsidR="000C1320" w:rsidRPr="00F92DD6" w:rsidRDefault="000C1320" w:rsidP="0092526F">
            <w:pPr>
              <w:spacing w:after="0" w:line="240" w:lineRule="auto"/>
              <w:ind w:firstLine="29"/>
              <w:contextualSpacing/>
              <w:jc w:val="center"/>
              <w:rPr>
                <w:rFonts w:ascii="Times New Roman" w:hAnsi="Times New Roman" w:cs="Times New Roman"/>
                <w:b/>
                <w:sz w:val="24"/>
                <w:szCs w:val="24"/>
              </w:rPr>
            </w:pPr>
            <w:r w:rsidRPr="00F92DD6">
              <w:rPr>
                <w:rFonts w:ascii="Times New Roman" w:hAnsi="Times New Roman" w:cs="Times New Roman"/>
                <w:b/>
                <w:sz w:val="24"/>
                <w:szCs w:val="24"/>
              </w:rPr>
              <w:t>Высокий</w:t>
            </w:r>
          </w:p>
        </w:tc>
        <w:tc>
          <w:tcPr>
            <w:tcW w:w="0" w:type="auto"/>
          </w:tcPr>
          <w:p w14:paraId="34377A42" w14:textId="77777777" w:rsidR="000C1320" w:rsidRPr="00F92DD6" w:rsidRDefault="000C1320" w:rsidP="0092526F">
            <w:pPr>
              <w:spacing w:after="0" w:line="240" w:lineRule="auto"/>
              <w:ind w:firstLine="29"/>
              <w:contextualSpacing/>
              <w:jc w:val="center"/>
              <w:rPr>
                <w:rFonts w:ascii="Times New Roman" w:hAnsi="Times New Roman" w:cs="Times New Roman"/>
                <w:b/>
                <w:sz w:val="24"/>
                <w:szCs w:val="24"/>
              </w:rPr>
            </w:pPr>
            <w:r w:rsidRPr="00F92DD6">
              <w:rPr>
                <w:rFonts w:ascii="Times New Roman" w:hAnsi="Times New Roman" w:cs="Times New Roman"/>
                <w:b/>
                <w:sz w:val="24"/>
                <w:szCs w:val="24"/>
              </w:rPr>
              <w:t>Повышенный</w:t>
            </w:r>
          </w:p>
        </w:tc>
        <w:tc>
          <w:tcPr>
            <w:tcW w:w="0" w:type="auto"/>
          </w:tcPr>
          <w:p w14:paraId="4F5A12BD" w14:textId="77777777" w:rsidR="000C1320" w:rsidRPr="00F92DD6" w:rsidRDefault="000C1320" w:rsidP="0092526F">
            <w:pPr>
              <w:spacing w:after="0" w:line="240" w:lineRule="auto"/>
              <w:ind w:firstLine="29"/>
              <w:contextualSpacing/>
              <w:jc w:val="center"/>
              <w:rPr>
                <w:rFonts w:ascii="Times New Roman" w:hAnsi="Times New Roman" w:cs="Times New Roman"/>
                <w:b/>
                <w:sz w:val="24"/>
                <w:szCs w:val="24"/>
                <w:lang w:val="en-US"/>
              </w:rPr>
            </w:pPr>
            <w:r w:rsidRPr="00F92DD6">
              <w:rPr>
                <w:rFonts w:ascii="Times New Roman" w:hAnsi="Times New Roman" w:cs="Times New Roman"/>
                <w:b/>
                <w:sz w:val="24"/>
                <w:szCs w:val="24"/>
              </w:rPr>
              <w:t>Средний</w:t>
            </w:r>
          </w:p>
        </w:tc>
        <w:tc>
          <w:tcPr>
            <w:tcW w:w="0" w:type="auto"/>
          </w:tcPr>
          <w:p w14:paraId="4D8DB18E" w14:textId="77777777" w:rsidR="000C1320" w:rsidRPr="00F92DD6" w:rsidRDefault="000C1320" w:rsidP="0092526F">
            <w:pPr>
              <w:spacing w:after="0" w:line="240" w:lineRule="auto"/>
              <w:ind w:firstLine="29"/>
              <w:contextualSpacing/>
              <w:jc w:val="center"/>
              <w:rPr>
                <w:rFonts w:ascii="Times New Roman" w:hAnsi="Times New Roman" w:cs="Times New Roman"/>
                <w:b/>
                <w:sz w:val="24"/>
                <w:szCs w:val="24"/>
              </w:rPr>
            </w:pPr>
            <w:r w:rsidRPr="00F92DD6">
              <w:rPr>
                <w:rFonts w:ascii="Times New Roman" w:hAnsi="Times New Roman" w:cs="Times New Roman"/>
                <w:b/>
                <w:sz w:val="24"/>
                <w:szCs w:val="24"/>
              </w:rPr>
              <w:t>Низкий</w:t>
            </w:r>
          </w:p>
        </w:tc>
      </w:tr>
      <w:tr w:rsidR="000C1320" w:rsidRPr="00F92DD6" w14:paraId="70B34C44" w14:textId="77777777" w:rsidTr="0092526F">
        <w:trPr>
          <w:trHeight w:val="312"/>
          <w:jc w:val="center"/>
        </w:trPr>
        <w:tc>
          <w:tcPr>
            <w:tcW w:w="0" w:type="auto"/>
          </w:tcPr>
          <w:p w14:paraId="152E0A98" w14:textId="77777777" w:rsidR="000C1320" w:rsidRPr="00F92DD6" w:rsidRDefault="000C1320" w:rsidP="0092526F">
            <w:pPr>
              <w:spacing w:after="0" w:line="240" w:lineRule="auto"/>
              <w:ind w:firstLine="29"/>
              <w:contextualSpacing/>
              <w:jc w:val="center"/>
              <w:rPr>
                <w:rFonts w:ascii="Times New Roman" w:hAnsi="Times New Roman" w:cs="Times New Roman"/>
                <w:sz w:val="24"/>
                <w:szCs w:val="24"/>
              </w:rPr>
            </w:pPr>
            <w:r w:rsidRPr="00F92DD6">
              <w:rPr>
                <w:rFonts w:ascii="Times New Roman" w:hAnsi="Times New Roman" w:cs="Times New Roman"/>
                <w:sz w:val="24"/>
                <w:szCs w:val="24"/>
              </w:rPr>
              <w:t>2020-2021</w:t>
            </w:r>
          </w:p>
        </w:tc>
        <w:tc>
          <w:tcPr>
            <w:tcW w:w="0" w:type="auto"/>
          </w:tcPr>
          <w:p w14:paraId="22591EB8" w14:textId="77777777" w:rsidR="000C1320" w:rsidRPr="00F92DD6" w:rsidRDefault="000C1320" w:rsidP="0092526F">
            <w:pPr>
              <w:spacing w:after="0" w:line="240" w:lineRule="auto"/>
              <w:ind w:firstLine="29"/>
              <w:contextualSpacing/>
              <w:jc w:val="center"/>
              <w:rPr>
                <w:rFonts w:ascii="Times New Roman" w:hAnsi="Times New Roman" w:cs="Times New Roman"/>
                <w:sz w:val="24"/>
                <w:szCs w:val="24"/>
              </w:rPr>
            </w:pPr>
            <w:r w:rsidRPr="00F92DD6">
              <w:rPr>
                <w:rFonts w:ascii="Times New Roman" w:hAnsi="Times New Roman" w:cs="Times New Roman"/>
                <w:sz w:val="24"/>
                <w:szCs w:val="24"/>
                <w:lang w:val="en-US"/>
              </w:rPr>
              <w:t>5</w:t>
            </w:r>
          </w:p>
        </w:tc>
        <w:tc>
          <w:tcPr>
            <w:tcW w:w="0" w:type="auto"/>
          </w:tcPr>
          <w:p w14:paraId="4FFC46D8" w14:textId="77777777" w:rsidR="000C1320" w:rsidRPr="00F92DD6" w:rsidRDefault="000C1320" w:rsidP="0092526F">
            <w:pPr>
              <w:spacing w:after="0" w:line="240" w:lineRule="auto"/>
              <w:ind w:firstLine="29"/>
              <w:contextualSpacing/>
              <w:jc w:val="center"/>
              <w:rPr>
                <w:rFonts w:ascii="Times New Roman" w:hAnsi="Times New Roman" w:cs="Times New Roman"/>
                <w:sz w:val="24"/>
                <w:szCs w:val="24"/>
              </w:rPr>
            </w:pPr>
            <w:r w:rsidRPr="00F92DD6">
              <w:rPr>
                <w:rFonts w:ascii="Times New Roman" w:hAnsi="Times New Roman" w:cs="Times New Roman"/>
                <w:sz w:val="24"/>
                <w:szCs w:val="24"/>
              </w:rPr>
              <w:t>0</w:t>
            </w:r>
          </w:p>
        </w:tc>
        <w:tc>
          <w:tcPr>
            <w:tcW w:w="0" w:type="auto"/>
          </w:tcPr>
          <w:p w14:paraId="1C36A9AF" w14:textId="77777777" w:rsidR="000C1320" w:rsidRPr="00F92DD6" w:rsidRDefault="000C1320" w:rsidP="0092526F">
            <w:pPr>
              <w:spacing w:after="0" w:line="240" w:lineRule="auto"/>
              <w:ind w:firstLine="29"/>
              <w:contextualSpacing/>
              <w:jc w:val="center"/>
              <w:rPr>
                <w:rFonts w:ascii="Times New Roman" w:hAnsi="Times New Roman" w:cs="Times New Roman"/>
                <w:sz w:val="24"/>
                <w:szCs w:val="24"/>
              </w:rPr>
            </w:pPr>
            <w:r w:rsidRPr="00F92DD6">
              <w:rPr>
                <w:rFonts w:ascii="Times New Roman" w:hAnsi="Times New Roman" w:cs="Times New Roman"/>
                <w:sz w:val="24"/>
                <w:szCs w:val="24"/>
              </w:rPr>
              <w:t>1</w:t>
            </w:r>
          </w:p>
        </w:tc>
        <w:tc>
          <w:tcPr>
            <w:tcW w:w="0" w:type="auto"/>
          </w:tcPr>
          <w:p w14:paraId="7818508C" w14:textId="77777777" w:rsidR="000C1320" w:rsidRPr="00F92DD6" w:rsidRDefault="000C1320" w:rsidP="0092526F">
            <w:pPr>
              <w:spacing w:after="0" w:line="240" w:lineRule="auto"/>
              <w:ind w:firstLine="29"/>
              <w:contextualSpacing/>
              <w:jc w:val="center"/>
              <w:rPr>
                <w:rFonts w:ascii="Times New Roman" w:hAnsi="Times New Roman" w:cs="Times New Roman"/>
                <w:sz w:val="24"/>
                <w:szCs w:val="24"/>
              </w:rPr>
            </w:pPr>
            <w:r w:rsidRPr="00F92DD6">
              <w:rPr>
                <w:rFonts w:ascii="Times New Roman" w:hAnsi="Times New Roman" w:cs="Times New Roman"/>
                <w:sz w:val="24"/>
                <w:szCs w:val="24"/>
              </w:rPr>
              <w:t>39</w:t>
            </w:r>
          </w:p>
        </w:tc>
        <w:tc>
          <w:tcPr>
            <w:tcW w:w="0" w:type="auto"/>
          </w:tcPr>
          <w:p w14:paraId="57D710FB" w14:textId="77777777" w:rsidR="000C1320" w:rsidRPr="00F92DD6" w:rsidRDefault="000C1320" w:rsidP="0092526F">
            <w:pPr>
              <w:spacing w:after="0" w:line="240" w:lineRule="auto"/>
              <w:ind w:firstLine="29"/>
              <w:contextualSpacing/>
              <w:jc w:val="center"/>
              <w:rPr>
                <w:rFonts w:ascii="Times New Roman" w:hAnsi="Times New Roman" w:cs="Times New Roman"/>
                <w:sz w:val="24"/>
                <w:szCs w:val="24"/>
              </w:rPr>
            </w:pPr>
            <w:r w:rsidRPr="00F92DD6">
              <w:rPr>
                <w:rFonts w:ascii="Times New Roman" w:hAnsi="Times New Roman" w:cs="Times New Roman"/>
                <w:sz w:val="24"/>
                <w:szCs w:val="24"/>
              </w:rPr>
              <w:t>60</w:t>
            </w:r>
          </w:p>
        </w:tc>
      </w:tr>
    </w:tbl>
    <w:p w14:paraId="2981B9CD"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p>
    <w:p w14:paraId="70C1B2EE"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r w:rsidRPr="00F92DD6">
        <w:rPr>
          <w:rFonts w:ascii="Times New Roman" w:hAnsi="Times New Roman" w:cs="Times New Roman"/>
          <w:noProof/>
          <w:sz w:val="24"/>
          <w:szCs w:val="24"/>
          <w:lang w:eastAsia="ru-RU"/>
        </w:rPr>
        <w:drawing>
          <wp:inline distT="0" distB="0" distL="0" distR="0" wp14:anchorId="75419CE4" wp14:editId="712CDDD9">
            <wp:extent cx="4572000" cy="2743200"/>
            <wp:effectExtent l="0" t="0" r="19050" b="1905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1FA3CE9"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p>
    <w:p w14:paraId="07FF986E"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Повышенный уровень агрессии наблюдается у одного человека, с которым также проведена индивидуальная работа, а высокий показатель отсутствует полностью.</w:t>
      </w:r>
    </w:p>
    <w:p w14:paraId="73876902" w14:textId="77777777" w:rsidR="000C1320" w:rsidRPr="00F92DD6" w:rsidRDefault="000C1320" w:rsidP="000C1320">
      <w:pPr>
        <w:shd w:val="clear" w:color="auto" w:fill="FFFFFF"/>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bCs/>
          <w:sz w:val="24"/>
          <w:szCs w:val="24"/>
        </w:rPr>
        <w:t xml:space="preserve">В 2020-2021 учебном году был исследован </w:t>
      </w:r>
      <w:r w:rsidRPr="00F92DD6">
        <w:rPr>
          <w:rFonts w:ascii="Times New Roman" w:hAnsi="Times New Roman" w:cs="Times New Roman"/>
          <w:b/>
          <w:bCs/>
          <w:sz w:val="24"/>
          <w:szCs w:val="24"/>
        </w:rPr>
        <w:t>уровень адаптации</w:t>
      </w:r>
      <w:r w:rsidRPr="00F92DD6">
        <w:rPr>
          <w:rFonts w:ascii="Times New Roman" w:hAnsi="Times New Roman" w:cs="Times New Roman"/>
          <w:bCs/>
          <w:sz w:val="24"/>
          <w:szCs w:val="24"/>
        </w:rPr>
        <w:t xml:space="preserve"> учащихся 10 классов. </w:t>
      </w:r>
      <w:r w:rsidRPr="00F92DD6">
        <w:rPr>
          <w:rFonts w:ascii="Times New Roman" w:hAnsi="Times New Roman" w:cs="Times New Roman"/>
          <w:bCs/>
          <w:iCs/>
          <w:sz w:val="24"/>
          <w:szCs w:val="24"/>
        </w:rPr>
        <w:t>Цель проверки:</w:t>
      </w:r>
      <w:r w:rsidRPr="00F92DD6">
        <w:rPr>
          <w:rFonts w:ascii="Times New Roman" w:hAnsi="Times New Roman" w:cs="Times New Roman"/>
          <w:sz w:val="24"/>
          <w:szCs w:val="24"/>
        </w:rPr>
        <w:t xml:space="preserve"> проверить готовность обучающихся 10 «А» и «Б» классов на уровне основного общего образования, их адаптацию, единство требований учителей, подготовку к </w:t>
      </w:r>
      <w:r w:rsidRPr="00F92DD6">
        <w:rPr>
          <w:rFonts w:ascii="Times New Roman" w:hAnsi="Times New Roman" w:cs="Times New Roman"/>
          <w:sz w:val="24"/>
          <w:szCs w:val="24"/>
        </w:rPr>
        <w:lastRenderedPageBreak/>
        <w:t xml:space="preserve">ГИА. </w:t>
      </w:r>
      <w:r w:rsidRPr="00F92DD6">
        <w:rPr>
          <w:rFonts w:ascii="Times New Roman" w:hAnsi="Times New Roman" w:cs="Times New Roman"/>
          <w:bCs/>
          <w:iCs/>
          <w:sz w:val="24"/>
          <w:szCs w:val="24"/>
        </w:rPr>
        <w:t>Формы и методы проверки</w:t>
      </w:r>
      <w:r w:rsidRPr="00F92DD6">
        <w:rPr>
          <w:rFonts w:ascii="Times New Roman" w:hAnsi="Times New Roman" w:cs="Times New Roman"/>
          <w:bCs/>
          <w:sz w:val="24"/>
          <w:szCs w:val="24"/>
        </w:rPr>
        <w:t>:</w:t>
      </w:r>
      <w:r w:rsidRPr="00F92DD6">
        <w:rPr>
          <w:rFonts w:ascii="Times New Roman" w:hAnsi="Times New Roman" w:cs="Times New Roman"/>
          <w:sz w:val="24"/>
          <w:szCs w:val="24"/>
        </w:rPr>
        <w:t>  беседы с классным  руководителем, анкетирование учащихся.</w:t>
      </w:r>
    </w:p>
    <w:p w14:paraId="2CD462A5" w14:textId="77777777" w:rsidR="000C1320" w:rsidRPr="00F92DD6" w:rsidRDefault="000C1320" w:rsidP="000C1320">
      <w:pPr>
        <w:shd w:val="clear" w:color="auto" w:fill="FFFFFF"/>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Наблюдения за учащимися во время уроков показали, что в классе есть некоторое  количество учащихся, имеющих хорошую мотивацию к обучению на уровне среднего. Подтверждает это опросник, составленный В.С. Юркевич, где  можно определить, насколько у  старшеклассника развита потребность в познании и понимает ли он необходимость обучения в школе лично для себя. </w:t>
      </w:r>
    </w:p>
    <w:p w14:paraId="6AD92397" w14:textId="77777777" w:rsidR="000C1320" w:rsidRPr="00F92DD6" w:rsidRDefault="000C1320" w:rsidP="000C1320">
      <w:pPr>
        <w:shd w:val="clear" w:color="auto" w:fill="FFFFFF"/>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Преобладание ответов «А» свидетельствует о развитой и целенаправленной познавательной деятельности. Такой ребенок относится к учебе серьезно и проявляет в ней самостоятельность. Таких ответов – 12.</w:t>
      </w:r>
    </w:p>
    <w:p w14:paraId="273734EB" w14:textId="77777777" w:rsidR="000C1320" w:rsidRPr="00F92DD6" w:rsidRDefault="000C1320" w:rsidP="000C1320">
      <w:pPr>
        <w:shd w:val="clear" w:color="auto" w:fill="FFFFFF"/>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Преобладание  ответов «Б» говорит о том, что у старшеклассника развита любознательность и есть интерес к некоторым учебным предметам. Но такой интерес не имеет организованного характера, он хаотичен. У школьника нет понимания того, как в дальнейшем в его жизни могут понадобиться те или иные знания. Таких ответов – 19.</w:t>
      </w:r>
    </w:p>
    <w:p w14:paraId="0BF5E5C7" w14:textId="77777777" w:rsidR="000C1320" w:rsidRPr="00F92DD6" w:rsidRDefault="000C1320" w:rsidP="000C1320">
      <w:pPr>
        <w:shd w:val="clear" w:color="auto" w:fill="FFFFFF"/>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Ответы «В» сигнализируют о низком уровне развития познавательной потребности и о нежелании учиться. Конечно, если «покопаться», всегда найдется область знаний или интеллектуальное занятие, которое в какой-то мере интересует старшеклассника. Таких ответов нет.</w:t>
      </w:r>
    </w:p>
    <w:p w14:paraId="737CC4ED" w14:textId="77777777" w:rsidR="000C1320" w:rsidRPr="00F92DD6" w:rsidRDefault="000C1320" w:rsidP="000C1320">
      <w:pPr>
        <w:shd w:val="clear" w:color="auto" w:fill="FFFFFF"/>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Появляющиеся у учащихся 10-х классов негативные явления (дисциплинарные проблемы, резкое падение интереса к учению, рост тревожности, дезориентация в жизненных ситуациях) – это не типичные признаки возрастного кризиса подросткового возраста, а следствие образовательного процесса. Чтобы выявить признаки дезадаптации в 10 классе проведен опросник С.В. Левченко </w:t>
      </w:r>
      <w:r w:rsidRPr="00F92DD6">
        <w:rPr>
          <w:rFonts w:ascii="Times New Roman" w:hAnsi="Times New Roman" w:cs="Times New Roman"/>
          <w:bCs/>
          <w:sz w:val="24"/>
          <w:szCs w:val="24"/>
        </w:rPr>
        <w:t xml:space="preserve">«Чувства в школе». </w:t>
      </w:r>
      <w:r w:rsidRPr="00F92DD6">
        <w:rPr>
          <w:rFonts w:ascii="Times New Roman" w:hAnsi="Times New Roman" w:cs="Times New Roman"/>
          <w:sz w:val="24"/>
          <w:szCs w:val="24"/>
        </w:rPr>
        <w:t>Задание: из 16 перечисленных чувств выбрать только 8, которые старшеклассник наиболее часто испытывает в школе.</w:t>
      </w:r>
    </w:p>
    <w:p w14:paraId="149BBCCC" w14:textId="77777777" w:rsidR="000C1320" w:rsidRPr="00F92DD6" w:rsidRDefault="000C1320" w:rsidP="000C1320">
      <w:pPr>
        <w:shd w:val="clear" w:color="auto" w:fill="FFFFFF"/>
        <w:spacing w:after="0" w:line="240" w:lineRule="auto"/>
        <w:ind w:firstLine="709"/>
        <w:contextualSpacing/>
        <w:jc w:val="both"/>
        <w:rPr>
          <w:rFonts w:ascii="Times New Roman" w:hAnsi="Times New Roman" w:cs="Times New Roman"/>
          <w:sz w:val="24"/>
          <w:szCs w:val="24"/>
        </w:rPr>
      </w:pPr>
    </w:p>
    <w:tbl>
      <w:tblPr>
        <w:tblW w:w="4496" w:type="pct"/>
        <w:jc w:val="center"/>
        <w:shd w:val="clear" w:color="auto" w:fill="FFFFFF"/>
        <w:tblCellMar>
          <w:top w:w="15" w:type="dxa"/>
          <w:left w:w="15" w:type="dxa"/>
          <w:bottom w:w="15" w:type="dxa"/>
          <w:right w:w="15" w:type="dxa"/>
        </w:tblCellMar>
        <w:tblLook w:val="04A0" w:firstRow="1" w:lastRow="0" w:firstColumn="1" w:lastColumn="0" w:noHBand="0" w:noVBand="1"/>
      </w:tblPr>
      <w:tblGrid>
        <w:gridCol w:w="994"/>
        <w:gridCol w:w="4086"/>
        <w:gridCol w:w="1459"/>
        <w:gridCol w:w="2336"/>
      </w:tblGrid>
      <w:tr w:rsidR="000C1320" w:rsidRPr="00F92DD6" w14:paraId="13BB8AE8" w14:textId="77777777" w:rsidTr="0092526F">
        <w:trPr>
          <w:jc w:val="center"/>
        </w:trPr>
        <w:tc>
          <w:tcPr>
            <w:tcW w:w="5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A6ABF6"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 п/п</w:t>
            </w:r>
          </w:p>
        </w:tc>
        <w:tc>
          <w:tcPr>
            <w:tcW w:w="230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1FCBA4"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b/>
                <w:bCs/>
                <w:sz w:val="24"/>
                <w:szCs w:val="24"/>
              </w:rPr>
              <w:t>Я испытываю в школе</w:t>
            </w:r>
          </w:p>
        </w:tc>
        <w:tc>
          <w:tcPr>
            <w:tcW w:w="2138" w:type="pct"/>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D4332A"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b/>
                <w:bCs/>
                <w:sz w:val="24"/>
                <w:szCs w:val="24"/>
              </w:rPr>
              <w:t>10 «А», «Б» класс</w:t>
            </w:r>
          </w:p>
        </w:tc>
      </w:tr>
      <w:tr w:rsidR="000C1320" w:rsidRPr="00F92DD6" w14:paraId="7D87BC77" w14:textId="77777777" w:rsidTr="0092526F">
        <w:trPr>
          <w:jc w:val="center"/>
        </w:trPr>
        <w:tc>
          <w:tcPr>
            <w:tcW w:w="5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CCA60C"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w:t>
            </w:r>
          </w:p>
        </w:tc>
        <w:tc>
          <w:tcPr>
            <w:tcW w:w="230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0AE3F0" w14:textId="77777777" w:rsidR="000C1320" w:rsidRPr="00F92DD6" w:rsidRDefault="000C1320" w:rsidP="0092526F">
            <w:pPr>
              <w:spacing w:after="0" w:line="240" w:lineRule="auto"/>
              <w:contextualSpacing/>
              <w:jc w:val="both"/>
              <w:rPr>
                <w:rFonts w:ascii="Times New Roman" w:hAnsi="Times New Roman" w:cs="Times New Roman"/>
                <w:sz w:val="24"/>
                <w:szCs w:val="24"/>
              </w:rPr>
            </w:pPr>
            <w:r w:rsidRPr="00F92DD6">
              <w:rPr>
                <w:rFonts w:ascii="Times New Roman" w:hAnsi="Times New Roman" w:cs="Times New Roman"/>
                <w:sz w:val="24"/>
                <w:szCs w:val="24"/>
              </w:rPr>
              <w:t>Спокойствие</w:t>
            </w:r>
          </w:p>
        </w:tc>
        <w:tc>
          <w:tcPr>
            <w:tcW w:w="8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D75644"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20</w:t>
            </w:r>
          </w:p>
        </w:tc>
        <w:tc>
          <w:tcPr>
            <w:tcW w:w="131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152DB8"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53 %</w:t>
            </w:r>
          </w:p>
        </w:tc>
      </w:tr>
      <w:tr w:rsidR="000C1320" w:rsidRPr="00F92DD6" w14:paraId="4F56A6BA" w14:textId="77777777" w:rsidTr="0092526F">
        <w:trPr>
          <w:jc w:val="center"/>
        </w:trPr>
        <w:tc>
          <w:tcPr>
            <w:tcW w:w="5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560C27"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w:t>
            </w:r>
          </w:p>
        </w:tc>
        <w:tc>
          <w:tcPr>
            <w:tcW w:w="230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1D15CE" w14:textId="77777777" w:rsidR="000C1320" w:rsidRPr="00F92DD6" w:rsidRDefault="000C1320" w:rsidP="0092526F">
            <w:pPr>
              <w:spacing w:after="0" w:line="240" w:lineRule="auto"/>
              <w:contextualSpacing/>
              <w:jc w:val="both"/>
              <w:rPr>
                <w:rFonts w:ascii="Times New Roman" w:hAnsi="Times New Roman" w:cs="Times New Roman"/>
                <w:sz w:val="24"/>
                <w:szCs w:val="24"/>
              </w:rPr>
            </w:pPr>
            <w:r w:rsidRPr="00F92DD6">
              <w:rPr>
                <w:rFonts w:ascii="Times New Roman" w:hAnsi="Times New Roman" w:cs="Times New Roman"/>
                <w:sz w:val="24"/>
                <w:szCs w:val="24"/>
              </w:rPr>
              <w:t>Усталость</w:t>
            </w:r>
          </w:p>
        </w:tc>
        <w:tc>
          <w:tcPr>
            <w:tcW w:w="8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DA26F2"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32</w:t>
            </w:r>
          </w:p>
        </w:tc>
        <w:tc>
          <w:tcPr>
            <w:tcW w:w="131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150B12"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b/>
                <w:bCs/>
                <w:sz w:val="24"/>
                <w:szCs w:val="24"/>
              </w:rPr>
              <w:t>84 %</w:t>
            </w:r>
          </w:p>
        </w:tc>
      </w:tr>
      <w:tr w:rsidR="000C1320" w:rsidRPr="00F92DD6" w14:paraId="75919EA7" w14:textId="77777777" w:rsidTr="0092526F">
        <w:trPr>
          <w:jc w:val="center"/>
        </w:trPr>
        <w:tc>
          <w:tcPr>
            <w:tcW w:w="5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470AB5"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3</w:t>
            </w:r>
          </w:p>
        </w:tc>
        <w:tc>
          <w:tcPr>
            <w:tcW w:w="230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729321" w14:textId="77777777" w:rsidR="000C1320" w:rsidRPr="00F92DD6" w:rsidRDefault="000C1320" w:rsidP="0092526F">
            <w:pPr>
              <w:spacing w:after="0" w:line="240" w:lineRule="auto"/>
              <w:contextualSpacing/>
              <w:jc w:val="both"/>
              <w:rPr>
                <w:rFonts w:ascii="Times New Roman" w:hAnsi="Times New Roman" w:cs="Times New Roman"/>
                <w:sz w:val="24"/>
                <w:szCs w:val="24"/>
              </w:rPr>
            </w:pPr>
            <w:r w:rsidRPr="00F92DD6">
              <w:rPr>
                <w:rFonts w:ascii="Times New Roman" w:hAnsi="Times New Roman" w:cs="Times New Roman"/>
                <w:sz w:val="24"/>
                <w:szCs w:val="24"/>
              </w:rPr>
              <w:t>Скуку</w:t>
            </w:r>
          </w:p>
        </w:tc>
        <w:tc>
          <w:tcPr>
            <w:tcW w:w="8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831682"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18</w:t>
            </w:r>
          </w:p>
        </w:tc>
        <w:tc>
          <w:tcPr>
            <w:tcW w:w="131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033192"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47 %</w:t>
            </w:r>
          </w:p>
        </w:tc>
      </w:tr>
      <w:tr w:rsidR="000C1320" w:rsidRPr="00F92DD6" w14:paraId="7883D9C0" w14:textId="77777777" w:rsidTr="0092526F">
        <w:trPr>
          <w:jc w:val="center"/>
        </w:trPr>
        <w:tc>
          <w:tcPr>
            <w:tcW w:w="5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806D18"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4</w:t>
            </w:r>
          </w:p>
        </w:tc>
        <w:tc>
          <w:tcPr>
            <w:tcW w:w="230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E6184C" w14:textId="77777777" w:rsidR="000C1320" w:rsidRPr="00F92DD6" w:rsidRDefault="000C1320" w:rsidP="0092526F">
            <w:pPr>
              <w:spacing w:after="0" w:line="240" w:lineRule="auto"/>
              <w:contextualSpacing/>
              <w:jc w:val="both"/>
              <w:rPr>
                <w:rFonts w:ascii="Times New Roman" w:hAnsi="Times New Roman" w:cs="Times New Roman"/>
                <w:sz w:val="24"/>
                <w:szCs w:val="24"/>
              </w:rPr>
            </w:pPr>
            <w:r w:rsidRPr="00F92DD6">
              <w:rPr>
                <w:rFonts w:ascii="Times New Roman" w:hAnsi="Times New Roman" w:cs="Times New Roman"/>
                <w:sz w:val="24"/>
                <w:szCs w:val="24"/>
              </w:rPr>
              <w:t>Радость</w:t>
            </w:r>
          </w:p>
        </w:tc>
        <w:tc>
          <w:tcPr>
            <w:tcW w:w="8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3EE8B6"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20</w:t>
            </w:r>
          </w:p>
        </w:tc>
        <w:tc>
          <w:tcPr>
            <w:tcW w:w="131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726470"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53 %</w:t>
            </w:r>
          </w:p>
        </w:tc>
      </w:tr>
      <w:tr w:rsidR="000C1320" w:rsidRPr="00F92DD6" w14:paraId="043661CE" w14:textId="77777777" w:rsidTr="0092526F">
        <w:trPr>
          <w:jc w:val="center"/>
        </w:trPr>
        <w:tc>
          <w:tcPr>
            <w:tcW w:w="5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459C5F"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5</w:t>
            </w:r>
          </w:p>
        </w:tc>
        <w:tc>
          <w:tcPr>
            <w:tcW w:w="230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8CF1DC" w14:textId="77777777" w:rsidR="000C1320" w:rsidRPr="00F92DD6" w:rsidRDefault="000C1320" w:rsidP="0092526F">
            <w:pPr>
              <w:spacing w:after="0" w:line="240" w:lineRule="auto"/>
              <w:contextualSpacing/>
              <w:jc w:val="both"/>
              <w:rPr>
                <w:rFonts w:ascii="Times New Roman" w:hAnsi="Times New Roman" w:cs="Times New Roman"/>
                <w:sz w:val="24"/>
                <w:szCs w:val="24"/>
              </w:rPr>
            </w:pPr>
            <w:r w:rsidRPr="00F92DD6">
              <w:rPr>
                <w:rFonts w:ascii="Times New Roman" w:hAnsi="Times New Roman" w:cs="Times New Roman"/>
                <w:sz w:val="24"/>
                <w:szCs w:val="24"/>
              </w:rPr>
              <w:t>Уверенность в себе / неуверенность</w:t>
            </w:r>
          </w:p>
        </w:tc>
        <w:tc>
          <w:tcPr>
            <w:tcW w:w="8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273673"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12 / 26</w:t>
            </w:r>
          </w:p>
        </w:tc>
        <w:tc>
          <w:tcPr>
            <w:tcW w:w="131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60B616"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31 % / </w:t>
            </w:r>
            <w:r w:rsidRPr="00F92DD6">
              <w:rPr>
                <w:rFonts w:ascii="Times New Roman" w:hAnsi="Times New Roman" w:cs="Times New Roman"/>
                <w:b/>
                <w:bCs/>
                <w:sz w:val="24"/>
                <w:szCs w:val="24"/>
              </w:rPr>
              <w:t>69 %</w:t>
            </w:r>
          </w:p>
        </w:tc>
      </w:tr>
      <w:tr w:rsidR="000C1320" w:rsidRPr="00F92DD6" w14:paraId="6CF7B7C5" w14:textId="77777777" w:rsidTr="0092526F">
        <w:trPr>
          <w:jc w:val="center"/>
        </w:trPr>
        <w:tc>
          <w:tcPr>
            <w:tcW w:w="5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52E052"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6</w:t>
            </w:r>
          </w:p>
        </w:tc>
        <w:tc>
          <w:tcPr>
            <w:tcW w:w="230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748461" w14:textId="77777777" w:rsidR="000C1320" w:rsidRPr="00F92DD6" w:rsidRDefault="000C1320" w:rsidP="0092526F">
            <w:pPr>
              <w:spacing w:after="0" w:line="240" w:lineRule="auto"/>
              <w:contextualSpacing/>
              <w:jc w:val="both"/>
              <w:rPr>
                <w:rFonts w:ascii="Times New Roman" w:hAnsi="Times New Roman" w:cs="Times New Roman"/>
                <w:sz w:val="24"/>
                <w:szCs w:val="24"/>
              </w:rPr>
            </w:pPr>
            <w:r w:rsidRPr="00F92DD6">
              <w:rPr>
                <w:rFonts w:ascii="Times New Roman" w:hAnsi="Times New Roman" w:cs="Times New Roman"/>
                <w:sz w:val="24"/>
                <w:szCs w:val="24"/>
              </w:rPr>
              <w:t>Беспокойство</w:t>
            </w:r>
          </w:p>
        </w:tc>
        <w:tc>
          <w:tcPr>
            <w:tcW w:w="8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0747DE"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14</w:t>
            </w:r>
          </w:p>
        </w:tc>
        <w:tc>
          <w:tcPr>
            <w:tcW w:w="131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5CE631"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b/>
                <w:bCs/>
                <w:sz w:val="24"/>
                <w:szCs w:val="24"/>
              </w:rPr>
              <w:t>43 %</w:t>
            </w:r>
          </w:p>
        </w:tc>
      </w:tr>
      <w:tr w:rsidR="000C1320" w:rsidRPr="00F92DD6" w14:paraId="548E18C0" w14:textId="77777777" w:rsidTr="0092526F">
        <w:trPr>
          <w:jc w:val="center"/>
        </w:trPr>
        <w:tc>
          <w:tcPr>
            <w:tcW w:w="5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51F5D4"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7</w:t>
            </w:r>
          </w:p>
        </w:tc>
        <w:tc>
          <w:tcPr>
            <w:tcW w:w="230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50AA32" w14:textId="77777777" w:rsidR="000C1320" w:rsidRPr="00F92DD6" w:rsidRDefault="000C1320" w:rsidP="0092526F">
            <w:pPr>
              <w:spacing w:after="0" w:line="240" w:lineRule="auto"/>
              <w:contextualSpacing/>
              <w:jc w:val="both"/>
              <w:rPr>
                <w:rFonts w:ascii="Times New Roman" w:hAnsi="Times New Roman" w:cs="Times New Roman"/>
                <w:sz w:val="24"/>
                <w:szCs w:val="24"/>
              </w:rPr>
            </w:pPr>
            <w:r w:rsidRPr="00F92DD6">
              <w:rPr>
                <w:rFonts w:ascii="Times New Roman" w:hAnsi="Times New Roman" w:cs="Times New Roman"/>
                <w:sz w:val="24"/>
                <w:szCs w:val="24"/>
              </w:rPr>
              <w:t>Неудовлетворенность собой</w:t>
            </w:r>
          </w:p>
        </w:tc>
        <w:tc>
          <w:tcPr>
            <w:tcW w:w="8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9E1475"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16</w:t>
            </w:r>
          </w:p>
        </w:tc>
        <w:tc>
          <w:tcPr>
            <w:tcW w:w="131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83B39B"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b/>
                <w:bCs/>
                <w:sz w:val="24"/>
                <w:szCs w:val="24"/>
              </w:rPr>
              <w:t>42 %</w:t>
            </w:r>
          </w:p>
        </w:tc>
      </w:tr>
      <w:tr w:rsidR="000C1320" w:rsidRPr="00F92DD6" w14:paraId="0DE6A22E" w14:textId="77777777" w:rsidTr="0092526F">
        <w:trPr>
          <w:jc w:val="center"/>
        </w:trPr>
        <w:tc>
          <w:tcPr>
            <w:tcW w:w="5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58569D"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8</w:t>
            </w:r>
          </w:p>
        </w:tc>
        <w:tc>
          <w:tcPr>
            <w:tcW w:w="230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FFAF35" w14:textId="77777777" w:rsidR="000C1320" w:rsidRPr="00F92DD6" w:rsidRDefault="000C1320" w:rsidP="0092526F">
            <w:pPr>
              <w:spacing w:after="0" w:line="240" w:lineRule="auto"/>
              <w:contextualSpacing/>
              <w:jc w:val="both"/>
              <w:rPr>
                <w:rFonts w:ascii="Times New Roman" w:hAnsi="Times New Roman" w:cs="Times New Roman"/>
                <w:sz w:val="24"/>
                <w:szCs w:val="24"/>
              </w:rPr>
            </w:pPr>
            <w:r w:rsidRPr="00F92DD6">
              <w:rPr>
                <w:rFonts w:ascii="Times New Roman" w:hAnsi="Times New Roman" w:cs="Times New Roman"/>
                <w:sz w:val="24"/>
                <w:szCs w:val="24"/>
              </w:rPr>
              <w:t>Раздражение</w:t>
            </w:r>
          </w:p>
        </w:tc>
        <w:tc>
          <w:tcPr>
            <w:tcW w:w="8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F16CDB"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14</w:t>
            </w:r>
          </w:p>
        </w:tc>
        <w:tc>
          <w:tcPr>
            <w:tcW w:w="131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E9D6EB" w14:textId="77777777" w:rsidR="000C1320" w:rsidRPr="00F92DD6" w:rsidRDefault="000C1320" w:rsidP="0092526F">
            <w:pPr>
              <w:tabs>
                <w:tab w:val="left" w:pos="665"/>
                <w:tab w:val="center" w:pos="1018"/>
              </w:tabs>
              <w:spacing w:after="0" w:line="240" w:lineRule="auto"/>
              <w:contextualSpacing/>
              <w:rPr>
                <w:rFonts w:ascii="Times New Roman" w:hAnsi="Times New Roman" w:cs="Times New Roman"/>
                <w:sz w:val="24"/>
                <w:szCs w:val="24"/>
              </w:rPr>
            </w:pPr>
            <w:r w:rsidRPr="00F92DD6">
              <w:rPr>
                <w:rFonts w:ascii="Times New Roman" w:hAnsi="Times New Roman" w:cs="Times New Roman"/>
                <w:b/>
                <w:bCs/>
                <w:sz w:val="24"/>
                <w:szCs w:val="24"/>
              </w:rPr>
              <w:tab/>
            </w:r>
            <w:r w:rsidRPr="00F92DD6">
              <w:rPr>
                <w:rFonts w:ascii="Times New Roman" w:hAnsi="Times New Roman" w:cs="Times New Roman"/>
                <w:b/>
                <w:bCs/>
                <w:sz w:val="24"/>
                <w:szCs w:val="24"/>
              </w:rPr>
              <w:tab/>
              <w:t>55 %</w:t>
            </w:r>
          </w:p>
        </w:tc>
      </w:tr>
      <w:tr w:rsidR="000C1320" w:rsidRPr="00F92DD6" w14:paraId="50D93F19" w14:textId="77777777" w:rsidTr="0092526F">
        <w:trPr>
          <w:jc w:val="center"/>
        </w:trPr>
        <w:tc>
          <w:tcPr>
            <w:tcW w:w="5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E88A03"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9</w:t>
            </w:r>
          </w:p>
        </w:tc>
        <w:tc>
          <w:tcPr>
            <w:tcW w:w="230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0383FB" w14:textId="77777777" w:rsidR="000C1320" w:rsidRPr="00F92DD6" w:rsidRDefault="000C1320" w:rsidP="0092526F">
            <w:pPr>
              <w:spacing w:after="0" w:line="240" w:lineRule="auto"/>
              <w:contextualSpacing/>
              <w:jc w:val="both"/>
              <w:rPr>
                <w:rFonts w:ascii="Times New Roman" w:hAnsi="Times New Roman" w:cs="Times New Roman"/>
                <w:sz w:val="24"/>
                <w:szCs w:val="24"/>
              </w:rPr>
            </w:pPr>
            <w:r w:rsidRPr="00F92DD6">
              <w:rPr>
                <w:rFonts w:ascii="Times New Roman" w:hAnsi="Times New Roman" w:cs="Times New Roman"/>
                <w:sz w:val="24"/>
                <w:szCs w:val="24"/>
              </w:rPr>
              <w:t>Сомнение</w:t>
            </w:r>
          </w:p>
        </w:tc>
        <w:tc>
          <w:tcPr>
            <w:tcW w:w="8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EB2DCC"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24</w:t>
            </w:r>
          </w:p>
        </w:tc>
        <w:tc>
          <w:tcPr>
            <w:tcW w:w="131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489717"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b/>
                <w:bCs/>
                <w:sz w:val="24"/>
                <w:szCs w:val="24"/>
              </w:rPr>
              <w:t>76 %</w:t>
            </w:r>
          </w:p>
        </w:tc>
      </w:tr>
      <w:tr w:rsidR="000C1320" w:rsidRPr="00F92DD6" w14:paraId="32B80CE8" w14:textId="77777777" w:rsidTr="0092526F">
        <w:trPr>
          <w:trHeight w:val="280"/>
          <w:jc w:val="center"/>
        </w:trPr>
        <w:tc>
          <w:tcPr>
            <w:tcW w:w="5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567D0C"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10</w:t>
            </w:r>
          </w:p>
        </w:tc>
        <w:tc>
          <w:tcPr>
            <w:tcW w:w="230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07FC77" w14:textId="77777777" w:rsidR="000C1320" w:rsidRPr="00F92DD6" w:rsidRDefault="000C1320" w:rsidP="0092526F">
            <w:pPr>
              <w:spacing w:after="0" w:line="240" w:lineRule="auto"/>
              <w:contextualSpacing/>
              <w:jc w:val="both"/>
              <w:rPr>
                <w:rFonts w:ascii="Times New Roman" w:hAnsi="Times New Roman" w:cs="Times New Roman"/>
                <w:sz w:val="24"/>
                <w:szCs w:val="24"/>
              </w:rPr>
            </w:pPr>
            <w:r w:rsidRPr="00F92DD6">
              <w:rPr>
                <w:rFonts w:ascii="Times New Roman" w:hAnsi="Times New Roman" w:cs="Times New Roman"/>
                <w:sz w:val="24"/>
                <w:szCs w:val="24"/>
              </w:rPr>
              <w:t>Обиду</w:t>
            </w:r>
          </w:p>
        </w:tc>
        <w:tc>
          <w:tcPr>
            <w:tcW w:w="8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6D4988"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w:t>
            </w:r>
          </w:p>
        </w:tc>
        <w:tc>
          <w:tcPr>
            <w:tcW w:w="131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AABA40"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5 %</w:t>
            </w:r>
          </w:p>
        </w:tc>
      </w:tr>
      <w:tr w:rsidR="000C1320" w:rsidRPr="00F92DD6" w14:paraId="70F1F20A" w14:textId="77777777" w:rsidTr="0092526F">
        <w:trPr>
          <w:jc w:val="center"/>
        </w:trPr>
        <w:tc>
          <w:tcPr>
            <w:tcW w:w="5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D3EA16"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11</w:t>
            </w:r>
          </w:p>
        </w:tc>
        <w:tc>
          <w:tcPr>
            <w:tcW w:w="230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C8249C" w14:textId="77777777" w:rsidR="000C1320" w:rsidRPr="00F92DD6" w:rsidRDefault="000C1320" w:rsidP="0092526F">
            <w:pPr>
              <w:spacing w:after="0" w:line="240" w:lineRule="auto"/>
              <w:contextualSpacing/>
              <w:jc w:val="both"/>
              <w:rPr>
                <w:rFonts w:ascii="Times New Roman" w:hAnsi="Times New Roman" w:cs="Times New Roman"/>
                <w:sz w:val="24"/>
                <w:szCs w:val="24"/>
              </w:rPr>
            </w:pPr>
            <w:r w:rsidRPr="00F92DD6">
              <w:rPr>
                <w:rFonts w:ascii="Times New Roman" w:hAnsi="Times New Roman" w:cs="Times New Roman"/>
                <w:sz w:val="24"/>
                <w:szCs w:val="24"/>
              </w:rPr>
              <w:t>Чувство унижения</w:t>
            </w:r>
          </w:p>
        </w:tc>
        <w:tc>
          <w:tcPr>
            <w:tcW w:w="8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314D9C"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w:t>
            </w:r>
          </w:p>
        </w:tc>
        <w:tc>
          <w:tcPr>
            <w:tcW w:w="131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7B4AD1"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5 %</w:t>
            </w:r>
          </w:p>
        </w:tc>
      </w:tr>
      <w:tr w:rsidR="000C1320" w:rsidRPr="00F92DD6" w14:paraId="2AF9F014" w14:textId="77777777" w:rsidTr="0092526F">
        <w:trPr>
          <w:jc w:val="center"/>
        </w:trPr>
        <w:tc>
          <w:tcPr>
            <w:tcW w:w="5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DF59BB"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12</w:t>
            </w:r>
          </w:p>
        </w:tc>
        <w:tc>
          <w:tcPr>
            <w:tcW w:w="230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820437" w14:textId="77777777" w:rsidR="000C1320" w:rsidRPr="00F92DD6" w:rsidRDefault="000C1320" w:rsidP="0092526F">
            <w:pPr>
              <w:spacing w:after="0" w:line="240" w:lineRule="auto"/>
              <w:contextualSpacing/>
              <w:jc w:val="both"/>
              <w:rPr>
                <w:rFonts w:ascii="Times New Roman" w:hAnsi="Times New Roman" w:cs="Times New Roman"/>
                <w:sz w:val="24"/>
                <w:szCs w:val="24"/>
              </w:rPr>
            </w:pPr>
            <w:r w:rsidRPr="00F92DD6">
              <w:rPr>
                <w:rFonts w:ascii="Times New Roman" w:hAnsi="Times New Roman" w:cs="Times New Roman"/>
                <w:sz w:val="24"/>
                <w:szCs w:val="24"/>
              </w:rPr>
              <w:t>Страх</w:t>
            </w:r>
          </w:p>
        </w:tc>
        <w:tc>
          <w:tcPr>
            <w:tcW w:w="8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E8B567"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w:t>
            </w:r>
          </w:p>
        </w:tc>
        <w:tc>
          <w:tcPr>
            <w:tcW w:w="131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842130"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w:t>
            </w:r>
          </w:p>
        </w:tc>
      </w:tr>
      <w:tr w:rsidR="000C1320" w:rsidRPr="00F92DD6" w14:paraId="132557F5" w14:textId="77777777" w:rsidTr="0092526F">
        <w:trPr>
          <w:jc w:val="center"/>
        </w:trPr>
        <w:tc>
          <w:tcPr>
            <w:tcW w:w="5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7BE73C"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13</w:t>
            </w:r>
          </w:p>
        </w:tc>
        <w:tc>
          <w:tcPr>
            <w:tcW w:w="230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62DCF0" w14:textId="77777777" w:rsidR="000C1320" w:rsidRPr="00F92DD6" w:rsidRDefault="000C1320" w:rsidP="0092526F">
            <w:pPr>
              <w:spacing w:after="0" w:line="240" w:lineRule="auto"/>
              <w:contextualSpacing/>
              <w:jc w:val="both"/>
              <w:rPr>
                <w:rFonts w:ascii="Times New Roman" w:hAnsi="Times New Roman" w:cs="Times New Roman"/>
                <w:sz w:val="24"/>
                <w:szCs w:val="24"/>
              </w:rPr>
            </w:pPr>
            <w:r w:rsidRPr="00F92DD6">
              <w:rPr>
                <w:rFonts w:ascii="Times New Roman" w:hAnsi="Times New Roman" w:cs="Times New Roman"/>
                <w:sz w:val="24"/>
                <w:szCs w:val="24"/>
              </w:rPr>
              <w:t>Тревогу за будущее</w:t>
            </w:r>
          </w:p>
        </w:tc>
        <w:tc>
          <w:tcPr>
            <w:tcW w:w="8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C2AB7F"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15</w:t>
            </w:r>
          </w:p>
        </w:tc>
        <w:tc>
          <w:tcPr>
            <w:tcW w:w="131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39E57A"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b/>
                <w:bCs/>
                <w:sz w:val="24"/>
                <w:szCs w:val="24"/>
              </w:rPr>
              <w:t>43 %</w:t>
            </w:r>
          </w:p>
        </w:tc>
      </w:tr>
      <w:tr w:rsidR="000C1320" w:rsidRPr="00F92DD6" w14:paraId="7E8B7F6D" w14:textId="77777777" w:rsidTr="0092526F">
        <w:trPr>
          <w:jc w:val="center"/>
        </w:trPr>
        <w:tc>
          <w:tcPr>
            <w:tcW w:w="5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AC20C2"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14</w:t>
            </w:r>
          </w:p>
        </w:tc>
        <w:tc>
          <w:tcPr>
            <w:tcW w:w="230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716248" w14:textId="77777777" w:rsidR="000C1320" w:rsidRPr="00F92DD6" w:rsidRDefault="000C1320" w:rsidP="0092526F">
            <w:pPr>
              <w:spacing w:after="0" w:line="240" w:lineRule="auto"/>
              <w:contextualSpacing/>
              <w:jc w:val="both"/>
              <w:rPr>
                <w:rFonts w:ascii="Times New Roman" w:hAnsi="Times New Roman" w:cs="Times New Roman"/>
                <w:sz w:val="24"/>
                <w:szCs w:val="24"/>
              </w:rPr>
            </w:pPr>
            <w:r w:rsidRPr="00F92DD6">
              <w:rPr>
                <w:rFonts w:ascii="Times New Roman" w:hAnsi="Times New Roman" w:cs="Times New Roman"/>
                <w:sz w:val="24"/>
                <w:szCs w:val="24"/>
              </w:rPr>
              <w:t>Благодарность</w:t>
            </w:r>
          </w:p>
        </w:tc>
        <w:tc>
          <w:tcPr>
            <w:tcW w:w="8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D439A7"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21</w:t>
            </w:r>
          </w:p>
        </w:tc>
        <w:tc>
          <w:tcPr>
            <w:tcW w:w="131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B478CF"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59 %</w:t>
            </w:r>
          </w:p>
        </w:tc>
      </w:tr>
      <w:tr w:rsidR="000C1320" w:rsidRPr="00F92DD6" w14:paraId="0F6DC6C9" w14:textId="77777777" w:rsidTr="0092526F">
        <w:trPr>
          <w:jc w:val="center"/>
        </w:trPr>
        <w:tc>
          <w:tcPr>
            <w:tcW w:w="5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A47DD2"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15</w:t>
            </w:r>
          </w:p>
        </w:tc>
        <w:tc>
          <w:tcPr>
            <w:tcW w:w="230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7BB97A" w14:textId="77777777" w:rsidR="000C1320" w:rsidRPr="00F92DD6" w:rsidRDefault="000C1320" w:rsidP="0092526F">
            <w:pPr>
              <w:spacing w:after="0" w:line="240" w:lineRule="auto"/>
              <w:contextualSpacing/>
              <w:jc w:val="both"/>
              <w:rPr>
                <w:rFonts w:ascii="Times New Roman" w:hAnsi="Times New Roman" w:cs="Times New Roman"/>
                <w:sz w:val="24"/>
                <w:szCs w:val="24"/>
              </w:rPr>
            </w:pPr>
            <w:r w:rsidRPr="00F92DD6">
              <w:rPr>
                <w:rFonts w:ascii="Times New Roman" w:hAnsi="Times New Roman" w:cs="Times New Roman"/>
                <w:sz w:val="24"/>
                <w:szCs w:val="24"/>
              </w:rPr>
              <w:t>Симпатию к учителям</w:t>
            </w:r>
          </w:p>
        </w:tc>
        <w:tc>
          <w:tcPr>
            <w:tcW w:w="8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877581"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10</w:t>
            </w:r>
          </w:p>
        </w:tc>
        <w:tc>
          <w:tcPr>
            <w:tcW w:w="131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B3BD30"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26 %</w:t>
            </w:r>
          </w:p>
        </w:tc>
      </w:tr>
      <w:tr w:rsidR="000C1320" w:rsidRPr="00F92DD6" w14:paraId="21F458EB" w14:textId="77777777" w:rsidTr="0092526F">
        <w:trPr>
          <w:jc w:val="center"/>
        </w:trPr>
        <w:tc>
          <w:tcPr>
            <w:tcW w:w="560"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6FD987"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16</w:t>
            </w:r>
          </w:p>
        </w:tc>
        <w:tc>
          <w:tcPr>
            <w:tcW w:w="230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F8AE9D" w14:textId="77777777" w:rsidR="000C1320" w:rsidRPr="00F92DD6" w:rsidRDefault="000C1320" w:rsidP="0092526F">
            <w:pPr>
              <w:spacing w:after="0" w:line="240" w:lineRule="auto"/>
              <w:contextualSpacing/>
              <w:jc w:val="both"/>
              <w:rPr>
                <w:rFonts w:ascii="Times New Roman" w:hAnsi="Times New Roman" w:cs="Times New Roman"/>
                <w:sz w:val="24"/>
                <w:szCs w:val="24"/>
              </w:rPr>
            </w:pPr>
            <w:r w:rsidRPr="00F92DD6">
              <w:rPr>
                <w:rFonts w:ascii="Times New Roman" w:hAnsi="Times New Roman" w:cs="Times New Roman"/>
                <w:sz w:val="24"/>
                <w:szCs w:val="24"/>
              </w:rPr>
              <w:t>Желание приходить сюда</w:t>
            </w:r>
          </w:p>
        </w:tc>
        <w:tc>
          <w:tcPr>
            <w:tcW w:w="822"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4F9B12"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12</w:t>
            </w:r>
          </w:p>
        </w:tc>
        <w:tc>
          <w:tcPr>
            <w:tcW w:w="1316" w:type="pc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FCE546"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32 %</w:t>
            </w:r>
          </w:p>
        </w:tc>
      </w:tr>
    </w:tbl>
    <w:p w14:paraId="3603E279" w14:textId="77777777" w:rsidR="000C1320" w:rsidRPr="00F92DD6" w:rsidRDefault="000C1320" w:rsidP="000C1320">
      <w:pPr>
        <w:shd w:val="clear" w:color="auto" w:fill="FFFFFF"/>
        <w:spacing w:after="0" w:line="240" w:lineRule="auto"/>
        <w:ind w:firstLine="709"/>
        <w:contextualSpacing/>
        <w:jc w:val="both"/>
        <w:rPr>
          <w:rFonts w:ascii="Times New Roman" w:hAnsi="Times New Roman" w:cs="Times New Roman"/>
          <w:sz w:val="24"/>
          <w:szCs w:val="24"/>
          <w:lang w:val="kk-KZ"/>
        </w:rPr>
      </w:pPr>
      <w:r w:rsidRPr="00F92DD6">
        <w:rPr>
          <w:rFonts w:ascii="Times New Roman" w:hAnsi="Times New Roman" w:cs="Times New Roman"/>
          <w:sz w:val="24"/>
          <w:szCs w:val="24"/>
        </w:rPr>
        <w:t>Некоторые  учащиеся 10-ых классов подвержены дезадаптации:  невнимательны,  тревожны, не уверены в себе, не удовлетворены  собой, имеют сомнения, тревожатся за будущее. Текущие проблемы были скорректированы в процессе тренинговых занятий по адаптации учащихся к старшему звену.</w:t>
      </w:r>
    </w:p>
    <w:p w14:paraId="4E141126"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В 2021-2022, 2022-2023 учебном году  была  проведена  диагностика агрессии  во 2-4 классах. Для диагностики была использована методика «Кактус».  </w:t>
      </w:r>
    </w:p>
    <w:p w14:paraId="72E2CCCC" w14:textId="77777777" w:rsidR="000C1320" w:rsidRPr="00F92DD6" w:rsidRDefault="000C1320" w:rsidP="000C1320">
      <w:pPr>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По данным выявились следующие результаты (%):</w:t>
      </w:r>
    </w:p>
    <w:tbl>
      <w:tblPr>
        <w:tblW w:w="8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2"/>
        <w:gridCol w:w="1134"/>
        <w:gridCol w:w="1843"/>
        <w:gridCol w:w="2052"/>
        <w:gridCol w:w="1044"/>
        <w:gridCol w:w="913"/>
      </w:tblGrid>
      <w:tr w:rsidR="000C1320" w:rsidRPr="00F92DD6" w14:paraId="1967636A" w14:textId="77777777" w:rsidTr="0092526F">
        <w:trPr>
          <w:trHeight w:val="351"/>
          <w:jc w:val="center"/>
        </w:trPr>
        <w:tc>
          <w:tcPr>
            <w:tcW w:w="1602" w:type="dxa"/>
          </w:tcPr>
          <w:p w14:paraId="01D7A0D4"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Учебный год</w:t>
            </w:r>
          </w:p>
        </w:tc>
        <w:tc>
          <w:tcPr>
            <w:tcW w:w="1134" w:type="dxa"/>
          </w:tcPr>
          <w:p w14:paraId="48419C16"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Класс</w:t>
            </w:r>
          </w:p>
        </w:tc>
        <w:tc>
          <w:tcPr>
            <w:tcW w:w="1843" w:type="dxa"/>
          </w:tcPr>
          <w:p w14:paraId="180DE53E"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Высокий</w:t>
            </w:r>
          </w:p>
        </w:tc>
        <w:tc>
          <w:tcPr>
            <w:tcW w:w="2052" w:type="dxa"/>
          </w:tcPr>
          <w:p w14:paraId="68203F8E"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 xml:space="preserve">Повышенный </w:t>
            </w:r>
          </w:p>
        </w:tc>
        <w:tc>
          <w:tcPr>
            <w:tcW w:w="1044" w:type="dxa"/>
          </w:tcPr>
          <w:p w14:paraId="38332817"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Средний</w:t>
            </w:r>
          </w:p>
        </w:tc>
        <w:tc>
          <w:tcPr>
            <w:tcW w:w="913" w:type="dxa"/>
          </w:tcPr>
          <w:p w14:paraId="1D95DDB6"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Низкий</w:t>
            </w:r>
          </w:p>
        </w:tc>
      </w:tr>
      <w:tr w:rsidR="000C1320" w:rsidRPr="00F92DD6" w14:paraId="5DC76844" w14:textId="77777777" w:rsidTr="0092526F">
        <w:trPr>
          <w:trHeight w:val="351"/>
          <w:jc w:val="center"/>
        </w:trPr>
        <w:tc>
          <w:tcPr>
            <w:tcW w:w="1602" w:type="dxa"/>
          </w:tcPr>
          <w:p w14:paraId="2E5D9A3F"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2021-2022</w:t>
            </w:r>
          </w:p>
        </w:tc>
        <w:tc>
          <w:tcPr>
            <w:tcW w:w="1134" w:type="dxa"/>
            <w:shd w:val="clear" w:color="auto" w:fill="auto"/>
          </w:tcPr>
          <w:p w14:paraId="57F33A54"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2-4</w:t>
            </w:r>
          </w:p>
        </w:tc>
        <w:tc>
          <w:tcPr>
            <w:tcW w:w="1843" w:type="dxa"/>
            <w:shd w:val="clear" w:color="auto" w:fill="auto"/>
          </w:tcPr>
          <w:p w14:paraId="29118162"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0</w:t>
            </w:r>
          </w:p>
        </w:tc>
        <w:tc>
          <w:tcPr>
            <w:tcW w:w="2052" w:type="dxa"/>
            <w:shd w:val="clear" w:color="auto" w:fill="auto"/>
          </w:tcPr>
          <w:p w14:paraId="1F9D506A"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11</w:t>
            </w:r>
          </w:p>
        </w:tc>
        <w:tc>
          <w:tcPr>
            <w:tcW w:w="1044" w:type="dxa"/>
            <w:shd w:val="clear" w:color="auto" w:fill="auto"/>
          </w:tcPr>
          <w:p w14:paraId="7122B4BE"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44</w:t>
            </w:r>
          </w:p>
        </w:tc>
        <w:tc>
          <w:tcPr>
            <w:tcW w:w="913" w:type="dxa"/>
            <w:shd w:val="clear" w:color="auto" w:fill="auto"/>
          </w:tcPr>
          <w:p w14:paraId="5B7CCCBD"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45</w:t>
            </w:r>
          </w:p>
        </w:tc>
      </w:tr>
      <w:tr w:rsidR="000C1320" w:rsidRPr="00F92DD6" w14:paraId="1C9F074E" w14:textId="77777777" w:rsidTr="0092526F">
        <w:trPr>
          <w:trHeight w:val="351"/>
          <w:jc w:val="center"/>
        </w:trPr>
        <w:tc>
          <w:tcPr>
            <w:tcW w:w="1602" w:type="dxa"/>
          </w:tcPr>
          <w:p w14:paraId="45F7F156"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2022-2023</w:t>
            </w:r>
          </w:p>
        </w:tc>
        <w:tc>
          <w:tcPr>
            <w:tcW w:w="1134" w:type="dxa"/>
            <w:shd w:val="clear" w:color="auto" w:fill="auto"/>
          </w:tcPr>
          <w:p w14:paraId="53F25B04"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1, 4</w:t>
            </w:r>
          </w:p>
        </w:tc>
        <w:tc>
          <w:tcPr>
            <w:tcW w:w="1843" w:type="dxa"/>
            <w:shd w:val="clear" w:color="auto" w:fill="auto"/>
          </w:tcPr>
          <w:p w14:paraId="139A7C13"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0</w:t>
            </w:r>
          </w:p>
        </w:tc>
        <w:tc>
          <w:tcPr>
            <w:tcW w:w="2052" w:type="dxa"/>
            <w:shd w:val="clear" w:color="auto" w:fill="auto"/>
          </w:tcPr>
          <w:p w14:paraId="2896B3A7"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3</w:t>
            </w:r>
          </w:p>
        </w:tc>
        <w:tc>
          <w:tcPr>
            <w:tcW w:w="1044" w:type="dxa"/>
            <w:shd w:val="clear" w:color="auto" w:fill="auto"/>
          </w:tcPr>
          <w:p w14:paraId="3876E3D6"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28</w:t>
            </w:r>
          </w:p>
        </w:tc>
        <w:tc>
          <w:tcPr>
            <w:tcW w:w="913" w:type="dxa"/>
            <w:shd w:val="clear" w:color="auto" w:fill="auto"/>
          </w:tcPr>
          <w:p w14:paraId="440F5E3C"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69</w:t>
            </w:r>
          </w:p>
        </w:tc>
      </w:tr>
    </w:tbl>
    <w:p w14:paraId="1BE7F735"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p>
    <w:p w14:paraId="2D0364C0"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r w:rsidRPr="00F92DD6">
        <w:rPr>
          <w:noProof/>
          <w:lang w:eastAsia="ru-RU"/>
        </w:rPr>
        <w:drawing>
          <wp:inline distT="0" distB="0" distL="0" distR="0" wp14:anchorId="6147B3CF" wp14:editId="16C9EE48">
            <wp:extent cx="4572000" cy="2743200"/>
            <wp:effectExtent l="0" t="0" r="19050" b="1905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63CF1F0"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p>
    <w:p w14:paraId="1B1A7C60" w14:textId="77777777" w:rsidR="000C1320" w:rsidRPr="00F92DD6" w:rsidRDefault="000C1320" w:rsidP="000C1320">
      <w:pPr>
        <w:tabs>
          <w:tab w:val="right" w:pos="9355"/>
        </w:tabs>
        <w:spacing w:after="0" w:line="240" w:lineRule="auto"/>
        <w:ind w:firstLine="709"/>
        <w:contextualSpacing/>
        <w:jc w:val="both"/>
        <w:rPr>
          <w:rFonts w:ascii="Times New Roman" w:hAnsi="Times New Roman" w:cs="Times New Roman"/>
          <w:sz w:val="24"/>
          <w:szCs w:val="24"/>
          <w:lang w:val="kk-KZ"/>
        </w:rPr>
      </w:pPr>
      <w:r w:rsidRPr="00F92DD6">
        <w:rPr>
          <w:rFonts w:ascii="Times New Roman" w:hAnsi="Times New Roman" w:cs="Times New Roman"/>
          <w:sz w:val="24"/>
          <w:szCs w:val="24"/>
        </w:rPr>
        <w:t>В текущем году  у нескольких человек был обнаружен повышенный уровень агрессии.</w:t>
      </w:r>
      <w:r w:rsidRPr="00F92DD6">
        <w:rPr>
          <w:rFonts w:ascii="Times New Roman" w:hAnsi="Times New Roman" w:cs="Times New Roman"/>
          <w:sz w:val="24"/>
          <w:szCs w:val="24"/>
          <w:lang w:val="kk-KZ"/>
        </w:rPr>
        <w:t xml:space="preserve"> Что корректировалось в индивидуальном порядке</w:t>
      </w:r>
      <w:r w:rsidRPr="00F92DD6">
        <w:rPr>
          <w:rFonts w:ascii="Times New Roman" w:hAnsi="Times New Roman" w:cs="Times New Roman"/>
          <w:sz w:val="24"/>
          <w:szCs w:val="24"/>
        </w:rPr>
        <w:t>.</w:t>
      </w:r>
      <w:r w:rsidRPr="00F92DD6">
        <w:rPr>
          <w:rFonts w:ascii="Times New Roman" w:hAnsi="Times New Roman" w:cs="Times New Roman"/>
          <w:sz w:val="24"/>
          <w:szCs w:val="24"/>
        </w:rPr>
        <w:tab/>
      </w:r>
      <w:r w:rsidRPr="00F92DD6">
        <w:rPr>
          <w:rFonts w:ascii="Times New Roman" w:hAnsi="Times New Roman" w:cs="Times New Roman"/>
          <w:sz w:val="24"/>
          <w:szCs w:val="24"/>
          <w:lang w:val="kk-KZ"/>
        </w:rPr>
        <w:t xml:space="preserve"> </w:t>
      </w:r>
    </w:p>
    <w:p w14:paraId="62222FD6"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В 2021-2022 учебном году было проведено тестирование учащихся 5-х классов по определению уровня агрессии. Для диагностики использовалась методика Басса-Дарки.</w:t>
      </w:r>
    </w:p>
    <w:p w14:paraId="54921116" w14:textId="77777777" w:rsidR="000C1320" w:rsidRPr="00F92DD6" w:rsidRDefault="000C1320" w:rsidP="000C1320">
      <w:pPr>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Результаты обработаны и сведены в таблицу (%):</w:t>
      </w:r>
    </w:p>
    <w:tbl>
      <w:tblPr>
        <w:tblW w:w="7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005"/>
        <w:gridCol w:w="1683"/>
        <w:gridCol w:w="1629"/>
        <w:gridCol w:w="1524"/>
      </w:tblGrid>
      <w:tr w:rsidR="000C1320" w:rsidRPr="00F92DD6" w14:paraId="0BCD5762" w14:textId="77777777" w:rsidTr="0092526F">
        <w:trPr>
          <w:trHeight w:val="526"/>
          <w:jc w:val="center"/>
        </w:trPr>
        <w:tc>
          <w:tcPr>
            <w:tcW w:w="0" w:type="auto"/>
          </w:tcPr>
          <w:p w14:paraId="02A66BDC"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Учебный год</w:t>
            </w:r>
          </w:p>
        </w:tc>
        <w:tc>
          <w:tcPr>
            <w:tcW w:w="0" w:type="auto"/>
          </w:tcPr>
          <w:p w14:paraId="45849BDB"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Класс</w:t>
            </w:r>
          </w:p>
        </w:tc>
        <w:tc>
          <w:tcPr>
            <w:tcW w:w="1683" w:type="dxa"/>
          </w:tcPr>
          <w:p w14:paraId="0B5BFE99"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Высокий уровень</w:t>
            </w:r>
          </w:p>
        </w:tc>
        <w:tc>
          <w:tcPr>
            <w:tcW w:w="1629" w:type="dxa"/>
          </w:tcPr>
          <w:p w14:paraId="6342FC7C" w14:textId="77777777" w:rsidR="000C1320" w:rsidRPr="00F92DD6" w:rsidRDefault="000C1320" w:rsidP="0092526F">
            <w:pPr>
              <w:spacing w:after="0" w:line="240" w:lineRule="auto"/>
              <w:contextualSpacing/>
              <w:jc w:val="center"/>
              <w:rPr>
                <w:rFonts w:ascii="Times New Roman" w:hAnsi="Times New Roman" w:cs="Times New Roman"/>
                <w:b/>
                <w:sz w:val="24"/>
                <w:szCs w:val="24"/>
                <w:lang w:val="en-US"/>
              </w:rPr>
            </w:pPr>
            <w:r w:rsidRPr="00F92DD6">
              <w:rPr>
                <w:rFonts w:ascii="Times New Roman" w:hAnsi="Times New Roman" w:cs="Times New Roman"/>
                <w:b/>
                <w:sz w:val="24"/>
                <w:szCs w:val="24"/>
              </w:rPr>
              <w:t>Средний уровень</w:t>
            </w:r>
          </w:p>
        </w:tc>
        <w:tc>
          <w:tcPr>
            <w:tcW w:w="1524" w:type="dxa"/>
          </w:tcPr>
          <w:p w14:paraId="1BDD1723"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Низкий уровень</w:t>
            </w:r>
          </w:p>
        </w:tc>
      </w:tr>
      <w:tr w:rsidR="000C1320" w:rsidRPr="00F92DD6" w14:paraId="2B12770A" w14:textId="77777777" w:rsidTr="0092526F">
        <w:trPr>
          <w:trHeight w:val="277"/>
          <w:jc w:val="center"/>
        </w:trPr>
        <w:tc>
          <w:tcPr>
            <w:tcW w:w="0" w:type="auto"/>
          </w:tcPr>
          <w:p w14:paraId="5F9E10E2"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2021-2022</w:t>
            </w:r>
          </w:p>
        </w:tc>
        <w:tc>
          <w:tcPr>
            <w:tcW w:w="0" w:type="auto"/>
          </w:tcPr>
          <w:p w14:paraId="4DFA967A"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lang w:val="en-US"/>
              </w:rPr>
              <w:t>5</w:t>
            </w:r>
            <w:r w:rsidRPr="00F92DD6">
              <w:rPr>
                <w:rFonts w:ascii="Times New Roman" w:hAnsi="Times New Roman" w:cs="Times New Roman"/>
                <w:sz w:val="24"/>
                <w:szCs w:val="24"/>
              </w:rPr>
              <w:t xml:space="preserve"> </w:t>
            </w:r>
          </w:p>
        </w:tc>
        <w:tc>
          <w:tcPr>
            <w:tcW w:w="1683" w:type="dxa"/>
          </w:tcPr>
          <w:p w14:paraId="216BA123"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17</w:t>
            </w:r>
          </w:p>
        </w:tc>
        <w:tc>
          <w:tcPr>
            <w:tcW w:w="1629" w:type="dxa"/>
          </w:tcPr>
          <w:p w14:paraId="391174E3"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71</w:t>
            </w:r>
          </w:p>
        </w:tc>
        <w:tc>
          <w:tcPr>
            <w:tcW w:w="1524" w:type="dxa"/>
          </w:tcPr>
          <w:p w14:paraId="6DBDF2A4"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12</w:t>
            </w:r>
          </w:p>
        </w:tc>
      </w:tr>
      <w:tr w:rsidR="000C1320" w:rsidRPr="00F92DD6" w14:paraId="22D685C9" w14:textId="77777777" w:rsidTr="0092526F">
        <w:trPr>
          <w:trHeight w:val="277"/>
          <w:jc w:val="center"/>
        </w:trPr>
        <w:tc>
          <w:tcPr>
            <w:tcW w:w="0" w:type="auto"/>
          </w:tcPr>
          <w:p w14:paraId="7E6D7F0A"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2022-2023</w:t>
            </w:r>
          </w:p>
        </w:tc>
        <w:tc>
          <w:tcPr>
            <w:tcW w:w="0" w:type="auto"/>
          </w:tcPr>
          <w:p w14:paraId="49AF9C9E"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5</w:t>
            </w:r>
          </w:p>
        </w:tc>
        <w:tc>
          <w:tcPr>
            <w:tcW w:w="1683" w:type="dxa"/>
          </w:tcPr>
          <w:p w14:paraId="71182825"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23</w:t>
            </w:r>
          </w:p>
        </w:tc>
        <w:tc>
          <w:tcPr>
            <w:tcW w:w="1629" w:type="dxa"/>
          </w:tcPr>
          <w:p w14:paraId="46C90FF9"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69</w:t>
            </w:r>
          </w:p>
        </w:tc>
        <w:tc>
          <w:tcPr>
            <w:tcW w:w="1524" w:type="dxa"/>
          </w:tcPr>
          <w:p w14:paraId="2A7698F4"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8</w:t>
            </w:r>
          </w:p>
        </w:tc>
      </w:tr>
    </w:tbl>
    <w:p w14:paraId="1AD72BE4"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p>
    <w:p w14:paraId="4BBB8253"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r w:rsidRPr="00F92DD6">
        <w:rPr>
          <w:noProof/>
          <w:lang w:eastAsia="ru-RU"/>
        </w:rPr>
        <w:drawing>
          <wp:inline distT="0" distB="0" distL="0" distR="0" wp14:anchorId="5BC71114" wp14:editId="7EE70CB2">
            <wp:extent cx="4572000" cy="2743200"/>
            <wp:effectExtent l="0" t="0" r="19050" b="1905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3838257"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p>
    <w:p w14:paraId="172C3BCB"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В данной методике присутствует трехуровневая градация, а не четырехуровневая как в методике за 2020-2021 учебный год, поэтому в этом учебном году присутствуют несколько учащиеся с высоким уровнем агрессии, что корректировалось при индивидуальной работе в отношении данных учащихся.</w:t>
      </w:r>
    </w:p>
    <w:p w14:paraId="16FE9BB6"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В 2020-2021 учебном году  была  проведена  диагностика тревожности  во 2-4 классах. Для диагностики была использована методика «Дом, дерево, человек».</w:t>
      </w:r>
    </w:p>
    <w:p w14:paraId="40A85B1A" w14:textId="77777777" w:rsidR="000C1320" w:rsidRPr="00F92DD6" w:rsidRDefault="000C1320" w:rsidP="000C1320">
      <w:pPr>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По данным выявились следующие результаты (%):</w:t>
      </w:r>
    </w:p>
    <w:tbl>
      <w:tblPr>
        <w:tblW w:w="32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9"/>
        <w:gridCol w:w="829"/>
        <w:gridCol w:w="1176"/>
        <w:gridCol w:w="1717"/>
        <w:gridCol w:w="1134"/>
        <w:gridCol w:w="1024"/>
      </w:tblGrid>
      <w:tr w:rsidR="000C1320" w:rsidRPr="00F92DD6" w14:paraId="2644E1E2" w14:textId="77777777" w:rsidTr="0092526F">
        <w:trPr>
          <w:trHeight w:val="195"/>
          <w:jc w:val="center"/>
        </w:trPr>
        <w:tc>
          <w:tcPr>
            <w:tcW w:w="665" w:type="pct"/>
          </w:tcPr>
          <w:p w14:paraId="15BBC0F3" w14:textId="77777777" w:rsidR="000C1320" w:rsidRPr="00F92DD6" w:rsidRDefault="000C1320" w:rsidP="0092526F">
            <w:pPr>
              <w:spacing w:after="0" w:line="240" w:lineRule="auto"/>
              <w:ind w:hanging="29"/>
              <w:contextualSpacing/>
              <w:jc w:val="center"/>
              <w:rPr>
                <w:rFonts w:ascii="Times New Roman" w:hAnsi="Times New Roman" w:cs="Times New Roman"/>
                <w:b/>
                <w:sz w:val="24"/>
                <w:szCs w:val="24"/>
              </w:rPr>
            </w:pPr>
            <w:r w:rsidRPr="00F92DD6">
              <w:rPr>
                <w:rFonts w:ascii="Times New Roman" w:hAnsi="Times New Roman" w:cs="Times New Roman"/>
                <w:b/>
                <w:sz w:val="24"/>
                <w:szCs w:val="24"/>
              </w:rPr>
              <w:t>Учебный год</w:t>
            </w:r>
          </w:p>
        </w:tc>
        <w:tc>
          <w:tcPr>
            <w:tcW w:w="617" w:type="pct"/>
          </w:tcPr>
          <w:p w14:paraId="5EE5EF36" w14:textId="77777777" w:rsidR="000C1320" w:rsidRPr="00F92DD6" w:rsidRDefault="000C1320" w:rsidP="0092526F">
            <w:pPr>
              <w:spacing w:after="0" w:line="240" w:lineRule="auto"/>
              <w:ind w:hanging="29"/>
              <w:contextualSpacing/>
              <w:jc w:val="center"/>
              <w:rPr>
                <w:rFonts w:ascii="Times New Roman" w:hAnsi="Times New Roman" w:cs="Times New Roman"/>
                <w:b/>
                <w:sz w:val="24"/>
                <w:szCs w:val="24"/>
              </w:rPr>
            </w:pPr>
            <w:r w:rsidRPr="00F92DD6">
              <w:rPr>
                <w:rFonts w:ascii="Times New Roman" w:hAnsi="Times New Roman" w:cs="Times New Roman"/>
                <w:b/>
                <w:sz w:val="24"/>
                <w:szCs w:val="24"/>
              </w:rPr>
              <w:t>Класс</w:t>
            </w:r>
          </w:p>
        </w:tc>
        <w:tc>
          <w:tcPr>
            <w:tcW w:w="658" w:type="pct"/>
          </w:tcPr>
          <w:p w14:paraId="3616C8A7" w14:textId="77777777" w:rsidR="000C1320" w:rsidRPr="00F92DD6" w:rsidRDefault="000C1320" w:rsidP="0092526F">
            <w:pPr>
              <w:spacing w:after="0" w:line="240" w:lineRule="auto"/>
              <w:ind w:hanging="29"/>
              <w:contextualSpacing/>
              <w:jc w:val="center"/>
              <w:rPr>
                <w:rFonts w:ascii="Times New Roman" w:hAnsi="Times New Roman" w:cs="Times New Roman"/>
                <w:b/>
                <w:sz w:val="24"/>
                <w:szCs w:val="24"/>
              </w:rPr>
            </w:pPr>
            <w:r w:rsidRPr="00F92DD6">
              <w:rPr>
                <w:rFonts w:ascii="Times New Roman" w:hAnsi="Times New Roman" w:cs="Times New Roman"/>
                <w:b/>
                <w:sz w:val="24"/>
                <w:szCs w:val="24"/>
              </w:rPr>
              <w:t>Высокий</w:t>
            </w:r>
          </w:p>
        </w:tc>
        <w:tc>
          <w:tcPr>
            <w:tcW w:w="1432" w:type="pct"/>
          </w:tcPr>
          <w:p w14:paraId="231C86F0" w14:textId="77777777" w:rsidR="000C1320" w:rsidRPr="00F92DD6" w:rsidRDefault="000C1320" w:rsidP="0092526F">
            <w:pPr>
              <w:spacing w:after="0" w:line="240" w:lineRule="auto"/>
              <w:ind w:hanging="29"/>
              <w:contextualSpacing/>
              <w:jc w:val="center"/>
              <w:rPr>
                <w:rFonts w:ascii="Times New Roman" w:hAnsi="Times New Roman" w:cs="Times New Roman"/>
                <w:b/>
                <w:sz w:val="24"/>
                <w:szCs w:val="24"/>
              </w:rPr>
            </w:pPr>
            <w:r w:rsidRPr="00F92DD6">
              <w:rPr>
                <w:rFonts w:ascii="Times New Roman" w:hAnsi="Times New Roman" w:cs="Times New Roman"/>
                <w:b/>
                <w:sz w:val="24"/>
                <w:szCs w:val="24"/>
              </w:rPr>
              <w:t>Повышенный</w:t>
            </w:r>
          </w:p>
        </w:tc>
        <w:tc>
          <w:tcPr>
            <w:tcW w:w="865" w:type="pct"/>
          </w:tcPr>
          <w:p w14:paraId="1871579E" w14:textId="77777777" w:rsidR="000C1320" w:rsidRPr="00F92DD6" w:rsidRDefault="000C1320" w:rsidP="0092526F">
            <w:pPr>
              <w:spacing w:after="0" w:line="240" w:lineRule="auto"/>
              <w:ind w:hanging="29"/>
              <w:contextualSpacing/>
              <w:jc w:val="center"/>
              <w:rPr>
                <w:rFonts w:ascii="Times New Roman" w:hAnsi="Times New Roman" w:cs="Times New Roman"/>
                <w:b/>
                <w:sz w:val="24"/>
                <w:szCs w:val="24"/>
              </w:rPr>
            </w:pPr>
            <w:r w:rsidRPr="00F92DD6">
              <w:rPr>
                <w:rFonts w:ascii="Times New Roman" w:hAnsi="Times New Roman" w:cs="Times New Roman"/>
                <w:b/>
                <w:sz w:val="24"/>
                <w:szCs w:val="24"/>
              </w:rPr>
              <w:t>Средний</w:t>
            </w:r>
          </w:p>
        </w:tc>
        <w:tc>
          <w:tcPr>
            <w:tcW w:w="763" w:type="pct"/>
          </w:tcPr>
          <w:p w14:paraId="4F3B053D" w14:textId="77777777" w:rsidR="000C1320" w:rsidRPr="00F92DD6" w:rsidRDefault="000C1320" w:rsidP="0092526F">
            <w:pPr>
              <w:spacing w:after="0" w:line="240" w:lineRule="auto"/>
              <w:ind w:hanging="29"/>
              <w:contextualSpacing/>
              <w:jc w:val="center"/>
              <w:rPr>
                <w:rFonts w:ascii="Times New Roman" w:hAnsi="Times New Roman" w:cs="Times New Roman"/>
                <w:b/>
                <w:sz w:val="24"/>
                <w:szCs w:val="24"/>
              </w:rPr>
            </w:pPr>
            <w:r w:rsidRPr="00F92DD6">
              <w:rPr>
                <w:rFonts w:ascii="Times New Roman" w:hAnsi="Times New Roman" w:cs="Times New Roman"/>
                <w:b/>
                <w:sz w:val="24"/>
                <w:szCs w:val="24"/>
              </w:rPr>
              <w:t>Низкий</w:t>
            </w:r>
          </w:p>
        </w:tc>
      </w:tr>
      <w:tr w:rsidR="000C1320" w:rsidRPr="00F92DD6" w14:paraId="1CE46108" w14:textId="77777777" w:rsidTr="0092526F">
        <w:trPr>
          <w:trHeight w:val="103"/>
          <w:jc w:val="center"/>
        </w:trPr>
        <w:tc>
          <w:tcPr>
            <w:tcW w:w="665" w:type="pct"/>
            <w:shd w:val="clear" w:color="auto" w:fill="auto"/>
          </w:tcPr>
          <w:p w14:paraId="3B9A6415" w14:textId="77777777" w:rsidR="000C1320" w:rsidRPr="00F92DD6" w:rsidRDefault="000C1320" w:rsidP="0092526F">
            <w:pPr>
              <w:spacing w:after="0" w:line="240" w:lineRule="auto"/>
              <w:ind w:hanging="29"/>
              <w:contextualSpacing/>
              <w:jc w:val="center"/>
              <w:rPr>
                <w:rFonts w:ascii="Times New Roman" w:hAnsi="Times New Roman" w:cs="Times New Roman"/>
                <w:sz w:val="24"/>
                <w:szCs w:val="24"/>
              </w:rPr>
            </w:pPr>
            <w:r w:rsidRPr="00F92DD6">
              <w:rPr>
                <w:rFonts w:ascii="Times New Roman" w:hAnsi="Times New Roman" w:cs="Times New Roman"/>
                <w:sz w:val="24"/>
                <w:szCs w:val="24"/>
              </w:rPr>
              <w:t>2020-</w:t>
            </w:r>
            <w:r w:rsidRPr="00F92DD6">
              <w:rPr>
                <w:rFonts w:ascii="Times New Roman" w:hAnsi="Times New Roman" w:cs="Times New Roman"/>
                <w:sz w:val="24"/>
                <w:szCs w:val="24"/>
              </w:rPr>
              <w:lastRenderedPageBreak/>
              <w:t>2021</w:t>
            </w:r>
          </w:p>
        </w:tc>
        <w:tc>
          <w:tcPr>
            <w:tcW w:w="617" w:type="pct"/>
          </w:tcPr>
          <w:p w14:paraId="2CFE5053" w14:textId="77777777" w:rsidR="000C1320" w:rsidRPr="00F92DD6" w:rsidRDefault="000C1320" w:rsidP="0092526F">
            <w:pPr>
              <w:spacing w:after="0" w:line="240" w:lineRule="auto"/>
              <w:ind w:hanging="29"/>
              <w:contextualSpacing/>
              <w:jc w:val="center"/>
              <w:rPr>
                <w:rFonts w:ascii="Times New Roman" w:hAnsi="Times New Roman" w:cs="Times New Roman"/>
                <w:sz w:val="24"/>
                <w:szCs w:val="24"/>
              </w:rPr>
            </w:pPr>
            <w:r w:rsidRPr="00F92DD6">
              <w:rPr>
                <w:rFonts w:ascii="Times New Roman" w:hAnsi="Times New Roman" w:cs="Times New Roman"/>
                <w:sz w:val="24"/>
                <w:szCs w:val="24"/>
              </w:rPr>
              <w:lastRenderedPageBreak/>
              <w:t>2-4</w:t>
            </w:r>
          </w:p>
        </w:tc>
        <w:tc>
          <w:tcPr>
            <w:tcW w:w="658" w:type="pct"/>
            <w:shd w:val="clear" w:color="auto" w:fill="auto"/>
          </w:tcPr>
          <w:p w14:paraId="335C39B3" w14:textId="77777777" w:rsidR="000C1320" w:rsidRPr="00F92DD6" w:rsidRDefault="000C1320" w:rsidP="0092526F">
            <w:pPr>
              <w:spacing w:after="0" w:line="240" w:lineRule="auto"/>
              <w:ind w:hanging="29"/>
              <w:contextualSpacing/>
              <w:jc w:val="center"/>
              <w:rPr>
                <w:rFonts w:ascii="Times New Roman" w:hAnsi="Times New Roman" w:cs="Times New Roman"/>
                <w:sz w:val="24"/>
                <w:szCs w:val="24"/>
              </w:rPr>
            </w:pPr>
            <w:r w:rsidRPr="00F92DD6">
              <w:rPr>
                <w:rFonts w:ascii="Times New Roman" w:hAnsi="Times New Roman" w:cs="Times New Roman"/>
                <w:sz w:val="24"/>
                <w:szCs w:val="24"/>
              </w:rPr>
              <w:t>0</w:t>
            </w:r>
          </w:p>
        </w:tc>
        <w:tc>
          <w:tcPr>
            <w:tcW w:w="1432" w:type="pct"/>
            <w:shd w:val="clear" w:color="auto" w:fill="auto"/>
          </w:tcPr>
          <w:p w14:paraId="741E4EAF" w14:textId="77777777" w:rsidR="000C1320" w:rsidRPr="00F92DD6" w:rsidRDefault="000C1320" w:rsidP="0092526F">
            <w:pPr>
              <w:spacing w:after="0" w:line="240" w:lineRule="auto"/>
              <w:ind w:hanging="29"/>
              <w:contextualSpacing/>
              <w:jc w:val="center"/>
              <w:rPr>
                <w:rFonts w:ascii="Times New Roman" w:hAnsi="Times New Roman" w:cs="Times New Roman"/>
                <w:sz w:val="24"/>
                <w:szCs w:val="24"/>
              </w:rPr>
            </w:pPr>
            <w:r w:rsidRPr="00F92DD6">
              <w:rPr>
                <w:rFonts w:ascii="Times New Roman" w:hAnsi="Times New Roman" w:cs="Times New Roman"/>
                <w:sz w:val="24"/>
                <w:szCs w:val="24"/>
              </w:rPr>
              <w:t>49</w:t>
            </w:r>
          </w:p>
        </w:tc>
        <w:tc>
          <w:tcPr>
            <w:tcW w:w="865" w:type="pct"/>
            <w:shd w:val="clear" w:color="auto" w:fill="auto"/>
          </w:tcPr>
          <w:p w14:paraId="49BD746D" w14:textId="77777777" w:rsidR="000C1320" w:rsidRPr="00F92DD6" w:rsidRDefault="000C1320" w:rsidP="0092526F">
            <w:pPr>
              <w:spacing w:after="0" w:line="240" w:lineRule="auto"/>
              <w:ind w:hanging="29"/>
              <w:contextualSpacing/>
              <w:jc w:val="center"/>
              <w:rPr>
                <w:rFonts w:ascii="Times New Roman" w:hAnsi="Times New Roman" w:cs="Times New Roman"/>
                <w:sz w:val="24"/>
                <w:szCs w:val="24"/>
              </w:rPr>
            </w:pPr>
            <w:r w:rsidRPr="00F92DD6">
              <w:rPr>
                <w:rFonts w:ascii="Times New Roman" w:hAnsi="Times New Roman" w:cs="Times New Roman"/>
                <w:sz w:val="24"/>
                <w:szCs w:val="24"/>
              </w:rPr>
              <w:t>47</w:t>
            </w:r>
          </w:p>
        </w:tc>
        <w:tc>
          <w:tcPr>
            <w:tcW w:w="763" w:type="pct"/>
            <w:shd w:val="clear" w:color="auto" w:fill="auto"/>
          </w:tcPr>
          <w:p w14:paraId="0428662C" w14:textId="77777777" w:rsidR="000C1320" w:rsidRPr="00F92DD6" w:rsidRDefault="000C1320" w:rsidP="0092526F">
            <w:pPr>
              <w:spacing w:after="0" w:line="240" w:lineRule="auto"/>
              <w:ind w:hanging="29"/>
              <w:contextualSpacing/>
              <w:jc w:val="center"/>
              <w:rPr>
                <w:rFonts w:ascii="Times New Roman" w:hAnsi="Times New Roman" w:cs="Times New Roman"/>
                <w:sz w:val="24"/>
                <w:szCs w:val="24"/>
              </w:rPr>
            </w:pPr>
            <w:r w:rsidRPr="00F92DD6">
              <w:rPr>
                <w:rFonts w:ascii="Times New Roman" w:hAnsi="Times New Roman" w:cs="Times New Roman"/>
                <w:sz w:val="24"/>
                <w:szCs w:val="24"/>
              </w:rPr>
              <w:t>4</w:t>
            </w:r>
          </w:p>
        </w:tc>
      </w:tr>
    </w:tbl>
    <w:p w14:paraId="006B287B"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p>
    <w:p w14:paraId="29FCAF7B"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r w:rsidRPr="00F92DD6">
        <w:rPr>
          <w:noProof/>
          <w:lang w:eastAsia="ru-RU"/>
        </w:rPr>
        <w:drawing>
          <wp:inline distT="0" distB="0" distL="0" distR="0" wp14:anchorId="00DF001B" wp14:editId="0613AD75">
            <wp:extent cx="4572000" cy="2743200"/>
            <wp:effectExtent l="0" t="0" r="19050" b="19050"/>
            <wp:docPr id="1182351424" name="Диаграмма 11823514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DE4CF62"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p>
    <w:p w14:paraId="2DF4D5CE"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Высокий уровень тревожности отсутствует полностью, однако повышенный и средний уровни разделились почти поровну, что свидетельствует об умеренном, но все же беспокойстве детей окружающей действительностью. Данная проблема решалась как индивидуально, так и через групповую работу.</w:t>
      </w:r>
    </w:p>
    <w:p w14:paraId="24BB10FC"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В 2020-2021 учебном году была  проведена  диагностика тревожности  в 5-х классах. Для диагностики был использован  тест «Несуществующее животное». </w:t>
      </w:r>
      <w:r w:rsidRPr="00F92DD6">
        <w:rPr>
          <w:rFonts w:ascii="Times New Roman" w:hAnsi="Times New Roman" w:cs="Times New Roman"/>
          <w:sz w:val="24"/>
          <w:szCs w:val="24"/>
          <w:shd w:val="clear" w:color="auto" w:fill="FFFFFF"/>
        </w:rPr>
        <w:t>Цель: диагностика личностных особенностей, таких как тревожность, агрессия, самооценка и другое.</w:t>
      </w:r>
    </w:p>
    <w:p w14:paraId="37876286" w14:textId="77777777" w:rsidR="000C1320" w:rsidRPr="00F92DD6" w:rsidRDefault="000C1320" w:rsidP="000C1320">
      <w:pPr>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По данным выявились следующие результаты (%):</w:t>
      </w:r>
    </w:p>
    <w:tbl>
      <w:tblPr>
        <w:tblW w:w="2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858"/>
        <w:gridCol w:w="1205"/>
        <w:gridCol w:w="1746"/>
        <w:gridCol w:w="1163"/>
        <w:gridCol w:w="1164"/>
      </w:tblGrid>
      <w:tr w:rsidR="000C1320" w:rsidRPr="00F92DD6" w14:paraId="684B0052" w14:textId="77777777" w:rsidTr="0092526F">
        <w:trPr>
          <w:trHeight w:val="540"/>
          <w:jc w:val="center"/>
        </w:trPr>
        <w:tc>
          <w:tcPr>
            <w:tcW w:w="636" w:type="pct"/>
          </w:tcPr>
          <w:p w14:paraId="5FDB7363"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Учебный год</w:t>
            </w:r>
          </w:p>
        </w:tc>
        <w:tc>
          <w:tcPr>
            <w:tcW w:w="725" w:type="pct"/>
          </w:tcPr>
          <w:p w14:paraId="00E68C76"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Класс</w:t>
            </w:r>
          </w:p>
        </w:tc>
        <w:tc>
          <w:tcPr>
            <w:tcW w:w="726" w:type="pct"/>
          </w:tcPr>
          <w:p w14:paraId="27A74922"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Высокий</w:t>
            </w:r>
          </w:p>
        </w:tc>
        <w:tc>
          <w:tcPr>
            <w:tcW w:w="1608" w:type="pct"/>
          </w:tcPr>
          <w:p w14:paraId="57AD7505"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 xml:space="preserve">Повышенный </w:t>
            </w:r>
          </w:p>
          <w:p w14:paraId="346F13BA"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p>
        </w:tc>
        <w:tc>
          <w:tcPr>
            <w:tcW w:w="652" w:type="pct"/>
          </w:tcPr>
          <w:p w14:paraId="24548CB5"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Средний</w:t>
            </w:r>
          </w:p>
        </w:tc>
        <w:tc>
          <w:tcPr>
            <w:tcW w:w="652" w:type="pct"/>
          </w:tcPr>
          <w:p w14:paraId="5AA6AFD4"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 xml:space="preserve">Норма </w:t>
            </w:r>
          </w:p>
          <w:p w14:paraId="47B43B12"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(низкий)</w:t>
            </w:r>
          </w:p>
        </w:tc>
      </w:tr>
      <w:tr w:rsidR="000C1320" w:rsidRPr="00F92DD6" w14:paraId="1F34504A" w14:textId="77777777" w:rsidTr="0092526F">
        <w:trPr>
          <w:trHeight w:val="540"/>
          <w:jc w:val="center"/>
        </w:trPr>
        <w:tc>
          <w:tcPr>
            <w:tcW w:w="636" w:type="pct"/>
          </w:tcPr>
          <w:p w14:paraId="20584160"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2020-2021</w:t>
            </w:r>
          </w:p>
        </w:tc>
        <w:tc>
          <w:tcPr>
            <w:tcW w:w="725" w:type="pct"/>
          </w:tcPr>
          <w:p w14:paraId="74D0D5D1"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5</w:t>
            </w:r>
          </w:p>
        </w:tc>
        <w:tc>
          <w:tcPr>
            <w:tcW w:w="726" w:type="pct"/>
          </w:tcPr>
          <w:p w14:paraId="0AA799E1"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0</w:t>
            </w:r>
          </w:p>
        </w:tc>
        <w:tc>
          <w:tcPr>
            <w:tcW w:w="1608" w:type="pct"/>
          </w:tcPr>
          <w:p w14:paraId="5AC7163E"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w:t>
            </w:r>
          </w:p>
        </w:tc>
        <w:tc>
          <w:tcPr>
            <w:tcW w:w="652" w:type="pct"/>
          </w:tcPr>
          <w:p w14:paraId="22AD29A2"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55</w:t>
            </w:r>
          </w:p>
        </w:tc>
        <w:tc>
          <w:tcPr>
            <w:tcW w:w="652" w:type="pct"/>
          </w:tcPr>
          <w:p w14:paraId="6822EEE9"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44</w:t>
            </w:r>
          </w:p>
        </w:tc>
      </w:tr>
    </w:tbl>
    <w:p w14:paraId="34F8F316"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p>
    <w:p w14:paraId="4D92626A"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r w:rsidRPr="00F92DD6">
        <w:rPr>
          <w:noProof/>
          <w:lang w:eastAsia="ru-RU"/>
        </w:rPr>
        <w:drawing>
          <wp:inline distT="0" distB="0" distL="0" distR="0" wp14:anchorId="3BF203F9" wp14:editId="4E8F3BB7">
            <wp:extent cx="4572000" cy="2743200"/>
            <wp:effectExtent l="0" t="0" r="19050" b="19050"/>
            <wp:docPr id="1182351425" name="Диаграмма 11823514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3D66B08"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p>
    <w:p w14:paraId="53D4C24F"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Высокий уровень тревожности отсутствует полностью, повышенный наблюдается у одного человека и средний уровень разделился почти поровну с низким, что свидетельствует об достаточно благоприятной обстановке среди 5 классов по данному показателю. Проблемы с пиковыми уровнями решались как индивидуально, так и через групповую работу.</w:t>
      </w:r>
    </w:p>
    <w:p w14:paraId="242F3794"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В 2021-2022 учебном году  была  проведена  диагностика тревожности  во 2-4 классах. Для диагностики была использована методика «Кактус».  </w:t>
      </w:r>
    </w:p>
    <w:p w14:paraId="4273EB4D" w14:textId="77777777" w:rsidR="000C1320" w:rsidRPr="00F92DD6" w:rsidRDefault="000C1320" w:rsidP="000C1320">
      <w:pPr>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lastRenderedPageBreak/>
        <w:t>По данным выявились следующие результаты (%):</w:t>
      </w:r>
    </w:p>
    <w:tbl>
      <w:tblPr>
        <w:tblW w:w="8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1007"/>
        <w:gridCol w:w="1440"/>
        <w:gridCol w:w="2015"/>
        <w:gridCol w:w="1583"/>
        <w:gridCol w:w="1132"/>
      </w:tblGrid>
      <w:tr w:rsidR="000C1320" w:rsidRPr="00F92DD6" w14:paraId="0AB7260A" w14:textId="77777777" w:rsidTr="0092526F">
        <w:trPr>
          <w:trHeight w:val="266"/>
          <w:jc w:val="center"/>
        </w:trPr>
        <w:tc>
          <w:tcPr>
            <w:tcW w:w="1710" w:type="dxa"/>
          </w:tcPr>
          <w:p w14:paraId="7416CE33"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Учебный год</w:t>
            </w:r>
          </w:p>
        </w:tc>
        <w:tc>
          <w:tcPr>
            <w:tcW w:w="1007" w:type="dxa"/>
          </w:tcPr>
          <w:p w14:paraId="29F16394"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Класс</w:t>
            </w:r>
          </w:p>
        </w:tc>
        <w:tc>
          <w:tcPr>
            <w:tcW w:w="1440" w:type="dxa"/>
          </w:tcPr>
          <w:p w14:paraId="2C85F192"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Высокий</w:t>
            </w:r>
          </w:p>
        </w:tc>
        <w:tc>
          <w:tcPr>
            <w:tcW w:w="2015" w:type="dxa"/>
          </w:tcPr>
          <w:p w14:paraId="2991287C"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Повышенный</w:t>
            </w:r>
          </w:p>
        </w:tc>
        <w:tc>
          <w:tcPr>
            <w:tcW w:w="1583" w:type="dxa"/>
          </w:tcPr>
          <w:p w14:paraId="40CAEA99"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 xml:space="preserve"> Средний</w:t>
            </w:r>
          </w:p>
        </w:tc>
        <w:tc>
          <w:tcPr>
            <w:tcW w:w="1132" w:type="dxa"/>
          </w:tcPr>
          <w:p w14:paraId="4396C959"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Низкий</w:t>
            </w:r>
          </w:p>
        </w:tc>
      </w:tr>
      <w:tr w:rsidR="000C1320" w:rsidRPr="00F92DD6" w14:paraId="1A481572" w14:textId="77777777" w:rsidTr="0092526F">
        <w:trPr>
          <w:trHeight w:val="266"/>
          <w:jc w:val="center"/>
        </w:trPr>
        <w:tc>
          <w:tcPr>
            <w:tcW w:w="1710" w:type="dxa"/>
          </w:tcPr>
          <w:p w14:paraId="2F3B04C8"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2021-2022</w:t>
            </w:r>
          </w:p>
        </w:tc>
        <w:tc>
          <w:tcPr>
            <w:tcW w:w="1007" w:type="dxa"/>
          </w:tcPr>
          <w:p w14:paraId="06333A83"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2-4</w:t>
            </w:r>
          </w:p>
        </w:tc>
        <w:tc>
          <w:tcPr>
            <w:tcW w:w="1440" w:type="dxa"/>
            <w:shd w:val="clear" w:color="auto" w:fill="auto"/>
          </w:tcPr>
          <w:p w14:paraId="76585C7F"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0</w:t>
            </w:r>
          </w:p>
        </w:tc>
        <w:tc>
          <w:tcPr>
            <w:tcW w:w="2015" w:type="dxa"/>
            <w:shd w:val="clear" w:color="auto" w:fill="auto"/>
          </w:tcPr>
          <w:p w14:paraId="36E17B15"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23</w:t>
            </w:r>
          </w:p>
        </w:tc>
        <w:tc>
          <w:tcPr>
            <w:tcW w:w="1583" w:type="dxa"/>
            <w:shd w:val="clear" w:color="auto" w:fill="auto"/>
          </w:tcPr>
          <w:p w14:paraId="033BB3B8" w14:textId="77777777" w:rsidR="000C1320" w:rsidRPr="00F92DD6" w:rsidRDefault="000C1320" w:rsidP="0092526F">
            <w:pPr>
              <w:tabs>
                <w:tab w:val="left" w:pos="255"/>
                <w:tab w:val="center" w:pos="601"/>
              </w:tabs>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71</w:t>
            </w:r>
          </w:p>
        </w:tc>
        <w:tc>
          <w:tcPr>
            <w:tcW w:w="1132" w:type="dxa"/>
            <w:shd w:val="clear" w:color="auto" w:fill="auto"/>
          </w:tcPr>
          <w:p w14:paraId="246A3A37"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5</w:t>
            </w:r>
          </w:p>
        </w:tc>
      </w:tr>
      <w:tr w:rsidR="000C1320" w:rsidRPr="00F92DD6" w14:paraId="2AFE1DF8" w14:textId="77777777" w:rsidTr="0092526F">
        <w:trPr>
          <w:trHeight w:val="266"/>
          <w:jc w:val="center"/>
        </w:trPr>
        <w:tc>
          <w:tcPr>
            <w:tcW w:w="1710" w:type="dxa"/>
          </w:tcPr>
          <w:p w14:paraId="5A6B6924"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2022-2023</w:t>
            </w:r>
          </w:p>
        </w:tc>
        <w:tc>
          <w:tcPr>
            <w:tcW w:w="1007" w:type="dxa"/>
          </w:tcPr>
          <w:p w14:paraId="65AD62CB"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1, 4</w:t>
            </w:r>
          </w:p>
        </w:tc>
        <w:tc>
          <w:tcPr>
            <w:tcW w:w="1440" w:type="dxa"/>
            <w:shd w:val="clear" w:color="auto" w:fill="auto"/>
          </w:tcPr>
          <w:p w14:paraId="47B3E1FC"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0</w:t>
            </w:r>
          </w:p>
        </w:tc>
        <w:tc>
          <w:tcPr>
            <w:tcW w:w="2015" w:type="dxa"/>
            <w:shd w:val="clear" w:color="auto" w:fill="auto"/>
          </w:tcPr>
          <w:p w14:paraId="5AF14B06"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6</w:t>
            </w:r>
          </w:p>
        </w:tc>
        <w:tc>
          <w:tcPr>
            <w:tcW w:w="1583" w:type="dxa"/>
            <w:shd w:val="clear" w:color="auto" w:fill="auto"/>
          </w:tcPr>
          <w:p w14:paraId="75D81425" w14:textId="77777777" w:rsidR="000C1320" w:rsidRPr="00F92DD6" w:rsidRDefault="000C1320" w:rsidP="0092526F">
            <w:pPr>
              <w:tabs>
                <w:tab w:val="left" w:pos="255"/>
                <w:tab w:val="center" w:pos="601"/>
              </w:tabs>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74</w:t>
            </w:r>
          </w:p>
        </w:tc>
        <w:tc>
          <w:tcPr>
            <w:tcW w:w="1132" w:type="dxa"/>
            <w:shd w:val="clear" w:color="auto" w:fill="auto"/>
          </w:tcPr>
          <w:p w14:paraId="7D89D004"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20</w:t>
            </w:r>
          </w:p>
        </w:tc>
      </w:tr>
    </w:tbl>
    <w:p w14:paraId="71D077F3"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p>
    <w:p w14:paraId="6596A2B5"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r w:rsidRPr="00F92DD6">
        <w:rPr>
          <w:noProof/>
          <w:lang w:eastAsia="ru-RU"/>
        </w:rPr>
        <w:drawing>
          <wp:inline distT="0" distB="0" distL="0" distR="0" wp14:anchorId="67F2ABF4" wp14:editId="63BB8CA0">
            <wp:extent cx="4572000" cy="2743200"/>
            <wp:effectExtent l="0" t="0" r="19050" b="1905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EECD624"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p>
    <w:p w14:paraId="3EDFFB7E"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Высокий уровень тревожности отсутствует, а повышенный наблюдается у небольшого числа учащихся.</w:t>
      </w:r>
    </w:p>
    <w:p w14:paraId="31BFF780"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В 2021-2022 учебном году  была  проведена  диагностика тревожности  в 5-х классах. Для диагностики был использован  тест школьной тревожности Филлипса.</w:t>
      </w:r>
    </w:p>
    <w:p w14:paraId="2C86C477" w14:textId="77777777" w:rsidR="000C1320" w:rsidRPr="00F92DD6" w:rsidRDefault="000C1320" w:rsidP="000C1320">
      <w:pPr>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По данным выявились следующие результаты (%):</w:t>
      </w:r>
    </w:p>
    <w:tbl>
      <w:tblPr>
        <w:tblW w:w="47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1"/>
        <w:gridCol w:w="1170"/>
        <w:gridCol w:w="2537"/>
        <w:gridCol w:w="2391"/>
        <w:gridCol w:w="1587"/>
      </w:tblGrid>
      <w:tr w:rsidR="000C1320" w:rsidRPr="00F92DD6" w14:paraId="034D7D1C" w14:textId="77777777" w:rsidTr="0092526F">
        <w:trPr>
          <w:trHeight w:val="318"/>
          <w:jc w:val="center"/>
        </w:trPr>
        <w:tc>
          <w:tcPr>
            <w:tcW w:w="889" w:type="pct"/>
          </w:tcPr>
          <w:p w14:paraId="492BD056" w14:textId="77777777" w:rsidR="000C1320" w:rsidRPr="00F92DD6" w:rsidRDefault="000C1320" w:rsidP="0092526F">
            <w:pPr>
              <w:spacing w:after="0" w:line="240" w:lineRule="auto"/>
              <w:ind w:firstLine="30"/>
              <w:contextualSpacing/>
              <w:jc w:val="center"/>
              <w:rPr>
                <w:rFonts w:ascii="Times New Roman" w:hAnsi="Times New Roman" w:cs="Times New Roman"/>
                <w:b/>
                <w:sz w:val="24"/>
                <w:szCs w:val="24"/>
              </w:rPr>
            </w:pPr>
            <w:r w:rsidRPr="00F92DD6">
              <w:rPr>
                <w:rFonts w:ascii="Times New Roman" w:hAnsi="Times New Roman" w:cs="Times New Roman"/>
                <w:b/>
                <w:sz w:val="24"/>
                <w:szCs w:val="24"/>
              </w:rPr>
              <w:t>Учебный год</w:t>
            </w:r>
          </w:p>
        </w:tc>
        <w:tc>
          <w:tcPr>
            <w:tcW w:w="626" w:type="pct"/>
          </w:tcPr>
          <w:p w14:paraId="30E45B8B" w14:textId="77777777" w:rsidR="000C1320" w:rsidRPr="00F92DD6" w:rsidRDefault="000C1320" w:rsidP="0092526F">
            <w:pPr>
              <w:spacing w:after="0" w:line="240" w:lineRule="auto"/>
              <w:ind w:firstLine="30"/>
              <w:contextualSpacing/>
              <w:jc w:val="center"/>
              <w:rPr>
                <w:rFonts w:ascii="Times New Roman" w:hAnsi="Times New Roman" w:cs="Times New Roman"/>
                <w:b/>
                <w:sz w:val="24"/>
                <w:szCs w:val="24"/>
              </w:rPr>
            </w:pPr>
            <w:r w:rsidRPr="00F92DD6">
              <w:rPr>
                <w:rFonts w:ascii="Times New Roman" w:hAnsi="Times New Roman" w:cs="Times New Roman"/>
                <w:b/>
                <w:sz w:val="24"/>
                <w:szCs w:val="24"/>
              </w:rPr>
              <w:t>Класс</w:t>
            </w:r>
          </w:p>
        </w:tc>
        <w:tc>
          <w:tcPr>
            <w:tcW w:w="1357" w:type="pct"/>
          </w:tcPr>
          <w:p w14:paraId="4398B757" w14:textId="77777777" w:rsidR="000C1320" w:rsidRPr="00F92DD6" w:rsidRDefault="000C1320" w:rsidP="0092526F">
            <w:pPr>
              <w:spacing w:after="0" w:line="240" w:lineRule="auto"/>
              <w:ind w:firstLine="30"/>
              <w:contextualSpacing/>
              <w:jc w:val="center"/>
              <w:rPr>
                <w:rFonts w:ascii="Times New Roman" w:hAnsi="Times New Roman" w:cs="Times New Roman"/>
                <w:b/>
                <w:sz w:val="24"/>
                <w:szCs w:val="24"/>
              </w:rPr>
            </w:pPr>
            <w:r w:rsidRPr="00F92DD6">
              <w:rPr>
                <w:rFonts w:ascii="Times New Roman" w:hAnsi="Times New Roman" w:cs="Times New Roman"/>
                <w:b/>
                <w:sz w:val="24"/>
                <w:szCs w:val="24"/>
              </w:rPr>
              <w:t>Высокий</w:t>
            </w:r>
          </w:p>
        </w:tc>
        <w:tc>
          <w:tcPr>
            <w:tcW w:w="1279" w:type="pct"/>
          </w:tcPr>
          <w:p w14:paraId="54BE6842" w14:textId="77777777" w:rsidR="000C1320" w:rsidRPr="00F92DD6" w:rsidRDefault="000C1320" w:rsidP="0092526F">
            <w:pPr>
              <w:spacing w:after="0" w:line="240" w:lineRule="auto"/>
              <w:ind w:firstLine="30"/>
              <w:contextualSpacing/>
              <w:jc w:val="center"/>
              <w:rPr>
                <w:rFonts w:ascii="Times New Roman" w:hAnsi="Times New Roman" w:cs="Times New Roman"/>
                <w:b/>
                <w:sz w:val="24"/>
                <w:szCs w:val="24"/>
              </w:rPr>
            </w:pPr>
            <w:r w:rsidRPr="00F92DD6">
              <w:rPr>
                <w:rFonts w:ascii="Times New Roman" w:hAnsi="Times New Roman" w:cs="Times New Roman"/>
                <w:b/>
                <w:sz w:val="24"/>
                <w:szCs w:val="24"/>
              </w:rPr>
              <w:t xml:space="preserve">Повышенный </w:t>
            </w:r>
          </w:p>
          <w:p w14:paraId="27B29C25" w14:textId="77777777" w:rsidR="000C1320" w:rsidRPr="00F92DD6" w:rsidRDefault="000C1320" w:rsidP="0092526F">
            <w:pPr>
              <w:spacing w:after="0" w:line="240" w:lineRule="auto"/>
              <w:ind w:firstLine="30"/>
              <w:contextualSpacing/>
              <w:jc w:val="center"/>
              <w:rPr>
                <w:rFonts w:ascii="Times New Roman" w:hAnsi="Times New Roman" w:cs="Times New Roman"/>
                <w:b/>
                <w:sz w:val="24"/>
                <w:szCs w:val="24"/>
              </w:rPr>
            </w:pPr>
            <w:r w:rsidRPr="00F92DD6">
              <w:rPr>
                <w:rFonts w:ascii="Times New Roman" w:hAnsi="Times New Roman" w:cs="Times New Roman"/>
                <w:b/>
                <w:sz w:val="24"/>
                <w:szCs w:val="24"/>
              </w:rPr>
              <w:t>(средний)</w:t>
            </w:r>
          </w:p>
        </w:tc>
        <w:tc>
          <w:tcPr>
            <w:tcW w:w="849" w:type="pct"/>
          </w:tcPr>
          <w:p w14:paraId="0A1D0E10" w14:textId="77777777" w:rsidR="000C1320" w:rsidRPr="00F92DD6" w:rsidRDefault="000C1320" w:rsidP="0092526F">
            <w:pPr>
              <w:spacing w:after="0" w:line="240" w:lineRule="auto"/>
              <w:ind w:firstLine="30"/>
              <w:contextualSpacing/>
              <w:jc w:val="center"/>
              <w:rPr>
                <w:rFonts w:ascii="Times New Roman" w:hAnsi="Times New Roman" w:cs="Times New Roman"/>
                <w:b/>
                <w:sz w:val="24"/>
                <w:szCs w:val="24"/>
              </w:rPr>
            </w:pPr>
            <w:r w:rsidRPr="00F92DD6">
              <w:rPr>
                <w:rFonts w:ascii="Times New Roman" w:hAnsi="Times New Roman" w:cs="Times New Roman"/>
                <w:b/>
                <w:sz w:val="24"/>
                <w:szCs w:val="24"/>
              </w:rPr>
              <w:t xml:space="preserve">Норма </w:t>
            </w:r>
          </w:p>
          <w:p w14:paraId="17B12E64" w14:textId="77777777" w:rsidR="000C1320" w:rsidRPr="00F92DD6" w:rsidRDefault="000C1320" w:rsidP="0092526F">
            <w:pPr>
              <w:spacing w:after="0" w:line="240" w:lineRule="auto"/>
              <w:ind w:firstLine="30"/>
              <w:contextualSpacing/>
              <w:jc w:val="center"/>
              <w:rPr>
                <w:rFonts w:ascii="Times New Roman" w:hAnsi="Times New Roman" w:cs="Times New Roman"/>
                <w:b/>
                <w:sz w:val="24"/>
                <w:szCs w:val="24"/>
              </w:rPr>
            </w:pPr>
            <w:r w:rsidRPr="00F92DD6">
              <w:rPr>
                <w:rFonts w:ascii="Times New Roman" w:hAnsi="Times New Roman" w:cs="Times New Roman"/>
                <w:b/>
                <w:sz w:val="24"/>
                <w:szCs w:val="24"/>
              </w:rPr>
              <w:t>(низкий)</w:t>
            </w:r>
          </w:p>
        </w:tc>
      </w:tr>
      <w:tr w:rsidR="000C1320" w:rsidRPr="00F92DD6" w14:paraId="67DBD797" w14:textId="77777777" w:rsidTr="0092526F">
        <w:trPr>
          <w:trHeight w:val="327"/>
          <w:jc w:val="center"/>
        </w:trPr>
        <w:tc>
          <w:tcPr>
            <w:tcW w:w="889" w:type="pct"/>
          </w:tcPr>
          <w:p w14:paraId="4EC55949" w14:textId="77777777" w:rsidR="000C1320" w:rsidRPr="00F92DD6" w:rsidRDefault="000C1320" w:rsidP="0092526F">
            <w:pPr>
              <w:spacing w:after="0" w:line="240" w:lineRule="auto"/>
              <w:ind w:firstLine="30"/>
              <w:contextualSpacing/>
              <w:jc w:val="center"/>
              <w:rPr>
                <w:rFonts w:ascii="Times New Roman" w:hAnsi="Times New Roman" w:cs="Times New Roman"/>
                <w:sz w:val="24"/>
                <w:szCs w:val="24"/>
              </w:rPr>
            </w:pPr>
            <w:r w:rsidRPr="00F92DD6">
              <w:rPr>
                <w:rFonts w:ascii="Times New Roman" w:hAnsi="Times New Roman" w:cs="Times New Roman"/>
                <w:sz w:val="24"/>
                <w:szCs w:val="24"/>
              </w:rPr>
              <w:t>2021-2022</w:t>
            </w:r>
          </w:p>
        </w:tc>
        <w:tc>
          <w:tcPr>
            <w:tcW w:w="626" w:type="pct"/>
          </w:tcPr>
          <w:p w14:paraId="03FF359E" w14:textId="77777777" w:rsidR="000C1320" w:rsidRPr="00F92DD6" w:rsidRDefault="000C1320" w:rsidP="0092526F">
            <w:pPr>
              <w:spacing w:after="0" w:line="240" w:lineRule="auto"/>
              <w:ind w:firstLine="30"/>
              <w:contextualSpacing/>
              <w:jc w:val="center"/>
              <w:rPr>
                <w:rFonts w:ascii="Times New Roman" w:hAnsi="Times New Roman" w:cs="Times New Roman"/>
                <w:sz w:val="24"/>
                <w:szCs w:val="24"/>
              </w:rPr>
            </w:pPr>
            <w:r w:rsidRPr="00F92DD6">
              <w:rPr>
                <w:rFonts w:ascii="Times New Roman" w:hAnsi="Times New Roman" w:cs="Times New Roman"/>
                <w:sz w:val="24"/>
                <w:szCs w:val="24"/>
                <w:lang w:val="en-US"/>
              </w:rPr>
              <w:t>5</w:t>
            </w:r>
            <w:r w:rsidRPr="00F92DD6">
              <w:rPr>
                <w:rFonts w:ascii="Times New Roman" w:hAnsi="Times New Roman" w:cs="Times New Roman"/>
                <w:sz w:val="24"/>
                <w:szCs w:val="24"/>
              </w:rPr>
              <w:t xml:space="preserve"> </w:t>
            </w:r>
          </w:p>
        </w:tc>
        <w:tc>
          <w:tcPr>
            <w:tcW w:w="1357" w:type="pct"/>
          </w:tcPr>
          <w:p w14:paraId="70B8AEAF" w14:textId="77777777" w:rsidR="000C1320" w:rsidRPr="00F92DD6" w:rsidRDefault="000C1320" w:rsidP="0092526F">
            <w:pPr>
              <w:spacing w:after="0" w:line="240" w:lineRule="auto"/>
              <w:ind w:firstLine="30"/>
              <w:contextualSpacing/>
              <w:jc w:val="center"/>
              <w:rPr>
                <w:rFonts w:ascii="Times New Roman" w:hAnsi="Times New Roman" w:cs="Times New Roman"/>
                <w:sz w:val="24"/>
                <w:szCs w:val="24"/>
              </w:rPr>
            </w:pPr>
            <w:r w:rsidRPr="00F92DD6">
              <w:rPr>
                <w:rFonts w:ascii="Times New Roman" w:hAnsi="Times New Roman" w:cs="Times New Roman"/>
                <w:sz w:val="24"/>
                <w:szCs w:val="24"/>
              </w:rPr>
              <w:t>1</w:t>
            </w:r>
          </w:p>
        </w:tc>
        <w:tc>
          <w:tcPr>
            <w:tcW w:w="1279" w:type="pct"/>
          </w:tcPr>
          <w:p w14:paraId="781269EE" w14:textId="77777777" w:rsidR="000C1320" w:rsidRPr="00F92DD6" w:rsidRDefault="000C1320" w:rsidP="0092526F">
            <w:pPr>
              <w:spacing w:after="0" w:line="240" w:lineRule="auto"/>
              <w:ind w:firstLine="30"/>
              <w:contextualSpacing/>
              <w:jc w:val="center"/>
              <w:rPr>
                <w:rFonts w:ascii="Times New Roman" w:hAnsi="Times New Roman" w:cs="Times New Roman"/>
                <w:sz w:val="24"/>
                <w:szCs w:val="24"/>
              </w:rPr>
            </w:pPr>
            <w:r w:rsidRPr="00F92DD6">
              <w:rPr>
                <w:rFonts w:ascii="Times New Roman" w:hAnsi="Times New Roman" w:cs="Times New Roman"/>
                <w:sz w:val="24"/>
                <w:szCs w:val="24"/>
              </w:rPr>
              <w:t>22</w:t>
            </w:r>
          </w:p>
        </w:tc>
        <w:tc>
          <w:tcPr>
            <w:tcW w:w="849" w:type="pct"/>
          </w:tcPr>
          <w:p w14:paraId="7576C120" w14:textId="77777777" w:rsidR="000C1320" w:rsidRPr="00F92DD6" w:rsidRDefault="000C1320" w:rsidP="0092526F">
            <w:pPr>
              <w:spacing w:after="0" w:line="240" w:lineRule="auto"/>
              <w:ind w:firstLine="30"/>
              <w:contextualSpacing/>
              <w:jc w:val="center"/>
              <w:rPr>
                <w:rFonts w:ascii="Times New Roman" w:hAnsi="Times New Roman" w:cs="Times New Roman"/>
                <w:sz w:val="24"/>
                <w:szCs w:val="24"/>
              </w:rPr>
            </w:pPr>
            <w:r w:rsidRPr="00F92DD6">
              <w:rPr>
                <w:rFonts w:ascii="Times New Roman" w:hAnsi="Times New Roman" w:cs="Times New Roman"/>
                <w:sz w:val="24"/>
                <w:szCs w:val="24"/>
              </w:rPr>
              <w:t>77</w:t>
            </w:r>
          </w:p>
        </w:tc>
      </w:tr>
      <w:tr w:rsidR="000C1320" w:rsidRPr="00F92DD6" w14:paraId="1ACE3CC2" w14:textId="77777777" w:rsidTr="0092526F">
        <w:trPr>
          <w:trHeight w:val="327"/>
          <w:jc w:val="center"/>
        </w:trPr>
        <w:tc>
          <w:tcPr>
            <w:tcW w:w="889" w:type="pct"/>
          </w:tcPr>
          <w:p w14:paraId="77EABC81" w14:textId="77777777" w:rsidR="000C1320" w:rsidRPr="00F92DD6" w:rsidRDefault="000C1320" w:rsidP="0092526F">
            <w:pPr>
              <w:spacing w:after="0" w:line="240" w:lineRule="auto"/>
              <w:ind w:firstLine="30"/>
              <w:contextualSpacing/>
              <w:jc w:val="center"/>
              <w:rPr>
                <w:rFonts w:ascii="Times New Roman" w:hAnsi="Times New Roman" w:cs="Times New Roman"/>
                <w:sz w:val="24"/>
                <w:szCs w:val="24"/>
              </w:rPr>
            </w:pPr>
            <w:r w:rsidRPr="00F92DD6">
              <w:rPr>
                <w:rFonts w:ascii="Times New Roman" w:hAnsi="Times New Roman" w:cs="Times New Roman"/>
                <w:sz w:val="24"/>
                <w:szCs w:val="24"/>
              </w:rPr>
              <w:t>2022-2023</w:t>
            </w:r>
          </w:p>
        </w:tc>
        <w:tc>
          <w:tcPr>
            <w:tcW w:w="626" w:type="pct"/>
          </w:tcPr>
          <w:p w14:paraId="034E9C59" w14:textId="77777777" w:rsidR="000C1320" w:rsidRPr="00F92DD6" w:rsidRDefault="000C1320" w:rsidP="0092526F">
            <w:pPr>
              <w:spacing w:after="0" w:line="240" w:lineRule="auto"/>
              <w:ind w:firstLine="30"/>
              <w:contextualSpacing/>
              <w:jc w:val="center"/>
              <w:rPr>
                <w:rFonts w:ascii="Times New Roman" w:hAnsi="Times New Roman" w:cs="Times New Roman"/>
                <w:sz w:val="24"/>
                <w:szCs w:val="24"/>
              </w:rPr>
            </w:pPr>
            <w:r w:rsidRPr="00F92DD6">
              <w:rPr>
                <w:rFonts w:ascii="Times New Roman" w:hAnsi="Times New Roman" w:cs="Times New Roman"/>
                <w:sz w:val="24"/>
                <w:szCs w:val="24"/>
              </w:rPr>
              <w:t>5</w:t>
            </w:r>
          </w:p>
        </w:tc>
        <w:tc>
          <w:tcPr>
            <w:tcW w:w="1357" w:type="pct"/>
          </w:tcPr>
          <w:p w14:paraId="79D0C2FE" w14:textId="77777777" w:rsidR="000C1320" w:rsidRPr="00F92DD6" w:rsidRDefault="000C1320" w:rsidP="0092526F">
            <w:pPr>
              <w:spacing w:after="0" w:line="240" w:lineRule="auto"/>
              <w:ind w:firstLine="30"/>
              <w:contextualSpacing/>
              <w:jc w:val="center"/>
              <w:rPr>
                <w:rFonts w:ascii="Times New Roman" w:hAnsi="Times New Roman" w:cs="Times New Roman"/>
                <w:sz w:val="24"/>
                <w:szCs w:val="24"/>
              </w:rPr>
            </w:pPr>
            <w:r w:rsidRPr="00F92DD6">
              <w:rPr>
                <w:rFonts w:ascii="Times New Roman" w:hAnsi="Times New Roman" w:cs="Times New Roman"/>
                <w:sz w:val="24"/>
                <w:szCs w:val="24"/>
              </w:rPr>
              <w:t>4</w:t>
            </w:r>
          </w:p>
        </w:tc>
        <w:tc>
          <w:tcPr>
            <w:tcW w:w="1279" w:type="pct"/>
          </w:tcPr>
          <w:p w14:paraId="58D5811C" w14:textId="77777777" w:rsidR="000C1320" w:rsidRPr="00F92DD6" w:rsidRDefault="000C1320" w:rsidP="0092526F">
            <w:pPr>
              <w:spacing w:after="0" w:line="240" w:lineRule="auto"/>
              <w:ind w:firstLine="30"/>
              <w:contextualSpacing/>
              <w:jc w:val="center"/>
              <w:rPr>
                <w:rFonts w:ascii="Times New Roman" w:hAnsi="Times New Roman" w:cs="Times New Roman"/>
                <w:sz w:val="24"/>
                <w:szCs w:val="24"/>
              </w:rPr>
            </w:pPr>
            <w:r w:rsidRPr="00F92DD6">
              <w:rPr>
                <w:rFonts w:ascii="Times New Roman" w:hAnsi="Times New Roman" w:cs="Times New Roman"/>
                <w:sz w:val="24"/>
                <w:szCs w:val="24"/>
              </w:rPr>
              <w:t>23</w:t>
            </w:r>
          </w:p>
        </w:tc>
        <w:tc>
          <w:tcPr>
            <w:tcW w:w="849" w:type="pct"/>
          </w:tcPr>
          <w:p w14:paraId="11C70317" w14:textId="77777777" w:rsidR="000C1320" w:rsidRPr="00F92DD6" w:rsidRDefault="000C1320" w:rsidP="0092526F">
            <w:pPr>
              <w:spacing w:after="0" w:line="240" w:lineRule="auto"/>
              <w:ind w:firstLine="30"/>
              <w:contextualSpacing/>
              <w:jc w:val="center"/>
              <w:rPr>
                <w:rFonts w:ascii="Times New Roman" w:hAnsi="Times New Roman" w:cs="Times New Roman"/>
                <w:sz w:val="24"/>
                <w:szCs w:val="24"/>
              </w:rPr>
            </w:pPr>
            <w:r w:rsidRPr="00F92DD6">
              <w:rPr>
                <w:rFonts w:ascii="Times New Roman" w:hAnsi="Times New Roman" w:cs="Times New Roman"/>
                <w:sz w:val="24"/>
                <w:szCs w:val="24"/>
              </w:rPr>
              <w:t>73</w:t>
            </w:r>
          </w:p>
        </w:tc>
      </w:tr>
    </w:tbl>
    <w:p w14:paraId="74FDA92D"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p>
    <w:p w14:paraId="42502739"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r w:rsidRPr="00F92DD6">
        <w:rPr>
          <w:noProof/>
          <w:lang w:eastAsia="ru-RU"/>
        </w:rPr>
        <w:drawing>
          <wp:inline distT="0" distB="0" distL="0" distR="0" wp14:anchorId="2D0EBFED" wp14:editId="29E5ACDC">
            <wp:extent cx="4572000" cy="2743200"/>
            <wp:effectExtent l="0" t="0" r="19050" b="1905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7FD838F"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p>
    <w:p w14:paraId="73ACD438"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Высокий уровень тревожности присутствует у одного человека, с которым проведено индивидуальное консультирование на снятие тревожности. </w:t>
      </w:r>
    </w:p>
    <w:p w14:paraId="48566F4A"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lang w:eastAsia="ru-RU"/>
        </w:rPr>
      </w:pPr>
      <w:r w:rsidRPr="00F92DD6">
        <w:rPr>
          <w:rFonts w:ascii="Times New Roman" w:hAnsi="Times New Roman" w:cs="Times New Roman"/>
          <w:sz w:val="24"/>
          <w:szCs w:val="24"/>
          <w:lang w:eastAsia="ru-RU"/>
        </w:rPr>
        <w:t xml:space="preserve">В 2021-2022 учебном году была проведена выборочная диагностическая работа по определению интеллектуальных способностей среди учащихся 1 классов  </w:t>
      </w:r>
      <w:r w:rsidRPr="00F92DD6">
        <w:rPr>
          <w:rFonts w:ascii="Times New Roman" w:hAnsi="Times New Roman" w:cs="Times New Roman"/>
          <w:sz w:val="24"/>
          <w:szCs w:val="24"/>
        </w:rPr>
        <w:t xml:space="preserve">по методике «МЭДИС». Данная методика предназначена для быстрого ориентировочного обследования уровня интеллектуального развития детей 6-7 лет. Цели: 1 субтест-на выявление общей </w:t>
      </w:r>
      <w:r w:rsidRPr="00F92DD6">
        <w:rPr>
          <w:rFonts w:ascii="Times New Roman" w:hAnsi="Times New Roman" w:cs="Times New Roman"/>
          <w:sz w:val="24"/>
          <w:szCs w:val="24"/>
        </w:rPr>
        <w:lastRenderedPageBreak/>
        <w:t>осведомленности ребенка, его словарного запаса. 2 субтест-на понимание количественных и качественных соотношений. 3 субтест-на исключение лишнего, выявление уровня логического мышления. 4 субтест-на выявление математических способностей.</w:t>
      </w:r>
    </w:p>
    <w:p w14:paraId="36F848F8" w14:textId="77777777" w:rsidR="000C1320" w:rsidRPr="00F92DD6" w:rsidRDefault="000C1320" w:rsidP="000C1320">
      <w:pPr>
        <w:keepNext/>
        <w:spacing w:after="0" w:line="240" w:lineRule="auto"/>
        <w:ind w:firstLine="709"/>
        <w:contextualSpacing/>
        <w:jc w:val="center"/>
        <w:rPr>
          <w:rFonts w:ascii="Times New Roman" w:hAnsi="Times New Roman" w:cs="Times New Roman"/>
          <w:b/>
          <w:sz w:val="24"/>
          <w:szCs w:val="24"/>
          <w:lang w:eastAsia="ru-RU"/>
        </w:rPr>
      </w:pPr>
      <w:r w:rsidRPr="00F92DD6">
        <w:rPr>
          <w:rFonts w:ascii="Times New Roman" w:hAnsi="Times New Roman" w:cs="Times New Roman"/>
          <w:b/>
          <w:sz w:val="24"/>
          <w:szCs w:val="24"/>
          <w:lang w:eastAsia="ru-RU"/>
        </w:rPr>
        <w:t>Результаты теста сведены в таблицу (%).</w:t>
      </w:r>
    </w:p>
    <w:tbl>
      <w:tblPr>
        <w:tblW w:w="36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8"/>
        <w:gridCol w:w="1166"/>
        <w:gridCol w:w="1597"/>
        <w:gridCol w:w="1495"/>
        <w:gridCol w:w="1364"/>
      </w:tblGrid>
      <w:tr w:rsidR="000C1320" w:rsidRPr="00F92DD6" w14:paraId="5FE0CB6F" w14:textId="77777777" w:rsidTr="0092526F">
        <w:trPr>
          <w:trHeight w:val="320"/>
          <w:jc w:val="center"/>
        </w:trPr>
        <w:tc>
          <w:tcPr>
            <w:tcW w:w="1138" w:type="pct"/>
            <w:vMerge w:val="restart"/>
            <w:tcBorders>
              <w:top w:val="single" w:sz="4" w:space="0" w:color="auto"/>
              <w:left w:val="single" w:sz="4" w:space="0" w:color="auto"/>
              <w:right w:val="single" w:sz="4" w:space="0" w:color="auto"/>
            </w:tcBorders>
          </w:tcPr>
          <w:p w14:paraId="6E1418D3"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Учебный год</w:t>
            </w:r>
          </w:p>
        </w:tc>
        <w:tc>
          <w:tcPr>
            <w:tcW w:w="801" w:type="pct"/>
            <w:vMerge w:val="restart"/>
            <w:tcBorders>
              <w:top w:val="single" w:sz="4" w:space="0" w:color="auto"/>
              <w:left w:val="single" w:sz="4" w:space="0" w:color="auto"/>
              <w:right w:val="single" w:sz="4" w:space="0" w:color="auto"/>
            </w:tcBorders>
          </w:tcPr>
          <w:p w14:paraId="1409427A"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Класс</w:t>
            </w:r>
          </w:p>
        </w:tc>
        <w:tc>
          <w:tcPr>
            <w:tcW w:w="3061" w:type="pct"/>
            <w:gridSpan w:val="3"/>
            <w:tcBorders>
              <w:top w:val="single" w:sz="4" w:space="0" w:color="auto"/>
              <w:left w:val="single" w:sz="4" w:space="0" w:color="auto"/>
              <w:right w:val="single" w:sz="4" w:space="0" w:color="auto"/>
            </w:tcBorders>
          </w:tcPr>
          <w:p w14:paraId="4248047B"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Общий уровень</w:t>
            </w:r>
          </w:p>
        </w:tc>
      </w:tr>
      <w:tr w:rsidR="000C1320" w:rsidRPr="00F92DD6" w14:paraId="08B1B012" w14:textId="77777777" w:rsidTr="0092526F">
        <w:trPr>
          <w:trHeight w:val="320"/>
          <w:jc w:val="center"/>
        </w:trPr>
        <w:tc>
          <w:tcPr>
            <w:tcW w:w="1138" w:type="pct"/>
            <w:vMerge/>
            <w:tcBorders>
              <w:left w:val="single" w:sz="4" w:space="0" w:color="auto"/>
              <w:bottom w:val="single" w:sz="4" w:space="0" w:color="auto"/>
              <w:right w:val="single" w:sz="4" w:space="0" w:color="auto"/>
            </w:tcBorders>
          </w:tcPr>
          <w:p w14:paraId="4DE9389D" w14:textId="77777777" w:rsidR="000C1320" w:rsidRPr="00F92DD6" w:rsidRDefault="000C1320" w:rsidP="0092526F">
            <w:pPr>
              <w:spacing w:after="0" w:line="240" w:lineRule="auto"/>
              <w:contextualSpacing/>
              <w:jc w:val="both"/>
              <w:rPr>
                <w:rFonts w:ascii="Times New Roman" w:hAnsi="Times New Roman" w:cs="Times New Roman"/>
                <w:b/>
                <w:sz w:val="24"/>
                <w:szCs w:val="24"/>
              </w:rPr>
            </w:pPr>
          </w:p>
        </w:tc>
        <w:tc>
          <w:tcPr>
            <w:tcW w:w="801" w:type="pct"/>
            <w:vMerge/>
            <w:tcBorders>
              <w:left w:val="single" w:sz="4" w:space="0" w:color="auto"/>
              <w:right w:val="single" w:sz="4" w:space="0" w:color="auto"/>
            </w:tcBorders>
          </w:tcPr>
          <w:p w14:paraId="072DD055" w14:textId="77777777" w:rsidR="000C1320" w:rsidRPr="00F92DD6" w:rsidRDefault="000C1320" w:rsidP="0092526F">
            <w:pPr>
              <w:spacing w:after="0" w:line="240" w:lineRule="auto"/>
              <w:contextualSpacing/>
              <w:jc w:val="both"/>
              <w:rPr>
                <w:rFonts w:ascii="Times New Roman" w:hAnsi="Times New Roman" w:cs="Times New Roman"/>
                <w:b/>
                <w:sz w:val="24"/>
                <w:szCs w:val="24"/>
              </w:rPr>
            </w:pPr>
          </w:p>
        </w:tc>
        <w:tc>
          <w:tcPr>
            <w:tcW w:w="1097" w:type="pct"/>
            <w:tcBorders>
              <w:left w:val="single" w:sz="4" w:space="0" w:color="auto"/>
              <w:right w:val="single" w:sz="4" w:space="0" w:color="auto"/>
            </w:tcBorders>
            <w:shd w:val="clear" w:color="auto" w:fill="auto"/>
          </w:tcPr>
          <w:p w14:paraId="039DF292"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высокий</w:t>
            </w:r>
          </w:p>
        </w:tc>
        <w:tc>
          <w:tcPr>
            <w:tcW w:w="1027" w:type="pct"/>
            <w:tcBorders>
              <w:left w:val="single" w:sz="4" w:space="0" w:color="auto"/>
              <w:right w:val="single" w:sz="4" w:space="0" w:color="auto"/>
            </w:tcBorders>
            <w:shd w:val="clear" w:color="auto" w:fill="auto"/>
          </w:tcPr>
          <w:p w14:paraId="5D6F8C86"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средний</w:t>
            </w:r>
          </w:p>
        </w:tc>
        <w:tc>
          <w:tcPr>
            <w:tcW w:w="938" w:type="pct"/>
            <w:tcBorders>
              <w:left w:val="single" w:sz="4" w:space="0" w:color="auto"/>
              <w:right w:val="single" w:sz="4" w:space="0" w:color="auto"/>
            </w:tcBorders>
            <w:shd w:val="clear" w:color="auto" w:fill="auto"/>
          </w:tcPr>
          <w:p w14:paraId="1B6EE772"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низкий</w:t>
            </w:r>
          </w:p>
        </w:tc>
      </w:tr>
      <w:tr w:rsidR="000C1320" w:rsidRPr="00F92DD6" w14:paraId="07A891A3" w14:textId="77777777" w:rsidTr="0092526F">
        <w:trPr>
          <w:trHeight w:val="121"/>
          <w:jc w:val="center"/>
        </w:trPr>
        <w:tc>
          <w:tcPr>
            <w:tcW w:w="1138" w:type="pct"/>
            <w:tcBorders>
              <w:top w:val="single" w:sz="4" w:space="0" w:color="auto"/>
              <w:left w:val="single" w:sz="4" w:space="0" w:color="auto"/>
              <w:bottom w:val="single" w:sz="4" w:space="0" w:color="auto"/>
              <w:right w:val="single" w:sz="4" w:space="0" w:color="auto"/>
            </w:tcBorders>
          </w:tcPr>
          <w:p w14:paraId="23BC6A19"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2021-2022</w:t>
            </w:r>
          </w:p>
        </w:tc>
        <w:tc>
          <w:tcPr>
            <w:tcW w:w="801" w:type="pct"/>
            <w:tcBorders>
              <w:top w:val="single" w:sz="4" w:space="0" w:color="auto"/>
              <w:left w:val="single" w:sz="4" w:space="0" w:color="auto"/>
              <w:bottom w:val="single" w:sz="4" w:space="0" w:color="auto"/>
              <w:right w:val="single" w:sz="4" w:space="0" w:color="auto"/>
            </w:tcBorders>
          </w:tcPr>
          <w:p w14:paraId="0E3F0678"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w:t>
            </w:r>
          </w:p>
        </w:tc>
        <w:tc>
          <w:tcPr>
            <w:tcW w:w="1097" w:type="pct"/>
            <w:tcBorders>
              <w:left w:val="single" w:sz="4" w:space="0" w:color="auto"/>
              <w:right w:val="single" w:sz="4" w:space="0" w:color="auto"/>
            </w:tcBorders>
            <w:shd w:val="clear" w:color="auto" w:fill="auto"/>
          </w:tcPr>
          <w:p w14:paraId="22E7E4B7"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24</w:t>
            </w:r>
          </w:p>
        </w:tc>
        <w:tc>
          <w:tcPr>
            <w:tcW w:w="1027" w:type="pct"/>
            <w:tcBorders>
              <w:left w:val="single" w:sz="4" w:space="0" w:color="auto"/>
              <w:right w:val="single" w:sz="4" w:space="0" w:color="auto"/>
            </w:tcBorders>
            <w:shd w:val="clear" w:color="auto" w:fill="auto"/>
          </w:tcPr>
          <w:p w14:paraId="353E0005"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33</w:t>
            </w:r>
          </w:p>
        </w:tc>
        <w:tc>
          <w:tcPr>
            <w:tcW w:w="938" w:type="pct"/>
            <w:tcBorders>
              <w:left w:val="single" w:sz="4" w:space="0" w:color="auto"/>
              <w:right w:val="single" w:sz="4" w:space="0" w:color="auto"/>
            </w:tcBorders>
            <w:shd w:val="clear" w:color="auto" w:fill="auto"/>
          </w:tcPr>
          <w:p w14:paraId="26939ADB"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43</w:t>
            </w:r>
          </w:p>
        </w:tc>
      </w:tr>
    </w:tbl>
    <w:p w14:paraId="68E7D807"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p>
    <w:p w14:paraId="21577F21"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r w:rsidRPr="00F92DD6">
        <w:rPr>
          <w:rFonts w:ascii="Times New Roman" w:hAnsi="Times New Roman" w:cs="Times New Roman"/>
          <w:noProof/>
          <w:sz w:val="24"/>
          <w:szCs w:val="24"/>
          <w:lang w:eastAsia="ru-RU"/>
        </w:rPr>
        <w:drawing>
          <wp:inline distT="0" distB="0" distL="0" distR="0" wp14:anchorId="6B252B84" wp14:editId="0C035E9E">
            <wp:extent cx="4572000" cy="2743200"/>
            <wp:effectExtent l="0" t="0" r="19050" b="19050"/>
            <wp:docPr id="1182351426" name="Диаграмма 11823514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4B4CEC2"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p>
    <w:p w14:paraId="176CC40B" w14:textId="77777777" w:rsidR="000C1320" w:rsidRPr="00F92DD6" w:rsidRDefault="000C1320" w:rsidP="000C1320">
      <w:pPr>
        <w:keepNext/>
        <w:spacing w:after="0" w:line="240" w:lineRule="auto"/>
        <w:ind w:firstLine="709"/>
        <w:contextualSpacing/>
        <w:jc w:val="both"/>
        <w:rPr>
          <w:rFonts w:ascii="Times New Roman" w:hAnsi="Times New Roman" w:cs="Times New Roman"/>
          <w:sz w:val="24"/>
          <w:szCs w:val="24"/>
          <w:lang w:eastAsia="ru-RU"/>
        </w:rPr>
      </w:pPr>
      <w:r w:rsidRPr="00F92DD6">
        <w:rPr>
          <w:rFonts w:ascii="Times New Roman" w:hAnsi="Times New Roman" w:cs="Times New Roman"/>
          <w:sz w:val="24"/>
          <w:szCs w:val="24"/>
          <w:lang w:eastAsia="ru-RU"/>
        </w:rPr>
        <w:t xml:space="preserve">Низкий уровень интеллектуального развития детей говорит о том, что дети, на момент поступления в школу,  имеют узкий кругозор и низкий уровень развития мыслительных способностей, закладываемых еще в раннем детстве и которые теперь раскрывались уже в школьном возрасте. </w:t>
      </w:r>
    </w:p>
    <w:p w14:paraId="42A98C20" w14:textId="77777777" w:rsidR="000C1320" w:rsidRPr="00F92DD6" w:rsidRDefault="000C1320" w:rsidP="000C1320">
      <w:pPr>
        <w:keepNext/>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lang w:eastAsia="ru-RU"/>
        </w:rPr>
        <w:t xml:space="preserve">Также по запросу была проведена диагностическая работа определения интеллектуальных способностей среди учащихся 4 классов  по методике Э. Ф. Замбацявичене (в системе АСППМ). </w:t>
      </w:r>
    </w:p>
    <w:p w14:paraId="7D716EF4" w14:textId="77777777" w:rsidR="000C1320" w:rsidRPr="00F92DD6" w:rsidRDefault="000C1320" w:rsidP="000C1320">
      <w:pPr>
        <w:keepNext/>
        <w:spacing w:after="0" w:line="240" w:lineRule="auto"/>
        <w:ind w:firstLine="709"/>
        <w:contextualSpacing/>
        <w:jc w:val="center"/>
        <w:rPr>
          <w:rFonts w:ascii="Times New Roman" w:hAnsi="Times New Roman" w:cs="Times New Roman"/>
          <w:b/>
          <w:sz w:val="24"/>
          <w:szCs w:val="24"/>
          <w:lang w:eastAsia="ru-RU"/>
        </w:rPr>
      </w:pPr>
      <w:r w:rsidRPr="00F92DD6">
        <w:rPr>
          <w:rFonts w:ascii="Times New Roman" w:hAnsi="Times New Roman" w:cs="Times New Roman"/>
          <w:b/>
          <w:sz w:val="24"/>
          <w:szCs w:val="24"/>
          <w:lang w:eastAsia="ru-RU"/>
        </w:rPr>
        <w:t>Результаты теста сведены в таблицу (%).</w:t>
      </w:r>
    </w:p>
    <w:tbl>
      <w:tblPr>
        <w:tblW w:w="40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2"/>
        <w:gridCol w:w="1362"/>
        <w:gridCol w:w="1238"/>
        <w:gridCol w:w="1485"/>
        <w:gridCol w:w="1112"/>
        <w:gridCol w:w="808"/>
      </w:tblGrid>
      <w:tr w:rsidR="000C1320" w:rsidRPr="00F92DD6" w14:paraId="508C7F99" w14:textId="77777777" w:rsidTr="0092526F">
        <w:trPr>
          <w:trHeight w:val="274"/>
          <w:jc w:val="center"/>
        </w:trPr>
        <w:tc>
          <w:tcPr>
            <w:tcW w:w="1269" w:type="pct"/>
            <w:vMerge w:val="restart"/>
            <w:tcBorders>
              <w:top w:val="single" w:sz="4" w:space="0" w:color="auto"/>
              <w:left w:val="single" w:sz="4" w:space="0" w:color="auto"/>
              <w:right w:val="single" w:sz="4" w:space="0" w:color="auto"/>
            </w:tcBorders>
          </w:tcPr>
          <w:p w14:paraId="03BA83DA"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Учебный год</w:t>
            </w:r>
          </w:p>
        </w:tc>
        <w:tc>
          <w:tcPr>
            <w:tcW w:w="846" w:type="pct"/>
            <w:vMerge w:val="restart"/>
            <w:tcBorders>
              <w:top w:val="single" w:sz="4" w:space="0" w:color="auto"/>
              <w:left w:val="single" w:sz="4" w:space="0" w:color="auto"/>
              <w:right w:val="single" w:sz="4" w:space="0" w:color="auto"/>
            </w:tcBorders>
          </w:tcPr>
          <w:p w14:paraId="2560E364"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Класс</w:t>
            </w:r>
          </w:p>
        </w:tc>
        <w:tc>
          <w:tcPr>
            <w:tcW w:w="2885" w:type="pct"/>
            <w:gridSpan w:val="4"/>
            <w:tcBorders>
              <w:top w:val="single" w:sz="4" w:space="0" w:color="auto"/>
              <w:left w:val="single" w:sz="4" w:space="0" w:color="auto"/>
              <w:right w:val="single" w:sz="4" w:space="0" w:color="auto"/>
            </w:tcBorders>
          </w:tcPr>
          <w:p w14:paraId="110038B7"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Общий уровень</w:t>
            </w:r>
          </w:p>
        </w:tc>
      </w:tr>
      <w:tr w:rsidR="000C1320" w:rsidRPr="00F92DD6" w14:paraId="5651AECD" w14:textId="77777777" w:rsidTr="0092526F">
        <w:trPr>
          <w:trHeight w:val="274"/>
          <w:jc w:val="center"/>
        </w:trPr>
        <w:tc>
          <w:tcPr>
            <w:tcW w:w="1269" w:type="pct"/>
            <w:vMerge/>
            <w:tcBorders>
              <w:left w:val="single" w:sz="4" w:space="0" w:color="auto"/>
              <w:bottom w:val="single" w:sz="4" w:space="0" w:color="auto"/>
              <w:right w:val="single" w:sz="4" w:space="0" w:color="auto"/>
            </w:tcBorders>
          </w:tcPr>
          <w:p w14:paraId="3907F67C"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p>
        </w:tc>
        <w:tc>
          <w:tcPr>
            <w:tcW w:w="846" w:type="pct"/>
            <w:vMerge/>
            <w:tcBorders>
              <w:left w:val="single" w:sz="4" w:space="0" w:color="auto"/>
              <w:right w:val="single" w:sz="4" w:space="0" w:color="auto"/>
            </w:tcBorders>
          </w:tcPr>
          <w:p w14:paraId="0187CE17"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p>
        </w:tc>
        <w:tc>
          <w:tcPr>
            <w:tcW w:w="769" w:type="pct"/>
            <w:tcBorders>
              <w:left w:val="single" w:sz="4" w:space="0" w:color="auto"/>
              <w:right w:val="single" w:sz="4" w:space="0" w:color="auto"/>
            </w:tcBorders>
            <w:shd w:val="clear" w:color="auto" w:fill="auto"/>
          </w:tcPr>
          <w:p w14:paraId="51F9F011"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выс.</w:t>
            </w:r>
          </w:p>
        </w:tc>
        <w:tc>
          <w:tcPr>
            <w:tcW w:w="923" w:type="pct"/>
            <w:tcBorders>
              <w:left w:val="single" w:sz="4" w:space="0" w:color="auto"/>
              <w:right w:val="single" w:sz="4" w:space="0" w:color="auto"/>
            </w:tcBorders>
            <w:shd w:val="clear" w:color="auto" w:fill="auto"/>
          </w:tcPr>
          <w:p w14:paraId="7C7BA05A"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норма</w:t>
            </w:r>
          </w:p>
        </w:tc>
        <w:tc>
          <w:tcPr>
            <w:tcW w:w="691" w:type="pct"/>
            <w:tcBorders>
              <w:left w:val="single" w:sz="4" w:space="0" w:color="auto"/>
              <w:right w:val="single" w:sz="4" w:space="0" w:color="auto"/>
            </w:tcBorders>
            <w:shd w:val="clear" w:color="auto" w:fill="auto"/>
          </w:tcPr>
          <w:p w14:paraId="2DC3A2BE"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н. ср.</w:t>
            </w:r>
          </w:p>
        </w:tc>
        <w:tc>
          <w:tcPr>
            <w:tcW w:w="502" w:type="pct"/>
            <w:tcBorders>
              <w:left w:val="single" w:sz="4" w:space="0" w:color="auto"/>
              <w:right w:val="single" w:sz="4" w:space="0" w:color="auto"/>
            </w:tcBorders>
            <w:shd w:val="clear" w:color="auto" w:fill="auto"/>
          </w:tcPr>
          <w:p w14:paraId="45472B37"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низ.</w:t>
            </w:r>
          </w:p>
        </w:tc>
      </w:tr>
      <w:tr w:rsidR="000C1320" w:rsidRPr="00F92DD6" w14:paraId="54F42C28" w14:textId="77777777" w:rsidTr="0092526F">
        <w:trPr>
          <w:trHeight w:val="104"/>
          <w:jc w:val="center"/>
        </w:trPr>
        <w:tc>
          <w:tcPr>
            <w:tcW w:w="1269" w:type="pct"/>
            <w:tcBorders>
              <w:top w:val="single" w:sz="4" w:space="0" w:color="auto"/>
              <w:left w:val="single" w:sz="4" w:space="0" w:color="auto"/>
              <w:bottom w:val="single" w:sz="4" w:space="0" w:color="auto"/>
              <w:right w:val="single" w:sz="4" w:space="0" w:color="auto"/>
            </w:tcBorders>
          </w:tcPr>
          <w:p w14:paraId="16ABD5CD"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2021-2022</w:t>
            </w:r>
          </w:p>
        </w:tc>
        <w:tc>
          <w:tcPr>
            <w:tcW w:w="846" w:type="pct"/>
            <w:tcBorders>
              <w:top w:val="single" w:sz="4" w:space="0" w:color="auto"/>
              <w:left w:val="single" w:sz="4" w:space="0" w:color="auto"/>
              <w:bottom w:val="single" w:sz="4" w:space="0" w:color="auto"/>
              <w:right w:val="single" w:sz="4" w:space="0" w:color="auto"/>
            </w:tcBorders>
          </w:tcPr>
          <w:p w14:paraId="5935DF74"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 xml:space="preserve">4 </w:t>
            </w:r>
          </w:p>
        </w:tc>
        <w:tc>
          <w:tcPr>
            <w:tcW w:w="769" w:type="pct"/>
            <w:tcBorders>
              <w:left w:val="single" w:sz="4" w:space="0" w:color="auto"/>
              <w:right w:val="single" w:sz="4" w:space="0" w:color="auto"/>
            </w:tcBorders>
            <w:shd w:val="clear" w:color="auto" w:fill="auto"/>
          </w:tcPr>
          <w:p w14:paraId="02CA5802"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17</w:t>
            </w:r>
          </w:p>
        </w:tc>
        <w:tc>
          <w:tcPr>
            <w:tcW w:w="923" w:type="pct"/>
            <w:tcBorders>
              <w:left w:val="single" w:sz="4" w:space="0" w:color="auto"/>
              <w:right w:val="single" w:sz="4" w:space="0" w:color="auto"/>
            </w:tcBorders>
            <w:shd w:val="clear" w:color="auto" w:fill="auto"/>
          </w:tcPr>
          <w:p w14:paraId="279F09AA"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55</w:t>
            </w:r>
          </w:p>
        </w:tc>
        <w:tc>
          <w:tcPr>
            <w:tcW w:w="691" w:type="pct"/>
            <w:tcBorders>
              <w:left w:val="single" w:sz="4" w:space="0" w:color="auto"/>
              <w:right w:val="single" w:sz="4" w:space="0" w:color="auto"/>
            </w:tcBorders>
            <w:shd w:val="clear" w:color="auto" w:fill="auto"/>
          </w:tcPr>
          <w:p w14:paraId="1B42766F"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24</w:t>
            </w:r>
          </w:p>
        </w:tc>
        <w:tc>
          <w:tcPr>
            <w:tcW w:w="502" w:type="pct"/>
            <w:tcBorders>
              <w:left w:val="single" w:sz="4" w:space="0" w:color="auto"/>
              <w:right w:val="single" w:sz="4" w:space="0" w:color="auto"/>
            </w:tcBorders>
            <w:shd w:val="clear" w:color="auto" w:fill="auto"/>
          </w:tcPr>
          <w:p w14:paraId="5FC6493A" w14:textId="77777777" w:rsidR="000C1320" w:rsidRPr="00F92DD6" w:rsidRDefault="000C1320" w:rsidP="0092526F">
            <w:pPr>
              <w:spacing w:after="0" w:line="240" w:lineRule="auto"/>
              <w:contextualSpacing/>
              <w:jc w:val="center"/>
              <w:rPr>
                <w:rFonts w:ascii="Times New Roman" w:hAnsi="Times New Roman" w:cs="Times New Roman"/>
                <w:sz w:val="24"/>
                <w:szCs w:val="24"/>
              </w:rPr>
            </w:pPr>
            <w:r w:rsidRPr="00F92DD6">
              <w:rPr>
                <w:rFonts w:ascii="Times New Roman" w:hAnsi="Times New Roman" w:cs="Times New Roman"/>
                <w:sz w:val="24"/>
                <w:szCs w:val="24"/>
              </w:rPr>
              <w:t>4</w:t>
            </w:r>
          </w:p>
        </w:tc>
      </w:tr>
    </w:tbl>
    <w:p w14:paraId="364EDE90"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p>
    <w:p w14:paraId="0ABD0099"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r w:rsidRPr="00F92DD6">
        <w:rPr>
          <w:rFonts w:ascii="Times New Roman" w:hAnsi="Times New Roman" w:cs="Times New Roman"/>
          <w:noProof/>
          <w:sz w:val="24"/>
          <w:szCs w:val="24"/>
          <w:lang w:eastAsia="ru-RU"/>
        </w:rPr>
        <w:drawing>
          <wp:inline distT="0" distB="0" distL="0" distR="0" wp14:anchorId="78518A05" wp14:editId="6B28CB9D">
            <wp:extent cx="4572000" cy="2743200"/>
            <wp:effectExtent l="0" t="0" r="19050" b="19050"/>
            <wp:docPr id="1182351427" name="Диаграмма 11823514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FCCAF99" w14:textId="77777777" w:rsidR="000C1320" w:rsidRPr="00F92DD6" w:rsidRDefault="000C1320" w:rsidP="000C1320">
      <w:pPr>
        <w:tabs>
          <w:tab w:val="left" w:pos="3495"/>
        </w:tabs>
        <w:spacing w:after="0" w:line="240" w:lineRule="auto"/>
        <w:ind w:firstLine="709"/>
        <w:contextualSpacing/>
        <w:jc w:val="both"/>
        <w:rPr>
          <w:rFonts w:ascii="Times New Roman" w:hAnsi="Times New Roman" w:cs="Times New Roman"/>
          <w:sz w:val="24"/>
          <w:szCs w:val="24"/>
        </w:rPr>
      </w:pPr>
    </w:p>
    <w:p w14:paraId="3A793508" w14:textId="77777777" w:rsidR="000C1320" w:rsidRPr="00F92DD6" w:rsidRDefault="000C1320" w:rsidP="000C1320">
      <w:pPr>
        <w:pStyle w:val="c10"/>
        <w:spacing w:before="0" w:beforeAutospacing="0" w:after="0" w:afterAutospacing="0"/>
        <w:ind w:firstLine="709"/>
        <w:contextualSpacing/>
        <w:jc w:val="both"/>
      </w:pPr>
      <w:r w:rsidRPr="00F92DD6">
        <w:lastRenderedPageBreak/>
        <w:t>Данные результаты показывают, что дети в большинстве своем, имеют нормальное развитие интеллектуальных способностей.</w:t>
      </w:r>
    </w:p>
    <w:p w14:paraId="56F45370" w14:textId="77777777" w:rsidR="000C1320" w:rsidRPr="00F92DD6" w:rsidRDefault="000C1320" w:rsidP="000C1320">
      <w:pPr>
        <w:pStyle w:val="c10"/>
        <w:spacing w:before="0" w:beforeAutospacing="0" w:after="0" w:afterAutospacing="0"/>
        <w:ind w:firstLine="709"/>
        <w:contextualSpacing/>
        <w:jc w:val="both"/>
      </w:pPr>
      <w:r w:rsidRPr="00F92DD6">
        <w:t>В 2021-2022, 2022-2023 учебном году было проведено выборочное анкетирование  учащихся 4 классов, использовалась методика «</w:t>
      </w:r>
      <w:r w:rsidRPr="00F92DD6">
        <w:rPr>
          <w:rStyle w:val="c12"/>
        </w:rPr>
        <w:t xml:space="preserve">Анкета для определения школьной мотивации (Н.Г. Лусканова)» </w:t>
      </w:r>
      <w:r w:rsidRPr="00F92DD6">
        <w:t>(в системе АСППМ и бумажном формате).</w:t>
      </w:r>
    </w:p>
    <w:p w14:paraId="7631E03A" w14:textId="77777777" w:rsidR="000C1320" w:rsidRPr="00F92DD6" w:rsidRDefault="000C1320" w:rsidP="000C1320">
      <w:pPr>
        <w:pStyle w:val="c10"/>
        <w:spacing w:before="0" w:beforeAutospacing="0" w:after="0" w:afterAutospacing="0"/>
        <w:ind w:firstLine="709"/>
        <w:contextualSpacing/>
        <w:jc w:val="center"/>
        <w:rPr>
          <w:b/>
        </w:rPr>
      </w:pPr>
      <w:r w:rsidRPr="00F92DD6">
        <w:rPr>
          <w:b/>
        </w:rPr>
        <w:t>Результаты обработаны и сведены в таблицу (%):</w:t>
      </w:r>
    </w:p>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858"/>
        <w:gridCol w:w="1406"/>
        <w:gridCol w:w="1406"/>
        <w:gridCol w:w="1955"/>
        <w:gridCol w:w="1406"/>
        <w:gridCol w:w="1506"/>
      </w:tblGrid>
      <w:tr w:rsidR="000C1320" w:rsidRPr="00F92DD6" w14:paraId="47C26A21" w14:textId="77777777" w:rsidTr="0092526F">
        <w:trPr>
          <w:trHeight w:val="526"/>
          <w:jc w:val="center"/>
        </w:trPr>
        <w:tc>
          <w:tcPr>
            <w:tcW w:w="1218" w:type="dxa"/>
          </w:tcPr>
          <w:p w14:paraId="72740A87" w14:textId="77777777" w:rsidR="000C1320" w:rsidRPr="00F92DD6" w:rsidRDefault="000C1320" w:rsidP="0092526F">
            <w:pPr>
              <w:contextualSpacing/>
              <w:jc w:val="center"/>
              <w:rPr>
                <w:rFonts w:ascii="Times New Roman" w:hAnsi="Times New Roman" w:cs="Times New Roman"/>
                <w:b/>
                <w:sz w:val="24"/>
                <w:szCs w:val="24"/>
              </w:rPr>
            </w:pPr>
            <w:r w:rsidRPr="00F92DD6">
              <w:rPr>
                <w:rFonts w:ascii="Times New Roman" w:hAnsi="Times New Roman" w:cs="Times New Roman"/>
                <w:b/>
                <w:sz w:val="24"/>
                <w:szCs w:val="24"/>
              </w:rPr>
              <w:t>Учебный год</w:t>
            </w:r>
          </w:p>
        </w:tc>
        <w:tc>
          <w:tcPr>
            <w:tcW w:w="858" w:type="dxa"/>
          </w:tcPr>
          <w:p w14:paraId="68C4C7D0" w14:textId="77777777" w:rsidR="000C1320" w:rsidRPr="00F92DD6" w:rsidRDefault="000C1320" w:rsidP="0092526F">
            <w:pPr>
              <w:contextualSpacing/>
              <w:jc w:val="center"/>
              <w:rPr>
                <w:rFonts w:ascii="Times New Roman" w:hAnsi="Times New Roman" w:cs="Times New Roman"/>
                <w:b/>
                <w:sz w:val="24"/>
                <w:szCs w:val="24"/>
              </w:rPr>
            </w:pPr>
            <w:r w:rsidRPr="00F92DD6">
              <w:rPr>
                <w:rFonts w:ascii="Times New Roman" w:hAnsi="Times New Roman" w:cs="Times New Roman"/>
                <w:b/>
                <w:sz w:val="24"/>
                <w:szCs w:val="24"/>
              </w:rPr>
              <w:t>Класс</w:t>
            </w:r>
          </w:p>
        </w:tc>
        <w:tc>
          <w:tcPr>
            <w:tcW w:w="0" w:type="auto"/>
          </w:tcPr>
          <w:p w14:paraId="6032709E" w14:textId="77777777" w:rsidR="000C1320" w:rsidRPr="00F92DD6" w:rsidRDefault="000C1320" w:rsidP="0092526F">
            <w:pPr>
              <w:contextualSpacing/>
              <w:jc w:val="center"/>
              <w:rPr>
                <w:rFonts w:ascii="Times New Roman" w:hAnsi="Times New Roman" w:cs="Times New Roman"/>
                <w:b/>
                <w:sz w:val="24"/>
                <w:szCs w:val="24"/>
              </w:rPr>
            </w:pPr>
            <w:r w:rsidRPr="00F92DD6">
              <w:rPr>
                <w:rFonts w:ascii="Times New Roman" w:hAnsi="Times New Roman" w:cs="Times New Roman"/>
                <w:b/>
                <w:sz w:val="24"/>
                <w:szCs w:val="24"/>
              </w:rPr>
              <w:t>Высокая мотивация</w:t>
            </w:r>
          </w:p>
        </w:tc>
        <w:tc>
          <w:tcPr>
            <w:tcW w:w="0" w:type="auto"/>
          </w:tcPr>
          <w:p w14:paraId="0A17597C" w14:textId="77777777" w:rsidR="000C1320" w:rsidRPr="00F92DD6" w:rsidRDefault="000C1320" w:rsidP="0092526F">
            <w:pPr>
              <w:contextualSpacing/>
              <w:jc w:val="center"/>
              <w:rPr>
                <w:rFonts w:ascii="Times New Roman" w:hAnsi="Times New Roman" w:cs="Times New Roman"/>
                <w:b/>
                <w:sz w:val="24"/>
                <w:szCs w:val="24"/>
              </w:rPr>
            </w:pPr>
            <w:r w:rsidRPr="00F92DD6">
              <w:rPr>
                <w:rFonts w:ascii="Times New Roman" w:hAnsi="Times New Roman" w:cs="Times New Roman"/>
                <w:b/>
                <w:sz w:val="24"/>
                <w:szCs w:val="24"/>
              </w:rPr>
              <w:t>Хорошая мотивация</w:t>
            </w:r>
          </w:p>
        </w:tc>
        <w:tc>
          <w:tcPr>
            <w:tcW w:w="0" w:type="auto"/>
          </w:tcPr>
          <w:p w14:paraId="3CD095BB" w14:textId="77777777" w:rsidR="000C1320" w:rsidRPr="00F92DD6" w:rsidRDefault="000C1320" w:rsidP="0092526F">
            <w:pPr>
              <w:contextualSpacing/>
              <w:jc w:val="center"/>
              <w:rPr>
                <w:rFonts w:ascii="Times New Roman" w:hAnsi="Times New Roman" w:cs="Times New Roman"/>
                <w:b/>
                <w:sz w:val="24"/>
                <w:szCs w:val="24"/>
              </w:rPr>
            </w:pPr>
            <w:r w:rsidRPr="00F92DD6">
              <w:rPr>
                <w:rFonts w:ascii="Times New Roman" w:hAnsi="Times New Roman" w:cs="Times New Roman"/>
                <w:b/>
                <w:sz w:val="24"/>
                <w:szCs w:val="24"/>
              </w:rPr>
              <w:t>Положительная мотивация</w:t>
            </w:r>
          </w:p>
        </w:tc>
        <w:tc>
          <w:tcPr>
            <w:tcW w:w="0" w:type="auto"/>
          </w:tcPr>
          <w:p w14:paraId="290CFCCE" w14:textId="77777777" w:rsidR="000C1320" w:rsidRPr="00F92DD6" w:rsidRDefault="000C1320" w:rsidP="0092526F">
            <w:pPr>
              <w:contextualSpacing/>
              <w:jc w:val="center"/>
              <w:rPr>
                <w:rFonts w:ascii="Times New Roman" w:hAnsi="Times New Roman" w:cs="Times New Roman"/>
                <w:b/>
                <w:sz w:val="24"/>
                <w:szCs w:val="24"/>
              </w:rPr>
            </w:pPr>
            <w:r w:rsidRPr="00F92DD6">
              <w:rPr>
                <w:rFonts w:ascii="Times New Roman" w:hAnsi="Times New Roman" w:cs="Times New Roman"/>
                <w:b/>
                <w:sz w:val="24"/>
                <w:szCs w:val="24"/>
              </w:rPr>
              <w:t>Низкая мотивация</w:t>
            </w:r>
          </w:p>
        </w:tc>
        <w:tc>
          <w:tcPr>
            <w:tcW w:w="0" w:type="auto"/>
          </w:tcPr>
          <w:p w14:paraId="724B2474" w14:textId="77777777" w:rsidR="000C1320" w:rsidRPr="00F92DD6" w:rsidRDefault="000C1320" w:rsidP="0092526F">
            <w:pPr>
              <w:contextualSpacing/>
              <w:jc w:val="center"/>
              <w:rPr>
                <w:rFonts w:ascii="Times New Roman" w:hAnsi="Times New Roman" w:cs="Times New Roman"/>
                <w:b/>
                <w:sz w:val="24"/>
                <w:szCs w:val="24"/>
              </w:rPr>
            </w:pPr>
            <w:r w:rsidRPr="00F92DD6">
              <w:rPr>
                <w:rFonts w:ascii="Times New Roman" w:hAnsi="Times New Roman" w:cs="Times New Roman"/>
                <w:b/>
                <w:sz w:val="24"/>
                <w:szCs w:val="24"/>
              </w:rPr>
              <w:t>Негативная мотивация</w:t>
            </w:r>
          </w:p>
        </w:tc>
      </w:tr>
      <w:tr w:rsidR="000C1320" w:rsidRPr="00F92DD6" w14:paraId="5AE98A9C" w14:textId="77777777" w:rsidTr="0092526F">
        <w:trPr>
          <w:trHeight w:val="257"/>
          <w:jc w:val="center"/>
        </w:trPr>
        <w:tc>
          <w:tcPr>
            <w:tcW w:w="1218" w:type="dxa"/>
          </w:tcPr>
          <w:p w14:paraId="086E54B9" w14:textId="77777777" w:rsidR="000C1320" w:rsidRPr="00F92DD6" w:rsidRDefault="000C1320" w:rsidP="0092526F">
            <w:pPr>
              <w:contextualSpacing/>
              <w:jc w:val="center"/>
              <w:rPr>
                <w:rFonts w:ascii="Times New Roman" w:hAnsi="Times New Roman" w:cs="Times New Roman"/>
                <w:sz w:val="24"/>
                <w:szCs w:val="24"/>
              </w:rPr>
            </w:pPr>
            <w:r w:rsidRPr="00F92DD6">
              <w:rPr>
                <w:rFonts w:ascii="Times New Roman" w:hAnsi="Times New Roman" w:cs="Times New Roman"/>
                <w:sz w:val="24"/>
                <w:szCs w:val="24"/>
              </w:rPr>
              <w:t>2021-2022</w:t>
            </w:r>
          </w:p>
        </w:tc>
        <w:tc>
          <w:tcPr>
            <w:tcW w:w="858" w:type="dxa"/>
          </w:tcPr>
          <w:p w14:paraId="0BB503CB" w14:textId="77777777" w:rsidR="000C1320" w:rsidRPr="00F92DD6" w:rsidRDefault="000C1320" w:rsidP="0092526F">
            <w:pPr>
              <w:contextualSpacing/>
              <w:jc w:val="center"/>
              <w:rPr>
                <w:rFonts w:ascii="Times New Roman" w:hAnsi="Times New Roman" w:cs="Times New Roman"/>
                <w:sz w:val="24"/>
                <w:szCs w:val="24"/>
              </w:rPr>
            </w:pPr>
            <w:r w:rsidRPr="00F92DD6">
              <w:rPr>
                <w:rFonts w:ascii="Times New Roman" w:hAnsi="Times New Roman" w:cs="Times New Roman"/>
                <w:sz w:val="24"/>
                <w:szCs w:val="24"/>
              </w:rPr>
              <w:t xml:space="preserve">4 </w:t>
            </w:r>
          </w:p>
        </w:tc>
        <w:tc>
          <w:tcPr>
            <w:tcW w:w="0" w:type="auto"/>
          </w:tcPr>
          <w:p w14:paraId="3A5F3A45" w14:textId="77777777" w:rsidR="000C1320" w:rsidRPr="00F92DD6" w:rsidRDefault="000C1320" w:rsidP="0092526F">
            <w:pPr>
              <w:contextualSpacing/>
              <w:jc w:val="center"/>
              <w:rPr>
                <w:rFonts w:ascii="Times New Roman" w:hAnsi="Times New Roman" w:cs="Times New Roman"/>
                <w:sz w:val="24"/>
                <w:szCs w:val="24"/>
              </w:rPr>
            </w:pPr>
            <w:r w:rsidRPr="00F92DD6">
              <w:rPr>
                <w:rFonts w:ascii="Times New Roman" w:hAnsi="Times New Roman" w:cs="Times New Roman"/>
                <w:sz w:val="24"/>
                <w:szCs w:val="24"/>
              </w:rPr>
              <w:t>8</w:t>
            </w:r>
          </w:p>
        </w:tc>
        <w:tc>
          <w:tcPr>
            <w:tcW w:w="0" w:type="auto"/>
          </w:tcPr>
          <w:p w14:paraId="724B3364" w14:textId="77777777" w:rsidR="000C1320" w:rsidRPr="00F92DD6" w:rsidRDefault="000C1320" w:rsidP="0092526F">
            <w:pPr>
              <w:contextualSpacing/>
              <w:jc w:val="center"/>
              <w:rPr>
                <w:rFonts w:ascii="Times New Roman" w:hAnsi="Times New Roman" w:cs="Times New Roman"/>
                <w:sz w:val="24"/>
                <w:szCs w:val="24"/>
              </w:rPr>
            </w:pPr>
            <w:r w:rsidRPr="00F92DD6">
              <w:rPr>
                <w:rFonts w:ascii="Times New Roman" w:hAnsi="Times New Roman" w:cs="Times New Roman"/>
                <w:sz w:val="24"/>
                <w:szCs w:val="24"/>
              </w:rPr>
              <w:t>18</w:t>
            </w:r>
          </w:p>
        </w:tc>
        <w:tc>
          <w:tcPr>
            <w:tcW w:w="0" w:type="auto"/>
          </w:tcPr>
          <w:p w14:paraId="49FF8AB9" w14:textId="77777777" w:rsidR="000C1320" w:rsidRPr="00F92DD6" w:rsidRDefault="000C1320" w:rsidP="0092526F">
            <w:pPr>
              <w:contextualSpacing/>
              <w:jc w:val="center"/>
              <w:rPr>
                <w:rFonts w:ascii="Times New Roman" w:hAnsi="Times New Roman" w:cs="Times New Roman"/>
                <w:sz w:val="24"/>
                <w:szCs w:val="24"/>
              </w:rPr>
            </w:pPr>
            <w:r w:rsidRPr="00F92DD6">
              <w:rPr>
                <w:rFonts w:ascii="Times New Roman" w:hAnsi="Times New Roman" w:cs="Times New Roman"/>
                <w:sz w:val="24"/>
                <w:szCs w:val="24"/>
              </w:rPr>
              <w:t>33</w:t>
            </w:r>
          </w:p>
        </w:tc>
        <w:tc>
          <w:tcPr>
            <w:tcW w:w="0" w:type="auto"/>
          </w:tcPr>
          <w:p w14:paraId="6B79BDBC" w14:textId="77777777" w:rsidR="000C1320" w:rsidRPr="00F92DD6" w:rsidRDefault="000C1320" w:rsidP="0092526F">
            <w:pPr>
              <w:contextualSpacing/>
              <w:jc w:val="center"/>
              <w:rPr>
                <w:rFonts w:ascii="Times New Roman" w:hAnsi="Times New Roman" w:cs="Times New Roman"/>
                <w:sz w:val="24"/>
                <w:szCs w:val="24"/>
              </w:rPr>
            </w:pPr>
            <w:r w:rsidRPr="00F92DD6">
              <w:rPr>
                <w:rFonts w:ascii="Times New Roman" w:hAnsi="Times New Roman" w:cs="Times New Roman"/>
                <w:sz w:val="24"/>
                <w:szCs w:val="24"/>
              </w:rPr>
              <w:t>27</w:t>
            </w:r>
          </w:p>
        </w:tc>
        <w:tc>
          <w:tcPr>
            <w:tcW w:w="0" w:type="auto"/>
          </w:tcPr>
          <w:p w14:paraId="3870D008" w14:textId="77777777" w:rsidR="000C1320" w:rsidRPr="00F92DD6" w:rsidRDefault="000C1320" w:rsidP="0092526F">
            <w:pPr>
              <w:contextualSpacing/>
              <w:jc w:val="center"/>
              <w:rPr>
                <w:rFonts w:ascii="Times New Roman" w:hAnsi="Times New Roman" w:cs="Times New Roman"/>
                <w:sz w:val="24"/>
                <w:szCs w:val="24"/>
              </w:rPr>
            </w:pPr>
            <w:r w:rsidRPr="00F92DD6">
              <w:rPr>
                <w:rFonts w:ascii="Times New Roman" w:hAnsi="Times New Roman" w:cs="Times New Roman"/>
                <w:sz w:val="24"/>
                <w:szCs w:val="24"/>
              </w:rPr>
              <w:t>14</w:t>
            </w:r>
          </w:p>
        </w:tc>
      </w:tr>
      <w:tr w:rsidR="000C1320" w:rsidRPr="00F92DD6" w14:paraId="4ECD4578" w14:textId="77777777" w:rsidTr="0092526F">
        <w:trPr>
          <w:trHeight w:val="257"/>
          <w:jc w:val="center"/>
        </w:trPr>
        <w:tc>
          <w:tcPr>
            <w:tcW w:w="1218" w:type="dxa"/>
          </w:tcPr>
          <w:p w14:paraId="4C777C5B" w14:textId="77777777" w:rsidR="000C1320" w:rsidRPr="00F92DD6" w:rsidRDefault="000C1320" w:rsidP="0092526F">
            <w:pPr>
              <w:contextualSpacing/>
              <w:jc w:val="center"/>
              <w:rPr>
                <w:rFonts w:ascii="Times New Roman" w:hAnsi="Times New Roman" w:cs="Times New Roman"/>
                <w:sz w:val="24"/>
                <w:szCs w:val="24"/>
              </w:rPr>
            </w:pPr>
            <w:r w:rsidRPr="00F92DD6">
              <w:rPr>
                <w:rFonts w:ascii="Times New Roman" w:hAnsi="Times New Roman" w:cs="Times New Roman"/>
                <w:sz w:val="24"/>
                <w:szCs w:val="24"/>
              </w:rPr>
              <w:t>2022-2023</w:t>
            </w:r>
          </w:p>
        </w:tc>
        <w:tc>
          <w:tcPr>
            <w:tcW w:w="858" w:type="dxa"/>
          </w:tcPr>
          <w:p w14:paraId="1EEA884D" w14:textId="77777777" w:rsidR="000C1320" w:rsidRPr="00F92DD6" w:rsidRDefault="000C1320" w:rsidP="0092526F">
            <w:pPr>
              <w:contextualSpacing/>
              <w:jc w:val="center"/>
              <w:rPr>
                <w:rFonts w:ascii="Times New Roman" w:hAnsi="Times New Roman" w:cs="Times New Roman"/>
                <w:sz w:val="24"/>
                <w:szCs w:val="24"/>
              </w:rPr>
            </w:pPr>
            <w:r w:rsidRPr="00F92DD6">
              <w:rPr>
                <w:rFonts w:ascii="Times New Roman" w:hAnsi="Times New Roman" w:cs="Times New Roman"/>
                <w:sz w:val="24"/>
                <w:szCs w:val="24"/>
              </w:rPr>
              <w:t>5</w:t>
            </w:r>
          </w:p>
        </w:tc>
        <w:tc>
          <w:tcPr>
            <w:tcW w:w="0" w:type="auto"/>
          </w:tcPr>
          <w:p w14:paraId="267BB243" w14:textId="77777777" w:rsidR="000C1320" w:rsidRPr="00F92DD6" w:rsidRDefault="000C1320" w:rsidP="0092526F">
            <w:pPr>
              <w:contextualSpacing/>
              <w:jc w:val="center"/>
              <w:rPr>
                <w:rFonts w:ascii="Times New Roman" w:hAnsi="Times New Roman" w:cs="Times New Roman"/>
                <w:sz w:val="24"/>
                <w:szCs w:val="24"/>
              </w:rPr>
            </w:pPr>
            <w:r w:rsidRPr="00F92DD6">
              <w:rPr>
                <w:rFonts w:ascii="Times New Roman" w:hAnsi="Times New Roman" w:cs="Times New Roman"/>
                <w:sz w:val="24"/>
                <w:szCs w:val="24"/>
              </w:rPr>
              <w:t>0</w:t>
            </w:r>
          </w:p>
        </w:tc>
        <w:tc>
          <w:tcPr>
            <w:tcW w:w="0" w:type="auto"/>
          </w:tcPr>
          <w:p w14:paraId="72728855" w14:textId="77777777" w:rsidR="000C1320" w:rsidRPr="00F92DD6" w:rsidRDefault="000C1320" w:rsidP="0092526F">
            <w:pPr>
              <w:contextualSpacing/>
              <w:jc w:val="center"/>
              <w:rPr>
                <w:rFonts w:ascii="Times New Roman" w:hAnsi="Times New Roman" w:cs="Times New Roman"/>
                <w:sz w:val="24"/>
                <w:szCs w:val="24"/>
              </w:rPr>
            </w:pPr>
            <w:r w:rsidRPr="00F92DD6">
              <w:rPr>
                <w:rFonts w:ascii="Times New Roman" w:hAnsi="Times New Roman" w:cs="Times New Roman"/>
                <w:sz w:val="24"/>
                <w:szCs w:val="24"/>
              </w:rPr>
              <w:t>12</w:t>
            </w:r>
          </w:p>
        </w:tc>
        <w:tc>
          <w:tcPr>
            <w:tcW w:w="0" w:type="auto"/>
          </w:tcPr>
          <w:p w14:paraId="2EE51679" w14:textId="77777777" w:rsidR="000C1320" w:rsidRPr="00F92DD6" w:rsidRDefault="000C1320" w:rsidP="0092526F">
            <w:pPr>
              <w:contextualSpacing/>
              <w:jc w:val="center"/>
              <w:rPr>
                <w:rFonts w:ascii="Times New Roman" w:hAnsi="Times New Roman" w:cs="Times New Roman"/>
                <w:sz w:val="24"/>
                <w:szCs w:val="24"/>
              </w:rPr>
            </w:pPr>
            <w:r w:rsidRPr="00F92DD6">
              <w:rPr>
                <w:rFonts w:ascii="Times New Roman" w:hAnsi="Times New Roman" w:cs="Times New Roman"/>
                <w:sz w:val="24"/>
                <w:szCs w:val="24"/>
              </w:rPr>
              <w:t>29</w:t>
            </w:r>
          </w:p>
        </w:tc>
        <w:tc>
          <w:tcPr>
            <w:tcW w:w="0" w:type="auto"/>
          </w:tcPr>
          <w:p w14:paraId="259BE185" w14:textId="77777777" w:rsidR="000C1320" w:rsidRPr="00F92DD6" w:rsidRDefault="000C1320" w:rsidP="0092526F">
            <w:pPr>
              <w:contextualSpacing/>
              <w:jc w:val="center"/>
              <w:rPr>
                <w:rFonts w:ascii="Times New Roman" w:hAnsi="Times New Roman" w:cs="Times New Roman"/>
                <w:sz w:val="24"/>
                <w:szCs w:val="24"/>
              </w:rPr>
            </w:pPr>
            <w:r w:rsidRPr="00F92DD6">
              <w:rPr>
                <w:rFonts w:ascii="Times New Roman" w:hAnsi="Times New Roman" w:cs="Times New Roman"/>
                <w:sz w:val="24"/>
                <w:szCs w:val="24"/>
              </w:rPr>
              <w:t>34</w:t>
            </w:r>
          </w:p>
        </w:tc>
        <w:tc>
          <w:tcPr>
            <w:tcW w:w="0" w:type="auto"/>
          </w:tcPr>
          <w:p w14:paraId="682782AE" w14:textId="77777777" w:rsidR="000C1320" w:rsidRPr="00F92DD6" w:rsidRDefault="000C1320" w:rsidP="0092526F">
            <w:pPr>
              <w:contextualSpacing/>
              <w:jc w:val="center"/>
              <w:rPr>
                <w:rFonts w:ascii="Times New Roman" w:hAnsi="Times New Roman" w:cs="Times New Roman"/>
                <w:sz w:val="24"/>
                <w:szCs w:val="24"/>
              </w:rPr>
            </w:pPr>
            <w:r w:rsidRPr="00F92DD6">
              <w:rPr>
                <w:rFonts w:ascii="Times New Roman" w:hAnsi="Times New Roman" w:cs="Times New Roman"/>
                <w:sz w:val="24"/>
                <w:szCs w:val="24"/>
              </w:rPr>
              <w:t>25</w:t>
            </w:r>
          </w:p>
        </w:tc>
      </w:tr>
    </w:tbl>
    <w:p w14:paraId="33EEFAE4" w14:textId="77777777" w:rsidR="000C1320" w:rsidRPr="00F92DD6" w:rsidRDefault="000C1320" w:rsidP="000C1320">
      <w:pPr>
        <w:tabs>
          <w:tab w:val="left" w:pos="2055"/>
        </w:tabs>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        </w:t>
      </w:r>
      <w:r w:rsidRPr="00F92DD6">
        <w:rPr>
          <w:rFonts w:ascii="Times New Roman" w:hAnsi="Times New Roman" w:cs="Times New Roman"/>
          <w:sz w:val="24"/>
          <w:szCs w:val="24"/>
        </w:rPr>
        <w:tab/>
      </w:r>
    </w:p>
    <w:p w14:paraId="721BBEB0" w14:textId="77777777" w:rsidR="000C1320" w:rsidRPr="00F92DD6" w:rsidRDefault="000C1320" w:rsidP="000C1320">
      <w:pPr>
        <w:tabs>
          <w:tab w:val="left" w:pos="2055"/>
        </w:tabs>
        <w:ind w:firstLine="709"/>
        <w:contextualSpacing/>
        <w:jc w:val="center"/>
        <w:rPr>
          <w:rFonts w:ascii="Times New Roman" w:hAnsi="Times New Roman" w:cs="Times New Roman"/>
          <w:sz w:val="24"/>
          <w:szCs w:val="24"/>
        </w:rPr>
      </w:pPr>
      <w:r w:rsidRPr="00F92DD6">
        <w:rPr>
          <w:rFonts w:ascii="Times New Roman" w:hAnsi="Times New Roman" w:cs="Times New Roman"/>
          <w:noProof/>
          <w:sz w:val="24"/>
          <w:szCs w:val="24"/>
          <w:lang w:eastAsia="ru-RU"/>
        </w:rPr>
        <w:drawing>
          <wp:inline distT="0" distB="0" distL="0" distR="0" wp14:anchorId="17183229" wp14:editId="16490692">
            <wp:extent cx="4572000" cy="2743200"/>
            <wp:effectExtent l="0" t="0" r="19050" b="1905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D6F592E" w14:textId="77777777" w:rsidR="000C1320" w:rsidRPr="00F92DD6" w:rsidRDefault="000C1320" w:rsidP="000C1320">
      <w:pPr>
        <w:tabs>
          <w:tab w:val="left" w:pos="2055"/>
        </w:tabs>
        <w:ind w:firstLine="709"/>
        <w:contextualSpacing/>
        <w:jc w:val="center"/>
        <w:rPr>
          <w:rFonts w:ascii="Times New Roman" w:hAnsi="Times New Roman" w:cs="Times New Roman"/>
          <w:sz w:val="24"/>
          <w:szCs w:val="24"/>
        </w:rPr>
      </w:pPr>
    </w:p>
    <w:p w14:paraId="23BCFB20" w14:textId="77777777" w:rsidR="000C1320" w:rsidRPr="00F92DD6" w:rsidRDefault="000C1320" w:rsidP="000C1320">
      <w:pPr>
        <w:tabs>
          <w:tab w:val="left" w:pos="720"/>
          <w:tab w:val="left" w:pos="2175"/>
        </w:tabs>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Как показали, результаты анкетирования представленных 4, 5 классов, стоит обратить внимание на наличие негативного отношения к школе у некоторых учащихся 4, 5-х классов. Высокая, хорошая и положительная мотивация вкупе составляет достаточно высокий процент учащихся, но низкая мотивация присутствует во всех классах.</w:t>
      </w:r>
    </w:p>
    <w:p w14:paraId="23FAC40F"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В 2022-2023 учебном году было проведено социометрическое исследование среди учащихся 1, 4, 5 классов. Цель: выявить отношения учащихся внутри классного коллектива.</w:t>
      </w:r>
    </w:p>
    <w:p w14:paraId="66402739" w14:textId="77777777" w:rsidR="000C1320" w:rsidRPr="00F92DD6" w:rsidRDefault="000C1320" w:rsidP="000C1320">
      <w:pPr>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Результаты обработаны и сведены в таблицу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948"/>
        <w:gridCol w:w="1402"/>
        <w:gridCol w:w="2243"/>
        <w:gridCol w:w="2183"/>
        <w:gridCol w:w="1860"/>
      </w:tblGrid>
      <w:tr w:rsidR="000C1320" w:rsidRPr="00F92DD6" w14:paraId="20F5358B" w14:textId="77777777" w:rsidTr="0092526F">
        <w:trPr>
          <w:jc w:val="center"/>
        </w:trPr>
        <w:tc>
          <w:tcPr>
            <w:tcW w:w="712" w:type="dxa"/>
          </w:tcPr>
          <w:p w14:paraId="462DA341"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Учебный год</w:t>
            </w:r>
          </w:p>
        </w:tc>
        <w:tc>
          <w:tcPr>
            <w:tcW w:w="972" w:type="dxa"/>
            <w:shd w:val="clear" w:color="auto" w:fill="auto"/>
          </w:tcPr>
          <w:p w14:paraId="5FDCBD84"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Класс</w:t>
            </w:r>
          </w:p>
        </w:tc>
        <w:tc>
          <w:tcPr>
            <w:tcW w:w="1489" w:type="dxa"/>
            <w:shd w:val="clear" w:color="auto" w:fill="auto"/>
          </w:tcPr>
          <w:p w14:paraId="325F670B"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Лидеры</w:t>
            </w:r>
          </w:p>
        </w:tc>
        <w:tc>
          <w:tcPr>
            <w:tcW w:w="2284" w:type="dxa"/>
            <w:shd w:val="clear" w:color="auto" w:fill="auto"/>
          </w:tcPr>
          <w:p w14:paraId="1100CEAA"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Предпочитаемые дети</w:t>
            </w:r>
          </w:p>
        </w:tc>
        <w:tc>
          <w:tcPr>
            <w:tcW w:w="2221" w:type="dxa"/>
            <w:shd w:val="clear" w:color="auto" w:fill="auto"/>
          </w:tcPr>
          <w:p w14:paraId="6705160A"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Пренебрегаемые дети</w:t>
            </w:r>
          </w:p>
        </w:tc>
        <w:tc>
          <w:tcPr>
            <w:tcW w:w="1893" w:type="dxa"/>
            <w:shd w:val="clear" w:color="auto" w:fill="auto"/>
          </w:tcPr>
          <w:p w14:paraId="492B6602"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Отверженные дети</w:t>
            </w:r>
          </w:p>
        </w:tc>
      </w:tr>
      <w:tr w:rsidR="000C1320" w:rsidRPr="00F92DD6" w14:paraId="0A94E42D" w14:textId="77777777" w:rsidTr="0092526F">
        <w:trPr>
          <w:jc w:val="center"/>
        </w:trPr>
        <w:tc>
          <w:tcPr>
            <w:tcW w:w="712" w:type="dxa"/>
          </w:tcPr>
          <w:p w14:paraId="7A13CEAA"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2022-2023</w:t>
            </w:r>
          </w:p>
        </w:tc>
        <w:tc>
          <w:tcPr>
            <w:tcW w:w="972" w:type="dxa"/>
            <w:shd w:val="clear" w:color="auto" w:fill="auto"/>
          </w:tcPr>
          <w:p w14:paraId="64EC404C"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1, 4, 5</w:t>
            </w:r>
          </w:p>
        </w:tc>
        <w:tc>
          <w:tcPr>
            <w:tcW w:w="1489" w:type="dxa"/>
            <w:shd w:val="clear" w:color="auto" w:fill="auto"/>
          </w:tcPr>
          <w:p w14:paraId="566B9D11"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5</w:t>
            </w:r>
          </w:p>
        </w:tc>
        <w:tc>
          <w:tcPr>
            <w:tcW w:w="2284" w:type="dxa"/>
            <w:shd w:val="clear" w:color="auto" w:fill="auto"/>
          </w:tcPr>
          <w:p w14:paraId="79757FDF"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36</w:t>
            </w:r>
          </w:p>
        </w:tc>
        <w:tc>
          <w:tcPr>
            <w:tcW w:w="2221" w:type="dxa"/>
            <w:shd w:val="clear" w:color="auto" w:fill="auto"/>
          </w:tcPr>
          <w:p w14:paraId="2BB78107"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45</w:t>
            </w:r>
          </w:p>
        </w:tc>
        <w:tc>
          <w:tcPr>
            <w:tcW w:w="1893" w:type="dxa"/>
            <w:shd w:val="clear" w:color="auto" w:fill="auto"/>
          </w:tcPr>
          <w:p w14:paraId="39DDBC7D" w14:textId="77777777" w:rsidR="000C1320" w:rsidRPr="00F92DD6" w:rsidRDefault="000C1320" w:rsidP="0092526F">
            <w:pPr>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15</w:t>
            </w:r>
          </w:p>
        </w:tc>
      </w:tr>
    </w:tbl>
    <w:p w14:paraId="0D0240E2" w14:textId="77777777" w:rsidR="000C1320" w:rsidRPr="00F92DD6" w:rsidRDefault="000C1320" w:rsidP="000C1320">
      <w:pPr>
        <w:tabs>
          <w:tab w:val="left" w:pos="1890"/>
        </w:tabs>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ab/>
      </w:r>
    </w:p>
    <w:p w14:paraId="2A7FC9DD" w14:textId="77777777" w:rsidR="000C1320" w:rsidRPr="00F92DD6" w:rsidRDefault="000C1320" w:rsidP="000C1320">
      <w:pPr>
        <w:tabs>
          <w:tab w:val="left" w:pos="1890"/>
        </w:tabs>
        <w:spacing w:after="0" w:line="240" w:lineRule="auto"/>
        <w:ind w:firstLine="709"/>
        <w:contextualSpacing/>
        <w:jc w:val="center"/>
        <w:rPr>
          <w:rFonts w:ascii="Times New Roman" w:hAnsi="Times New Roman" w:cs="Times New Roman"/>
          <w:sz w:val="24"/>
          <w:szCs w:val="24"/>
        </w:rPr>
      </w:pPr>
      <w:r w:rsidRPr="00F92DD6">
        <w:rPr>
          <w:rFonts w:ascii="Times New Roman" w:hAnsi="Times New Roman" w:cs="Times New Roman"/>
          <w:noProof/>
          <w:sz w:val="24"/>
          <w:szCs w:val="24"/>
          <w:lang w:eastAsia="ru-RU"/>
        </w:rPr>
        <w:lastRenderedPageBreak/>
        <w:drawing>
          <wp:inline distT="0" distB="0" distL="0" distR="0" wp14:anchorId="0A8DC0F2" wp14:editId="7B2FB656">
            <wp:extent cx="4572000" cy="2743200"/>
            <wp:effectExtent l="0" t="0" r="19050" b="1905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36FD9C3" w14:textId="77777777" w:rsidR="000C1320" w:rsidRPr="00F92DD6" w:rsidRDefault="000C1320" w:rsidP="000C1320">
      <w:pPr>
        <w:tabs>
          <w:tab w:val="left" w:pos="1890"/>
        </w:tabs>
        <w:spacing w:after="0" w:line="240" w:lineRule="auto"/>
        <w:ind w:firstLine="709"/>
        <w:contextualSpacing/>
        <w:jc w:val="both"/>
        <w:rPr>
          <w:rFonts w:ascii="Times New Roman" w:hAnsi="Times New Roman" w:cs="Times New Roman"/>
          <w:sz w:val="24"/>
          <w:szCs w:val="24"/>
        </w:rPr>
      </w:pPr>
    </w:p>
    <w:p w14:paraId="7501C356"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Из данных таблицы видно, что во всех представленных 1, 4, 5 классах велика доля пренебрегаемых детей. Это дети, которых класс принимает в свой коллектив, но редко выбирает для общих классных дел и общения. Почти в каждом классе также присутствуют отверженные дети, с которыми либо вообще не общаются внутри коллектива, либо совсем не выбирают для общих дел, хотя они могут участвовать в них по собственной инициативе. Данные показывают, что необходимо усиление работы по сплачиванию детей в коллективе.</w:t>
      </w:r>
    </w:p>
    <w:p w14:paraId="5FAFAE9B" w14:textId="77777777" w:rsidR="000C1320" w:rsidRPr="00F92DD6" w:rsidRDefault="000C1320" w:rsidP="000C1320">
      <w:pPr>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t xml:space="preserve">В связи с тем, что в 2020-2021 уч. году период адаптации и большая часть учебного года осуществлялась в дистанционном формате, в связи с этим, не было возможности провести все исследование диагностическим инструментарием прошлого года. На основании этого провести сравнительный анализ по годам нет  возможности. </w:t>
      </w:r>
    </w:p>
    <w:p w14:paraId="71CA4D97" w14:textId="77777777" w:rsidR="000C1320" w:rsidRPr="00F92DD6" w:rsidRDefault="000C1320" w:rsidP="000C1320">
      <w:pPr>
        <w:spacing w:after="0" w:line="240" w:lineRule="auto"/>
        <w:jc w:val="both"/>
        <w:rPr>
          <w:rFonts w:ascii="Times New Roman" w:hAnsi="Times New Roman" w:cs="Times New Roman"/>
          <w:sz w:val="24"/>
          <w:szCs w:val="24"/>
        </w:rPr>
      </w:pPr>
      <w:r w:rsidRPr="00F92DD6">
        <w:rPr>
          <w:rFonts w:ascii="Times New Roman" w:hAnsi="Times New Roman" w:cs="Times New Roman"/>
          <w:sz w:val="24"/>
          <w:szCs w:val="24"/>
        </w:rPr>
        <w:t xml:space="preserve">Анализ результатов за два года показывает, что при переходе в среднее звено, каждый год картина, в период адаптации одинаковая: тревожность преобладает среднего и низкого уровня; самооценка завышенная присутствует всегда, заниженная самооценка ниже; школьная мотивация преобладает среднего уровня; социометрия – лидеры присутствуют, отверженные немного больше, чем в прошлом учебном году; принятых увеличилось количество; предпочитаемых уменьшилось.  </w:t>
      </w:r>
    </w:p>
    <w:p w14:paraId="790F9F86" w14:textId="77777777" w:rsidR="000C1320" w:rsidRPr="00F92DD6" w:rsidRDefault="000C1320" w:rsidP="000C1320">
      <w:pPr>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t>В 2020-2021 учебном году, на основании результатов проведенного анкетирования были сделаны выводы о том, что среди 5-х классов в школе испытывали трудности в адаптации 3 учеников.</w:t>
      </w:r>
    </w:p>
    <w:p w14:paraId="6767D9AE" w14:textId="77777777" w:rsidR="000C1320" w:rsidRPr="00F92DD6" w:rsidRDefault="000C1320" w:rsidP="000C1320">
      <w:pPr>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t xml:space="preserve">На основании педагогического совета в 2021-2022 учебном году после педагогического совета было определено 2 человек испытывающих трудности в адаптации, а в 2022-2023 учебном году поставлено на контроль 4 учеников. </w:t>
      </w:r>
    </w:p>
    <w:p w14:paraId="1616C7BF" w14:textId="77777777" w:rsidR="000C1320" w:rsidRPr="00F92DD6" w:rsidRDefault="000C1320" w:rsidP="000C1320">
      <w:pPr>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t>С учениками, которые были внесены в списки группы риска дезадаптации была проведена индивидуальная и групповая коррекционно-развивающая работа:</w:t>
      </w:r>
    </w:p>
    <w:p w14:paraId="02F9B492" w14:textId="77777777" w:rsidR="000C1320" w:rsidRPr="00F92DD6" w:rsidRDefault="000C1320" w:rsidP="000C1320">
      <w:pPr>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t>- беседы по профилактике правонарушений – 3 беседы;</w:t>
      </w:r>
    </w:p>
    <w:p w14:paraId="4090F1C6" w14:textId="77777777" w:rsidR="000C1320" w:rsidRPr="00F92DD6" w:rsidRDefault="000C1320" w:rsidP="000C1320">
      <w:pPr>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t xml:space="preserve">- занятия по формированию стрессоустойчивости – 5 занятий; </w:t>
      </w:r>
    </w:p>
    <w:p w14:paraId="1397FD45" w14:textId="77777777" w:rsidR="000C1320" w:rsidRPr="00F92DD6" w:rsidRDefault="000C1320" w:rsidP="000C1320">
      <w:pPr>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t xml:space="preserve">- посещены родительские собрания -1; </w:t>
      </w:r>
    </w:p>
    <w:p w14:paraId="48DBFD5C" w14:textId="77777777" w:rsidR="000C1320" w:rsidRPr="00F92DD6" w:rsidRDefault="000C1320" w:rsidP="000C1320">
      <w:pPr>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t xml:space="preserve">- индивидуальные консультации родителей, учеников и педагогов - 10; </w:t>
      </w:r>
    </w:p>
    <w:p w14:paraId="3A937C3A" w14:textId="77777777" w:rsidR="000C1320" w:rsidRPr="00F92DD6" w:rsidRDefault="000C1320" w:rsidP="000C1320">
      <w:pPr>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t>- размещение просветительской информации на сайте школы, в инстаграмме и на стендах в школе.</w:t>
      </w:r>
    </w:p>
    <w:p w14:paraId="471193B0" w14:textId="77777777" w:rsidR="000C1320" w:rsidRPr="00F92DD6" w:rsidRDefault="000C1320" w:rsidP="000C1320">
      <w:pPr>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t>На основании педагогического совета в  2020-2021 учебном году в группу риска 10 классов был включен 1 ученик, а в 2021-2022 учебном году после педагогического совета были определены 2 ученика, которые испытывают трудности в период адаптации. В 2022-2023 учебном году в группу риска были включены 4 ученика.</w:t>
      </w:r>
    </w:p>
    <w:p w14:paraId="085B9FE2" w14:textId="77777777" w:rsidR="000C1320" w:rsidRPr="00F92DD6" w:rsidRDefault="000C1320" w:rsidP="000C1320">
      <w:pPr>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t>С учениками, которые были внесены в списки группы риска дезадаптации была проведена индивидуальная и групповая коррекционно-развивающая работа:</w:t>
      </w:r>
    </w:p>
    <w:p w14:paraId="3E114584" w14:textId="77777777" w:rsidR="000C1320" w:rsidRPr="00F92DD6" w:rsidRDefault="000C1320" w:rsidP="000C1320">
      <w:pPr>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t xml:space="preserve">- занятия по формированию стрессоустойчивости – 6 занятий; </w:t>
      </w:r>
    </w:p>
    <w:p w14:paraId="37A4BD6F" w14:textId="77777777" w:rsidR="000C1320" w:rsidRPr="00F92DD6" w:rsidRDefault="000C1320" w:rsidP="000C1320">
      <w:pPr>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t xml:space="preserve">- посещено родительское собрание -1; </w:t>
      </w:r>
    </w:p>
    <w:p w14:paraId="4604150E" w14:textId="77777777" w:rsidR="000C1320" w:rsidRPr="00F92DD6" w:rsidRDefault="000C1320" w:rsidP="000C1320">
      <w:pPr>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lastRenderedPageBreak/>
        <w:t>- индивидуальные консультации родителей, учеников и педагогов -11;</w:t>
      </w:r>
    </w:p>
    <w:p w14:paraId="25A889BD" w14:textId="77777777" w:rsidR="000C1320" w:rsidRPr="00F92DD6" w:rsidRDefault="000C1320" w:rsidP="000C1320">
      <w:pPr>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t xml:space="preserve">- размещение просветительской информации на сайте школы, в инстаграмме и на стендах в школе; </w:t>
      </w:r>
    </w:p>
    <w:p w14:paraId="4DB8CE5B" w14:textId="77777777" w:rsidR="000C1320" w:rsidRPr="00F92DD6" w:rsidRDefault="000C1320" w:rsidP="000C1320">
      <w:pPr>
        <w:spacing w:after="0" w:line="240" w:lineRule="auto"/>
        <w:jc w:val="both"/>
        <w:rPr>
          <w:rFonts w:ascii="Times New Roman" w:hAnsi="Times New Roman" w:cs="Times New Roman"/>
          <w:b/>
          <w:bCs/>
          <w:i/>
          <w:iCs/>
          <w:sz w:val="24"/>
          <w:szCs w:val="24"/>
        </w:rPr>
      </w:pPr>
      <w:r w:rsidRPr="00F92DD6">
        <w:rPr>
          <w:rFonts w:ascii="Times New Roman" w:hAnsi="Times New Roman" w:cs="Times New Roman"/>
          <w:b/>
          <w:bCs/>
          <w:i/>
          <w:iCs/>
          <w:sz w:val="24"/>
          <w:szCs w:val="24"/>
          <w:u w:val="single"/>
        </w:rPr>
        <w:t>Вывод:</w:t>
      </w:r>
      <w:r w:rsidRPr="00F92DD6">
        <w:rPr>
          <w:rFonts w:ascii="Times New Roman" w:hAnsi="Times New Roman" w:cs="Times New Roman"/>
          <w:b/>
          <w:bCs/>
          <w:i/>
          <w:iCs/>
          <w:sz w:val="24"/>
          <w:szCs w:val="24"/>
        </w:rPr>
        <w:t xml:space="preserve"> на основании результатов диагностики видно, что количество учеников, попавших в группу риска по дезадаптации, в пределах нормы. Проведенная коррекционно-развивающая работа помогает ученикам в период адаптации справиться со стрессом. В течение 2022-2023 учебного года серьезных поведенческих, либо психологических ситуаций у школьников 5-х классов, требующих серьезной помощи, не было. В конце учебного года была проведена беседа с классными руководителями об учениках, ранее испытывающими трудности в адаптации. По итогам беседы определили, что психо-эмоциональное состояние учеников улучшается, можно подвести итог, что дети адаптировались. </w:t>
      </w:r>
    </w:p>
    <w:p w14:paraId="45D169D3" w14:textId="77777777" w:rsidR="000C1320" w:rsidRPr="00F92DD6" w:rsidRDefault="000C1320" w:rsidP="000C1320">
      <w:pPr>
        <w:spacing w:after="0" w:line="240" w:lineRule="auto"/>
        <w:jc w:val="center"/>
        <w:rPr>
          <w:rFonts w:ascii="Times New Roman" w:hAnsi="Times New Roman" w:cs="Times New Roman"/>
          <w:b/>
          <w:sz w:val="24"/>
          <w:szCs w:val="24"/>
        </w:rPr>
      </w:pPr>
      <w:r w:rsidRPr="00F92DD6">
        <w:rPr>
          <w:rFonts w:ascii="Times New Roman" w:hAnsi="Times New Roman" w:cs="Times New Roman"/>
          <w:b/>
          <w:sz w:val="24"/>
          <w:szCs w:val="24"/>
        </w:rPr>
        <w:t>Профилактика суицидального риска.</w:t>
      </w:r>
    </w:p>
    <w:p w14:paraId="0DD5ABA8" w14:textId="77777777" w:rsidR="000C1320" w:rsidRPr="00F92DD6" w:rsidRDefault="000C1320" w:rsidP="000C1320">
      <w:pPr>
        <w:spacing w:after="0" w:line="240" w:lineRule="auto"/>
        <w:ind w:firstLine="709"/>
        <w:contextualSpacing/>
        <w:jc w:val="both"/>
        <w:rPr>
          <w:rFonts w:ascii="Times New Roman" w:hAnsi="Times New Roman" w:cs="Times New Roman"/>
          <w:b/>
          <w:sz w:val="24"/>
          <w:szCs w:val="24"/>
        </w:rPr>
      </w:pPr>
      <w:r w:rsidRPr="00F92DD6">
        <w:rPr>
          <w:rFonts w:ascii="Times New Roman" w:hAnsi="Times New Roman" w:cs="Times New Roman"/>
          <w:sz w:val="24"/>
          <w:szCs w:val="24"/>
        </w:rPr>
        <w:t>В связи с тем, что в 2020-2021 уч. году большая часть учебного года осуществлялась в дистанционном формате, не было возможности провести все исследование диагностическим инструментарием прошлого года. В 2021-2022 учебном году  программа Превенции суицида не была реализована в связи с отсутствием психолога, обученного работать по данной программе. В 2022-2023 учебном году Превенция суицида  была отменена и вступила в силу программа профилактики аутодеструктивного поведения среди обучающихся в организациях среднего образования (по методическим рекомендациям НАО им. Ы. Алтынсарина В рамках этой программы классными руководителями 7-11 классов была заполнена Таблица факторов наличия кризисной ситуации у обучающихся. В 1- 5 классах результаты обработаны и сведены в таблицу (%)</w:t>
      </w:r>
    </w:p>
    <w:tbl>
      <w:tblPr>
        <w:tblW w:w="9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5"/>
        <w:gridCol w:w="1559"/>
        <w:gridCol w:w="1559"/>
        <w:gridCol w:w="1985"/>
        <w:gridCol w:w="2102"/>
      </w:tblGrid>
      <w:tr w:rsidR="000C1320" w:rsidRPr="00F92DD6" w14:paraId="0196954F" w14:textId="77777777" w:rsidTr="0092526F">
        <w:trPr>
          <w:trHeight w:val="394"/>
          <w:jc w:val="center"/>
        </w:trPr>
        <w:tc>
          <w:tcPr>
            <w:tcW w:w="2105" w:type="dxa"/>
          </w:tcPr>
          <w:p w14:paraId="59270400" w14:textId="77777777" w:rsidR="000C1320" w:rsidRPr="00F92DD6" w:rsidRDefault="000C1320" w:rsidP="0092526F">
            <w:pPr>
              <w:spacing w:after="0" w:line="240" w:lineRule="auto"/>
              <w:ind w:firstLine="12"/>
              <w:contextualSpacing/>
              <w:jc w:val="center"/>
              <w:rPr>
                <w:rFonts w:ascii="Times New Roman" w:hAnsi="Times New Roman" w:cs="Times New Roman"/>
                <w:b/>
                <w:sz w:val="24"/>
                <w:szCs w:val="24"/>
              </w:rPr>
            </w:pPr>
            <w:r w:rsidRPr="00F92DD6">
              <w:rPr>
                <w:rFonts w:ascii="Times New Roman" w:hAnsi="Times New Roman" w:cs="Times New Roman"/>
                <w:b/>
                <w:sz w:val="24"/>
                <w:szCs w:val="24"/>
              </w:rPr>
              <w:t>Учебный год</w:t>
            </w:r>
          </w:p>
        </w:tc>
        <w:tc>
          <w:tcPr>
            <w:tcW w:w="1559" w:type="dxa"/>
            <w:vMerge w:val="restart"/>
          </w:tcPr>
          <w:p w14:paraId="48D16823" w14:textId="77777777" w:rsidR="000C1320" w:rsidRPr="00F92DD6" w:rsidRDefault="000C1320" w:rsidP="0092526F">
            <w:pPr>
              <w:spacing w:after="0" w:line="240" w:lineRule="auto"/>
              <w:ind w:firstLine="12"/>
              <w:contextualSpacing/>
              <w:jc w:val="center"/>
              <w:rPr>
                <w:rFonts w:ascii="Times New Roman" w:hAnsi="Times New Roman" w:cs="Times New Roman"/>
                <w:b/>
                <w:sz w:val="24"/>
                <w:szCs w:val="24"/>
              </w:rPr>
            </w:pPr>
            <w:r w:rsidRPr="00F92DD6">
              <w:rPr>
                <w:rFonts w:ascii="Times New Roman" w:hAnsi="Times New Roman" w:cs="Times New Roman"/>
                <w:b/>
                <w:sz w:val="24"/>
                <w:szCs w:val="24"/>
              </w:rPr>
              <w:t>Класс</w:t>
            </w:r>
          </w:p>
        </w:tc>
        <w:tc>
          <w:tcPr>
            <w:tcW w:w="5646" w:type="dxa"/>
            <w:gridSpan w:val="3"/>
          </w:tcPr>
          <w:p w14:paraId="2494F563" w14:textId="77777777" w:rsidR="000C1320" w:rsidRPr="00F92DD6" w:rsidRDefault="000C1320" w:rsidP="0092526F">
            <w:pPr>
              <w:spacing w:after="0" w:line="240" w:lineRule="auto"/>
              <w:ind w:firstLine="12"/>
              <w:contextualSpacing/>
              <w:jc w:val="center"/>
              <w:rPr>
                <w:rFonts w:ascii="Times New Roman" w:hAnsi="Times New Roman" w:cs="Times New Roman"/>
                <w:b/>
                <w:sz w:val="24"/>
                <w:szCs w:val="24"/>
              </w:rPr>
            </w:pPr>
            <w:r w:rsidRPr="00F92DD6">
              <w:rPr>
                <w:rFonts w:ascii="Times New Roman" w:hAnsi="Times New Roman" w:cs="Times New Roman"/>
                <w:b/>
                <w:sz w:val="24"/>
                <w:szCs w:val="24"/>
              </w:rPr>
              <w:t>Факторы</w:t>
            </w:r>
          </w:p>
        </w:tc>
      </w:tr>
      <w:tr w:rsidR="000C1320" w:rsidRPr="00F92DD6" w14:paraId="0DBBBABE" w14:textId="77777777" w:rsidTr="0092526F">
        <w:trPr>
          <w:trHeight w:val="192"/>
          <w:jc w:val="center"/>
        </w:trPr>
        <w:tc>
          <w:tcPr>
            <w:tcW w:w="2105" w:type="dxa"/>
            <w:vMerge w:val="restart"/>
          </w:tcPr>
          <w:p w14:paraId="08EAAFF9" w14:textId="77777777" w:rsidR="000C1320" w:rsidRPr="00F92DD6" w:rsidRDefault="000C1320" w:rsidP="0092526F">
            <w:pPr>
              <w:spacing w:after="0" w:line="240" w:lineRule="auto"/>
              <w:ind w:firstLine="12"/>
              <w:contextualSpacing/>
              <w:jc w:val="center"/>
              <w:rPr>
                <w:rFonts w:ascii="Times New Roman" w:hAnsi="Times New Roman" w:cs="Times New Roman"/>
                <w:sz w:val="24"/>
                <w:szCs w:val="24"/>
              </w:rPr>
            </w:pPr>
            <w:r w:rsidRPr="00F92DD6">
              <w:rPr>
                <w:rFonts w:ascii="Times New Roman" w:hAnsi="Times New Roman" w:cs="Times New Roman"/>
                <w:sz w:val="24"/>
                <w:szCs w:val="24"/>
              </w:rPr>
              <w:t>2022-2023</w:t>
            </w:r>
          </w:p>
        </w:tc>
        <w:tc>
          <w:tcPr>
            <w:tcW w:w="1559" w:type="dxa"/>
            <w:vMerge/>
          </w:tcPr>
          <w:p w14:paraId="2E6DA6BF" w14:textId="77777777" w:rsidR="000C1320" w:rsidRPr="00F92DD6" w:rsidRDefault="000C1320" w:rsidP="0092526F">
            <w:pPr>
              <w:spacing w:after="0" w:line="240" w:lineRule="auto"/>
              <w:ind w:firstLine="12"/>
              <w:contextualSpacing/>
              <w:jc w:val="center"/>
              <w:rPr>
                <w:rFonts w:ascii="Times New Roman" w:hAnsi="Times New Roman" w:cs="Times New Roman"/>
                <w:b/>
                <w:sz w:val="24"/>
                <w:szCs w:val="24"/>
              </w:rPr>
            </w:pPr>
          </w:p>
        </w:tc>
        <w:tc>
          <w:tcPr>
            <w:tcW w:w="1559" w:type="dxa"/>
          </w:tcPr>
          <w:p w14:paraId="3FA2B0B6" w14:textId="77777777" w:rsidR="000C1320" w:rsidRPr="00F92DD6" w:rsidRDefault="000C1320" w:rsidP="0092526F">
            <w:pPr>
              <w:spacing w:after="0" w:line="240" w:lineRule="auto"/>
              <w:ind w:firstLine="12"/>
              <w:contextualSpacing/>
              <w:jc w:val="center"/>
              <w:rPr>
                <w:rFonts w:ascii="Times New Roman" w:hAnsi="Times New Roman" w:cs="Times New Roman"/>
                <w:b/>
                <w:sz w:val="24"/>
                <w:szCs w:val="24"/>
              </w:rPr>
            </w:pPr>
            <w:r w:rsidRPr="00F92DD6">
              <w:rPr>
                <w:rFonts w:ascii="Times New Roman" w:hAnsi="Times New Roman" w:cs="Times New Roman"/>
                <w:b/>
                <w:sz w:val="24"/>
                <w:szCs w:val="24"/>
              </w:rPr>
              <w:t>Идеальные</w:t>
            </w:r>
          </w:p>
        </w:tc>
        <w:tc>
          <w:tcPr>
            <w:tcW w:w="1985" w:type="dxa"/>
          </w:tcPr>
          <w:p w14:paraId="5F62049A" w14:textId="77777777" w:rsidR="000C1320" w:rsidRPr="00F92DD6" w:rsidRDefault="000C1320" w:rsidP="0092526F">
            <w:pPr>
              <w:spacing w:after="0" w:line="240" w:lineRule="auto"/>
              <w:ind w:firstLine="12"/>
              <w:contextualSpacing/>
              <w:jc w:val="center"/>
              <w:rPr>
                <w:rFonts w:ascii="Times New Roman" w:hAnsi="Times New Roman" w:cs="Times New Roman"/>
                <w:b/>
                <w:sz w:val="24"/>
                <w:szCs w:val="24"/>
              </w:rPr>
            </w:pPr>
            <w:r w:rsidRPr="00F92DD6">
              <w:rPr>
                <w:rFonts w:ascii="Times New Roman" w:hAnsi="Times New Roman" w:cs="Times New Roman"/>
                <w:b/>
                <w:sz w:val="24"/>
                <w:szCs w:val="24"/>
              </w:rPr>
              <w:t>Ситуативные</w:t>
            </w:r>
          </w:p>
        </w:tc>
        <w:tc>
          <w:tcPr>
            <w:tcW w:w="2102" w:type="dxa"/>
          </w:tcPr>
          <w:p w14:paraId="4E577F4E" w14:textId="77777777" w:rsidR="000C1320" w:rsidRPr="00F92DD6" w:rsidRDefault="000C1320" w:rsidP="0092526F">
            <w:pPr>
              <w:spacing w:after="0" w:line="240" w:lineRule="auto"/>
              <w:ind w:firstLine="12"/>
              <w:contextualSpacing/>
              <w:jc w:val="center"/>
              <w:rPr>
                <w:rFonts w:ascii="Times New Roman" w:hAnsi="Times New Roman" w:cs="Times New Roman"/>
                <w:b/>
                <w:sz w:val="24"/>
                <w:szCs w:val="24"/>
              </w:rPr>
            </w:pPr>
            <w:r w:rsidRPr="00F92DD6">
              <w:rPr>
                <w:rFonts w:ascii="Times New Roman" w:hAnsi="Times New Roman" w:cs="Times New Roman"/>
                <w:b/>
                <w:sz w:val="24"/>
                <w:szCs w:val="24"/>
              </w:rPr>
              <w:t>Поведенческие</w:t>
            </w:r>
          </w:p>
        </w:tc>
      </w:tr>
      <w:tr w:rsidR="000C1320" w:rsidRPr="00F92DD6" w14:paraId="59E85DAC" w14:textId="77777777" w:rsidTr="0092526F">
        <w:trPr>
          <w:trHeight w:val="103"/>
          <w:jc w:val="center"/>
        </w:trPr>
        <w:tc>
          <w:tcPr>
            <w:tcW w:w="2105" w:type="dxa"/>
            <w:vMerge/>
          </w:tcPr>
          <w:p w14:paraId="75F7B19C" w14:textId="77777777" w:rsidR="000C1320" w:rsidRPr="00F92DD6" w:rsidRDefault="000C1320" w:rsidP="0092526F">
            <w:pPr>
              <w:spacing w:after="0" w:line="240" w:lineRule="auto"/>
              <w:ind w:firstLine="12"/>
              <w:contextualSpacing/>
              <w:jc w:val="center"/>
              <w:rPr>
                <w:rFonts w:ascii="Times New Roman" w:hAnsi="Times New Roman" w:cs="Times New Roman"/>
                <w:sz w:val="24"/>
                <w:szCs w:val="24"/>
                <w:lang w:val="en-US"/>
              </w:rPr>
            </w:pPr>
          </w:p>
        </w:tc>
        <w:tc>
          <w:tcPr>
            <w:tcW w:w="1559" w:type="dxa"/>
            <w:shd w:val="clear" w:color="auto" w:fill="auto"/>
          </w:tcPr>
          <w:p w14:paraId="3A659C6B" w14:textId="77777777" w:rsidR="000C1320" w:rsidRPr="00F92DD6" w:rsidRDefault="000C1320" w:rsidP="0092526F">
            <w:pPr>
              <w:spacing w:after="0" w:line="240" w:lineRule="auto"/>
              <w:ind w:firstLine="12"/>
              <w:contextualSpacing/>
              <w:jc w:val="center"/>
              <w:rPr>
                <w:rFonts w:ascii="Times New Roman" w:hAnsi="Times New Roman" w:cs="Times New Roman"/>
                <w:sz w:val="24"/>
                <w:szCs w:val="24"/>
              </w:rPr>
            </w:pPr>
            <w:r w:rsidRPr="00F92DD6">
              <w:rPr>
                <w:rFonts w:ascii="Times New Roman" w:hAnsi="Times New Roman" w:cs="Times New Roman"/>
                <w:sz w:val="24"/>
                <w:szCs w:val="24"/>
                <w:lang w:val="en-US"/>
              </w:rPr>
              <w:t>1</w:t>
            </w:r>
            <w:r w:rsidRPr="00F92DD6">
              <w:rPr>
                <w:rFonts w:ascii="Times New Roman" w:hAnsi="Times New Roman" w:cs="Times New Roman"/>
                <w:sz w:val="24"/>
                <w:szCs w:val="24"/>
              </w:rPr>
              <w:t xml:space="preserve"> -5</w:t>
            </w:r>
          </w:p>
        </w:tc>
        <w:tc>
          <w:tcPr>
            <w:tcW w:w="1559" w:type="dxa"/>
            <w:shd w:val="clear" w:color="auto" w:fill="auto"/>
          </w:tcPr>
          <w:p w14:paraId="672E7A2D" w14:textId="77777777" w:rsidR="000C1320" w:rsidRPr="00F92DD6" w:rsidRDefault="000C1320" w:rsidP="0092526F">
            <w:pPr>
              <w:spacing w:after="0" w:line="240" w:lineRule="auto"/>
              <w:ind w:firstLine="12"/>
              <w:contextualSpacing/>
              <w:jc w:val="center"/>
              <w:rPr>
                <w:rFonts w:ascii="Times New Roman" w:hAnsi="Times New Roman" w:cs="Times New Roman"/>
                <w:sz w:val="24"/>
                <w:szCs w:val="24"/>
              </w:rPr>
            </w:pPr>
            <w:r w:rsidRPr="00F92DD6">
              <w:rPr>
                <w:rFonts w:ascii="Times New Roman" w:hAnsi="Times New Roman" w:cs="Times New Roman"/>
                <w:sz w:val="24"/>
                <w:szCs w:val="24"/>
              </w:rPr>
              <w:t>0</w:t>
            </w:r>
          </w:p>
        </w:tc>
        <w:tc>
          <w:tcPr>
            <w:tcW w:w="1985" w:type="dxa"/>
            <w:shd w:val="clear" w:color="auto" w:fill="auto"/>
          </w:tcPr>
          <w:p w14:paraId="7D121139" w14:textId="77777777" w:rsidR="000C1320" w:rsidRPr="00F92DD6" w:rsidRDefault="000C1320" w:rsidP="0092526F">
            <w:pPr>
              <w:spacing w:after="0" w:line="240" w:lineRule="auto"/>
              <w:ind w:firstLine="12"/>
              <w:contextualSpacing/>
              <w:jc w:val="center"/>
              <w:rPr>
                <w:rFonts w:ascii="Times New Roman" w:hAnsi="Times New Roman" w:cs="Times New Roman"/>
                <w:sz w:val="24"/>
                <w:szCs w:val="24"/>
              </w:rPr>
            </w:pPr>
            <w:r w:rsidRPr="00F92DD6">
              <w:rPr>
                <w:rFonts w:ascii="Times New Roman" w:hAnsi="Times New Roman" w:cs="Times New Roman"/>
                <w:sz w:val="24"/>
                <w:szCs w:val="24"/>
              </w:rPr>
              <w:t>21</w:t>
            </w:r>
          </w:p>
        </w:tc>
        <w:tc>
          <w:tcPr>
            <w:tcW w:w="2102" w:type="dxa"/>
            <w:shd w:val="clear" w:color="auto" w:fill="auto"/>
          </w:tcPr>
          <w:p w14:paraId="392BA1BB" w14:textId="77777777" w:rsidR="000C1320" w:rsidRPr="00F92DD6" w:rsidRDefault="000C1320" w:rsidP="0092526F">
            <w:pPr>
              <w:spacing w:after="0" w:line="240" w:lineRule="auto"/>
              <w:ind w:firstLine="12"/>
              <w:contextualSpacing/>
              <w:jc w:val="center"/>
              <w:rPr>
                <w:rFonts w:ascii="Times New Roman" w:hAnsi="Times New Roman" w:cs="Times New Roman"/>
                <w:sz w:val="24"/>
                <w:szCs w:val="24"/>
              </w:rPr>
            </w:pPr>
            <w:r w:rsidRPr="00F92DD6">
              <w:rPr>
                <w:rFonts w:ascii="Times New Roman" w:hAnsi="Times New Roman" w:cs="Times New Roman"/>
                <w:sz w:val="24"/>
                <w:szCs w:val="24"/>
              </w:rPr>
              <w:t>1</w:t>
            </w:r>
          </w:p>
        </w:tc>
      </w:tr>
    </w:tbl>
    <w:p w14:paraId="425E680D"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p>
    <w:p w14:paraId="3ACA8906"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r w:rsidRPr="00F92DD6">
        <w:rPr>
          <w:rFonts w:ascii="Times New Roman" w:hAnsi="Times New Roman" w:cs="Times New Roman"/>
          <w:noProof/>
          <w:sz w:val="24"/>
          <w:szCs w:val="24"/>
          <w:lang w:eastAsia="ru-RU"/>
        </w:rPr>
        <w:drawing>
          <wp:inline distT="0" distB="0" distL="0" distR="0" wp14:anchorId="70730ACF" wp14:editId="087293ED">
            <wp:extent cx="4572000" cy="2743200"/>
            <wp:effectExtent l="0" t="0" r="19050" b="1905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6F77DE8"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rPr>
      </w:pPr>
    </w:p>
    <w:p w14:paraId="5FA5CEC6"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Идеальные факторы наличия кризисной ситуации отсутствуют полностью, поведенческие присутствуют только в малом количестве, более всего выражен ситуативный фактор наличия кризисной ситуации. В 7-11 классах были получены следующие результаты: наибольший процент высокого уровня ситуативных факторов наличия кризисной ситуации наблюдается у учащихся </w:t>
      </w:r>
      <w:r w:rsidRPr="00F92DD6">
        <w:rPr>
          <w:rFonts w:ascii="Times New Roman" w:hAnsi="Times New Roman" w:cs="Times New Roman"/>
          <w:sz w:val="24"/>
          <w:szCs w:val="24"/>
          <w:lang w:val="kk-KZ"/>
        </w:rPr>
        <w:t>8</w:t>
      </w:r>
      <w:r w:rsidRPr="00F92DD6">
        <w:rPr>
          <w:rFonts w:ascii="Times New Roman" w:hAnsi="Times New Roman" w:cs="Times New Roman"/>
          <w:sz w:val="24"/>
          <w:szCs w:val="24"/>
        </w:rPr>
        <w:t xml:space="preserve"> «</w:t>
      </w:r>
      <w:r w:rsidRPr="00F92DD6">
        <w:rPr>
          <w:rFonts w:ascii="Times New Roman" w:hAnsi="Times New Roman" w:cs="Times New Roman"/>
          <w:sz w:val="24"/>
          <w:szCs w:val="24"/>
          <w:lang w:val="kk-KZ"/>
        </w:rPr>
        <w:t>Д»</w:t>
      </w:r>
      <w:r w:rsidRPr="00F92DD6">
        <w:rPr>
          <w:rFonts w:ascii="Times New Roman" w:hAnsi="Times New Roman" w:cs="Times New Roman"/>
          <w:sz w:val="24"/>
          <w:szCs w:val="24"/>
        </w:rPr>
        <w:t xml:space="preserve"> класса, немногим меньше в </w:t>
      </w:r>
      <w:r w:rsidRPr="00F92DD6">
        <w:rPr>
          <w:rFonts w:ascii="Times New Roman" w:hAnsi="Times New Roman" w:cs="Times New Roman"/>
          <w:sz w:val="24"/>
          <w:szCs w:val="24"/>
          <w:lang w:val="kk-KZ"/>
        </w:rPr>
        <w:t>7</w:t>
      </w:r>
      <w:r w:rsidRPr="00F92DD6">
        <w:rPr>
          <w:rFonts w:ascii="Times New Roman" w:hAnsi="Times New Roman" w:cs="Times New Roman"/>
          <w:sz w:val="24"/>
          <w:szCs w:val="24"/>
        </w:rPr>
        <w:t xml:space="preserve"> «</w:t>
      </w:r>
      <w:r w:rsidRPr="00F92DD6">
        <w:rPr>
          <w:rFonts w:ascii="Times New Roman" w:hAnsi="Times New Roman" w:cs="Times New Roman"/>
          <w:sz w:val="24"/>
          <w:szCs w:val="24"/>
          <w:lang w:val="kk-KZ"/>
        </w:rPr>
        <w:t>Ә», 7 «Г»</w:t>
      </w:r>
      <w:r w:rsidRPr="00F92DD6">
        <w:rPr>
          <w:rFonts w:ascii="Times New Roman" w:hAnsi="Times New Roman" w:cs="Times New Roman"/>
          <w:sz w:val="24"/>
          <w:szCs w:val="24"/>
        </w:rPr>
        <w:t xml:space="preserve"> классе. Идеальные факторы наличия кризисной ситуации отсутствуют полностью, а поведенческие присутствуют только в </w:t>
      </w:r>
      <w:r w:rsidRPr="00F92DD6">
        <w:rPr>
          <w:rFonts w:ascii="Times New Roman" w:hAnsi="Times New Roman" w:cs="Times New Roman"/>
          <w:sz w:val="24"/>
          <w:szCs w:val="24"/>
          <w:lang w:val="kk-KZ"/>
        </w:rPr>
        <w:t>7</w:t>
      </w:r>
      <w:r w:rsidRPr="00F92DD6">
        <w:rPr>
          <w:rFonts w:ascii="Times New Roman" w:hAnsi="Times New Roman" w:cs="Times New Roman"/>
          <w:sz w:val="24"/>
          <w:szCs w:val="24"/>
        </w:rPr>
        <w:t xml:space="preserve"> «А», </w:t>
      </w:r>
      <w:r w:rsidRPr="00F92DD6">
        <w:rPr>
          <w:rFonts w:ascii="Times New Roman" w:hAnsi="Times New Roman" w:cs="Times New Roman"/>
          <w:sz w:val="24"/>
          <w:szCs w:val="24"/>
          <w:lang w:val="kk-KZ"/>
        </w:rPr>
        <w:t>7</w:t>
      </w:r>
      <w:r w:rsidRPr="00F92DD6">
        <w:rPr>
          <w:rFonts w:ascii="Times New Roman" w:hAnsi="Times New Roman" w:cs="Times New Roman"/>
          <w:sz w:val="24"/>
          <w:szCs w:val="24"/>
        </w:rPr>
        <w:t xml:space="preserve"> «</w:t>
      </w:r>
      <w:r w:rsidRPr="00F92DD6">
        <w:rPr>
          <w:rFonts w:ascii="Times New Roman" w:hAnsi="Times New Roman" w:cs="Times New Roman"/>
          <w:sz w:val="24"/>
          <w:szCs w:val="24"/>
          <w:lang w:val="kk-KZ"/>
        </w:rPr>
        <w:t>Б»</w:t>
      </w:r>
      <w:r w:rsidRPr="00F92DD6">
        <w:rPr>
          <w:rFonts w:ascii="Times New Roman" w:hAnsi="Times New Roman" w:cs="Times New Roman"/>
          <w:sz w:val="24"/>
          <w:szCs w:val="24"/>
        </w:rPr>
        <w:t xml:space="preserve">, </w:t>
      </w:r>
      <w:r w:rsidRPr="00F92DD6">
        <w:rPr>
          <w:rFonts w:ascii="Times New Roman" w:hAnsi="Times New Roman" w:cs="Times New Roman"/>
          <w:sz w:val="24"/>
          <w:szCs w:val="24"/>
          <w:lang w:val="kk-KZ"/>
        </w:rPr>
        <w:t>8</w:t>
      </w:r>
      <w:r w:rsidRPr="00F92DD6">
        <w:rPr>
          <w:rFonts w:ascii="Times New Roman" w:hAnsi="Times New Roman" w:cs="Times New Roman"/>
          <w:sz w:val="24"/>
          <w:szCs w:val="24"/>
        </w:rPr>
        <w:t xml:space="preserve"> «</w:t>
      </w:r>
      <w:r w:rsidRPr="00F92DD6">
        <w:rPr>
          <w:rFonts w:ascii="Times New Roman" w:hAnsi="Times New Roman" w:cs="Times New Roman"/>
          <w:sz w:val="24"/>
          <w:szCs w:val="24"/>
          <w:lang w:val="kk-KZ"/>
        </w:rPr>
        <w:t>Ә», 10 «А»,</w:t>
      </w:r>
      <w:r w:rsidRPr="00F92DD6">
        <w:rPr>
          <w:rFonts w:ascii="Times New Roman" w:hAnsi="Times New Roman" w:cs="Times New Roman"/>
          <w:sz w:val="24"/>
          <w:szCs w:val="24"/>
        </w:rPr>
        <w:t xml:space="preserve"> </w:t>
      </w:r>
      <w:r w:rsidRPr="00F92DD6">
        <w:rPr>
          <w:rFonts w:ascii="Times New Roman" w:hAnsi="Times New Roman" w:cs="Times New Roman"/>
          <w:sz w:val="24"/>
          <w:szCs w:val="24"/>
          <w:lang w:val="kk-KZ"/>
        </w:rPr>
        <w:t xml:space="preserve">11 «А», 11 «Б»  </w:t>
      </w:r>
      <w:r w:rsidRPr="00F92DD6">
        <w:rPr>
          <w:rFonts w:ascii="Times New Roman" w:hAnsi="Times New Roman" w:cs="Times New Roman"/>
          <w:sz w:val="24"/>
          <w:szCs w:val="24"/>
        </w:rPr>
        <w:t xml:space="preserve">классах. </w:t>
      </w:r>
    </w:p>
    <w:p w14:paraId="76FA632F" w14:textId="77777777" w:rsidR="000C1320" w:rsidRPr="00F92DD6" w:rsidRDefault="000C1320" w:rsidP="000C1320">
      <w:pPr>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t xml:space="preserve">В группе риска в 2022-2023 учебном году состояло 4 ученика. С учениками, состоящими на учете суицидального риска в течение учебного года велась индивидуальная работа, наблюдение на уроках и переменах, поддерживалась связь с родителями. </w:t>
      </w:r>
    </w:p>
    <w:p w14:paraId="7EBBF96E" w14:textId="77777777" w:rsidR="000C1320" w:rsidRPr="00F92DD6" w:rsidRDefault="000C1320" w:rsidP="000C1320">
      <w:pPr>
        <w:spacing w:after="0" w:line="240" w:lineRule="auto"/>
        <w:jc w:val="both"/>
        <w:rPr>
          <w:rFonts w:ascii="Times New Roman" w:hAnsi="Times New Roman" w:cs="Times New Roman"/>
          <w:b/>
          <w:bCs/>
          <w:i/>
          <w:iCs/>
          <w:sz w:val="24"/>
          <w:szCs w:val="24"/>
        </w:rPr>
      </w:pPr>
      <w:r w:rsidRPr="00F92DD6">
        <w:rPr>
          <w:rFonts w:ascii="Times New Roman" w:hAnsi="Times New Roman" w:cs="Times New Roman"/>
          <w:sz w:val="24"/>
          <w:szCs w:val="24"/>
        </w:rPr>
        <w:lastRenderedPageBreak/>
        <w:tab/>
      </w:r>
      <w:r w:rsidRPr="00F92DD6">
        <w:rPr>
          <w:rFonts w:ascii="Times New Roman" w:hAnsi="Times New Roman" w:cs="Times New Roman"/>
          <w:b/>
          <w:bCs/>
          <w:i/>
          <w:iCs/>
          <w:sz w:val="24"/>
          <w:szCs w:val="24"/>
        </w:rPr>
        <w:t xml:space="preserve">Вывод: в течение учебного года все ученики, состояшие в группе риска по суицидальному направлению активно принимали участие в индивидуальной работе с педагогом-психологом; родители (опекуны) находятся на связи со школой и активно сотрудничают с ней; на конец 2022-2023 учебного года ученики группы риска стабильны. </w:t>
      </w:r>
    </w:p>
    <w:p w14:paraId="1637CB2A" w14:textId="77777777" w:rsidR="004B033A" w:rsidRPr="00F92DD6" w:rsidRDefault="004B033A" w:rsidP="000C1320">
      <w:pPr>
        <w:spacing w:after="0" w:line="240" w:lineRule="auto"/>
        <w:jc w:val="center"/>
        <w:rPr>
          <w:rFonts w:ascii="Times New Roman" w:hAnsi="Times New Roman" w:cs="Times New Roman"/>
          <w:b/>
          <w:sz w:val="24"/>
          <w:szCs w:val="24"/>
          <w:lang w:val="kk-KZ"/>
        </w:rPr>
      </w:pPr>
    </w:p>
    <w:p w14:paraId="7E9E2DC4" w14:textId="77777777" w:rsidR="007B556D" w:rsidRPr="00F92DD6" w:rsidRDefault="007B556D" w:rsidP="007B556D">
      <w:pPr>
        <w:spacing w:after="0" w:line="240" w:lineRule="auto"/>
        <w:jc w:val="center"/>
        <w:rPr>
          <w:rFonts w:ascii="Times New Roman" w:eastAsia="Calibri" w:hAnsi="Times New Roman" w:cs="Times New Roman"/>
          <w:b/>
          <w:sz w:val="24"/>
          <w:szCs w:val="24"/>
          <w:lang w:val="kk-KZ"/>
        </w:rPr>
      </w:pPr>
      <w:r w:rsidRPr="00F92DD6">
        <w:rPr>
          <w:rFonts w:ascii="Times New Roman" w:eastAsia="Calibri" w:hAnsi="Times New Roman" w:cs="Times New Roman"/>
          <w:b/>
          <w:sz w:val="24"/>
          <w:szCs w:val="24"/>
        </w:rPr>
        <w:t>ВШК, ОДН и ГР</w:t>
      </w:r>
    </w:p>
    <w:p w14:paraId="154EA84C" w14:textId="77777777" w:rsidR="007B556D" w:rsidRPr="00F92DD6" w:rsidRDefault="007B556D" w:rsidP="007B556D">
      <w:pPr>
        <w:spacing w:after="0" w:line="240" w:lineRule="auto"/>
        <w:ind w:firstLine="708"/>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На май месяц 2022-2023 учебный год на учете </w:t>
      </w:r>
      <w:r w:rsidRPr="00F92DD6">
        <w:rPr>
          <w:rFonts w:ascii="Times New Roman" w:eastAsia="Calibri" w:hAnsi="Times New Roman" w:cs="Times New Roman"/>
          <w:sz w:val="24"/>
          <w:szCs w:val="24"/>
          <w:lang w:val="kk-KZ"/>
        </w:rPr>
        <w:t>ОДН – 0 учащихся</w:t>
      </w:r>
      <w:r w:rsidRPr="00F92DD6">
        <w:rPr>
          <w:rFonts w:ascii="Times New Roman" w:eastAsia="Calibri" w:hAnsi="Times New Roman" w:cs="Times New Roman"/>
          <w:sz w:val="24"/>
          <w:szCs w:val="24"/>
        </w:rPr>
        <w:t>, ВШ</w:t>
      </w:r>
      <w:r w:rsidRPr="00F92DD6">
        <w:rPr>
          <w:rFonts w:ascii="Times New Roman" w:eastAsia="Calibri" w:hAnsi="Times New Roman" w:cs="Times New Roman"/>
          <w:sz w:val="24"/>
          <w:szCs w:val="24"/>
          <w:lang w:val="kk-KZ"/>
        </w:rPr>
        <w:t>К</w:t>
      </w:r>
      <w:r w:rsidRPr="00F92DD6">
        <w:rPr>
          <w:rFonts w:ascii="Times New Roman" w:eastAsia="Calibri" w:hAnsi="Times New Roman" w:cs="Times New Roman"/>
          <w:sz w:val="24"/>
          <w:szCs w:val="24"/>
        </w:rPr>
        <w:t xml:space="preserve"> состоит </w:t>
      </w:r>
      <w:r w:rsidRPr="00F92DD6">
        <w:rPr>
          <w:rFonts w:ascii="Times New Roman" w:eastAsia="Calibri" w:hAnsi="Times New Roman" w:cs="Times New Roman"/>
          <w:sz w:val="24"/>
          <w:szCs w:val="24"/>
          <w:lang w:val="kk-KZ"/>
        </w:rPr>
        <w:t xml:space="preserve">16 </w:t>
      </w:r>
      <w:r w:rsidRPr="00F92DD6">
        <w:rPr>
          <w:rFonts w:ascii="Times New Roman" w:eastAsia="Calibri" w:hAnsi="Times New Roman" w:cs="Times New Roman"/>
          <w:sz w:val="24"/>
          <w:szCs w:val="24"/>
        </w:rPr>
        <w:t>учащихся, группа риска – 12 учащихся в сравнении с 2021-2022  учебным годом</w:t>
      </w:r>
      <w:r w:rsidRPr="00F92DD6">
        <w:rPr>
          <w:rFonts w:ascii="Calibri" w:eastAsia="Calibri" w:hAnsi="Calibri" w:cs="Times New Roman"/>
        </w:rPr>
        <w:t xml:space="preserve"> </w:t>
      </w:r>
      <w:r w:rsidRPr="00F92DD6">
        <w:rPr>
          <w:rFonts w:ascii="Times New Roman" w:eastAsia="Calibri" w:hAnsi="Times New Roman" w:cs="Times New Roman"/>
          <w:sz w:val="24"/>
          <w:szCs w:val="24"/>
        </w:rPr>
        <w:t xml:space="preserve">ОДН – 0 учащихся, ВШК состоит 12 учащихся, группа риска – 20 учащихся в сравнении увеличилось ВШК на 4 учащихся и уменьшилось группа риска на 8 учащихся. </w:t>
      </w:r>
    </w:p>
    <w:p w14:paraId="059B3B43" w14:textId="77777777" w:rsidR="007B556D" w:rsidRPr="00F92DD6" w:rsidRDefault="007B556D" w:rsidP="007B556D">
      <w:pPr>
        <w:spacing w:after="0" w:line="240" w:lineRule="auto"/>
        <w:ind w:firstLine="708"/>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2021-2022  учебным годом в сравнении  с 2020-2021 учебным годом ОДН – 0 учащихся, ВШК состоит 3 учащихся, группа риска – 24 учащихся в сравнении увеличилось</w:t>
      </w:r>
      <w:r w:rsidRPr="00F92DD6">
        <w:rPr>
          <w:rFonts w:ascii="Calibri" w:eastAsia="Calibri" w:hAnsi="Calibri" w:cs="Times New Roman"/>
        </w:rPr>
        <w:t xml:space="preserve"> </w:t>
      </w:r>
      <w:r w:rsidRPr="00F92DD6">
        <w:rPr>
          <w:rFonts w:ascii="Times New Roman" w:eastAsia="Calibri" w:hAnsi="Times New Roman" w:cs="Times New Roman"/>
          <w:sz w:val="24"/>
          <w:szCs w:val="24"/>
        </w:rPr>
        <w:t>ОДН – на 2 учащихся, ВШК на 9 учащихся и группа риска на 4 учащихся.</w:t>
      </w:r>
    </w:p>
    <w:p w14:paraId="2F3D300A" w14:textId="77777777" w:rsidR="007B556D" w:rsidRPr="00F92DD6" w:rsidRDefault="007B556D" w:rsidP="007B556D">
      <w:pPr>
        <w:spacing w:after="0" w:line="240" w:lineRule="auto"/>
        <w:ind w:firstLine="708"/>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На каждого ученика составлены индивидуальные планы работы, заверенные руководителем, заведены индивидуальные дневники. В каждой индивидуальной папке вложены акты ЖБУ, характеристики, бланки с ответами учеников. Работа с данными учениками осуществлялась согласно плану работы. </w:t>
      </w:r>
    </w:p>
    <w:p w14:paraId="5968BA09" w14:textId="77777777" w:rsidR="007B556D" w:rsidRPr="00F92DD6" w:rsidRDefault="007B556D" w:rsidP="007B556D">
      <w:pPr>
        <w:spacing w:after="0" w:line="240" w:lineRule="auto"/>
        <w:ind w:firstLine="708"/>
        <w:jc w:val="both"/>
        <w:rPr>
          <w:rFonts w:ascii="Times New Roman" w:eastAsia="Calibri" w:hAnsi="Times New Roman" w:cs="Times New Roman"/>
          <w:sz w:val="24"/>
          <w:szCs w:val="24"/>
          <w:lang w:val="kk-KZ"/>
        </w:rPr>
      </w:pPr>
      <w:r w:rsidRPr="00F92DD6">
        <w:rPr>
          <w:rFonts w:ascii="Calibri" w:eastAsia="Calibri" w:hAnsi="Calibri" w:cs="Times New Roman"/>
          <w:noProof/>
          <w:lang w:eastAsia="ru-RU"/>
        </w:rPr>
        <w:drawing>
          <wp:inline distT="0" distB="0" distL="0" distR="0" wp14:anchorId="5776DC66" wp14:editId="05F22933">
            <wp:extent cx="4591050" cy="2752725"/>
            <wp:effectExtent l="0" t="0" r="19050" b="9525"/>
            <wp:docPr id="1182351436" name="Диаграмма 11823514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1B5D346" w14:textId="77777777" w:rsidR="007B556D" w:rsidRPr="00F92DD6" w:rsidRDefault="007B556D" w:rsidP="007B556D">
      <w:pPr>
        <w:spacing w:after="0" w:line="240" w:lineRule="auto"/>
        <w:ind w:firstLine="708"/>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За каждым учеником закреплен наставник, который тесно сотрудничает с социально-психологической службой. За 2021-2022 учебный год было проведено </w:t>
      </w:r>
      <w:r w:rsidRPr="00F92DD6">
        <w:rPr>
          <w:rFonts w:ascii="Times New Roman" w:eastAsia="Calibri" w:hAnsi="Times New Roman" w:cs="Times New Roman"/>
          <w:sz w:val="24"/>
          <w:szCs w:val="24"/>
          <w:lang w:val="kk-KZ"/>
        </w:rPr>
        <w:t>4</w:t>
      </w:r>
      <w:r w:rsidRPr="00F92DD6">
        <w:rPr>
          <w:rFonts w:ascii="Times New Roman" w:eastAsia="Calibri" w:hAnsi="Times New Roman" w:cs="Times New Roman"/>
          <w:sz w:val="24"/>
          <w:szCs w:val="24"/>
        </w:rPr>
        <w:t xml:space="preserve"> встречи с наставниками, на которых были обсуждены важные вопросы, касательно своего подопечного. На данных встречах рассматривались способы сотрудничества, направления деятельности наставника для эффективной работы с подопечным; давались индивидуальные рекомендации. </w:t>
      </w:r>
    </w:p>
    <w:p w14:paraId="2462793B" w14:textId="56486ADB" w:rsidR="000C1320" w:rsidRPr="00F92DD6" w:rsidRDefault="000C1320" w:rsidP="007B556D">
      <w:pPr>
        <w:spacing w:after="0" w:line="240" w:lineRule="auto"/>
        <w:jc w:val="both"/>
        <w:rPr>
          <w:rFonts w:ascii="Times New Roman" w:hAnsi="Times New Roman" w:cs="Times New Roman"/>
          <w:sz w:val="24"/>
          <w:szCs w:val="24"/>
          <w:lang w:val="kk-KZ"/>
        </w:rPr>
      </w:pPr>
    </w:p>
    <w:p w14:paraId="70D1945D" w14:textId="77777777" w:rsidR="000C1320" w:rsidRPr="00F92DD6" w:rsidRDefault="000C1320" w:rsidP="000C1320">
      <w:pPr>
        <w:spacing w:after="0" w:line="240" w:lineRule="auto"/>
        <w:jc w:val="center"/>
        <w:rPr>
          <w:rFonts w:ascii="Times New Roman" w:hAnsi="Times New Roman" w:cs="Times New Roman"/>
          <w:b/>
          <w:sz w:val="24"/>
          <w:szCs w:val="24"/>
        </w:rPr>
      </w:pPr>
      <w:r w:rsidRPr="00F92DD6">
        <w:rPr>
          <w:rFonts w:ascii="Times New Roman" w:hAnsi="Times New Roman" w:cs="Times New Roman"/>
          <w:b/>
          <w:sz w:val="24"/>
          <w:szCs w:val="24"/>
        </w:rPr>
        <w:t>Психологическая диагностика с 6 по 11 классы:</w:t>
      </w:r>
    </w:p>
    <w:p w14:paraId="3335A783" w14:textId="77777777" w:rsidR="000C1320" w:rsidRPr="00F92DD6" w:rsidRDefault="000C1320" w:rsidP="000C1320">
      <w:pPr>
        <w:spacing w:after="0" w:line="240" w:lineRule="auto"/>
        <w:ind w:firstLine="709"/>
        <w:jc w:val="both"/>
        <w:rPr>
          <w:rFonts w:ascii="Times New Roman" w:hAnsi="Times New Roman" w:cs="Times New Roman"/>
          <w:sz w:val="24"/>
          <w:szCs w:val="24"/>
          <w:u w:val="single"/>
        </w:rPr>
      </w:pPr>
      <w:r w:rsidRPr="00F92DD6">
        <w:rPr>
          <w:rFonts w:ascii="Times New Roman" w:hAnsi="Times New Roman" w:cs="Times New Roman"/>
          <w:sz w:val="24"/>
          <w:szCs w:val="24"/>
        </w:rPr>
        <w:t xml:space="preserve">Для диагностики 6-11 классов составлен план на год и утвержден руководителем школы. В план включены основные диагностические направления: самооценка, социометрия, тревожность, агрессивность, мотивация. </w:t>
      </w:r>
    </w:p>
    <w:p w14:paraId="2C682814"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shd w:val="clear" w:color="auto" w:fill="FFFFFF"/>
          <w:lang w:val="kk-KZ"/>
        </w:rPr>
      </w:pPr>
      <w:r w:rsidRPr="00F92DD6">
        <w:rPr>
          <w:rFonts w:ascii="Times New Roman" w:hAnsi="Times New Roman" w:cs="Times New Roman"/>
          <w:sz w:val="24"/>
          <w:szCs w:val="24"/>
        </w:rPr>
        <w:t xml:space="preserve">В течение 4-ой четверти 2021-2022 учебного года диагностической  работой были охвачены ученики 7-х, 8-х, 9-х, 10-х, и 11-х классов. Диагностика проводилась в индивидуальной и групповой форме. В период с мая по июнь проводилась диагностическая работа с целью  выявления уровня тревожности в 7-х классах. Анализ результатов показал, что в целом, по всей параллели 15 чел.  имеют высокий уровень тревожности, связанный с ситуационным страхом проверки знаний. У детей с высоким уровнем тревожности наблюдаются: </w:t>
      </w:r>
      <w:r w:rsidRPr="00F92DD6">
        <w:rPr>
          <w:rFonts w:ascii="Times New Roman" w:hAnsi="Times New Roman" w:cs="Times New Roman"/>
          <w:sz w:val="24"/>
          <w:szCs w:val="24"/>
          <w:shd w:val="clear" w:color="auto" w:fill="FFFFFF"/>
        </w:rPr>
        <w:t xml:space="preserve">заторможенность мышления, нарушение сна, заниженная самооценка, раздражительность, трудности концентрации внимания. С целью определения уровня мотивации среди учащихся 7-х и 9-х классов было проведено индивидуальное электронное тестирование. </w:t>
      </w:r>
      <w:r w:rsidRPr="00F92DD6">
        <w:rPr>
          <w:rFonts w:ascii="Times New Roman" w:hAnsi="Times New Roman" w:cs="Times New Roman"/>
          <w:sz w:val="24"/>
          <w:szCs w:val="24"/>
          <w:shd w:val="clear" w:color="auto" w:fill="FFFFFF"/>
          <w:lang w:val="kk-KZ"/>
        </w:rPr>
        <w:t xml:space="preserve">В целом, по параллели 7-х классов-16 человек с высоким, 120 со средним и 27 </w:t>
      </w:r>
      <w:r w:rsidRPr="00F92DD6">
        <w:rPr>
          <w:rFonts w:ascii="Times New Roman" w:hAnsi="Times New Roman" w:cs="Times New Roman"/>
          <w:sz w:val="24"/>
          <w:szCs w:val="24"/>
          <w:shd w:val="clear" w:color="auto" w:fill="FFFFFF"/>
          <w:lang w:val="kk-KZ"/>
        </w:rPr>
        <w:lastRenderedPageBreak/>
        <w:t>с низким уровнем мотивации обучения. По параллели 9-х классов- 15 с высоким, 115 со средним и 19 человек с низким уровнем мотивации обучения.</w:t>
      </w:r>
    </w:p>
    <w:p w14:paraId="32D658CA" w14:textId="77777777" w:rsidR="000C1320" w:rsidRPr="00F92DD6" w:rsidRDefault="000C1320" w:rsidP="000C1320">
      <w:pPr>
        <w:tabs>
          <w:tab w:val="num" w:pos="0"/>
        </w:tabs>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С учащимися 8-х кл. была проведена  </w:t>
      </w:r>
      <w:r w:rsidRPr="00F92DD6">
        <w:rPr>
          <w:rFonts w:ascii="Times New Roman" w:hAnsi="Times New Roman" w:cs="Times New Roman"/>
          <w:bCs/>
          <w:sz w:val="24"/>
          <w:szCs w:val="24"/>
        </w:rPr>
        <w:t xml:space="preserve">диагностика суицидального поведения подростков (Модификация опросника Г. Айзенка «Самооценка психических состояний личности» для подросткового возраста). </w:t>
      </w:r>
      <w:r w:rsidRPr="00F92DD6">
        <w:rPr>
          <w:rFonts w:ascii="Times New Roman" w:hAnsi="Times New Roman" w:cs="Times New Roman"/>
          <w:sz w:val="24"/>
          <w:szCs w:val="24"/>
        </w:rPr>
        <w:t>По результатам  проверки по параллели 8- х кл. выявилось:</w:t>
      </w:r>
    </w:p>
    <w:p w14:paraId="641908D5" w14:textId="77777777" w:rsidR="000C1320" w:rsidRPr="00F92DD6" w:rsidRDefault="000C1320" w:rsidP="000C1320">
      <w:pPr>
        <w:tabs>
          <w:tab w:val="num" w:pos="0"/>
        </w:tabs>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по шкале тревожности чуть выше среднего уровня -1 ученик; </w:t>
      </w:r>
    </w:p>
    <w:p w14:paraId="2F74D036" w14:textId="77777777" w:rsidR="000C1320" w:rsidRPr="00F92DD6" w:rsidRDefault="000C1320" w:rsidP="000C1320">
      <w:pPr>
        <w:tabs>
          <w:tab w:val="num" w:pos="0"/>
        </w:tabs>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по шкале ригидности- 6 учеников; по шкале агрессии-1 ученик </w:t>
      </w:r>
    </w:p>
    <w:p w14:paraId="2F64729F" w14:textId="77777777" w:rsidR="000C1320" w:rsidRPr="00F92DD6" w:rsidRDefault="000C1320" w:rsidP="000C1320">
      <w:pPr>
        <w:tabs>
          <w:tab w:val="num" w:pos="0"/>
        </w:tabs>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Данный показатель достаточно не высок и был скорректирован при индивидуальной консультации. </w:t>
      </w:r>
    </w:p>
    <w:p w14:paraId="3B8E10C8" w14:textId="77777777" w:rsidR="000C1320" w:rsidRPr="00F92DD6" w:rsidRDefault="000C1320" w:rsidP="000C1320">
      <w:pPr>
        <w:tabs>
          <w:tab w:val="num" w:pos="0"/>
        </w:tabs>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С целью выявления у уч-ся  сформированности  установки на ЗОЖ в 6–9 классах проведено анонимное анкетирование, обследовано детей (8 чел.) с целью выявления взаимоотношений в семье (2 гр., 2 зан., 8 чел.; 8 инд. зан., 8 чел.). Анализ показал, что не все подростки довольны теми условиями жизни, в которых проживают, их не устраивает психологический микроклимат семьи, не все из них удовлетворены взаимоотношениями в семье. В ходе занятий некоторые психологические аспекты семейных проблем были решены.</w:t>
      </w:r>
    </w:p>
    <w:p w14:paraId="5426AC63" w14:textId="77777777" w:rsidR="000C1320" w:rsidRPr="00F92DD6" w:rsidRDefault="000C1320" w:rsidP="000C1320">
      <w:pPr>
        <w:tabs>
          <w:tab w:val="num" w:pos="0"/>
        </w:tabs>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В мае с уч-ся 9-х кл. (149 чел.)  проводилось тестирование  с целью выявления психофизического состояния ребят. </w:t>
      </w:r>
    </w:p>
    <w:p w14:paraId="6AB022BC" w14:textId="77777777" w:rsidR="000C1320" w:rsidRPr="00F92DD6" w:rsidRDefault="000C1320" w:rsidP="000C1320">
      <w:pPr>
        <w:tabs>
          <w:tab w:val="num" w:pos="0"/>
        </w:tabs>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Индекс выраженности агрессии в 9-х классах, (чел.):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0C1320" w:rsidRPr="00F92DD6" w14:paraId="61C0A355" w14:textId="77777777" w:rsidTr="0092526F">
        <w:tc>
          <w:tcPr>
            <w:tcW w:w="2392" w:type="dxa"/>
            <w:shd w:val="clear" w:color="auto" w:fill="auto"/>
          </w:tcPr>
          <w:p w14:paraId="02317F29" w14:textId="77777777" w:rsidR="000C1320" w:rsidRPr="00F92DD6" w:rsidRDefault="000C1320" w:rsidP="0092526F">
            <w:pPr>
              <w:tabs>
                <w:tab w:val="num" w:pos="0"/>
              </w:tabs>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Класс</w:t>
            </w:r>
          </w:p>
        </w:tc>
        <w:tc>
          <w:tcPr>
            <w:tcW w:w="2393" w:type="dxa"/>
            <w:shd w:val="clear" w:color="auto" w:fill="auto"/>
          </w:tcPr>
          <w:p w14:paraId="3FE7FAD9" w14:textId="77777777" w:rsidR="000C1320" w:rsidRPr="00F92DD6" w:rsidRDefault="000C1320" w:rsidP="0092526F">
            <w:pPr>
              <w:tabs>
                <w:tab w:val="num" w:pos="0"/>
              </w:tabs>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Слабая</w:t>
            </w:r>
          </w:p>
        </w:tc>
        <w:tc>
          <w:tcPr>
            <w:tcW w:w="2393" w:type="dxa"/>
            <w:shd w:val="clear" w:color="auto" w:fill="auto"/>
          </w:tcPr>
          <w:p w14:paraId="418F1E17" w14:textId="77777777" w:rsidR="000C1320" w:rsidRPr="00F92DD6" w:rsidRDefault="000C1320" w:rsidP="0092526F">
            <w:pPr>
              <w:tabs>
                <w:tab w:val="num" w:pos="0"/>
              </w:tabs>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Умеренная</w:t>
            </w:r>
          </w:p>
        </w:tc>
        <w:tc>
          <w:tcPr>
            <w:tcW w:w="2393" w:type="dxa"/>
            <w:shd w:val="clear" w:color="auto" w:fill="auto"/>
          </w:tcPr>
          <w:p w14:paraId="2A823F3C" w14:textId="77777777" w:rsidR="000C1320" w:rsidRPr="00F92DD6" w:rsidRDefault="000C1320" w:rsidP="0092526F">
            <w:pPr>
              <w:tabs>
                <w:tab w:val="num" w:pos="0"/>
              </w:tabs>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Сильная</w:t>
            </w:r>
          </w:p>
        </w:tc>
      </w:tr>
      <w:tr w:rsidR="000C1320" w:rsidRPr="00F92DD6" w14:paraId="2F672A01" w14:textId="77777777" w:rsidTr="0092526F">
        <w:tc>
          <w:tcPr>
            <w:tcW w:w="2392" w:type="dxa"/>
            <w:shd w:val="clear" w:color="auto" w:fill="auto"/>
          </w:tcPr>
          <w:p w14:paraId="3646D91C" w14:textId="77777777" w:rsidR="000C1320" w:rsidRPr="00F92DD6" w:rsidRDefault="000C1320" w:rsidP="0092526F">
            <w:pPr>
              <w:tabs>
                <w:tab w:val="num" w:pos="0"/>
              </w:tabs>
              <w:spacing w:after="0" w:line="240" w:lineRule="auto"/>
              <w:ind w:firstLine="709"/>
              <w:contextualSpacing/>
              <w:jc w:val="center"/>
              <w:rPr>
                <w:rFonts w:ascii="Times New Roman" w:hAnsi="Times New Roman" w:cs="Times New Roman"/>
                <w:sz w:val="24"/>
                <w:szCs w:val="24"/>
                <w:lang w:val="kk-KZ"/>
              </w:rPr>
            </w:pPr>
            <w:r w:rsidRPr="00F92DD6">
              <w:rPr>
                <w:rFonts w:ascii="Times New Roman" w:hAnsi="Times New Roman" w:cs="Times New Roman"/>
                <w:sz w:val="24"/>
                <w:szCs w:val="24"/>
              </w:rPr>
              <w:t>9</w:t>
            </w:r>
          </w:p>
        </w:tc>
        <w:tc>
          <w:tcPr>
            <w:tcW w:w="2393" w:type="dxa"/>
            <w:shd w:val="clear" w:color="auto" w:fill="auto"/>
          </w:tcPr>
          <w:p w14:paraId="5703C9DB" w14:textId="77777777" w:rsidR="000C1320" w:rsidRPr="00F92DD6" w:rsidRDefault="000C1320" w:rsidP="0092526F">
            <w:pPr>
              <w:tabs>
                <w:tab w:val="num" w:pos="0"/>
              </w:tabs>
              <w:spacing w:after="0" w:line="240" w:lineRule="auto"/>
              <w:ind w:firstLine="709"/>
              <w:contextualSpacing/>
              <w:jc w:val="center"/>
              <w:rPr>
                <w:rFonts w:ascii="Times New Roman" w:hAnsi="Times New Roman" w:cs="Times New Roman"/>
                <w:sz w:val="24"/>
                <w:szCs w:val="24"/>
              </w:rPr>
            </w:pPr>
            <w:r w:rsidRPr="00F92DD6">
              <w:rPr>
                <w:rFonts w:ascii="Times New Roman" w:hAnsi="Times New Roman" w:cs="Times New Roman"/>
                <w:sz w:val="24"/>
                <w:szCs w:val="24"/>
              </w:rPr>
              <w:t>7</w:t>
            </w:r>
          </w:p>
        </w:tc>
        <w:tc>
          <w:tcPr>
            <w:tcW w:w="2393" w:type="dxa"/>
            <w:shd w:val="clear" w:color="auto" w:fill="auto"/>
          </w:tcPr>
          <w:p w14:paraId="4763C9B9" w14:textId="77777777" w:rsidR="000C1320" w:rsidRPr="00F92DD6" w:rsidRDefault="000C1320" w:rsidP="0092526F">
            <w:pPr>
              <w:tabs>
                <w:tab w:val="num" w:pos="0"/>
              </w:tabs>
              <w:spacing w:after="0" w:line="240" w:lineRule="auto"/>
              <w:ind w:firstLine="709"/>
              <w:contextualSpacing/>
              <w:jc w:val="center"/>
              <w:rPr>
                <w:rFonts w:ascii="Times New Roman" w:hAnsi="Times New Roman" w:cs="Times New Roman"/>
                <w:sz w:val="24"/>
                <w:szCs w:val="24"/>
              </w:rPr>
            </w:pPr>
            <w:r w:rsidRPr="00F92DD6">
              <w:rPr>
                <w:rFonts w:ascii="Times New Roman" w:hAnsi="Times New Roman" w:cs="Times New Roman"/>
                <w:sz w:val="24"/>
                <w:szCs w:val="24"/>
              </w:rPr>
              <w:t>67</w:t>
            </w:r>
          </w:p>
        </w:tc>
        <w:tc>
          <w:tcPr>
            <w:tcW w:w="2393" w:type="dxa"/>
            <w:shd w:val="clear" w:color="auto" w:fill="auto"/>
          </w:tcPr>
          <w:p w14:paraId="5A3E9F03" w14:textId="77777777" w:rsidR="000C1320" w:rsidRPr="00F92DD6" w:rsidRDefault="000C1320" w:rsidP="0092526F">
            <w:pPr>
              <w:tabs>
                <w:tab w:val="num" w:pos="0"/>
              </w:tabs>
              <w:spacing w:after="0" w:line="240" w:lineRule="auto"/>
              <w:ind w:firstLine="709"/>
              <w:contextualSpacing/>
              <w:jc w:val="center"/>
              <w:rPr>
                <w:rFonts w:ascii="Times New Roman" w:hAnsi="Times New Roman" w:cs="Times New Roman"/>
                <w:sz w:val="24"/>
                <w:szCs w:val="24"/>
              </w:rPr>
            </w:pPr>
            <w:r w:rsidRPr="00F92DD6">
              <w:rPr>
                <w:rFonts w:ascii="Times New Roman" w:hAnsi="Times New Roman" w:cs="Times New Roman"/>
                <w:sz w:val="24"/>
                <w:szCs w:val="24"/>
              </w:rPr>
              <w:t>75</w:t>
            </w:r>
          </w:p>
        </w:tc>
      </w:tr>
    </w:tbl>
    <w:p w14:paraId="23C34221" w14:textId="77777777" w:rsidR="000C1320" w:rsidRPr="00F92DD6" w:rsidRDefault="000C1320" w:rsidP="000C1320">
      <w:pPr>
        <w:tabs>
          <w:tab w:val="num" w:pos="0"/>
        </w:tabs>
        <w:spacing w:after="0" w:line="240" w:lineRule="auto"/>
        <w:ind w:firstLine="709"/>
        <w:contextualSpacing/>
        <w:jc w:val="center"/>
        <w:rPr>
          <w:rFonts w:ascii="Times New Roman" w:hAnsi="Times New Roman" w:cs="Times New Roman"/>
          <w:b/>
          <w:sz w:val="24"/>
          <w:szCs w:val="24"/>
        </w:rPr>
      </w:pPr>
    </w:p>
    <w:p w14:paraId="14CCB6B2" w14:textId="77777777" w:rsidR="000C1320" w:rsidRPr="00F92DD6" w:rsidRDefault="000C1320" w:rsidP="000C1320">
      <w:pPr>
        <w:tabs>
          <w:tab w:val="num" w:pos="0"/>
        </w:tabs>
        <w:spacing w:after="0" w:line="240" w:lineRule="auto"/>
        <w:ind w:firstLine="709"/>
        <w:contextualSpacing/>
        <w:jc w:val="center"/>
        <w:rPr>
          <w:rFonts w:ascii="Times New Roman" w:hAnsi="Times New Roman" w:cs="Times New Roman"/>
          <w:b/>
          <w:sz w:val="24"/>
          <w:szCs w:val="24"/>
        </w:rPr>
      </w:pPr>
      <w:r w:rsidRPr="00F92DD6">
        <w:rPr>
          <w:noProof/>
          <w:lang w:eastAsia="ru-RU"/>
        </w:rPr>
        <w:drawing>
          <wp:inline distT="0" distB="0" distL="0" distR="0" wp14:anchorId="75DCEDC8" wp14:editId="379AFF0D">
            <wp:extent cx="4572000" cy="2743200"/>
            <wp:effectExtent l="0" t="0" r="19050" b="19050"/>
            <wp:docPr id="1182351429" name="Диаграмма 11823514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C8981D1" w14:textId="77777777" w:rsidR="000C1320" w:rsidRPr="00F92DD6" w:rsidRDefault="000C1320" w:rsidP="000C1320">
      <w:pPr>
        <w:tabs>
          <w:tab w:val="num" w:pos="0"/>
        </w:tabs>
        <w:spacing w:after="0" w:line="240" w:lineRule="auto"/>
        <w:ind w:firstLine="709"/>
        <w:contextualSpacing/>
        <w:jc w:val="center"/>
        <w:rPr>
          <w:rFonts w:ascii="Times New Roman" w:hAnsi="Times New Roman" w:cs="Times New Roman"/>
          <w:b/>
          <w:sz w:val="24"/>
          <w:szCs w:val="24"/>
        </w:rPr>
      </w:pPr>
    </w:p>
    <w:p w14:paraId="1245D66B" w14:textId="77777777" w:rsidR="000C1320" w:rsidRPr="00F92DD6" w:rsidRDefault="000C1320" w:rsidP="000C1320">
      <w:pPr>
        <w:tabs>
          <w:tab w:val="num" w:pos="0"/>
        </w:tabs>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Индекс выраженности враждебности в 9-х классах: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2385"/>
        <w:gridCol w:w="2387"/>
        <w:gridCol w:w="1716"/>
      </w:tblGrid>
      <w:tr w:rsidR="000C1320" w:rsidRPr="00F92DD6" w14:paraId="636A6154" w14:textId="77777777" w:rsidTr="0092526F">
        <w:trPr>
          <w:trHeight w:val="333"/>
          <w:jc w:val="center"/>
        </w:trPr>
        <w:tc>
          <w:tcPr>
            <w:tcW w:w="1717" w:type="dxa"/>
            <w:shd w:val="clear" w:color="auto" w:fill="auto"/>
          </w:tcPr>
          <w:p w14:paraId="1C3F6FC9" w14:textId="77777777" w:rsidR="000C1320" w:rsidRPr="00F92DD6" w:rsidRDefault="000C1320" w:rsidP="0092526F">
            <w:pPr>
              <w:tabs>
                <w:tab w:val="num" w:pos="0"/>
              </w:tabs>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Класс</w:t>
            </w:r>
          </w:p>
        </w:tc>
        <w:tc>
          <w:tcPr>
            <w:tcW w:w="2385" w:type="dxa"/>
            <w:shd w:val="clear" w:color="auto" w:fill="auto"/>
          </w:tcPr>
          <w:p w14:paraId="48B02C3D" w14:textId="77777777" w:rsidR="000C1320" w:rsidRPr="00F92DD6" w:rsidRDefault="000C1320" w:rsidP="0092526F">
            <w:pPr>
              <w:tabs>
                <w:tab w:val="num" w:pos="0"/>
              </w:tabs>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Слабая</w:t>
            </w:r>
          </w:p>
        </w:tc>
        <w:tc>
          <w:tcPr>
            <w:tcW w:w="2387" w:type="dxa"/>
            <w:shd w:val="clear" w:color="auto" w:fill="auto"/>
          </w:tcPr>
          <w:p w14:paraId="299DFF2C" w14:textId="77777777" w:rsidR="000C1320" w:rsidRPr="00F92DD6" w:rsidRDefault="000C1320" w:rsidP="0092526F">
            <w:pPr>
              <w:tabs>
                <w:tab w:val="num" w:pos="0"/>
              </w:tabs>
              <w:spacing w:after="0" w:line="240" w:lineRule="auto"/>
              <w:ind w:firstLine="709"/>
              <w:contextualSpacing/>
              <w:jc w:val="center"/>
              <w:rPr>
                <w:rFonts w:ascii="Times New Roman" w:hAnsi="Times New Roman" w:cs="Times New Roman"/>
                <w:b/>
                <w:sz w:val="24"/>
                <w:szCs w:val="24"/>
              </w:rPr>
            </w:pPr>
            <w:r w:rsidRPr="00F92DD6">
              <w:rPr>
                <w:rFonts w:ascii="Times New Roman" w:hAnsi="Times New Roman" w:cs="Times New Roman"/>
                <w:b/>
                <w:sz w:val="24"/>
                <w:szCs w:val="24"/>
              </w:rPr>
              <w:t>Умеренная</w:t>
            </w:r>
          </w:p>
        </w:tc>
        <w:tc>
          <w:tcPr>
            <w:tcW w:w="1716" w:type="dxa"/>
            <w:shd w:val="clear" w:color="auto" w:fill="auto"/>
          </w:tcPr>
          <w:p w14:paraId="2D52FAC0" w14:textId="77777777" w:rsidR="000C1320" w:rsidRPr="00F92DD6" w:rsidRDefault="000C1320" w:rsidP="0092526F">
            <w:pPr>
              <w:tabs>
                <w:tab w:val="num" w:pos="0"/>
              </w:tabs>
              <w:spacing w:after="0" w:line="240" w:lineRule="auto"/>
              <w:contextualSpacing/>
              <w:jc w:val="center"/>
              <w:rPr>
                <w:rFonts w:ascii="Times New Roman" w:hAnsi="Times New Roman" w:cs="Times New Roman"/>
                <w:b/>
                <w:sz w:val="24"/>
                <w:szCs w:val="24"/>
              </w:rPr>
            </w:pPr>
            <w:r w:rsidRPr="00F92DD6">
              <w:rPr>
                <w:rFonts w:ascii="Times New Roman" w:hAnsi="Times New Roman" w:cs="Times New Roman"/>
                <w:b/>
                <w:sz w:val="24"/>
                <w:szCs w:val="24"/>
              </w:rPr>
              <w:t>Сильная</w:t>
            </w:r>
          </w:p>
        </w:tc>
      </w:tr>
      <w:tr w:rsidR="000C1320" w:rsidRPr="00F92DD6" w14:paraId="42B7C366" w14:textId="77777777" w:rsidTr="0092526F">
        <w:trPr>
          <w:trHeight w:val="352"/>
          <w:jc w:val="center"/>
        </w:trPr>
        <w:tc>
          <w:tcPr>
            <w:tcW w:w="1717" w:type="dxa"/>
            <w:shd w:val="clear" w:color="auto" w:fill="auto"/>
          </w:tcPr>
          <w:p w14:paraId="0324BB98" w14:textId="77777777" w:rsidR="000C1320" w:rsidRPr="00F92DD6" w:rsidRDefault="000C1320" w:rsidP="0092526F">
            <w:pPr>
              <w:tabs>
                <w:tab w:val="num" w:pos="0"/>
              </w:tabs>
              <w:spacing w:after="0" w:line="240" w:lineRule="auto"/>
              <w:ind w:firstLine="709"/>
              <w:contextualSpacing/>
              <w:jc w:val="center"/>
              <w:rPr>
                <w:rFonts w:ascii="Times New Roman" w:hAnsi="Times New Roman" w:cs="Times New Roman"/>
                <w:sz w:val="24"/>
                <w:szCs w:val="24"/>
                <w:lang w:val="kk-KZ"/>
              </w:rPr>
            </w:pPr>
            <w:r w:rsidRPr="00F92DD6">
              <w:rPr>
                <w:rFonts w:ascii="Times New Roman" w:hAnsi="Times New Roman" w:cs="Times New Roman"/>
                <w:sz w:val="24"/>
                <w:szCs w:val="24"/>
              </w:rPr>
              <w:t>9</w:t>
            </w:r>
          </w:p>
        </w:tc>
        <w:tc>
          <w:tcPr>
            <w:tcW w:w="2385" w:type="dxa"/>
            <w:shd w:val="clear" w:color="auto" w:fill="auto"/>
          </w:tcPr>
          <w:p w14:paraId="333D7529" w14:textId="77777777" w:rsidR="000C1320" w:rsidRPr="00F92DD6" w:rsidRDefault="000C1320" w:rsidP="0092526F">
            <w:pPr>
              <w:tabs>
                <w:tab w:val="num" w:pos="0"/>
              </w:tabs>
              <w:spacing w:after="0" w:line="240" w:lineRule="auto"/>
              <w:ind w:firstLine="709"/>
              <w:contextualSpacing/>
              <w:jc w:val="center"/>
              <w:rPr>
                <w:rFonts w:ascii="Times New Roman" w:hAnsi="Times New Roman" w:cs="Times New Roman"/>
                <w:sz w:val="24"/>
                <w:szCs w:val="24"/>
              </w:rPr>
            </w:pPr>
            <w:r w:rsidRPr="00F92DD6">
              <w:rPr>
                <w:rFonts w:ascii="Times New Roman" w:hAnsi="Times New Roman" w:cs="Times New Roman"/>
                <w:sz w:val="24"/>
                <w:szCs w:val="24"/>
              </w:rPr>
              <w:t>52</w:t>
            </w:r>
          </w:p>
        </w:tc>
        <w:tc>
          <w:tcPr>
            <w:tcW w:w="2387" w:type="dxa"/>
            <w:shd w:val="clear" w:color="auto" w:fill="auto"/>
          </w:tcPr>
          <w:p w14:paraId="57C46F8D" w14:textId="77777777" w:rsidR="000C1320" w:rsidRPr="00F92DD6" w:rsidRDefault="000C1320" w:rsidP="0092526F">
            <w:pPr>
              <w:tabs>
                <w:tab w:val="num" w:pos="0"/>
              </w:tabs>
              <w:spacing w:after="0" w:line="240" w:lineRule="auto"/>
              <w:ind w:firstLine="709"/>
              <w:contextualSpacing/>
              <w:jc w:val="center"/>
              <w:rPr>
                <w:rFonts w:ascii="Times New Roman" w:hAnsi="Times New Roman" w:cs="Times New Roman"/>
                <w:sz w:val="24"/>
                <w:szCs w:val="24"/>
              </w:rPr>
            </w:pPr>
            <w:r w:rsidRPr="00F92DD6">
              <w:rPr>
                <w:rFonts w:ascii="Times New Roman" w:hAnsi="Times New Roman" w:cs="Times New Roman"/>
                <w:sz w:val="24"/>
                <w:szCs w:val="24"/>
              </w:rPr>
              <w:t>75</w:t>
            </w:r>
          </w:p>
        </w:tc>
        <w:tc>
          <w:tcPr>
            <w:tcW w:w="1716" w:type="dxa"/>
            <w:shd w:val="clear" w:color="auto" w:fill="auto"/>
          </w:tcPr>
          <w:p w14:paraId="25F853E8" w14:textId="77777777" w:rsidR="000C1320" w:rsidRPr="00F92DD6" w:rsidRDefault="000C1320" w:rsidP="0092526F">
            <w:pPr>
              <w:tabs>
                <w:tab w:val="num" w:pos="0"/>
              </w:tabs>
              <w:spacing w:after="0" w:line="240" w:lineRule="auto"/>
              <w:ind w:firstLine="709"/>
              <w:contextualSpacing/>
              <w:jc w:val="center"/>
              <w:rPr>
                <w:rFonts w:ascii="Times New Roman" w:hAnsi="Times New Roman" w:cs="Times New Roman"/>
                <w:sz w:val="24"/>
                <w:szCs w:val="24"/>
              </w:rPr>
            </w:pPr>
            <w:r w:rsidRPr="00F92DD6">
              <w:rPr>
                <w:rFonts w:ascii="Times New Roman" w:hAnsi="Times New Roman" w:cs="Times New Roman"/>
                <w:sz w:val="24"/>
                <w:szCs w:val="24"/>
              </w:rPr>
              <w:t>22</w:t>
            </w:r>
          </w:p>
        </w:tc>
      </w:tr>
    </w:tbl>
    <w:p w14:paraId="1ECFEAE9" w14:textId="77777777" w:rsidR="000C1320" w:rsidRPr="00F92DD6" w:rsidRDefault="000C1320" w:rsidP="000C1320">
      <w:pPr>
        <w:tabs>
          <w:tab w:val="num" w:pos="0"/>
        </w:tabs>
        <w:spacing w:after="0" w:line="240" w:lineRule="auto"/>
        <w:ind w:firstLine="709"/>
        <w:contextualSpacing/>
        <w:jc w:val="both"/>
        <w:rPr>
          <w:rFonts w:ascii="Times New Roman" w:hAnsi="Times New Roman" w:cs="Times New Roman"/>
          <w:sz w:val="24"/>
          <w:szCs w:val="24"/>
        </w:rPr>
      </w:pPr>
    </w:p>
    <w:p w14:paraId="2973B1BB" w14:textId="77777777" w:rsidR="000C1320" w:rsidRPr="00F92DD6" w:rsidRDefault="000C1320" w:rsidP="000C1320">
      <w:pPr>
        <w:tabs>
          <w:tab w:val="num" w:pos="0"/>
        </w:tabs>
        <w:spacing w:after="0" w:line="240" w:lineRule="auto"/>
        <w:ind w:firstLine="709"/>
        <w:contextualSpacing/>
        <w:jc w:val="center"/>
        <w:rPr>
          <w:rFonts w:ascii="Times New Roman" w:hAnsi="Times New Roman" w:cs="Times New Roman"/>
          <w:sz w:val="24"/>
          <w:szCs w:val="24"/>
        </w:rPr>
      </w:pPr>
      <w:r w:rsidRPr="00F92DD6">
        <w:rPr>
          <w:noProof/>
          <w:lang w:eastAsia="ru-RU"/>
        </w:rPr>
        <w:lastRenderedPageBreak/>
        <w:drawing>
          <wp:inline distT="0" distB="0" distL="0" distR="0" wp14:anchorId="5037770E" wp14:editId="7ADF2C0C">
            <wp:extent cx="4572000" cy="2743200"/>
            <wp:effectExtent l="0" t="0" r="19050" b="19050"/>
            <wp:docPr id="1182351430" name="Диаграмма 11823514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676188A" w14:textId="77777777" w:rsidR="000C1320" w:rsidRPr="00F92DD6" w:rsidRDefault="000C1320" w:rsidP="000C1320">
      <w:pPr>
        <w:tabs>
          <w:tab w:val="num" w:pos="0"/>
        </w:tabs>
        <w:spacing w:after="0" w:line="240" w:lineRule="auto"/>
        <w:ind w:firstLine="709"/>
        <w:contextualSpacing/>
        <w:jc w:val="center"/>
        <w:rPr>
          <w:rFonts w:ascii="Times New Roman" w:hAnsi="Times New Roman" w:cs="Times New Roman"/>
          <w:sz w:val="24"/>
          <w:szCs w:val="24"/>
        </w:rPr>
      </w:pPr>
    </w:p>
    <w:p w14:paraId="0B985C86" w14:textId="77777777" w:rsidR="000C1320" w:rsidRPr="00F92DD6" w:rsidRDefault="000C1320" w:rsidP="000C1320">
      <w:pPr>
        <w:tabs>
          <w:tab w:val="num" w:pos="0"/>
        </w:tabs>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Итоги диагностики показывают необходимость усиления коррекционной работы в этом направлении в следующем учебном году.</w:t>
      </w:r>
    </w:p>
    <w:p w14:paraId="6F2233DA" w14:textId="77777777" w:rsidR="000C1320" w:rsidRPr="00F92DD6" w:rsidRDefault="000C1320" w:rsidP="000C1320">
      <w:pPr>
        <w:tabs>
          <w:tab w:val="num" w:pos="0"/>
        </w:tabs>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Также, с целью определения уровня тревожности перед сдачей ГИА и ЕНТ с учащимися 11-х классов была проведена диагностическая работа. Результаты диагностики в 11 «А» и 11 «Б» показывают, что чуть выше уровня нормы:</w:t>
      </w:r>
    </w:p>
    <w:p w14:paraId="0E2C34B9" w14:textId="77777777" w:rsidR="000C1320" w:rsidRPr="00F92DD6" w:rsidRDefault="000C1320" w:rsidP="000C1320">
      <w:pPr>
        <w:tabs>
          <w:tab w:val="num" w:pos="0"/>
        </w:tabs>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Страх ситуации проверки знаний-2 чел.; </w:t>
      </w:r>
    </w:p>
    <w:p w14:paraId="50EF60B7" w14:textId="77777777" w:rsidR="000C1320" w:rsidRPr="00F92DD6" w:rsidRDefault="000C1320" w:rsidP="000C1320">
      <w:pPr>
        <w:tabs>
          <w:tab w:val="num" w:pos="0"/>
        </w:tabs>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Страх не соответствовать ожиданиям окружающих-3 чел.;</w:t>
      </w:r>
    </w:p>
    <w:p w14:paraId="0A5E3F93" w14:textId="77777777" w:rsidR="000C1320" w:rsidRPr="00F92DD6" w:rsidRDefault="000C1320" w:rsidP="000C1320">
      <w:pPr>
        <w:tabs>
          <w:tab w:val="num" w:pos="0"/>
        </w:tabs>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Низкая физиологическая сопротивляемость стрессу-1 чел.;</w:t>
      </w:r>
    </w:p>
    <w:p w14:paraId="5CB99DE0" w14:textId="77777777" w:rsidR="000C1320" w:rsidRPr="00F92DD6" w:rsidRDefault="000C1320" w:rsidP="000C1320">
      <w:pPr>
        <w:tabs>
          <w:tab w:val="num" w:pos="0"/>
        </w:tabs>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Страх самовыражения-1 чел.;</w:t>
      </w:r>
    </w:p>
    <w:p w14:paraId="57EA9269" w14:textId="77777777" w:rsidR="000C1320" w:rsidRPr="00F92DD6" w:rsidRDefault="000C1320" w:rsidP="000C1320">
      <w:pPr>
        <w:tabs>
          <w:tab w:val="num" w:pos="0"/>
        </w:tabs>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Проблемы и страх в отношениях с учителями-1 чел.</w:t>
      </w:r>
    </w:p>
    <w:p w14:paraId="5CFF9F88"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С родителями  ребят, показавшими по диагностике результат выше нормы, (9 чел., 1 группа, 1 занятие)  проводилось анкетирование по выявлению стиля воспитания в семье. Анализ результатов показал,  что ребята в семьях любимы, родители интересуются индивидуальными особенностями своего ребенка. </w:t>
      </w:r>
    </w:p>
    <w:p w14:paraId="559818FE"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Проводилось анкетирование классных руководителей с целью выяснения отношения к воспитательной работе в школе. По результатам анкетирования выяснилось, что классные   руководители   увлеченные люди, удовлетворенные своим трудом (1 гр., 1 зан.).</w:t>
      </w:r>
    </w:p>
    <w:p w14:paraId="4703BA64"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С учителями предметниками проводилась диагностика по выявлению оценки удовлетворенности педагогическим трудом. По результатам выявилось: 12 чел. увлечены своей работой настолько, что не замечают, как проходит время.</w:t>
      </w:r>
    </w:p>
    <w:p w14:paraId="75125A4D"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В течение 4-ой четверти 2022-2023 учебного года диагностической  работой были охвачены ученики 7-х,  8-х, 9-х, 10-х, и 11-х классов. Диагностика проводилась в индивидуальной и групповой форме. В период с марта по май проводилась следующая диагностическая работа: Учащиеся 7 «А», 7 «</w:t>
      </w:r>
      <w:r w:rsidRPr="00F92DD6">
        <w:rPr>
          <w:rFonts w:ascii="Times New Roman" w:hAnsi="Times New Roman" w:cs="Times New Roman"/>
          <w:sz w:val="24"/>
          <w:szCs w:val="24"/>
          <w:lang w:val="kk-KZ"/>
        </w:rPr>
        <w:t>Ә</w:t>
      </w:r>
      <w:r w:rsidRPr="00F92DD6">
        <w:rPr>
          <w:rFonts w:ascii="Times New Roman" w:hAnsi="Times New Roman" w:cs="Times New Roman"/>
          <w:sz w:val="24"/>
          <w:szCs w:val="24"/>
        </w:rPr>
        <w:t>», 7 «В», 8 «А», 8 «Б», 8 «В», 8 «Г», 8 «Д», 9 «А», 9 «В», 9 «</w:t>
      </w:r>
      <w:r w:rsidRPr="00F92DD6">
        <w:rPr>
          <w:rFonts w:ascii="Times New Roman" w:hAnsi="Times New Roman" w:cs="Times New Roman"/>
          <w:sz w:val="24"/>
          <w:szCs w:val="24"/>
          <w:lang w:val="kk-KZ"/>
        </w:rPr>
        <w:t>Ә</w:t>
      </w:r>
      <w:r w:rsidRPr="00F92DD6">
        <w:rPr>
          <w:rFonts w:ascii="Times New Roman" w:hAnsi="Times New Roman" w:cs="Times New Roman"/>
          <w:sz w:val="24"/>
          <w:szCs w:val="24"/>
        </w:rPr>
        <w:t>», 10 «</w:t>
      </w:r>
      <w:r w:rsidRPr="00F92DD6">
        <w:rPr>
          <w:rFonts w:ascii="Times New Roman" w:hAnsi="Times New Roman" w:cs="Times New Roman"/>
          <w:sz w:val="24"/>
          <w:szCs w:val="24"/>
          <w:lang w:val="kk-KZ"/>
        </w:rPr>
        <w:t>Ә</w:t>
      </w:r>
      <w:r w:rsidRPr="00F92DD6">
        <w:rPr>
          <w:rFonts w:ascii="Times New Roman" w:hAnsi="Times New Roman" w:cs="Times New Roman"/>
          <w:sz w:val="24"/>
          <w:szCs w:val="24"/>
        </w:rPr>
        <w:t>», 10 «Б», 11 «А», 11 «Б» участвовали в социометрическом исследовании класса.  Получены следующие результаты:</w:t>
      </w:r>
    </w:p>
    <w:p w14:paraId="5C1F4338"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7 классы: во  всех </w:t>
      </w:r>
      <w:r w:rsidRPr="00F92DD6">
        <w:rPr>
          <w:rFonts w:ascii="Times New Roman" w:hAnsi="Times New Roman" w:cs="Times New Roman"/>
          <w:sz w:val="24"/>
          <w:szCs w:val="24"/>
          <w:lang w:val="kk-KZ"/>
        </w:rPr>
        <w:t>7</w:t>
      </w:r>
      <w:r w:rsidRPr="00F92DD6">
        <w:rPr>
          <w:rFonts w:ascii="Times New Roman" w:hAnsi="Times New Roman" w:cs="Times New Roman"/>
          <w:sz w:val="24"/>
          <w:szCs w:val="24"/>
        </w:rPr>
        <w:t xml:space="preserve"> классах большинство пренебрегаемых детей. Это дети, которых класс принимает в свой коллектив, но редко выбирает для общих классных дел и общения. В каждом классе также присутствуют отверженные дети, с которыми либо вообще не общаются внутри коллектива, либо совсем не выбирают для общих дел, хотя они могут участвовать в них по собственной инициативе. Самый высокий процент изолированных детей в </w:t>
      </w:r>
      <w:r w:rsidRPr="00F92DD6">
        <w:rPr>
          <w:rFonts w:ascii="Times New Roman" w:hAnsi="Times New Roman" w:cs="Times New Roman"/>
          <w:sz w:val="24"/>
          <w:szCs w:val="24"/>
          <w:lang w:val="kk-KZ"/>
        </w:rPr>
        <w:t>7 «Ә»</w:t>
      </w:r>
      <w:r w:rsidRPr="00F92DD6">
        <w:rPr>
          <w:rFonts w:ascii="Times New Roman" w:hAnsi="Times New Roman" w:cs="Times New Roman"/>
          <w:sz w:val="24"/>
          <w:szCs w:val="24"/>
        </w:rPr>
        <w:t xml:space="preserve"> классе. </w:t>
      </w:r>
    </w:p>
    <w:p w14:paraId="36628FF0"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8 классы: во  всех </w:t>
      </w:r>
      <w:r w:rsidRPr="00F92DD6">
        <w:rPr>
          <w:rFonts w:ascii="Times New Roman" w:hAnsi="Times New Roman" w:cs="Times New Roman"/>
          <w:sz w:val="24"/>
          <w:szCs w:val="24"/>
          <w:lang w:val="kk-KZ"/>
        </w:rPr>
        <w:t>8</w:t>
      </w:r>
      <w:r w:rsidRPr="00F92DD6">
        <w:rPr>
          <w:rFonts w:ascii="Times New Roman" w:hAnsi="Times New Roman" w:cs="Times New Roman"/>
          <w:sz w:val="24"/>
          <w:szCs w:val="24"/>
        </w:rPr>
        <w:t xml:space="preserve"> классах большинство пренебрегаемых детей. Это дети, которых класс принимает в свой коллектив, но редко выбирает для общих классных дел и общения. В каждом классе также присутствуют отверженные дети, с которыми либо вообще не общаются внутри коллектива, либо совсем не выбирают для общих дел, хотя они могут участвовать в них по собственной инициативе. Самый высокий процент изолированных детей в </w:t>
      </w:r>
      <w:r w:rsidRPr="00F92DD6">
        <w:rPr>
          <w:rFonts w:ascii="Times New Roman" w:hAnsi="Times New Roman" w:cs="Times New Roman"/>
          <w:sz w:val="24"/>
          <w:szCs w:val="24"/>
          <w:lang w:val="kk-KZ"/>
        </w:rPr>
        <w:t>8 «</w:t>
      </w:r>
      <w:r w:rsidRPr="00F92DD6">
        <w:rPr>
          <w:rFonts w:ascii="Times New Roman" w:hAnsi="Times New Roman" w:cs="Times New Roman"/>
          <w:sz w:val="24"/>
          <w:szCs w:val="24"/>
        </w:rPr>
        <w:t xml:space="preserve">В» классе. </w:t>
      </w:r>
    </w:p>
    <w:p w14:paraId="7E38C6CC"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lastRenderedPageBreak/>
        <w:t xml:space="preserve">9 классы: во  всех </w:t>
      </w:r>
      <w:r w:rsidRPr="00F92DD6">
        <w:rPr>
          <w:rFonts w:ascii="Times New Roman" w:hAnsi="Times New Roman" w:cs="Times New Roman"/>
          <w:sz w:val="24"/>
          <w:szCs w:val="24"/>
          <w:lang w:val="kk-KZ"/>
        </w:rPr>
        <w:t>9</w:t>
      </w:r>
      <w:r w:rsidRPr="00F92DD6">
        <w:rPr>
          <w:rFonts w:ascii="Times New Roman" w:hAnsi="Times New Roman" w:cs="Times New Roman"/>
          <w:sz w:val="24"/>
          <w:szCs w:val="24"/>
        </w:rPr>
        <w:t xml:space="preserve"> классах большинство пренебрегаемых детей. Это дети, которых класс принимает в свой коллектив, но редко выбирает для общих классных дел и общения. В каждом классе также присутствуют отверженные дети, с которыми либо вообще не общаются внутри коллектива, либо совсем не выбирают для общих дел, хотя они могут участвовать в них по собственной инициативе. </w:t>
      </w:r>
    </w:p>
    <w:p w14:paraId="632F6D6E"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sz w:val="24"/>
          <w:szCs w:val="24"/>
        </w:rPr>
        <w:t xml:space="preserve">10-11 классы: во всех </w:t>
      </w:r>
      <w:r w:rsidRPr="00F92DD6">
        <w:rPr>
          <w:rFonts w:ascii="Times New Roman" w:hAnsi="Times New Roman" w:cs="Times New Roman"/>
          <w:sz w:val="24"/>
          <w:szCs w:val="24"/>
          <w:lang w:val="kk-KZ"/>
        </w:rPr>
        <w:t>10-11</w:t>
      </w:r>
      <w:r w:rsidRPr="00F92DD6">
        <w:rPr>
          <w:rFonts w:ascii="Times New Roman" w:hAnsi="Times New Roman" w:cs="Times New Roman"/>
          <w:sz w:val="24"/>
          <w:szCs w:val="24"/>
        </w:rPr>
        <w:t xml:space="preserve"> классах большинство пренебрегаемых детей. Это дети, которых класс принимает в свой коллектив, но редко выбирает для общих классных дел и общения. В каждом классе также присутствуют отверженные дети, с которыми либо вообще не общаются внутри коллектива, либо совсем не выбирают для общих дел, хотя они могут участвовать в них по собственной инициативе. Самый высокий процент изолированных детей в </w:t>
      </w:r>
      <w:r w:rsidRPr="00F92DD6">
        <w:rPr>
          <w:rFonts w:ascii="Times New Roman" w:hAnsi="Times New Roman" w:cs="Times New Roman"/>
          <w:sz w:val="24"/>
          <w:szCs w:val="24"/>
          <w:lang w:val="kk-KZ"/>
        </w:rPr>
        <w:t>11 «Б»</w:t>
      </w:r>
      <w:r w:rsidRPr="00F92DD6">
        <w:rPr>
          <w:rFonts w:ascii="Times New Roman" w:hAnsi="Times New Roman" w:cs="Times New Roman"/>
          <w:sz w:val="24"/>
          <w:szCs w:val="24"/>
        </w:rPr>
        <w:t xml:space="preserve"> классе. </w:t>
      </w:r>
    </w:p>
    <w:p w14:paraId="2D85EF67" w14:textId="77777777" w:rsidR="000C1320" w:rsidRPr="00F92DD6" w:rsidRDefault="000C1320" w:rsidP="000C1320">
      <w:pPr>
        <w:spacing w:after="0" w:line="240" w:lineRule="auto"/>
        <w:ind w:firstLine="709"/>
        <w:contextualSpacing/>
        <w:jc w:val="both"/>
        <w:rPr>
          <w:rFonts w:ascii="Times New Roman" w:hAnsi="Times New Roman" w:cs="Times New Roman"/>
          <w:color w:val="000000"/>
          <w:sz w:val="24"/>
          <w:szCs w:val="24"/>
          <w:lang w:val="kk-KZ"/>
        </w:rPr>
      </w:pPr>
      <w:r w:rsidRPr="00F92DD6">
        <w:rPr>
          <w:rFonts w:ascii="Times New Roman" w:hAnsi="Times New Roman" w:cs="Times New Roman"/>
          <w:sz w:val="24"/>
          <w:szCs w:val="24"/>
          <w:lang w:val="kk-KZ"/>
        </w:rPr>
        <w:t xml:space="preserve">Среди учащихся 7 «А», 7 «Б», 7 «В», 7 «Г», 7 «Д», 8 «А», 8 «Б», 8 «В», 8 «Г», 9 «Ә», 9 «А», 9 «Б», 9 «В», 9 «Г», 9 «Д», 10 «Ә», 10 «Б», 11 «А», 11 «Б» было проведено </w:t>
      </w:r>
      <w:r w:rsidRPr="00F92DD6">
        <w:rPr>
          <w:rFonts w:ascii="Times New Roman" w:hAnsi="Times New Roman" w:cs="Times New Roman"/>
          <w:sz w:val="24"/>
          <w:szCs w:val="24"/>
        </w:rPr>
        <w:t xml:space="preserve">эссе «Давайте любить жизнь!». </w:t>
      </w:r>
      <w:r w:rsidRPr="00F92DD6">
        <w:rPr>
          <w:rFonts w:ascii="Times New Roman" w:hAnsi="Times New Roman" w:cs="Times New Roman"/>
          <w:color w:val="000000"/>
          <w:sz w:val="24"/>
          <w:szCs w:val="24"/>
          <w:lang w:val="kk-KZ"/>
        </w:rPr>
        <w:t>Результат</w:t>
      </w:r>
      <w:r w:rsidRPr="00F92DD6">
        <w:rPr>
          <w:rFonts w:ascii="Times New Roman" w:hAnsi="Times New Roman" w:cs="Times New Roman"/>
          <w:color w:val="000000"/>
          <w:sz w:val="24"/>
          <w:szCs w:val="24"/>
        </w:rPr>
        <w:t>: и</w:t>
      </w:r>
      <w:r w:rsidRPr="00F92DD6">
        <w:rPr>
          <w:rFonts w:ascii="Times New Roman" w:hAnsi="Times New Roman" w:cs="Times New Roman"/>
          <w:color w:val="000000"/>
          <w:sz w:val="24"/>
          <w:szCs w:val="24"/>
          <w:lang w:val="kk-KZ"/>
        </w:rPr>
        <w:t>з всех эссе выявлены пять, показывающие наличие проблем и сомнения в жизни, родители решающие за них, куда поступать учиться, неразделенная любовь и прочее. Состоялась индивидуальная беседа с каждым автором данных эссе, разговор с родителями. Вопросы на данный момент решены.</w:t>
      </w:r>
    </w:p>
    <w:p w14:paraId="063DFF1D"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rPr>
      </w:pPr>
      <w:r w:rsidRPr="00F92DD6">
        <w:rPr>
          <w:rFonts w:ascii="Times New Roman" w:hAnsi="Times New Roman" w:cs="Times New Roman"/>
          <w:color w:val="000000"/>
          <w:sz w:val="24"/>
          <w:szCs w:val="24"/>
          <w:lang w:val="kk-KZ"/>
        </w:rPr>
        <w:t>П</w:t>
      </w:r>
      <w:r w:rsidRPr="00F92DD6">
        <w:rPr>
          <w:rFonts w:ascii="Times New Roman" w:hAnsi="Times New Roman" w:cs="Times New Roman"/>
          <w:sz w:val="24"/>
          <w:szCs w:val="24"/>
        </w:rPr>
        <w:t>роведена  диагностика тревожности. Для диагностики был использован  опросник Г. Айзенка «Самооценка психических состояний личности». Выявлены следующие результаты:</w:t>
      </w:r>
      <w:r w:rsidRPr="00F92DD6">
        <w:rPr>
          <w:rFonts w:ascii="Times New Roman" w:hAnsi="Times New Roman" w:cs="Times New Roman"/>
          <w:b/>
          <w:sz w:val="24"/>
          <w:szCs w:val="24"/>
        </w:rPr>
        <w:t xml:space="preserve"> </w:t>
      </w:r>
      <w:r w:rsidRPr="00F92DD6">
        <w:rPr>
          <w:rFonts w:ascii="Times New Roman" w:hAnsi="Times New Roman" w:cs="Times New Roman"/>
          <w:sz w:val="24"/>
          <w:szCs w:val="24"/>
        </w:rPr>
        <w:t>7</w:t>
      </w:r>
      <w:r w:rsidRPr="00F92DD6">
        <w:rPr>
          <w:rFonts w:ascii="Times New Roman" w:hAnsi="Times New Roman" w:cs="Times New Roman"/>
          <w:kern w:val="36"/>
          <w:sz w:val="24"/>
          <w:szCs w:val="24"/>
          <w:bdr w:val="none" w:sz="0" w:space="0" w:color="auto" w:frame="1"/>
          <w:lang w:val="kk-KZ"/>
        </w:rPr>
        <w:t xml:space="preserve"> «Ә», 7 «А», 7 «Б», 7 «В»  </w:t>
      </w:r>
      <w:r w:rsidRPr="00F92DD6">
        <w:rPr>
          <w:rFonts w:ascii="Times New Roman" w:hAnsi="Times New Roman" w:cs="Times New Roman"/>
          <w:sz w:val="24"/>
          <w:szCs w:val="24"/>
        </w:rPr>
        <w:t>классы.</w:t>
      </w:r>
    </w:p>
    <w:p w14:paraId="1370B3F6" w14:textId="77777777" w:rsidR="000C1320" w:rsidRPr="00F92DD6" w:rsidRDefault="000C1320" w:rsidP="000C1320">
      <w:pPr>
        <w:spacing w:after="0" w:line="240" w:lineRule="auto"/>
        <w:ind w:firstLine="709"/>
        <w:contextualSpacing/>
        <w:jc w:val="both"/>
        <w:rPr>
          <w:rFonts w:ascii="Times New Roman" w:hAnsi="Times New Roman" w:cs="Times New Roman"/>
          <w:color w:val="000000"/>
          <w:sz w:val="24"/>
          <w:szCs w:val="24"/>
          <w:shd w:val="clear" w:color="auto" w:fill="FFFFFF"/>
          <w:lang w:val="kk-KZ"/>
        </w:rPr>
      </w:pPr>
      <w:r w:rsidRPr="00F92DD6">
        <w:rPr>
          <w:rFonts w:ascii="Times New Roman" w:hAnsi="Times New Roman" w:cs="Times New Roman"/>
          <w:bCs/>
          <w:color w:val="000000"/>
          <w:sz w:val="24"/>
          <w:szCs w:val="24"/>
          <w:shd w:val="clear" w:color="auto" w:fill="FFFFFF"/>
        </w:rPr>
        <w:t xml:space="preserve">I. </w:t>
      </w:r>
      <w:r w:rsidRPr="00F92DD6">
        <w:rPr>
          <w:rFonts w:ascii="Times New Roman" w:hAnsi="Times New Roman" w:cs="Times New Roman"/>
          <w:bCs/>
          <w:color w:val="000000"/>
          <w:sz w:val="24"/>
          <w:szCs w:val="24"/>
          <w:shd w:val="clear" w:color="auto" w:fill="FFFFFF"/>
          <w:lang w:val="kk-KZ"/>
        </w:rPr>
        <w:t xml:space="preserve">По тревожности ребята определились: </w:t>
      </w:r>
      <w:r w:rsidRPr="00F92DD6">
        <w:rPr>
          <w:rFonts w:ascii="Times New Roman" w:hAnsi="Times New Roman" w:cs="Times New Roman"/>
          <w:color w:val="000000"/>
          <w:sz w:val="24"/>
          <w:szCs w:val="24"/>
          <w:shd w:val="clear" w:color="auto" w:fill="FFFFFF"/>
        </w:rPr>
        <w:t>0-7 баллов - не тревожны (отсутствуют).</w:t>
      </w:r>
      <w:r w:rsidRPr="00F92DD6">
        <w:rPr>
          <w:rFonts w:ascii="Times New Roman" w:hAnsi="Times New Roman" w:cs="Times New Roman"/>
          <w:color w:val="000000"/>
          <w:sz w:val="24"/>
          <w:szCs w:val="24"/>
        </w:rPr>
        <w:br/>
      </w:r>
      <w:r w:rsidRPr="00F92DD6">
        <w:rPr>
          <w:rFonts w:ascii="Times New Roman" w:hAnsi="Times New Roman" w:cs="Times New Roman"/>
          <w:bCs/>
          <w:color w:val="000000"/>
          <w:sz w:val="24"/>
          <w:szCs w:val="24"/>
          <w:shd w:val="clear" w:color="auto" w:fill="FFFFFF"/>
        </w:rPr>
        <w:t xml:space="preserve">II. Фрустрация: </w:t>
      </w:r>
      <w:r w:rsidRPr="00F92DD6">
        <w:rPr>
          <w:rFonts w:ascii="Times New Roman" w:hAnsi="Times New Roman" w:cs="Times New Roman"/>
          <w:color w:val="000000"/>
          <w:sz w:val="24"/>
          <w:szCs w:val="24"/>
          <w:shd w:val="clear" w:color="auto" w:fill="FFFFFF"/>
        </w:rPr>
        <w:t>15-20 баллов - у вас низкая самооценка, вы избегаете трудностей, боитесь неудач, фрустрированы (отсутствуют).</w:t>
      </w:r>
      <w:r w:rsidRPr="00F92DD6">
        <w:rPr>
          <w:rFonts w:ascii="Times New Roman" w:hAnsi="Times New Roman" w:cs="Times New Roman"/>
          <w:color w:val="000000"/>
          <w:sz w:val="24"/>
          <w:szCs w:val="24"/>
        </w:rPr>
        <w:br/>
      </w:r>
      <w:r w:rsidRPr="00F92DD6">
        <w:rPr>
          <w:rFonts w:ascii="Times New Roman" w:hAnsi="Times New Roman" w:cs="Times New Roman"/>
          <w:bCs/>
          <w:color w:val="000000"/>
          <w:sz w:val="24"/>
          <w:szCs w:val="24"/>
          <w:shd w:val="clear" w:color="auto" w:fill="FFFFFF"/>
        </w:rPr>
        <w:t xml:space="preserve">III. Агрессивность: </w:t>
      </w:r>
      <w:r w:rsidRPr="00F92DD6">
        <w:rPr>
          <w:rFonts w:ascii="Times New Roman" w:hAnsi="Times New Roman" w:cs="Times New Roman"/>
          <w:color w:val="000000"/>
          <w:sz w:val="24"/>
          <w:szCs w:val="24"/>
          <w:shd w:val="clear" w:color="auto" w:fill="FFFFFF"/>
        </w:rPr>
        <w:t>15-20 баллов - вы агрессивны, не выдержаны, есть трудности при общении и работе с людьми (</w:t>
      </w:r>
      <w:r w:rsidRPr="00F92DD6">
        <w:rPr>
          <w:rFonts w:ascii="Times New Roman" w:hAnsi="Times New Roman" w:cs="Times New Roman"/>
          <w:sz w:val="24"/>
          <w:szCs w:val="24"/>
          <w:lang w:val="kk-KZ"/>
        </w:rPr>
        <w:t>3 человека).</w:t>
      </w:r>
    </w:p>
    <w:p w14:paraId="65B48F39"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lang w:val="kk-KZ"/>
        </w:rPr>
      </w:pPr>
      <w:r w:rsidRPr="00F92DD6">
        <w:rPr>
          <w:rFonts w:ascii="Times New Roman" w:hAnsi="Times New Roman" w:cs="Times New Roman"/>
          <w:bCs/>
          <w:color w:val="000000"/>
          <w:sz w:val="24"/>
          <w:szCs w:val="24"/>
          <w:shd w:val="clear" w:color="auto" w:fill="FFFFFF"/>
        </w:rPr>
        <w:t xml:space="preserve">IV. Ригидность: </w:t>
      </w:r>
      <w:r w:rsidRPr="00F92DD6">
        <w:rPr>
          <w:rFonts w:ascii="Times New Roman" w:hAnsi="Times New Roman" w:cs="Times New Roman"/>
          <w:color w:val="000000"/>
          <w:sz w:val="24"/>
          <w:szCs w:val="24"/>
          <w:shd w:val="clear" w:color="auto" w:fill="FFFFFF"/>
        </w:rPr>
        <w:t>15-20 баллов - сильно выраженная ригидность, неизменность поведения, убеждений, взглядов, даже если они расходятся, не соответствуют реальной обстановке, жизни. Вам противопоказаны смена работы, перемены в личной жизни (п</w:t>
      </w:r>
      <w:r w:rsidRPr="00F92DD6">
        <w:rPr>
          <w:rFonts w:ascii="Times New Roman" w:hAnsi="Times New Roman" w:cs="Times New Roman"/>
          <w:color w:val="000000"/>
          <w:sz w:val="24"/>
          <w:szCs w:val="24"/>
          <w:shd w:val="clear" w:color="auto" w:fill="FFFFFF"/>
          <w:lang w:val="kk-KZ"/>
        </w:rPr>
        <w:t>о ригидности среагировал на 15-16 баллов  - 1 человек</w:t>
      </w:r>
      <w:r w:rsidRPr="00F92DD6">
        <w:rPr>
          <w:rFonts w:ascii="Times New Roman" w:hAnsi="Times New Roman" w:cs="Times New Roman"/>
          <w:sz w:val="24"/>
          <w:szCs w:val="24"/>
          <w:lang w:val="kk-KZ"/>
        </w:rPr>
        <w:t>).</w:t>
      </w:r>
    </w:p>
    <w:p w14:paraId="5AE77A03"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lang w:val="kk-KZ"/>
        </w:rPr>
      </w:pPr>
      <w:r w:rsidRPr="00F92DD6">
        <w:rPr>
          <w:noProof/>
          <w:lang w:eastAsia="ru-RU"/>
        </w:rPr>
        <w:drawing>
          <wp:inline distT="0" distB="0" distL="0" distR="0" wp14:anchorId="5EA9D200" wp14:editId="33EA3DC4">
            <wp:extent cx="4572000" cy="2743200"/>
            <wp:effectExtent l="0" t="0" r="19050" b="19050"/>
            <wp:docPr id="1182351431" name="Диаграмма 11823514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D40AC0A" w14:textId="77777777" w:rsidR="000C1320" w:rsidRPr="00F92DD6" w:rsidRDefault="000C1320" w:rsidP="000C1320">
      <w:pPr>
        <w:spacing w:after="0" w:line="240" w:lineRule="auto"/>
        <w:ind w:firstLine="709"/>
        <w:contextualSpacing/>
        <w:jc w:val="both"/>
        <w:outlineLvl w:val="0"/>
        <w:rPr>
          <w:rFonts w:ascii="Times New Roman" w:hAnsi="Times New Roman" w:cs="Times New Roman"/>
          <w:kern w:val="36"/>
          <w:sz w:val="24"/>
          <w:szCs w:val="24"/>
          <w:bdr w:val="none" w:sz="0" w:space="0" w:color="auto" w:frame="1"/>
        </w:rPr>
      </w:pPr>
      <w:r w:rsidRPr="00F92DD6">
        <w:rPr>
          <w:rFonts w:ascii="Times New Roman" w:hAnsi="Times New Roman" w:cs="Times New Roman"/>
          <w:kern w:val="36"/>
          <w:sz w:val="24"/>
          <w:szCs w:val="24"/>
          <w:bdr w:val="none" w:sz="0" w:space="0" w:color="auto" w:frame="1"/>
          <w:lang w:val="kk-KZ"/>
        </w:rPr>
        <w:t>8 «Ә», 8 «А», 8 «Б», 8 «В», 8 «Г», 8 «Д»</w:t>
      </w:r>
      <w:r w:rsidRPr="00F92DD6">
        <w:rPr>
          <w:rFonts w:ascii="Times New Roman" w:hAnsi="Times New Roman" w:cs="Times New Roman"/>
          <w:kern w:val="36"/>
          <w:sz w:val="24"/>
          <w:szCs w:val="24"/>
          <w:bdr w:val="none" w:sz="0" w:space="0" w:color="auto" w:frame="1"/>
        </w:rPr>
        <w:t xml:space="preserve"> классы.</w:t>
      </w:r>
    </w:p>
    <w:p w14:paraId="3514EB80" w14:textId="77777777" w:rsidR="000C1320" w:rsidRPr="00F92DD6" w:rsidRDefault="000C1320" w:rsidP="000C1320">
      <w:pPr>
        <w:spacing w:after="0" w:line="240" w:lineRule="auto"/>
        <w:ind w:firstLine="709"/>
        <w:contextualSpacing/>
        <w:jc w:val="both"/>
        <w:rPr>
          <w:rFonts w:ascii="Times New Roman" w:hAnsi="Times New Roman" w:cs="Times New Roman"/>
          <w:color w:val="000000"/>
          <w:sz w:val="24"/>
          <w:szCs w:val="24"/>
        </w:rPr>
      </w:pPr>
      <w:r w:rsidRPr="00F92DD6">
        <w:rPr>
          <w:rFonts w:ascii="Times New Roman" w:hAnsi="Times New Roman" w:cs="Times New Roman"/>
          <w:bCs/>
          <w:color w:val="000000"/>
          <w:sz w:val="24"/>
          <w:szCs w:val="24"/>
          <w:shd w:val="clear" w:color="auto" w:fill="FFFFFF"/>
        </w:rPr>
        <w:t xml:space="preserve">I. </w:t>
      </w:r>
      <w:r w:rsidRPr="00F92DD6">
        <w:rPr>
          <w:rFonts w:ascii="Times New Roman" w:hAnsi="Times New Roman" w:cs="Times New Roman"/>
          <w:bCs/>
          <w:color w:val="000000"/>
          <w:sz w:val="24"/>
          <w:szCs w:val="24"/>
          <w:shd w:val="clear" w:color="auto" w:fill="FFFFFF"/>
          <w:lang w:val="kk-KZ"/>
        </w:rPr>
        <w:t xml:space="preserve">По тревожности ребята определились: </w:t>
      </w:r>
      <w:r w:rsidRPr="00F92DD6">
        <w:rPr>
          <w:rFonts w:ascii="Times New Roman" w:hAnsi="Times New Roman" w:cs="Times New Roman"/>
          <w:color w:val="000000"/>
          <w:sz w:val="24"/>
          <w:szCs w:val="24"/>
          <w:shd w:val="clear" w:color="auto" w:fill="FFFFFF"/>
        </w:rPr>
        <w:t>0-7 баллов - не тревожны (отсутствуют).</w:t>
      </w:r>
      <w:r w:rsidRPr="00F92DD6">
        <w:rPr>
          <w:rFonts w:ascii="Times New Roman" w:hAnsi="Times New Roman" w:cs="Times New Roman"/>
          <w:color w:val="000000"/>
          <w:sz w:val="24"/>
          <w:szCs w:val="24"/>
        </w:rPr>
        <w:br/>
      </w:r>
      <w:r w:rsidRPr="00F92DD6">
        <w:rPr>
          <w:rFonts w:ascii="Times New Roman" w:hAnsi="Times New Roman" w:cs="Times New Roman"/>
          <w:bCs/>
          <w:color w:val="000000"/>
          <w:sz w:val="24"/>
          <w:szCs w:val="24"/>
          <w:shd w:val="clear" w:color="auto" w:fill="FFFFFF"/>
        </w:rPr>
        <w:t xml:space="preserve">II. Фрустрация: </w:t>
      </w:r>
      <w:r w:rsidRPr="00F92DD6">
        <w:rPr>
          <w:rFonts w:ascii="Times New Roman" w:hAnsi="Times New Roman" w:cs="Times New Roman"/>
          <w:color w:val="000000"/>
          <w:sz w:val="24"/>
          <w:szCs w:val="24"/>
          <w:shd w:val="clear" w:color="auto" w:fill="FFFFFF"/>
        </w:rPr>
        <w:t>15-20 баллов - у вас низкая самооценка, вы избегаете трудностей, боитесь неудач, фрустрированы (4</w:t>
      </w:r>
      <w:r w:rsidRPr="00F92DD6">
        <w:rPr>
          <w:rFonts w:ascii="Times New Roman" w:hAnsi="Times New Roman" w:cs="Times New Roman"/>
          <w:sz w:val="24"/>
          <w:szCs w:val="24"/>
          <w:lang w:val="kk-KZ"/>
        </w:rPr>
        <w:t xml:space="preserve"> человека).</w:t>
      </w:r>
    </w:p>
    <w:p w14:paraId="7E9B6EAE" w14:textId="77777777" w:rsidR="000C1320" w:rsidRPr="00F92DD6" w:rsidRDefault="000C1320" w:rsidP="000C1320">
      <w:pPr>
        <w:tabs>
          <w:tab w:val="left" w:pos="2925"/>
        </w:tabs>
        <w:spacing w:after="0" w:line="240" w:lineRule="auto"/>
        <w:ind w:firstLine="709"/>
        <w:contextualSpacing/>
        <w:jc w:val="both"/>
        <w:rPr>
          <w:rFonts w:ascii="Times New Roman" w:hAnsi="Times New Roman" w:cs="Times New Roman"/>
          <w:sz w:val="24"/>
          <w:szCs w:val="24"/>
          <w:lang w:val="kk-KZ"/>
        </w:rPr>
      </w:pPr>
      <w:r w:rsidRPr="00F92DD6">
        <w:rPr>
          <w:rFonts w:ascii="Times New Roman" w:hAnsi="Times New Roman" w:cs="Times New Roman"/>
          <w:bCs/>
          <w:color w:val="000000"/>
          <w:sz w:val="24"/>
          <w:szCs w:val="24"/>
          <w:shd w:val="clear" w:color="auto" w:fill="FFFFFF"/>
        </w:rPr>
        <w:t xml:space="preserve">III. Агрессивность: </w:t>
      </w:r>
      <w:r w:rsidRPr="00F92DD6">
        <w:rPr>
          <w:rFonts w:ascii="Times New Roman" w:hAnsi="Times New Roman" w:cs="Times New Roman"/>
          <w:color w:val="000000"/>
          <w:sz w:val="24"/>
          <w:szCs w:val="24"/>
          <w:shd w:val="clear" w:color="auto" w:fill="FFFFFF"/>
        </w:rPr>
        <w:t>15-20 баллов - вы агрессивны, не выдержаны, есть трудности при общении и работе с людьми (</w:t>
      </w:r>
      <w:r w:rsidRPr="00F92DD6">
        <w:rPr>
          <w:rFonts w:ascii="Times New Roman" w:hAnsi="Times New Roman" w:cs="Times New Roman"/>
          <w:sz w:val="24"/>
          <w:szCs w:val="24"/>
          <w:lang w:val="kk-KZ"/>
        </w:rPr>
        <w:t>6 человек).</w:t>
      </w:r>
    </w:p>
    <w:p w14:paraId="2BF1F99B"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lang w:val="kk-KZ"/>
        </w:rPr>
      </w:pPr>
      <w:r w:rsidRPr="00F92DD6">
        <w:rPr>
          <w:rFonts w:ascii="Times New Roman" w:hAnsi="Times New Roman" w:cs="Times New Roman"/>
          <w:bCs/>
          <w:color w:val="000000"/>
          <w:sz w:val="24"/>
          <w:szCs w:val="24"/>
          <w:shd w:val="clear" w:color="auto" w:fill="FFFFFF"/>
        </w:rPr>
        <w:t xml:space="preserve">IV. Ригидность: </w:t>
      </w:r>
      <w:r w:rsidRPr="00F92DD6">
        <w:rPr>
          <w:rFonts w:ascii="Times New Roman" w:hAnsi="Times New Roman" w:cs="Times New Roman"/>
          <w:color w:val="000000"/>
          <w:sz w:val="24"/>
          <w:szCs w:val="24"/>
          <w:shd w:val="clear" w:color="auto" w:fill="FFFFFF"/>
        </w:rPr>
        <w:t>15-20 баллов - сильно выраженная ригидность, неизменность поведения, убеждений, взглядов, даже если они расходятся, не соответствуют реальной обстановке, жизни. Вам противопоказаны смена работы, перемены в личной жизни (2</w:t>
      </w:r>
      <w:r w:rsidRPr="00F92DD6">
        <w:rPr>
          <w:rFonts w:ascii="Times New Roman" w:hAnsi="Times New Roman" w:cs="Times New Roman"/>
          <w:sz w:val="24"/>
          <w:szCs w:val="24"/>
          <w:lang w:val="kk-KZ"/>
        </w:rPr>
        <w:t xml:space="preserve"> человека).</w:t>
      </w:r>
    </w:p>
    <w:p w14:paraId="7D017477"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lang w:val="kk-KZ"/>
        </w:rPr>
      </w:pPr>
      <w:r w:rsidRPr="00F92DD6">
        <w:rPr>
          <w:noProof/>
          <w:lang w:eastAsia="ru-RU"/>
        </w:rPr>
        <w:lastRenderedPageBreak/>
        <w:drawing>
          <wp:inline distT="0" distB="0" distL="0" distR="0" wp14:anchorId="3C505408" wp14:editId="70B489D9">
            <wp:extent cx="4572000" cy="2743200"/>
            <wp:effectExtent l="0" t="0" r="19050" b="19050"/>
            <wp:docPr id="1182351432" name="Диаграмма 11823514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BDDEC2C" w14:textId="77777777" w:rsidR="000C1320" w:rsidRPr="00F92DD6" w:rsidRDefault="000C1320" w:rsidP="000C1320">
      <w:pPr>
        <w:spacing w:after="0" w:line="240" w:lineRule="auto"/>
        <w:ind w:firstLine="709"/>
        <w:contextualSpacing/>
        <w:jc w:val="both"/>
        <w:outlineLvl w:val="0"/>
        <w:rPr>
          <w:rFonts w:ascii="Times New Roman" w:hAnsi="Times New Roman" w:cs="Times New Roman"/>
          <w:kern w:val="36"/>
          <w:sz w:val="24"/>
          <w:szCs w:val="24"/>
          <w:bdr w:val="none" w:sz="0" w:space="0" w:color="auto" w:frame="1"/>
          <w:lang w:val="kk-KZ"/>
        </w:rPr>
      </w:pPr>
      <w:r w:rsidRPr="00F92DD6">
        <w:rPr>
          <w:rFonts w:ascii="Times New Roman" w:hAnsi="Times New Roman" w:cs="Times New Roman"/>
          <w:kern w:val="36"/>
          <w:sz w:val="24"/>
          <w:szCs w:val="24"/>
          <w:bdr w:val="none" w:sz="0" w:space="0" w:color="auto" w:frame="1"/>
          <w:lang w:val="kk-KZ"/>
        </w:rPr>
        <w:t>9 «Ә», 9 «А», 9 «Б», 9 «В», 9 «Г», 9 «Д» классы.</w:t>
      </w:r>
    </w:p>
    <w:p w14:paraId="4BBA1FE3"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lang w:val="kk-KZ"/>
        </w:rPr>
      </w:pPr>
      <w:r w:rsidRPr="00F92DD6">
        <w:rPr>
          <w:rFonts w:ascii="Times New Roman" w:hAnsi="Times New Roman" w:cs="Times New Roman"/>
          <w:bCs/>
          <w:color w:val="000000"/>
          <w:sz w:val="24"/>
          <w:szCs w:val="24"/>
          <w:shd w:val="clear" w:color="auto" w:fill="FFFFFF"/>
        </w:rPr>
        <w:t xml:space="preserve">I. </w:t>
      </w:r>
      <w:r w:rsidRPr="00F92DD6">
        <w:rPr>
          <w:rFonts w:ascii="Times New Roman" w:hAnsi="Times New Roman" w:cs="Times New Roman"/>
          <w:bCs/>
          <w:color w:val="000000"/>
          <w:sz w:val="24"/>
          <w:szCs w:val="24"/>
          <w:shd w:val="clear" w:color="auto" w:fill="FFFFFF"/>
          <w:lang w:val="kk-KZ"/>
        </w:rPr>
        <w:t xml:space="preserve">По тревожности ребята определились: </w:t>
      </w:r>
      <w:r w:rsidRPr="00F92DD6">
        <w:rPr>
          <w:rFonts w:ascii="Times New Roman" w:hAnsi="Times New Roman" w:cs="Times New Roman"/>
          <w:color w:val="000000"/>
          <w:sz w:val="24"/>
          <w:szCs w:val="24"/>
          <w:shd w:val="clear" w:color="auto" w:fill="FFFFFF"/>
        </w:rPr>
        <w:t>0-7 баллов - не тревожны (отсутствуют).</w:t>
      </w:r>
      <w:r w:rsidRPr="00F92DD6">
        <w:rPr>
          <w:rFonts w:ascii="Times New Roman" w:hAnsi="Times New Roman" w:cs="Times New Roman"/>
          <w:color w:val="000000"/>
          <w:sz w:val="24"/>
          <w:szCs w:val="24"/>
        </w:rPr>
        <w:br/>
      </w:r>
      <w:r w:rsidRPr="00F92DD6">
        <w:rPr>
          <w:rFonts w:ascii="Times New Roman" w:hAnsi="Times New Roman" w:cs="Times New Roman"/>
          <w:bCs/>
          <w:color w:val="000000"/>
          <w:sz w:val="24"/>
          <w:szCs w:val="24"/>
          <w:shd w:val="clear" w:color="auto" w:fill="FFFFFF"/>
        </w:rPr>
        <w:t xml:space="preserve">II. Фрустрация: </w:t>
      </w:r>
      <w:r w:rsidRPr="00F92DD6">
        <w:rPr>
          <w:rFonts w:ascii="Times New Roman" w:hAnsi="Times New Roman" w:cs="Times New Roman"/>
          <w:color w:val="000000"/>
          <w:sz w:val="24"/>
          <w:szCs w:val="24"/>
          <w:shd w:val="clear" w:color="auto" w:fill="FFFFFF"/>
        </w:rPr>
        <w:t>15-20 баллов - у вас низкая самооценка, вы избегаете трудностей, боитесь неудач, фрустрированы (</w:t>
      </w:r>
      <w:r w:rsidRPr="00F92DD6">
        <w:rPr>
          <w:rFonts w:ascii="Times New Roman" w:hAnsi="Times New Roman" w:cs="Times New Roman"/>
          <w:sz w:val="24"/>
          <w:szCs w:val="24"/>
          <w:lang w:val="kk-KZ"/>
        </w:rPr>
        <w:t>1 человек).</w:t>
      </w:r>
      <w:r w:rsidRPr="00F92DD6">
        <w:rPr>
          <w:rFonts w:ascii="Times New Roman" w:hAnsi="Times New Roman" w:cs="Times New Roman"/>
          <w:color w:val="000000"/>
          <w:sz w:val="24"/>
          <w:szCs w:val="24"/>
        </w:rPr>
        <w:br/>
      </w:r>
      <w:r w:rsidRPr="00F92DD6">
        <w:rPr>
          <w:rFonts w:ascii="Times New Roman" w:hAnsi="Times New Roman" w:cs="Times New Roman"/>
          <w:bCs/>
          <w:color w:val="000000"/>
          <w:sz w:val="24"/>
          <w:szCs w:val="24"/>
          <w:shd w:val="clear" w:color="auto" w:fill="FFFFFF"/>
        </w:rPr>
        <w:t xml:space="preserve">III. Агрессивность: </w:t>
      </w:r>
      <w:r w:rsidRPr="00F92DD6">
        <w:rPr>
          <w:rFonts w:ascii="Times New Roman" w:hAnsi="Times New Roman" w:cs="Times New Roman"/>
          <w:color w:val="000000"/>
          <w:sz w:val="24"/>
          <w:szCs w:val="24"/>
          <w:shd w:val="clear" w:color="auto" w:fill="FFFFFF"/>
        </w:rPr>
        <w:t>15-20 баллов - вы агрессивны, не выдержаны, есть трудности при общении и работе с людьми (9</w:t>
      </w:r>
      <w:r w:rsidRPr="00F92DD6">
        <w:rPr>
          <w:rFonts w:ascii="Times New Roman" w:hAnsi="Times New Roman" w:cs="Times New Roman"/>
          <w:sz w:val="24"/>
          <w:szCs w:val="24"/>
          <w:lang w:val="kk-KZ"/>
        </w:rPr>
        <w:t xml:space="preserve"> человек).</w:t>
      </w:r>
    </w:p>
    <w:p w14:paraId="3E662161" w14:textId="77777777" w:rsidR="000C1320" w:rsidRPr="00F92DD6" w:rsidRDefault="000C1320" w:rsidP="000C1320">
      <w:pPr>
        <w:spacing w:after="0" w:line="240" w:lineRule="auto"/>
        <w:ind w:firstLine="709"/>
        <w:contextualSpacing/>
        <w:jc w:val="both"/>
        <w:rPr>
          <w:rFonts w:ascii="Times New Roman" w:hAnsi="Times New Roman" w:cs="Times New Roman"/>
          <w:sz w:val="24"/>
          <w:szCs w:val="24"/>
          <w:lang w:val="kk-KZ"/>
        </w:rPr>
      </w:pPr>
      <w:r w:rsidRPr="00F92DD6">
        <w:rPr>
          <w:rFonts w:ascii="Times New Roman" w:hAnsi="Times New Roman" w:cs="Times New Roman"/>
          <w:bCs/>
          <w:color w:val="000000"/>
          <w:sz w:val="24"/>
          <w:szCs w:val="24"/>
          <w:shd w:val="clear" w:color="auto" w:fill="FFFFFF"/>
        </w:rPr>
        <w:t xml:space="preserve">IV. Ригидность: </w:t>
      </w:r>
      <w:r w:rsidRPr="00F92DD6">
        <w:rPr>
          <w:rFonts w:ascii="Times New Roman" w:hAnsi="Times New Roman" w:cs="Times New Roman"/>
          <w:color w:val="000000"/>
          <w:sz w:val="24"/>
          <w:szCs w:val="24"/>
          <w:shd w:val="clear" w:color="auto" w:fill="FFFFFF"/>
        </w:rPr>
        <w:t>15-20 баллов - сильно выраженная ригидность, неизменность поведения, убеждений, взглядов, даже если они расходятся, не соответствуют реальной обстановке, жизни. Вам противопоказаны смена работы, перемены в личной жизни (</w:t>
      </w:r>
      <w:r w:rsidRPr="00F92DD6">
        <w:rPr>
          <w:rFonts w:ascii="Times New Roman" w:hAnsi="Times New Roman" w:cs="Times New Roman"/>
          <w:sz w:val="24"/>
          <w:szCs w:val="24"/>
          <w:lang w:val="kk-KZ"/>
        </w:rPr>
        <w:t>2 человек).</w:t>
      </w:r>
    </w:p>
    <w:p w14:paraId="6F1B5EE0" w14:textId="77777777" w:rsidR="000C1320" w:rsidRPr="00F92DD6" w:rsidRDefault="000C1320" w:rsidP="000C1320">
      <w:pPr>
        <w:spacing w:after="0" w:line="240" w:lineRule="auto"/>
        <w:ind w:firstLine="709"/>
        <w:contextualSpacing/>
        <w:jc w:val="center"/>
        <w:rPr>
          <w:rFonts w:ascii="Times New Roman" w:hAnsi="Times New Roman" w:cs="Times New Roman"/>
          <w:sz w:val="24"/>
          <w:szCs w:val="24"/>
          <w:lang w:val="kk-KZ"/>
        </w:rPr>
      </w:pPr>
      <w:r w:rsidRPr="00F92DD6">
        <w:rPr>
          <w:noProof/>
          <w:lang w:eastAsia="ru-RU"/>
        </w:rPr>
        <w:drawing>
          <wp:inline distT="0" distB="0" distL="0" distR="0" wp14:anchorId="59194CF5" wp14:editId="3AAA27E6">
            <wp:extent cx="4572000" cy="2743200"/>
            <wp:effectExtent l="0" t="0" r="19050" b="19050"/>
            <wp:docPr id="1182351433" name="Диаграмма 11823514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813B303" w14:textId="77777777" w:rsidR="000C1320" w:rsidRPr="00F92DD6" w:rsidRDefault="000C1320" w:rsidP="000C1320">
      <w:pPr>
        <w:spacing w:after="0" w:line="240" w:lineRule="auto"/>
        <w:ind w:firstLine="709"/>
        <w:contextualSpacing/>
        <w:jc w:val="both"/>
        <w:outlineLvl w:val="0"/>
        <w:rPr>
          <w:rFonts w:ascii="Times New Roman" w:hAnsi="Times New Roman" w:cs="Times New Roman"/>
          <w:kern w:val="36"/>
          <w:sz w:val="24"/>
          <w:szCs w:val="24"/>
          <w:bdr w:val="none" w:sz="0" w:space="0" w:color="auto" w:frame="1"/>
        </w:rPr>
      </w:pPr>
      <w:r w:rsidRPr="00F92DD6">
        <w:rPr>
          <w:rFonts w:ascii="Times New Roman" w:hAnsi="Times New Roman" w:cs="Times New Roman"/>
          <w:kern w:val="36"/>
          <w:sz w:val="24"/>
          <w:szCs w:val="24"/>
          <w:bdr w:val="none" w:sz="0" w:space="0" w:color="auto" w:frame="1"/>
          <w:lang w:val="kk-KZ"/>
        </w:rPr>
        <w:t>10 «Ә»</w:t>
      </w:r>
      <w:r w:rsidRPr="00F92DD6">
        <w:rPr>
          <w:rFonts w:ascii="Times New Roman" w:hAnsi="Times New Roman" w:cs="Times New Roman"/>
          <w:kern w:val="36"/>
          <w:sz w:val="24"/>
          <w:szCs w:val="24"/>
          <w:bdr w:val="none" w:sz="0" w:space="0" w:color="auto" w:frame="1"/>
        </w:rPr>
        <w:t>, 10 «А», 10 «Б», 11 «А» классы.</w:t>
      </w:r>
    </w:p>
    <w:p w14:paraId="76C72253" w14:textId="77777777" w:rsidR="000C1320" w:rsidRPr="00F92DD6" w:rsidRDefault="000C1320" w:rsidP="000C1320">
      <w:pPr>
        <w:spacing w:after="0" w:line="240" w:lineRule="auto"/>
        <w:ind w:firstLine="709"/>
        <w:contextualSpacing/>
        <w:jc w:val="both"/>
        <w:outlineLvl w:val="0"/>
        <w:rPr>
          <w:rFonts w:ascii="Times New Roman" w:hAnsi="Times New Roman" w:cs="Times New Roman"/>
          <w:bCs/>
          <w:color w:val="000000"/>
          <w:sz w:val="24"/>
          <w:szCs w:val="24"/>
          <w:shd w:val="clear" w:color="auto" w:fill="FFFFFF"/>
        </w:rPr>
      </w:pPr>
      <w:r w:rsidRPr="00F92DD6">
        <w:rPr>
          <w:rFonts w:ascii="Times New Roman" w:hAnsi="Times New Roman" w:cs="Times New Roman"/>
          <w:bCs/>
          <w:color w:val="000000"/>
          <w:sz w:val="24"/>
          <w:szCs w:val="24"/>
          <w:shd w:val="clear" w:color="auto" w:fill="FFFFFF"/>
        </w:rPr>
        <w:t xml:space="preserve">I. По тревожности ребята определились: 0-7 баллов - не тревожны </w:t>
      </w:r>
      <w:r w:rsidRPr="00F92DD6">
        <w:rPr>
          <w:rFonts w:ascii="Times New Roman" w:hAnsi="Times New Roman" w:cs="Times New Roman"/>
          <w:color w:val="000000"/>
          <w:sz w:val="24"/>
          <w:szCs w:val="24"/>
          <w:shd w:val="clear" w:color="auto" w:fill="FFFFFF"/>
        </w:rPr>
        <w:t xml:space="preserve"> (отсутствуют).</w:t>
      </w:r>
    </w:p>
    <w:p w14:paraId="507CB8BF" w14:textId="77777777" w:rsidR="000C1320" w:rsidRPr="00F92DD6" w:rsidRDefault="000C1320" w:rsidP="000C1320">
      <w:pPr>
        <w:spacing w:after="0" w:line="240" w:lineRule="auto"/>
        <w:ind w:firstLine="709"/>
        <w:contextualSpacing/>
        <w:jc w:val="both"/>
        <w:outlineLvl w:val="0"/>
        <w:rPr>
          <w:rFonts w:ascii="Times New Roman" w:hAnsi="Times New Roman" w:cs="Times New Roman"/>
          <w:bCs/>
          <w:color w:val="000000"/>
          <w:sz w:val="24"/>
          <w:szCs w:val="24"/>
          <w:shd w:val="clear" w:color="auto" w:fill="FFFFFF"/>
        </w:rPr>
      </w:pPr>
      <w:r w:rsidRPr="00F92DD6">
        <w:rPr>
          <w:rFonts w:ascii="Times New Roman" w:hAnsi="Times New Roman" w:cs="Times New Roman"/>
          <w:bCs/>
          <w:color w:val="000000"/>
          <w:sz w:val="24"/>
          <w:szCs w:val="24"/>
          <w:shd w:val="clear" w:color="auto" w:fill="FFFFFF"/>
        </w:rPr>
        <w:t>II. Фрустрация: 15-20 баллов - у вас низкая самооценка, вы избегаете трудностей, боитесь неудач, фрустрированы (</w:t>
      </w:r>
      <w:r w:rsidRPr="00F92DD6">
        <w:rPr>
          <w:rFonts w:ascii="Times New Roman" w:hAnsi="Times New Roman" w:cs="Times New Roman"/>
          <w:sz w:val="24"/>
          <w:szCs w:val="24"/>
          <w:lang w:val="kk-KZ"/>
        </w:rPr>
        <w:t>2 человека</w:t>
      </w:r>
      <w:r w:rsidRPr="00F92DD6">
        <w:rPr>
          <w:rFonts w:ascii="Times New Roman" w:hAnsi="Times New Roman" w:cs="Times New Roman"/>
          <w:bCs/>
          <w:color w:val="000000"/>
          <w:sz w:val="24"/>
          <w:szCs w:val="24"/>
          <w:shd w:val="clear" w:color="auto" w:fill="FFFFFF"/>
        </w:rPr>
        <w:t>).</w:t>
      </w:r>
    </w:p>
    <w:p w14:paraId="5BC8551F" w14:textId="77777777" w:rsidR="000C1320" w:rsidRPr="00F92DD6" w:rsidRDefault="000C1320" w:rsidP="000C1320">
      <w:pPr>
        <w:spacing w:after="0" w:line="240" w:lineRule="auto"/>
        <w:ind w:firstLine="709"/>
        <w:contextualSpacing/>
        <w:jc w:val="both"/>
        <w:outlineLvl w:val="0"/>
        <w:rPr>
          <w:rFonts w:ascii="Times New Roman" w:hAnsi="Times New Roman" w:cs="Times New Roman"/>
          <w:bCs/>
          <w:color w:val="000000"/>
          <w:sz w:val="24"/>
          <w:szCs w:val="24"/>
          <w:shd w:val="clear" w:color="auto" w:fill="FFFFFF"/>
        </w:rPr>
      </w:pPr>
      <w:r w:rsidRPr="00F92DD6">
        <w:rPr>
          <w:rFonts w:ascii="Times New Roman" w:hAnsi="Times New Roman" w:cs="Times New Roman"/>
          <w:bCs/>
          <w:color w:val="000000"/>
          <w:sz w:val="24"/>
          <w:szCs w:val="24"/>
          <w:shd w:val="clear" w:color="auto" w:fill="FFFFFF"/>
        </w:rPr>
        <w:t>III. Агрессивность: 15-20 баллов - вы агрессивны, не выдержаны, есть трудности при общении и работе с людьми (</w:t>
      </w:r>
      <w:r w:rsidRPr="00F92DD6">
        <w:rPr>
          <w:rFonts w:ascii="Times New Roman" w:hAnsi="Times New Roman" w:cs="Times New Roman"/>
          <w:sz w:val="24"/>
          <w:szCs w:val="24"/>
          <w:lang w:val="kk-KZ"/>
        </w:rPr>
        <w:t>2 человека</w:t>
      </w:r>
      <w:r w:rsidRPr="00F92DD6">
        <w:rPr>
          <w:rFonts w:ascii="Times New Roman" w:hAnsi="Times New Roman" w:cs="Times New Roman"/>
          <w:bCs/>
          <w:color w:val="000000"/>
          <w:sz w:val="24"/>
          <w:szCs w:val="24"/>
          <w:shd w:val="clear" w:color="auto" w:fill="FFFFFF"/>
        </w:rPr>
        <w:t>).</w:t>
      </w:r>
    </w:p>
    <w:p w14:paraId="2F766905" w14:textId="77777777" w:rsidR="000C1320" w:rsidRPr="00F92DD6" w:rsidRDefault="000C1320" w:rsidP="000C1320">
      <w:pPr>
        <w:spacing w:after="0" w:line="240" w:lineRule="auto"/>
        <w:ind w:firstLine="709"/>
        <w:contextualSpacing/>
        <w:jc w:val="both"/>
        <w:outlineLvl w:val="0"/>
        <w:rPr>
          <w:rFonts w:ascii="Times New Roman" w:hAnsi="Times New Roman" w:cs="Times New Roman"/>
          <w:sz w:val="24"/>
          <w:szCs w:val="24"/>
          <w:lang w:val="kk-KZ"/>
        </w:rPr>
      </w:pPr>
      <w:r w:rsidRPr="00F92DD6">
        <w:rPr>
          <w:rFonts w:ascii="Times New Roman" w:hAnsi="Times New Roman" w:cs="Times New Roman"/>
          <w:bCs/>
          <w:color w:val="000000"/>
          <w:sz w:val="24"/>
          <w:szCs w:val="24"/>
          <w:shd w:val="clear" w:color="auto" w:fill="FFFFFF"/>
        </w:rPr>
        <w:t>IV. Ригидность: 15-20 баллов - сильно выраженная ригидность, неизменность поведения, убеждений, взглядов, даже если они расходятся, не соответствуют реальной обстановке, жизни. Вам противопоказаны смена работы, перемены в личной жизни (</w:t>
      </w:r>
      <w:r w:rsidRPr="00F92DD6">
        <w:rPr>
          <w:rFonts w:ascii="Times New Roman" w:hAnsi="Times New Roman" w:cs="Times New Roman"/>
          <w:sz w:val="24"/>
          <w:szCs w:val="24"/>
          <w:lang w:val="kk-KZ"/>
        </w:rPr>
        <w:t>6 человек).</w:t>
      </w:r>
    </w:p>
    <w:p w14:paraId="6CA7A7BA" w14:textId="77777777" w:rsidR="000C1320" w:rsidRPr="00F92DD6" w:rsidRDefault="000C1320" w:rsidP="000C1320">
      <w:pPr>
        <w:spacing w:after="0" w:line="240" w:lineRule="auto"/>
        <w:ind w:firstLine="709"/>
        <w:contextualSpacing/>
        <w:jc w:val="center"/>
        <w:outlineLvl w:val="0"/>
        <w:rPr>
          <w:rFonts w:ascii="Times New Roman" w:hAnsi="Times New Roman" w:cs="Times New Roman"/>
          <w:bCs/>
          <w:color w:val="000000"/>
          <w:sz w:val="24"/>
          <w:szCs w:val="24"/>
          <w:shd w:val="clear" w:color="auto" w:fill="FFFFFF"/>
        </w:rPr>
      </w:pPr>
      <w:r w:rsidRPr="00F92DD6">
        <w:rPr>
          <w:noProof/>
          <w:lang w:eastAsia="ru-RU"/>
        </w:rPr>
        <w:lastRenderedPageBreak/>
        <w:drawing>
          <wp:inline distT="0" distB="0" distL="0" distR="0" wp14:anchorId="2CC974AD" wp14:editId="478DEDAF">
            <wp:extent cx="4572000" cy="2743200"/>
            <wp:effectExtent l="0" t="0" r="19050" b="19050"/>
            <wp:docPr id="1182351435" name="Диаграмма 11823514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6DA6C46" w14:textId="77777777" w:rsidR="000C1320" w:rsidRPr="00F92DD6" w:rsidRDefault="000C1320" w:rsidP="000C1320">
      <w:pPr>
        <w:spacing w:after="0" w:line="240" w:lineRule="auto"/>
        <w:ind w:firstLine="709"/>
        <w:jc w:val="both"/>
        <w:rPr>
          <w:rFonts w:ascii="Times New Roman" w:hAnsi="Times New Roman" w:cs="Times New Roman"/>
          <w:sz w:val="24"/>
          <w:szCs w:val="24"/>
          <w:u w:val="single"/>
        </w:rPr>
      </w:pPr>
    </w:p>
    <w:p w14:paraId="3478B43D" w14:textId="77777777" w:rsidR="000C1320" w:rsidRPr="00F92DD6" w:rsidRDefault="000C1320" w:rsidP="000C1320">
      <w:pPr>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t>Провести сравнительный анализ результатов диагностики 6-11-х классов с 2020-2021 учебным годом невозможно, так как ученики находились на дистанционном обучении и традиционные методики диагностики были заменены/упрощены.</w:t>
      </w:r>
    </w:p>
    <w:p w14:paraId="15A756EA" w14:textId="77777777" w:rsidR="000C1320" w:rsidRPr="00F92DD6" w:rsidRDefault="000C1320" w:rsidP="000C1320">
      <w:pPr>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b/>
          <w:bCs/>
          <w:i/>
          <w:iCs/>
          <w:sz w:val="24"/>
          <w:szCs w:val="24"/>
          <w:u w:val="single"/>
        </w:rPr>
        <w:t>Вывод:</w:t>
      </w:r>
      <w:r w:rsidRPr="00F92DD6">
        <w:rPr>
          <w:rFonts w:ascii="Times New Roman" w:hAnsi="Times New Roman" w:cs="Times New Roman"/>
          <w:b/>
          <w:bCs/>
          <w:i/>
          <w:iCs/>
          <w:sz w:val="24"/>
          <w:szCs w:val="24"/>
        </w:rPr>
        <w:t xml:space="preserve"> на основании результатов диагностики 2021-2022, 2022-2023 учебного года видно, что количество учеников, испытывающих тревожность, находится на среднем уровне. Немного выше нормы количество детей с повышенным уровнем агрессии. В связи с этим была проведена коррекционно-развивающая работа, которая помогла ученикам снять пик агрессии и научиться самоконтролю в кризисных ситуациях. </w:t>
      </w:r>
    </w:p>
    <w:p w14:paraId="4FBDFED0" w14:textId="77777777" w:rsidR="000C1320" w:rsidRPr="00F92DD6" w:rsidRDefault="000C1320" w:rsidP="000C1320">
      <w:pPr>
        <w:spacing w:after="0" w:line="240" w:lineRule="auto"/>
        <w:jc w:val="center"/>
        <w:rPr>
          <w:rFonts w:ascii="Times New Roman" w:hAnsi="Times New Roman" w:cs="Times New Roman"/>
          <w:sz w:val="24"/>
          <w:szCs w:val="24"/>
        </w:rPr>
      </w:pPr>
      <w:r w:rsidRPr="00F92DD6">
        <w:rPr>
          <w:rFonts w:ascii="Times New Roman" w:hAnsi="Times New Roman" w:cs="Times New Roman"/>
          <w:b/>
          <w:sz w:val="24"/>
          <w:szCs w:val="24"/>
        </w:rPr>
        <w:t>Консультирование.</w:t>
      </w:r>
    </w:p>
    <w:p w14:paraId="46E5470E" w14:textId="77777777" w:rsidR="000C1320" w:rsidRPr="00F92DD6" w:rsidRDefault="000C1320" w:rsidP="000C1320">
      <w:pPr>
        <w:spacing w:after="0" w:line="240" w:lineRule="auto"/>
        <w:ind w:firstLine="708"/>
        <w:jc w:val="both"/>
        <w:rPr>
          <w:rFonts w:ascii="Times New Roman" w:hAnsi="Times New Roman" w:cs="Times New Roman"/>
          <w:sz w:val="24"/>
          <w:szCs w:val="24"/>
        </w:rPr>
      </w:pPr>
      <w:r w:rsidRPr="00F92DD6">
        <w:rPr>
          <w:rFonts w:ascii="Times New Roman" w:hAnsi="Times New Roman" w:cs="Times New Roman"/>
          <w:sz w:val="24"/>
          <w:szCs w:val="24"/>
        </w:rPr>
        <w:t xml:space="preserve">В течение 2020-2021 учебного года по всем направлениям перспективного плана проведено 193 консультаций. Из них 48 консультаций с родителями учащихся, 81 с педагогическим коллективом, 64 с учениками.  </w:t>
      </w:r>
    </w:p>
    <w:p w14:paraId="64E3C797" w14:textId="77777777" w:rsidR="000C1320" w:rsidRPr="00F92DD6" w:rsidRDefault="000C1320" w:rsidP="000C1320">
      <w:pPr>
        <w:spacing w:after="0" w:line="240" w:lineRule="auto"/>
        <w:ind w:firstLine="708"/>
        <w:jc w:val="both"/>
        <w:rPr>
          <w:rFonts w:ascii="Times New Roman" w:hAnsi="Times New Roman" w:cs="Times New Roman"/>
          <w:sz w:val="24"/>
          <w:szCs w:val="24"/>
        </w:rPr>
      </w:pPr>
      <w:r w:rsidRPr="00F92DD6">
        <w:rPr>
          <w:rFonts w:ascii="Times New Roman" w:hAnsi="Times New Roman" w:cs="Times New Roman"/>
          <w:sz w:val="24"/>
          <w:szCs w:val="24"/>
        </w:rPr>
        <w:t xml:space="preserve">В течение 2021-2022 учебного года по всем направлениям перспективного плана проведено 177 консультаций. Из них 21 консультаций с родителями учащихся, 62 с педагогическим коллективом, 94 с учениками.  </w:t>
      </w:r>
    </w:p>
    <w:p w14:paraId="116CCE17" w14:textId="77777777" w:rsidR="000C1320" w:rsidRPr="00F92DD6" w:rsidRDefault="000C1320" w:rsidP="000C1320">
      <w:pPr>
        <w:spacing w:after="0" w:line="240" w:lineRule="auto"/>
        <w:ind w:firstLine="708"/>
        <w:jc w:val="both"/>
        <w:rPr>
          <w:rFonts w:ascii="Times New Roman" w:hAnsi="Times New Roman" w:cs="Times New Roman"/>
          <w:sz w:val="24"/>
          <w:szCs w:val="24"/>
        </w:rPr>
      </w:pPr>
      <w:r w:rsidRPr="00F92DD6">
        <w:rPr>
          <w:rFonts w:ascii="Times New Roman" w:hAnsi="Times New Roman" w:cs="Times New Roman"/>
          <w:sz w:val="24"/>
          <w:szCs w:val="24"/>
        </w:rPr>
        <w:t xml:space="preserve">В течение 2022-2023 учебного года по всем направлениям перспективного плана проведено 258 консультаций. Из них 39 консультаций с родителями учащихся, 121 с педагогическим коллективом, 98 с учениками.  </w:t>
      </w:r>
    </w:p>
    <w:p w14:paraId="162B00DB" w14:textId="77777777" w:rsidR="000C1320" w:rsidRPr="00F92DD6" w:rsidRDefault="000C1320" w:rsidP="000C1320">
      <w:pPr>
        <w:spacing w:after="0" w:line="240" w:lineRule="auto"/>
        <w:ind w:firstLine="708"/>
        <w:jc w:val="both"/>
        <w:rPr>
          <w:rFonts w:ascii="Times New Roman" w:hAnsi="Times New Roman" w:cs="Times New Roman"/>
          <w:sz w:val="24"/>
          <w:szCs w:val="24"/>
        </w:rPr>
      </w:pPr>
      <w:r w:rsidRPr="00F92DD6">
        <w:rPr>
          <w:rFonts w:ascii="Times New Roman" w:hAnsi="Times New Roman" w:cs="Times New Roman"/>
          <w:sz w:val="24"/>
          <w:szCs w:val="24"/>
        </w:rPr>
        <w:t xml:space="preserve">Консультации проводились как индивидуально, так и в присутствии родителей, либо учителей; по </w:t>
      </w:r>
      <w:r w:rsidRPr="00F92DD6">
        <w:rPr>
          <w:rFonts w:ascii="Times New Roman" w:hAnsi="Times New Roman" w:cs="Times New Roman"/>
          <w:sz w:val="24"/>
          <w:szCs w:val="24"/>
          <w:lang w:val="en-US"/>
        </w:rPr>
        <w:t>whatsapp</w:t>
      </w:r>
      <w:r w:rsidRPr="00F92DD6">
        <w:rPr>
          <w:rFonts w:ascii="Times New Roman" w:hAnsi="Times New Roman" w:cs="Times New Roman"/>
          <w:sz w:val="24"/>
          <w:szCs w:val="24"/>
        </w:rPr>
        <w:t xml:space="preserve"> и в школе/при посещении квартир. Ежемесячно осуществлялась индивидуальная консультация с учениками, состоящими на учетах ВШК, ОДН, ГР, СР. </w:t>
      </w:r>
    </w:p>
    <w:p w14:paraId="0ACC8364" w14:textId="77777777" w:rsidR="000C1320" w:rsidRPr="00F92DD6" w:rsidRDefault="000C1320" w:rsidP="000C1320">
      <w:pPr>
        <w:spacing w:after="0" w:line="240" w:lineRule="auto"/>
        <w:ind w:firstLine="708"/>
        <w:jc w:val="both"/>
        <w:rPr>
          <w:rFonts w:ascii="Times New Roman" w:hAnsi="Times New Roman" w:cs="Times New Roman"/>
          <w:sz w:val="24"/>
          <w:szCs w:val="24"/>
        </w:rPr>
      </w:pPr>
      <w:r w:rsidRPr="00F92DD6">
        <w:rPr>
          <w:rFonts w:ascii="Times New Roman" w:hAnsi="Times New Roman" w:cs="Times New Roman"/>
          <w:sz w:val="24"/>
          <w:szCs w:val="24"/>
        </w:rPr>
        <w:t xml:space="preserve">Сравнивая результаты 3-х учебных годов видно, что количество консультаций проводилось больше в 2022-2023 учебном году, так как многим была необходима консультативная помощь после дистанционного обучения или просто «живое» общение. </w:t>
      </w:r>
    </w:p>
    <w:p w14:paraId="62D93EC9" w14:textId="77777777" w:rsidR="000C1320" w:rsidRPr="00F92DD6" w:rsidRDefault="000C1320" w:rsidP="000C1320">
      <w:pPr>
        <w:spacing w:after="0" w:line="240" w:lineRule="auto"/>
        <w:jc w:val="center"/>
        <w:rPr>
          <w:rFonts w:ascii="Times New Roman" w:hAnsi="Times New Roman" w:cs="Times New Roman"/>
          <w:b/>
          <w:sz w:val="24"/>
          <w:szCs w:val="24"/>
        </w:rPr>
      </w:pPr>
      <w:r w:rsidRPr="00F92DD6">
        <w:rPr>
          <w:rFonts w:ascii="Times New Roman" w:hAnsi="Times New Roman" w:cs="Times New Roman"/>
          <w:b/>
          <w:sz w:val="24"/>
          <w:szCs w:val="24"/>
        </w:rPr>
        <w:t>Тренинги/мероприятия.</w:t>
      </w:r>
    </w:p>
    <w:p w14:paraId="434A8C59" w14:textId="77777777" w:rsidR="000C1320" w:rsidRPr="00F92DD6" w:rsidRDefault="000C1320" w:rsidP="000C1320">
      <w:pPr>
        <w:tabs>
          <w:tab w:val="left" w:pos="4057"/>
        </w:tabs>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t xml:space="preserve">В течение 2020-2021 учебного года в связи с дистанционным обучением было проведено 9 тренинговых занятий по направлениям: адаптация к 5, 10 классу; подготовка к итоговой аттестации; нормализация климата в классе; по меморандуму; стрессоустойчивость (по запросу). Со специалистами проведено 15 встреч по направлениям: гинекология, половое воспитание, СПИД и другие вен. заболевания, вред употребления ПАВ, вэйпы. Посещено занятий по запросу классных руководителей -0. </w:t>
      </w:r>
    </w:p>
    <w:p w14:paraId="1DF6F851" w14:textId="77777777" w:rsidR="000C1320" w:rsidRPr="00F92DD6" w:rsidRDefault="000C1320" w:rsidP="000C1320">
      <w:pPr>
        <w:tabs>
          <w:tab w:val="left" w:pos="4057"/>
        </w:tabs>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t xml:space="preserve">В течение 2021-2022 учебного года было проведено 24 тренинговых занятия по направлениям: адаптация к 5, 10 классу; подготовка к итоговой аттестации; подготовка к олимпиаде; нормализация климата в классе; по меморандуму; стрессоустойчивость (по запросу). Со специалистами проведено 10 встреч по направлениям: гинекология, половое воспитание, СПИД и другие вен. заболевания, вред употребления ПАВ, вэйпы. Посещено занятий по запросу классных руководителей -12. </w:t>
      </w:r>
    </w:p>
    <w:p w14:paraId="26A107EE" w14:textId="77777777" w:rsidR="000C1320" w:rsidRPr="00F92DD6" w:rsidRDefault="000C1320" w:rsidP="000C1320">
      <w:pPr>
        <w:tabs>
          <w:tab w:val="left" w:pos="4057"/>
        </w:tabs>
        <w:spacing w:after="0" w:line="240" w:lineRule="auto"/>
        <w:ind w:firstLine="709"/>
        <w:jc w:val="both"/>
        <w:rPr>
          <w:rFonts w:ascii="Times New Roman" w:hAnsi="Times New Roman" w:cs="Times New Roman"/>
          <w:sz w:val="24"/>
          <w:szCs w:val="24"/>
        </w:rPr>
      </w:pPr>
      <w:r w:rsidRPr="00F92DD6">
        <w:rPr>
          <w:rFonts w:ascii="Times New Roman" w:hAnsi="Times New Roman" w:cs="Times New Roman"/>
          <w:sz w:val="24"/>
          <w:szCs w:val="24"/>
        </w:rPr>
        <w:lastRenderedPageBreak/>
        <w:t xml:space="preserve">В течение 2022-2023 учебного года было проведено 24 тренинговых занятия по направлениям: адаптация к 5, 10 классу; подготовка к итоговой аттестации; подготовка к олимпиаде; нормализация климата в классе; по меморандуму; стрессоустойчивость (по запросу). Со специалистами проведено 8 встреч по направлениям: гинекология, половое воспитание, СПИД и другие вен. заболевания, вред употребления ПАВ, вэйпы. Посещено занятий по запросу классных руководителей -16. </w:t>
      </w:r>
    </w:p>
    <w:p w14:paraId="0AB9FA66" w14:textId="77777777" w:rsidR="000C1320" w:rsidRPr="00F92DD6" w:rsidRDefault="000C1320" w:rsidP="000C1320">
      <w:pPr>
        <w:spacing w:after="0" w:line="240" w:lineRule="auto"/>
        <w:ind w:firstLine="708"/>
        <w:jc w:val="both"/>
        <w:rPr>
          <w:rFonts w:ascii="Times New Roman" w:hAnsi="Times New Roman" w:cs="Times New Roman"/>
          <w:sz w:val="24"/>
          <w:szCs w:val="24"/>
        </w:rPr>
      </w:pPr>
      <w:r w:rsidRPr="00F92DD6">
        <w:rPr>
          <w:rFonts w:ascii="Times New Roman" w:hAnsi="Times New Roman" w:cs="Times New Roman"/>
          <w:sz w:val="24"/>
          <w:szCs w:val="24"/>
        </w:rPr>
        <w:t xml:space="preserve">Посещены квартиры совместно с ЗРВР, социальным педагогом, классным руководителем –  4 квартиры в 2020-2021 учебном году, 7-в 2021-2022,  5-2022-2023. В сравнении с 2020-2021, 2021-2022 и нынешнем учебным годом видно, что в 2020-2021 учебном году было меньше посещений квартир в связи с дистанционным форматом обучения, наличие правонарушений и по запросу педагогического коллектива. </w:t>
      </w:r>
    </w:p>
    <w:p w14:paraId="1BC7D2BB" w14:textId="77777777" w:rsidR="000C1320" w:rsidRPr="00F92DD6" w:rsidRDefault="000C1320" w:rsidP="000C1320">
      <w:pPr>
        <w:pStyle w:val="a4"/>
        <w:spacing w:after="0" w:line="240" w:lineRule="auto"/>
        <w:ind w:left="0" w:firstLine="567"/>
        <w:jc w:val="center"/>
        <w:rPr>
          <w:rFonts w:ascii="Times New Roman" w:hAnsi="Times New Roman" w:cs="Times New Roman"/>
          <w:b/>
          <w:sz w:val="24"/>
          <w:szCs w:val="24"/>
        </w:rPr>
      </w:pPr>
      <w:r w:rsidRPr="00F92DD6">
        <w:rPr>
          <w:rFonts w:ascii="Times New Roman" w:hAnsi="Times New Roman" w:cs="Times New Roman"/>
          <w:b/>
          <w:sz w:val="24"/>
          <w:szCs w:val="24"/>
        </w:rPr>
        <w:t>Профориентация.</w:t>
      </w:r>
    </w:p>
    <w:p w14:paraId="5BEC01D6" w14:textId="77777777" w:rsidR="000C1320" w:rsidRPr="00F92DD6" w:rsidRDefault="000C1320" w:rsidP="000C1320">
      <w:pPr>
        <w:pStyle w:val="a4"/>
        <w:spacing w:after="0" w:line="240" w:lineRule="auto"/>
        <w:ind w:left="0" w:firstLine="567"/>
        <w:jc w:val="both"/>
        <w:rPr>
          <w:rFonts w:ascii="Times New Roman" w:hAnsi="Times New Roman" w:cs="Times New Roman"/>
          <w:sz w:val="24"/>
          <w:szCs w:val="24"/>
        </w:rPr>
      </w:pPr>
      <w:r w:rsidRPr="00F92DD6">
        <w:rPr>
          <w:rFonts w:ascii="Times New Roman" w:hAnsi="Times New Roman" w:cs="Times New Roman"/>
          <w:sz w:val="24"/>
          <w:szCs w:val="24"/>
        </w:rPr>
        <w:t xml:space="preserve">В начале каждого учебного года был составлен план работы по профориентации. Согласно данному планы работы была реализована работа: все выходы в учебные заведения были освещены на школьной странице в </w:t>
      </w:r>
      <w:r w:rsidRPr="00F92DD6">
        <w:rPr>
          <w:rFonts w:ascii="Times New Roman" w:hAnsi="Times New Roman" w:cs="Times New Roman"/>
          <w:sz w:val="24"/>
          <w:szCs w:val="24"/>
          <w:lang w:val="en-US"/>
        </w:rPr>
        <w:t>Instagram</w:t>
      </w:r>
      <w:r w:rsidRPr="00F92DD6">
        <w:rPr>
          <w:rFonts w:ascii="Times New Roman" w:hAnsi="Times New Roman" w:cs="Times New Roman"/>
          <w:sz w:val="24"/>
          <w:szCs w:val="24"/>
        </w:rPr>
        <w:t>; классные руководители и выпускники 9,11-х классов были обеспечены раздаточным материалом по колледжам, ВУЗам города, родителям регулярно отправлялись приглашения на День открытых дверей; 9-е классы активно посещали колледжи города в сопровождении классных руководителей; на родительских собраниях 9, 11-х классов регулярно поднимался вопрос о профориентации детей; проведены классные часы по профессиональному самоопределению, навигатору интернет ресурсы по рынку труд, атлас профессий; ученики 7-9 классов прошли онлайн диагностику на платформе «</w:t>
      </w:r>
      <w:r w:rsidRPr="00F92DD6">
        <w:rPr>
          <w:rFonts w:ascii="Times New Roman" w:hAnsi="Times New Roman" w:cs="Times New Roman"/>
          <w:sz w:val="24"/>
          <w:szCs w:val="24"/>
          <w:lang w:val="en-US"/>
        </w:rPr>
        <w:t>Edunavigator</w:t>
      </w:r>
      <w:r w:rsidRPr="00F92DD6">
        <w:rPr>
          <w:rFonts w:ascii="Times New Roman" w:hAnsi="Times New Roman" w:cs="Times New Roman"/>
          <w:sz w:val="24"/>
          <w:szCs w:val="24"/>
        </w:rPr>
        <w:t xml:space="preserve">». </w:t>
      </w:r>
    </w:p>
    <w:p w14:paraId="080F4789" w14:textId="77777777" w:rsidR="000C1320" w:rsidRPr="00F92DD6" w:rsidRDefault="000C1320" w:rsidP="000C1320">
      <w:pPr>
        <w:pStyle w:val="ab"/>
        <w:spacing w:before="0" w:beforeAutospacing="0" w:after="0" w:afterAutospacing="0"/>
        <w:ind w:firstLine="567"/>
        <w:contextualSpacing/>
        <w:jc w:val="both"/>
      </w:pPr>
      <w:r w:rsidRPr="00F92DD6">
        <w:t xml:space="preserve">В 2020-2021 учебном году с целью профориентационной работы был проведен </w:t>
      </w:r>
      <w:hyperlink r:id="rId50" w:tooltip="Дифференциально-диагностический опросник (ДДО)" w:history="1">
        <w:r w:rsidRPr="00F92DD6">
          <w:rPr>
            <w:rStyle w:val="a6"/>
            <w:color w:val="auto"/>
            <w:u w:val="none"/>
          </w:rPr>
          <w:t>Дифференциально-диагностический опросник (ДДО)</w:t>
        </w:r>
      </w:hyperlink>
      <w:r w:rsidRPr="00F92DD6">
        <w:t xml:space="preserve"> Е. А. Климовой, который классифицирует профессии по предмету труда. Этот опросник может оказать существенную помощь в выявлении индивидуального предпочтении предмета труда, а, следовательно, и определенной группы профессий. Опросник дал следующие данные о профессиональных предпочтениях  на данный момент:</w:t>
      </w:r>
    </w:p>
    <w:p w14:paraId="4D380F9C" w14:textId="77777777" w:rsidR="000C1320" w:rsidRPr="00F92DD6" w:rsidRDefault="000C1320" w:rsidP="000C1320">
      <w:pPr>
        <w:pStyle w:val="ab"/>
        <w:spacing w:before="0" w:beforeAutospacing="0" w:after="0" w:afterAutospacing="0"/>
        <w:ind w:firstLine="567"/>
        <w:contextualSpacing/>
        <w:jc w:val="both"/>
      </w:pPr>
      <w:r w:rsidRPr="00F92DD6">
        <w:t xml:space="preserve">1. 9 «А» класс (участники – 28 чел.) </w:t>
      </w:r>
    </w:p>
    <w:p w14:paraId="7ABBC064" w14:textId="77777777" w:rsidR="000C1320" w:rsidRPr="00F92DD6" w:rsidRDefault="000C1320" w:rsidP="000C1320">
      <w:pPr>
        <w:pStyle w:val="2b"/>
        <w:ind w:left="0" w:firstLine="567"/>
        <w:jc w:val="both"/>
        <w:rPr>
          <w:sz w:val="24"/>
          <w:szCs w:val="24"/>
        </w:rPr>
      </w:pPr>
      <w:r w:rsidRPr="00F92DD6">
        <w:rPr>
          <w:bCs/>
          <w:sz w:val="24"/>
          <w:szCs w:val="24"/>
        </w:rPr>
        <w:t>- 40%  учащихся будет комфортно при выборе профессии, связанной с общением и обслуживанием людей;</w:t>
      </w:r>
    </w:p>
    <w:p w14:paraId="0FD0ABAD" w14:textId="77777777" w:rsidR="000C1320" w:rsidRPr="00F92DD6" w:rsidRDefault="000C1320" w:rsidP="000C1320">
      <w:pPr>
        <w:pStyle w:val="2b"/>
        <w:ind w:left="0" w:firstLine="567"/>
        <w:jc w:val="both"/>
        <w:rPr>
          <w:sz w:val="24"/>
          <w:szCs w:val="24"/>
        </w:rPr>
      </w:pPr>
      <w:r w:rsidRPr="00F92DD6">
        <w:rPr>
          <w:bCs/>
          <w:sz w:val="24"/>
          <w:szCs w:val="24"/>
        </w:rPr>
        <w:t xml:space="preserve">- 16%   учащихся склоны к профессиям типа </w:t>
      </w:r>
      <w:r w:rsidRPr="00F92DD6">
        <w:rPr>
          <w:sz w:val="24"/>
          <w:szCs w:val="24"/>
        </w:rPr>
        <w:t>«Человек – знак», все профессии, связанные с обсчетами, цифровыми и буквенными знаками, в том числе и музыкальные специальности.</w:t>
      </w:r>
    </w:p>
    <w:p w14:paraId="5356BC2D" w14:textId="77777777" w:rsidR="000C1320" w:rsidRPr="00F92DD6" w:rsidRDefault="000C1320" w:rsidP="000C1320">
      <w:pPr>
        <w:pStyle w:val="2b"/>
        <w:ind w:left="0" w:firstLine="567"/>
        <w:jc w:val="both"/>
        <w:rPr>
          <w:bCs/>
          <w:sz w:val="24"/>
          <w:szCs w:val="24"/>
        </w:rPr>
      </w:pPr>
      <w:r w:rsidRPr="00F92DD6">
        <w:rPr>
          <w:bCs/>
          <w:sz w:val="24"/>
          <w:szCs w:val="24"/>
        </w:rPr>
        <w:t>- 27%  учащихся склоны к техническим профессиям;</w:t>
      </w:r>
    </w:p>
    <w:p w14:paraId="417DEA42" w14:textId="77777777" w:rsidR="000C1320" w:rsidRPr="00F92DD6" w:rsidRDefault="000C1320" w:rsidP="000C1320">
      <w:pPr>
        <w:pStyle w:val="2b"/>
        <w:ind w:left="0" w:firstLine="567"/>
        <w:jc w:val="both"/>
        <w:rPr>
          <w:bCs/>
          <w:sz w:val="24"/>
          <w:szCs w:val="24"/>
        </w:rPr>
      </w:pPr>
      <w:r w:rsidRPr="00F92DD6">
        <w:rPr>
          <w:bCs/>
          <w:sz w:val="24"/>
          <w:szCs w:val="24"/>
        </w:rPr>
        <w:t>- 2% выбрали профессию «Человек - природа» т.е., все профессии, связанные с растениеводством, животноводством и лесным хозяйством.</w:t>
      </w:r>
    </w:p>
    <w:p w14:paraId="1690ACA3" w14:textId="77777777" w:rsidR="000C1320" w:rsidRPr="00F92DD6" w:rsidRDefault="000C1320" w:rsidP="000C1320">
      <w:pPr>
        <w:pStyle w:val="2b"/>
        <w:ind w:left="0" w:firstLine="567"/>
        <w:jc w:val="both"/>
        <w:rPr>
          <w:bCs/>
          <w:sz w:val="24"/>
          <w:szCs w:val="24"/>
        </w:rPr>
      </w:pPr>
      <w:r w:rsidRPr="00F92DD6">
        <w:rPr>
          <w:bCs/>
          <w:sz w:val="24"/>
          <w:szCs w:val="24"/>
        </w:rPr>
        <w:t>- 25 %  учащимся рекомендуется выбирать творческие профессии.</w:t>
      </w:r>
    </w:p>
    <w:p w14:paraId="473BA7B4" w14:textId="77777777" w:rsidR="000C1320" w:rsidRPr="00F92DD6" w:rsidRDefault="000C1320" w:rsidP="000C1320">
      <w:pPr>
        <w:pStyle w:val="ab"/>
        <w:spacing w:before="0" w:beforeAutospacing="0" w:after="0" w:afterAutospacing="0"/>
        <w:ind w:firstLine="567"/>
        <w:contextualSpacing/>
        <w:jc w:val="both"/>
      </w:pPr>
      <w:r w:rsidRPr="00F92DD6">
        <w:t xml:space="preserve">2. 1. 9 «Б» класс (участники – 29 чел.) </w:t>
      </w:r>
    </w:p>
    <w:p w14:paraId="569D90F6" w14:textId="77777777" w:rsidR="000C1320" w:rsidRPr="00F92DD6" w:rsidRDefault="000C1320" w:rsidP="000C1320">
      <w:pPr>
        <w:pStyle w:val="2b"/>
        <w:ind w:left="0" w:firstLine="567"/>
        <w:jc w:val="both"/>
        <w:rPr>
          <w:sz w:val="24"/>
          <w:szCs w:val="24"/>
        </w:rPr>
      </w:pPr>
      <w:r w:rsidRPr="00F92DD6">
        <w:rPr>
          <w:bCs/>
          <w:sz w:val="24"/>
          <w:szCs w:val="24"/>
        </w:rPr>
        <w:t>- 24%  учащихся будет комфортно при выборе профессии, связанной с общением и обслуживанием людей;</w:t>
      </w:r>
    </w:p>
    <w:p w14:paraId="75CF0EC5" w14:textId="77777777" w:rsidR="000C1320" w:rsidRPr="00F92DD6" w:rsidRDefault="000C1320" w:rsidP="000C1320">
      <w:pPr>
        <w:pStyle w:val="2b"/>
        <w:ind w:left="0" w:firstLine="567"/>
        <w:jc w:val="both"/>
        <w:rPr>
          <w:sz w:val="24"/>
          <w:szCs w:val="24"/>
        </w:rPr>
      </w:pPr>
      <w:r w:rsidRPr="00F92DD6">
        <w:rPr>
          <w:bCs/>
          <w:sz w:val="24"/>
          <w:szCs w:val="24"/>
        </w:rPr>
        <w:t xml:space="preserve">- 14%   учащихся склоны к профессиям типа </w:t>
      </w:r>
      <w:r w:rsidRPr="00F92DD6">
        <w:rPr>
          <w:sz w:val="24"/>
          <w:szCs w:val="24"/>
        </w:rPr>
        <w:t>«Человек – знак», все профессии, связанные с обсчетами, цифровыми и буквенными знаками, в том числе и музыкальные специальности.</w:t>
      </w:r>
    </w:p>
    <w:p w14:paraId="2376A0DE" w14:textId="77777777" w:rsidR="000C1320" w:rsidRPr="00F92DD6" w:rsidRDefault="000C1320" w:rsidP="000C1320">
      <w:pPr>
        <w:pStyle w:val="2b"/>
        <w:ind w:left="0" w:firstLine="567"/>
        <w:jc w:val="both"/>
        <w:rPr>
          <w:bCs/>
          <w:sz w:val="24"/>
          <w:szCs w:val="24"/>
        </w:rPr>
      </w:pPr>
      <w:r w:rsidRPr="00F92DD6">
        <w:rPr>
          <w:bCs/>
          <w:sz w:val="24"/>
          <w:szCs w:val="24"/>
        </w:rPr>
        <w:t>- 19 %  учащихся склоны к техническим профессиям;</w:t>
      </w:r>
    </w:p>
    <w:p w14:paraId="19061D86" w14:textId="77777777" w:rsidR="000C1320" w:rsidRPr="00F92DD6" w:rsidRDefault="000C1320" w:rsidP="000C1320">
      <w:pPr>
        <w:pStyle w:val="2b"/>
        <w:ind w:left="0" w:firstLine="567"/>
        <w:jc w:val="both"/>
        <w:rPr>
          <w:bCs/>
          <w:sz w:val="24"/>
          <w:szCs w:val="24"/>
        </w:rPr>
      </w:pPr>
      <w:r w:rsidRPr="00F92DD6">
        <w:rPr>
          <w:bCs/>
          <w:sz w:val="24"/>
          <w:szCs w:val="24"/>
        </w:rPr>
        <w:t>- 14% выбрали профессию «Человек - природа» т.е., все профессии, связанные с растениеводством, животноводством и лесным хозяйством.</w:t>
      </w:r>
    </w:p>
    <w:p w14:paraId="1AA74BFD" w14:textId="77777777" w:rsidR="000C1320" w:rsidRPr="00F92DD6" w:rsidRDefault="000C1320" w:rsidP="000C1320">
      <w:pPr>
        <w:pStyle w:val="2b"/>
        <w:ind w:left="0" w:firstLine="567"/>
        <w:jc w:val="both"/>
        <w:rPr>
          <w:bCs/>
          <w:sz w:val="24"/>
          <w:szCs w:val="24"/>
        </w:rPr>
      </w:pPr>
      <w:r w:rsidRPr="00F92DD6">
        <w:rPr>
          <w:bCs/>
          <w:sz w:val="24"/>
          <w:szCs w:val="24"/>
        </w:rPr>
        <w:t>- 29 %  выбирают творческие профессии.</w:t>
      </w:r>
    </w:p>
    <w:p w14:paraId="1F1AE621" w14:textId="77777777" w:rsidR="000C1320" w:rsidRPr="00F92DD6" w:rsidRDefault="000C1320" w:rsidP="000C1320">
      <w:pPr>
        <w:pStyle w:val="2b"/>
        <w:ind w:left="0" w:firstLine="567"/>
        <w:jc w:val="both"/>
        <w:rPr>
          <w:bCs/>
          <w:sz w:val="24"/>
          <w:szCs w:val="24"/>
        </w:rPr>
      </w:pPr>
      <w:r w:rsidRPr="00F92DD6">
        <w:rPr>
          <w:bCs/>
          <w:sz w:val="24"/>
          <w:szCs w:val="24"/>
        </w:rPr>
        <w:t>3. 9 «В» класс (участники – 27 чел.)</w:t>
      </w:r>
    </w:p>
    <w:p w14:paraId="65FB42D3" w14:textId="77777777" w:rsidR="000C1320" w:rsidRPr="00F92DD6" w:rsidRDefault="000C1320" w:rsidP="000C1320">
      <w:pPr>
        <w:pStyle w:val="2b"/>
        <w:ind w:left="0" w:firstLine="567"/>
        <w:jc w:val="both"/>
        <w:rPr>
          <w:sz w:val="24"/>
          <w:szCs w:val="24"/>
        </w:rPr>
      </w:pPr>
      <w:r w:rsidRPr="00F92DD6">
        <w:rPr>
          <w:bCs/>
          <w:sz w:val="24"/>
          <w:szCs w:val="24"/>
        </w:rPr>
        <w:t>- 33%  учащихся будет комфортно при выборе профессии, связанной с общением и обслуживанием людей;</w:t>
      </w:r>
    </w:p>
    <w:p w14:paraId="733F7363" w14:textId="77777777" w:rsidR="000C1320" w:rsidRPr="00F92DD6" w:rsidRDefault="000C1320" w:rsidP="000C1320">
      <w:pPr>
        <w:pStyle w:val="2b"/>
        <w:ind w:left="0" w:firstLine="567"/>
        <w:jc w:val="both"/>
        <w:rPr>
          <w:sz w:val="24"/>
          <w:szCs w:val="24"/>
        </w:rPr>
      </w:pPr>
      <w:r w:rsidRPr="00F92DD6">
        <w:rPr>
          <w:bCs/>
          <w:sz w:val="24"/>
          <w:szCs w:val="24"/>
        </w:rPr>
        <w:t xml:space="preserve">- 9%   учащихся склоны к профессиям типа </w:t>
      </w:r>
      <w:r w:rsidRPr="00F92DD6">
        <w:rPr>
          <w:sz w:val="24"/>
          <w:szCs w:val="24"/>
        </w:rPr>
        <w:t>«Человек – знак», все профессии, связанные с обсчетами, цифровыми и буквенными знаками, в том числе и музыкальные специальности.</w:t>
      </w:r>
    </w:p>
    <w:p w14:paraId="643A9BE4" w14:textId="77777777" w:rsidR="000C1320" w:rsidRPr="00F92DD6" w:rsidRDefault="000C1320" w:rsidP="000C1320">
      <w:pPr>
        <w:pStyle w:val="2b"/>
        <w:ind w:left="0" w:firstLine="567"/>
        <w:jc w:val="both"/>
        <w:rPr>
          <w:bCs/>
          <w:sz w:val="24"/>
          <w:szCs w:val="24"/>
        </w:rPr>
      </w:pPr>
      <w:r w:rsidRPr="00F92DD6">
        <w:rPr>
          <w:bCs/>
          <w:sz w:val="24"/>
          <w:szCs w:val="24"/>
        </w:rPr>
        <w:t>- 9%  учащихся склоны к техническим профессиям;</w:t>
      </w:r>
    </w:p>
    <w:p w14:paraId="377B6E7E" w14:textId="77777777" w:rsidR="000C1320" w:rsidRPr="00F92DD6" w:rsidRDefault="000C1320" w:rsidP="000C1320">
      <w:pPr>
        <w:pStyle w:val="2b"/>
        <w:ind w:left="0" w:firstLine="567"/>
        <w:jc w:val="both"/>
        <w:rPr>
          <w:bCs/>
          <w:sz w:val="24"/>
          <w:szCs w:val="24"/>
        </w:rPr>
      </w:pPr>
      <w:r w:rsidRPr="00F92DD6">
        <w:rPr>
          <w:bCs/>
          <w:sz w:val="24"/>
          <w:szCs w:val="24"/>
        </w:rPr>
        <w:lastRenderedPageBreak/>
        <w:t>- 14% выбрали профессию «Человек - природа» т.е., все профессии, связанные с растениеводством, животноводством и лесным хозяйством.</w:t>
      </w:r>
    </w:p>
    <w:p w14:paraId="154AAA7F" w14:textId="77777777" w:rsidR="000C1320" w:rsidRPr="00F92DD6" w:rsidRDefault="000C1320" w:rsidP="000C1320">
      <w:pPr>
        <w:pStyle w:val="2b"/>
        <w:ind w:left="0" w:firstLine="567"/>
        <w:jc w:val="both"/>
        <w:rPr>
          <w:bCs/>
          <w:sz w:val="24"/>
          <w:szCs w:val="24"/>
        </w:rPr>
      </w:pPr>
      <w:r w:rsidRPr="00F92DD6">
        <w:rPr>
          <w:bCs/>
          <w:sz w:val="24"/>
          <w:szCs w:val="24"/>
        </w:rPr>
        <w:t>- 35 %  выбирают творческие профессии.</w:t>
      </w:r>
    </w:p>
    <w:p w14:paraId="6C7B91FE" w14:textId="77777777" w:rsidR="000C1320" w:rsidRPr="00F92DD6" w:rsidRDefault="000C1320" w:rsidP="000C1320">
      <w:pPr>
        <w:pStyle w:val="2b"/>
        <w:ind w:left="0" w:firstLine="567"/>
        <w:rPr>
          <w:bCs/>
          <w:sz w:val="24"/>
          <w:szCs w:val="24"/>
        </w:rPr>
      </w:pPr>
      <w:r w:rsidRPr="00F92DD6">
        <w:rPr>
          <w:bCs/>
          <w:sz w:val="24"/>
          <w:szCs w:val="24"/>
        </w:rPr>
        <w:t>9 «Г» класс (участники – 28 чел.)</w:t>
      </w:r>
    </w:p>
    <w:p w14:paraId="5B9C9E87" w14:textId="77777777" w:rsidR="000C1320" w:rsidRPr="00F92DD6" w:rsidRDefault="000C1320" w:rsidP="000C1320">
      <w:pPr>
        <w:pStyle w:val="2b"/>
        <w:ind w:left="0" w:firstLine="567"/>
        <w:jc w:val="both"/>
        <w:rPr>
          <w:sz w:val="24"/>
          <w:szCs w:val="24"/>
        </w:rPr>
      </w:pPr>
      <w:r w:rsidRPr="00F92DD6">
        <w:rPr>
          <w:bCs/>
          <w:sz w:val="24"/>
          <w:szCs w:val="24"/>
        </w:rPr>
        <w:t>- 16%  учащихся будет комфортно при выборе профессии, связанной с общением и обслуживанием людей;</w:t>
      </w:r>
    </w:p>
    <w:p w14:paraId="227A9868" w14:textId="77777777" w:rsidR="000C1320" w:rsidRPr="00F92DD6" w:rsidRDefault="000C1320" w:rsidP="000C1320">
      <w:pPr>
        <w:pStyle w:val="2b"/>
        <w:ind w:left="0" w:firstLine="567"/>
        <w:jc w:val="both"/>
        <w:rPr>
          <w:sz w:val="24"/>
          <w:szCs w:val="24"/>
        </w:rPr>
      </w:pPr>
      <w:r w:rsidRPr="00F92DD6">
        <w:rPr>
          <w:bCs/>
          <w:sz w:val="24"/>
          <w:szCs w:val="24"/>
        </w:rPr>
        <w:t xml:space="preserve">- 7%   учащихся склоны к профессиям типа </w:t>
      </w:r>
      <w:r w:rsidRPr="00F92DD6">
        <w:rPr>
          <w:sz w:val="24"/>
          <w:szCs w:val="24"/>
        </w:rPr>
        <w:t>«Человек – знак», все профессии, связанные с обсчетами, цифровыми и буквенными знаками, в том числе и музыкальные специальности.</w:t>
      </w:r>
    </w:p>
    <w:p w14:paraId="54358ED1" w14:textId="77777777" w:rsidR="000C1320" w:rsidRPr="00F92DD6" w:rsidRDefault="000C1320" w:rsidP="000C1320">
      <w:pPr>
        <w:pStyle w:val="2b"/>
        <w:ind w:left="0" w:firstLine="567"/>
        <w:jc w:val="both"/>
        <w:rPr>
          <w:bCs/>
          <w:sz w:val="24"/>
          <w:szCs w:val="24"/>
        </w:rPr>
      </w:pPr>
      <w:r w:rsidRPr="00F92DD6">
        <w:rPr>
          <w:bCs/>
          <w:sz w:val="24"/>
          <w:szCs w:val="24"/>
        </w:rPr>
        <w:t>- 22%  учащихся склоны к техническим профессиям;</w:t>
      </w:r>
    </w:p>
    <w:p w14:paraId="25B4DB3E" w14:textId="77777777" w:rsidR="000C1320" w:rsidRPr="00F92DD6" w:rsidRDefault="000C1320" w:rsidP="000C1320">
      <w:pPr>
        <w:pStyle w:val="2b"/>
        <w:ind w:left="0" w:firstLine="567"/>
        <w:jc w:val="both"/>
        <w:rPr>
          <w:bCs/>
          <w:sz w:val="24"/>
          <w:szCs w:val="24"/>
        </w:rPr>
      </w:pPr>
      <w:r w:rsidRPr="00F92DD6">
        <w:rPr>
          <w:bCs/>
          <w:sz w:val="24"/>
          <w:szCs w:val="24"/>
        </w:rPr>
        <w:t>- 11% выбрали профессию «Человек - природа» т.е., все профессии, связанные с растениеводством, животноводством и лесным хозяйством.</w:t>
      </w:r>
    </w:p>
    <w:p w14:paraId="264BA1E8" w14:textId="77777777" w:rsidR="000C1320" w:rsidRPr="00F92DD6" w:rsidRDefault="000C1320" w:rsidP="000C1320">
      <w:pPr>
        <w:pStyle w:val="2b"/>
        <w:ind w:left="0" w:firstLine="567"/>
        <w:jc w:val="both"/>
        <w:rPr>
          <w:bCs/>
          <w:sz w:val="24"/>
          <w:szCs w:val="24"/>
        </w:rPr>
      </w:pPr>
      <w:r w:rsidRPr="00F92DD6">
        <w:rPr>
          <w:bCs/>
          <w:sz w:val="24"/>
          <w:szCs w:val="24"/>
        </w:rPr>
        <w:t>-  44%  выбирают творческие профессии.</w:t>
      </w:r>
    </w:p>
    <w:p w14:paraId="3E8F0697" w14:textId="77777777" w:rsidR="000C1320" w:rsidRPr="00F92DD6" w:rsidRDefault="000C1320" w:rsidP="000C1320">
      <w:pPr>
        <w:pStyle w:val="2b"/>
        <w:ind w:left="0" w:firstLine="567"/>
        <w:jc w:val="both"/>
        <w:rPr>
          <w:bCs/>
          <w:sz w:val="24"/>
          <w:szCs w:val="24"/>
        </w:rPr>
      </w:pPr>
      <w:r w:rsidRPr="00F92DD6">
        <w:rPr>
          <w:bCs/>
          <w:sz w:val="24"/>
          <w:szCs w:val="24"/>
        </w:rPr>
        <w:t>У некоторых учеников выявлялись ведущими несколько направлений в профессиях, что может свидетельствовать либо о неопределенности в выборе профессии, либо о наличии способностей в нескольких направлениях профессий.</w:t>
      </w:r>
    </w:p>
    <w:p w14:paraId="0FFCA95F" w14:textId="77777777" w:rsidR="000C1320" w:rsidRPr="00F92DD6" w:rsidRDefault="000C1320" w:rsidP="000C1320">
      <w:pPr>
        <w:pStyle w:val="2b"/>
        <w:ind w:left="0" w:firstLine="567"/>
        <w:jc w:val="both"/>
        <w:rPr>
          <w:bCs/>
          <w:sz w:val="24"/>
          <w:szCs w:val="24"/>
        </w:rPr>
      </w:pPr>
      <w:r w:rsidRPr="00F92DD6">
        <w:rPr>
          <w:sz w:val="24"/>
          <w:szCs w:val="24"/>
        </w:rPr>
        <w:t>В 2021-2022 учебном году данная методика не была проведена, т.к. дети прошли сходную методику на платформе «</w:t>
      </w:r>
      <w:r w:rsidRPr="00F92DD6">
        <w:rPr>
          <w:sz w:val="24"/>
          <w:szCs w:val="24"/>
          <w:lang w:val="en-US"/>
        </w:rPr>
        <w:t>Edunavigator</w:t>
      </w:r>
      <w:r w:rsidRPr="00F92DD6">
        <w:rPr>
          <w:sz w:val="24"/>
          <w:szCs w:val="24"/>
        </w:rPr>
        <w:t>».</w:t>
      </w:r>
    </w:p>
    <w:p w14:paraId="6AFA652B" w14:textId="77777777" w:rsidR="000C1320" w:rsidRPr="00F92DD6" w:rsidRDefault="000C1320" w:rsidP="000C1320">
      <w:pPr>
        <w:tabs>
          <w:tab w:val="left" w:pos="993"/>
        </w:tabs>
        <w:spacing w:after="0" w:line="240" w:lineRule="auto"/>
        <w:ind w:firstLine="709"/>
        <w:contextualSpacing/>
        <w:jc w:val="both"/>
        <w:rPr>
          <w:rFonts w:ascii="Times New Roman" w:hAnsi="Times New Roman" w:cs="Times New Roman"/>
          <w:sz w:val="24"/>
          <w:szCs w:val="24"/>
          <w:lang w:val="kk-KZ"/>
        </w:rPr>
      </w:pPr>
      <w:r w:rsidRPr="00F92DD6">
        <w:rPr>
          <w:rFonts w:ascii="Times New Roman" w:hAnsi="Times New Roman" w:cs="Times New Roman"/>
          <w:sz w:val="24"/>
          <w:szCs w:val="24"/>
        </w:rPr>
        <w:t xml:space="preserve">В 2022-2023 учебном году в </w:t>
      </w:r>
      <w:r w:rsidRPr="00F92DD6">
        <w:rPr>
          <w:rFonts w:ascii="Times New Roman" w:hAnsi="Times New Roman" w:cs="Times New Roman"/>
          <w:sz w:val="24"/>
          <w:szCs w:val="24"/>
          <w:lang w:val="kk-KZ"/>
        </w:rPr>
        <w:t xml:space="preserve">11 «А», 11 «Б» </w:t>
      </w:r>
      <w:r w:rsidRPr="00F92DD6">
        <w:rPr>
          <w:rFonts w:ascii="Times New Roman" w:hAnsi="Times New Roman" w:cs="Times New Roman"/>
          <w:sz w:val="24"/>
          <w:szCs w:val="24"/>
        </w:rPr>
        <w:t>класс</w:t>
      </w:r>
      <w:r w:rsidRPr="00F92DD6">
        <w:rPr>
          <w:rFonts w:ascii="Times New Roman" w:hAnsi="Times New Roman" w:cs="Times New Roman"/>
          <w:sz w:val="24"/>
          <w:szCs w:val="24"/>
          <w:lang w:val="kk-KZ"/>
        </w:rPr>
        <w:t>е</w:t>
      </w:r>
      <w:r w:rsidRPr="00F92DD6">
        <w:rPr>
          <w:rFonts w:ascii="Times New Roman" w:hAnsi="Times New Roman" w:cs="Times New Roman"/>
          <w:sz w:val="24"/>
          <w:szCs w:val="24"/>
        </w:rPr>
        <w:t xml:space="preserve"> был проведен мониторинг с использованием методики «Опросник профессиональных склонностей JI. Йовайши» (модификация Г.В. Резапкиной), целью которой является выявление склонностей обучающихся к различным сферам профессиональной деятельности: работе с людьми, практической, интеллектуальной, эстетической, планово-экономической или экстремальной. Анализ результатов показал, что в</w:t>
      </w:r>
      <w:r w:rsidRPr="00F92DD6">
        <w:rPr>
          <w:rFonts w:ascii="Times New Roman" w:hAnsi="Times New Roman" w:cs="Times New Roman"/>
          <w:sz w:val="24"/>
          <w:szCs w:val="24"/>
          <w:lang w:val="kk-KZ"/>
        </w:rPr>
        <w:t xml:space="preserve"> классе учащиеся не совсем определены, так как у некоторых получились ведущими несколько сфер деятельности. Между ними детям и рекомендовано было сделать выбор до момента поступления  в вузы. </w:t>
      </w:r>
    </w:p>
    <w:p w14:paraId="230823A6" w14:textId="77777777" w:rsidR="000C1320" w:rsidRPr="00F92DD6" w:rsidRDefault="000C1320" w:rsidP="000C1320">
      <w:pPr>
        <w:pStyle w:val="a4"/>
        <w:spacing w:after="0" w:line="240" w:lineRule="auto"/>
        <w:ind w:left="0" w:firstLine="567"/>
        <w:jc w:val="center"/>
        <w:rPr>
          <w:rFonts w:ascii="Times New Roman" w:hAnsi="Times New Roman" w:cs="Times New Roman"/>
          <w:b/>
          <w:sz w:val="24"/>
          <w:szCs w:val="24"/>
        </w:rPr>
      </w:pPr>
      <w:r w:rsidRPr="00F92DD6">
        <w:rPr>
          <w:rFonts w:ascii="Times New Roman" w:hAnsi="Times New Roman" w:cs="Times New Roman"/>
          <w:b/>
          <w:sz w:val="24"/>
          <w:szCs w:val="24"/>
        </w:rPr>
        <w:t>ООП.</w:t>
      </w:r>
    </w:p>
    <w:p w14:paraId="0A4C68E8" w14:textId="77777777" w:rsidR="000C1320" w:rsidRPr="00F92DD6" w:rsidRDefault="000C1320" w:rsidP="000C1320">
      <w:pPr>
        <w:pStyle w:val="a4"/>
        <w:spacing w:line="240" w:lineRule="auto"/>
        <w:ind w:left="0" w:firstLine="567"/>
        <w:jc w:val="both"/>
        <w:rPr>
          <w:rFonts w:ascii="Times New Roman" w:hAnsi="Times New Roman" w:cs="Times New Roman"/>
          <w:bCs/>
          <w:sz w:val="24"/>
          <w:szCs w:val="24"/>
        </w:rPr>
      </w:pPr>
      <w:r w:rsidRPr="00F92DD6">
        <w:rPr>
          <w:rFonts w:ascii="Times New Roman" w:hAnsi="Times New Roman" w:cs="Times New Roman"/>
          <w:sz w:val="24"/>
          <w:szCs w:val="24"/>
        </w:rPr>
        <w:t xml:space="preserve">На начало учебного года был составлен план работы, список учеников с особыми образовательными потребностями. </w:t>
      </w:r>
      <w:r w:rsidRPr="00F92DD6">
        <w:rPr>
          <w:rFonts w:ascii="Times New Roman" w:hAnsi="Times New Roman" w:cs="Times New Roman"/>
          <w:bCs/>
          <w:sz w:val="24"/>
          <w:szCs w:val="24"/>
        </w:rPr>
        <w:t>На конец мая 2022-2023  учебного года в школе 11 учеников с особыми образовательными потребностями, 5 из них в среднем звене и 6 в начальной школе. В течение учебного года проводились групповые и индивидуальные занятие с данными учениками. На данных учеников был составлен график коррекционно-развивающих занятий и индивидуальный план работы. В течение учебного года ученики посещали занятия два раза в неделю, данные ученики открыты к работе. Основное направления в работе: стрессоустойчивость, эмоциональный интеллект, кинезиологические упражнения, психологическое консультирование по актуальным вопросам учеников, профилактика антиобщественного поведения и суицидальный риск.</w:t>
      </w:r>
    </w:p>
    <w:p w14:paraId="5FFEB200" w14:textId="77777777" w:rsidR="004B033A" w:rsidRPr="00F92DD6" w:rsidRDefault="004B033A" w:rsidP="004B033A">
      <w:pPr>
        <w:spacing w:after="0" w:line="240" w:lineRule="auto"/>
        <w:ind w:firstLine="567"/>
        <w:contextualSpacing/>
        <w:jc w:val="center"/>
        <w:rPr>
          <w:rFonts w:ascii="Times New Roman" w:eastAsia="Calibri" w:hAnsi="Times New Roman" w:cs="Times New Roman"/>
          <w:b/>
          <w:sz w:val="24"/>
          <w:szCs w:val="24"/>
        </w:rPr>
      </w:pPr>
      <w:r w:rsidRPr="00F92DD6">
        <w:rPr>
          <w:rFonts w:ascii="Times New Roman" w:eastAsia="Calibri" w:hAnsi="Times New Roman" w:cs="Times New Roman"/>
          <w:b/>
          <w:sz w:val="24"/>
          <w:szCs w:val="24"/>
        </w:rPr>
        <w:t>Просветительская деятельность.</w:t>
      </w:r>
    </w:p>
    <w:p w14:paraId="48FF88A2" w14:textId="77777777" w:rsidR="004B033A" w:rsidRPr="00F92DD6" w:rsidRDefault="004B033A" w:rsidP="004B033A">
      <w:pPr>
        <w:spacing w:after="0" w:line="240" w:lineRule="auto"/>
        <w:ind w:firstLine="567"/>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В течение 2022-2023 учебного года была реализована следующая просветительская деятельность: вся деятельность психологической службы регулярно освещала свою деятельность на личной странице школы в </w:t>
      </w:r>
      <w:r w:rsidRPr="00F92DD6">
        <w:rPr>
          <w:rFonts w:ascii="Times New Roman" w:eastAsia="Calibri" w:hAnsi="Times New Roman" w:cs="Times New Roman"/>
          <w:sz w:val="24"/>
          <w:szCs w:val="24"/>
          <w:lang w:val="en-US"/>
        </w:rPr>
        <w:t>Instagram</w:t>
      </w:r>
      <w:r w:rsidRPr="00F92DD6">
        <w:rPr>
          <w:rFonts w:ascii="Times New Roman" w:eastAsia="Calibri" w:hAnsi="Times New Roman" w:cs="Times New Roman"/>
          <w:sz w:val="24"/>
          <w:szCs w:val="24"/>
        </w:rPr>
        <w:t xml:space="preserve">; классные руководители ознакомились с результатами диагностиками по классам; педагогический коллектив знакомился через педагогические советы с результатами диагностик, анкет по вопросам воспитательной, учебной работы школы; на МО классных руководителях регулярно давались рекомендации по сотрудничеству с родителями учеников, с учениками опираясь на возрастные особенности; наставникам учеников, состоящих на учетах, регулярно оказывалось консультативное сопровождение по индивидуальным особенностям учеников; оказывалась помощь классным руководителям в профориентационном направлении через приглашение представителей колледжей и ВУЗов города, выходы в данные учебные заведения; посещались родительские собрания; осуществлено выступление для педагогического коллектива по профилактике суицида среди несовершеннолетних. </w:t>
      </w:r>
    </w:p>
    <w:p w14:paraId="0E299881" w14:textId="77777777" w:rsidR="004B033A" w:rsidRPr="00F92DD6" w:rsidRDefault="004B033A" w:rsidP="004B033A">
      <w:pPr>
        <w:spacing w:after="0" w:line="240" w:lineRule="auto"/>
        <w:contextualSpacing/>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В течение учебного года на родительских собраниях поднимались темы: «Психологическая готовность ребенка к обучению в школе», «Адаптация 1, 5, 10-х классов», «Профилактика буллинга и кибербуллинга», «Жестокое обращение с ребенком», «Профилактика психического здоровья», «Как помочь ребенку учиться?» и многие другие. С 2022-2023 </w:t>
      </w:r>
      <w:r w:rsidRPr="00F92DD6">
        <w:rPr>
          <w:rFonts w:ascii="Times New Roman" w:eastAsia="Calibri" w:hAnsi="Times New Roman" w:cs="Times New Roman"/>
          <w:sz w:val="24"/>
          <w:szCs w:val="24"/>
        </w:rPr>
        <w:lastRenderedPageBreak/>
        <w:t xml:space="preserve">учебного года школа </w:t>
      </w:r>
      <w:r w:rsidRPr="00F92DD6">
        <w:rPr>
          <w:rFonts w:ascii="Times New Roman" w:eastAsia="Calibri" w:hAnsi="Times New Roman" w:cs="Times New Roman"/>
          <w:sz w:val="24"/>
          <w:szCs w:val="24"/>
          <w:lang w:val="kk-KZ"/>
        </w:rPr>
        <w:t xml:space="preserve">сотрудничает с </w:t>
      </w:r>
      <w:r w:rsidRPr="00F92DD6">
        <w:rPr>
          <w:rFonts w:ascii="Times New Roman" w:eastAsia="Calibri" w:hAnsi="Times New Roman" w:cs="Times New Roman"/>
          <w:sz w:val="24"/>
          <w:szCs w:val="24"/>
        </w:rPr>
        <w:t>Республиканск</w:t>
      </w:r>
      <w:r w:rsidRPr="00F92DD6">
        <w:rPr>
          <w:rFonts w:ascii="Times New Roman" w:eastAsia="Calibri" w:hAnsi="Times New Roman" w:cs="Times New Roman"/>
          <w:sz w:val="24"/>
          <w:szCs w:val="24"/>
          <w:lang w:val="kk-KZ"/>
        </w:rPr>
        <w:t>им</w:t>
      </w:r>
      <w:r w:rsidRPr="00F92DD6">
        <w:rPr>
          <w:rFonts w:ascii="Times New Roman" w:eastAsia="Calibri" w:hAnsi="Times New Roman" w:cs="Times New Roman"/>
          <w:sz w:val="24"/>
          <w:szCs w:val="24"/>
        </w:rPr>
        <w:t xml:space="preserve"> общественн</w:t>
      </w:r>
      <w:r w:rsidRPr="00F92DD6">
        <w:rPr>
          <w:rFonts w:ascii="Times New Roman" w:eastAsia="Calibri" w:hAnsi="Times New Roman" w:cs="Times New Roman"/>
          <w:sz w:val="24"/>
          <w:szCs w:val="24"/>
          <w:lang w:val="kk-KZ"/>
        </w:rPr>
        <w:t>ым</w:t>
      </w:r>
      <w:r w:rsidRPr="00F92DD6">
        <w:rPr>
          <w:rFonts w:ascii="Times New Roman" w:eastAsia="Calibri" w:hAnsi="Times New Roman" w:cs="Times New Roman"/>
          <w:sz w:val="24"/>
          <w:szCs w:val="24"/>
        </w:rPr>
        <w:t xml:space="preserve"> объединени</w:t>
      </w:r>
      <w:r w:rsidRPr="00F92DD6">
        <w:rPr>
          <w:rFonts w:ascii="Times New Roman" w:eastAsia="Calibri" w:hAnsi="Times New Roman" w:cs="Times New Roman"/>
          <w:sz w:val="24"/>
          <w:szCs w:val="24"/>
          <w:lang w:val="kk-KZ"/>
        </w:rPr>
        <w:t>ем</w:t>
      </w:r>
      <w:r w:rsidRPr="00F92DD6">
        <w:rPr>
          <w:rFonts w:ascii="Times New Roman" w:eastAsia="Calibri" w:hAnsi="Times New Roman" w:cs="Times New Roman"/>
          <w:sz w:val="24"/>
          <w:szCs w:val="24"/>
        </w:rPr>
        <w:t xml:space="preserve"> «Сенімен Болашақ» в лице психолога, кпн Бикетовой Л.А., которая проводила для родителей, учащихся, учителей психологические тренинги, лектории, выступала на пед. советах, совещаниях педагогического коллектива с различными актуальными тематиками. </w:t>
      </w:r>
    </w:p>
    <w:p w14:paraId="6CCC44AF" w14:textId="77777777" w:rsidR="004B033A" w:rsidRPr="00F92DD6" w:rsidRDefault="004B033A" w:rsidP="004B033A">
      <w:pPr>
        <w:spacing w:after="0" w:line="240" w:lineRule="auto"/>
        <w:contextualSpacing/>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Также на постоянной основе осуществляется взаимодействие с психологами ПОЦПЗ Глотовой Е.А. и Куликовой А.А., которые проводят лектории для детей и родителей по профилактике психического здоровья и профилактике употребления ПАВ соответственно. Осуществляется взаимодействие с психологами и врачами поликлиники № 3 по вопросам ЗОЖ.   </w:t>
      </w:r>
    </w:p>
    <w:p w14:paraId="7373D3C6" w14:textId="77777777" w:rsidR="004B033A" w:rsidRPr="00F92DD6" w:rsidRDefault="004B033A" w:rsidP="004B033A">
      <w:pPr>
        <w:spacing w:after="0" w:line="240" w:lineRule="auto"/>
        <w:ind w:firstLine="567"/>
        <w:contextualSpacing/>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Подводя итоги работы психологической службы за 3 года удалось реализовать: сбор подписей на согласие/отказ от родителей с 5-11 классы; реализовать консультативную деятельность с педагогами, учениками и родителями, диагностическую деятельность согласно плану работы и согласно списку согласия от родителей на работу психологической службы школы; посещение квартир учащихся; лекционные, тренинговые упражнения по направлениям работы; советы профилактики и КДН. В течение учебных годов были затруднения в диагностике учеников в силу их учебной нагрузки;  тренинговых занятиях из-за загруженности кабинетов.</w:t>
      </w:r>
    </w:p>
    <w:p w14:paraId="3D9049D7" w14:textId="77777777" w:rsidR="004B033A" w:rsidRPr="00F92DD6" w:rsidRDefault="004B033A" w:rsidP="004B033A">
      <w:pPr>
        <w:spacing w:after="0" w:line="240" w:lineRule="auto"/>
        <w:ind w:firstLine="708"/>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 xml:space="preserve">Проделанная работа позволяет </w:t>
      </w:r>
      <w:r w:rsidRPr="00F92DD6">
        <w:rPr>
          <w:rFonts w:ascii="Times New Roman" w:eastAsia="Calibri" w:hAnsi="Times New Roman" w:cs="Times New Roman"/>
          <w:b/>
          <w:sz w:val="24"/>
          <w:szCs w:val="24"/>
        </w:rPr>
        <w:t xml:space="preserve">цели </w:t>
      </w:r>
      <w:r w:rsidRPr="00F92DD6">
        <w:rPr>
          <w:rFonts w:ascii="Times New Roman" w:eastAsia="Calibri" w:hAnsi="Times New Roman" w:cs="Times New Roman"/>
          <w:sz w:val="24"/>
          <w:szCs w:val="24"/>
        </w:rPr>
        <w:t>на следующий учебный год:</w:t>
      </w:r>
    </w:p>
    <w:p w14:paraId="636DA122" w14:textId="77777777" w:rsidR="004B033A" w:rsidRPr="00F92DD6" w:rsidRDefault="004B033A" w:rsidP="00B15D5B">
      <w:pPr>
        <w:numPr>
          <w:ilvl w:val="1"/>
          <w:numId w:val="6"/>
        </w:numPr>
        <w:tabs>
          <w:tab w:val="clear" w:pos="1980"/>
          <w:tab w:val="num" w:pos="0"/>
        </w:tabs>
        <w:spacing w:after="0" w:line="240" w:lineRule="auto"/>
        <w:ind w:left="0" w:firstLine="709"/>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Содействовать администрации и педагогическому коллективу в создании социальной ситуации развития, соответствующей индивидуальности обучающихся и обеспечивающей психологические условия для охраны здоровья и развития личности учащихся, их родителей, педагогических работников и других участников образовательного процесса через педагогические советы, совещания, родительские собрания, тренинги по профилактике эмоционального выгорания.</w:t>
      </w:r>
    </w:p>
    <w:p w14:paraId="7FCB81FE" w14:textId="77777777" w:rsidR="004B033A" w:rsidRPr="00F92DD6" w:rsidRDefault="004B033A" w:rsidP="00B15D5B">
      <w:pPr>
        <w:numPr>
          <w:ilvl w:val="1"/>
          <w:numId w:val="6"/>
        </w:numPr>
        <w:tabs>
          <w:tab w:val="clear" w:pos="1980"/>
          <w:tab w:val="num" w:pos="0"/>
        </w:tabs>
        <w:spacing w:after="0" w:line="240" w:lineRule="auto"/>
        <w:ind w:left="0" w:firstLine="709"/>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Содействовать в приобретении учащимися психологических знаний умений и навыков, необходимых для получения профессии, повышение стрессоустойчивости через тренинговые занятия, классные часы.</w:t>
      </w:r>
    </w:p>
    <w:p w14:paraId="3D46FC03" w14:textId="77777777" w:rsidR="004B033A" w:rsidRPr="00F92DD6" w:rsidRDefault="004B033A" w:rsidP="00B15D5B">
      <w:pPr>
        <w:numPr>
          <w:ilvl w:val="1"/>
          <w:numId w:val="6"/>
        </w:numPr>
        <w:tabs>
          <w:tab w:val="clear" w:pos="1980"/>
          <w:tab w:val="num" w:pos="709"/>
        </w:tabs>
        <w:spacing w:after="0" w:line="240" w:lineRule="auto"/>
        <w:ind w:left="0" w:firstLine="709"/>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Организовать помощь в решении индивидуальных проблем всех субъектов учебно-воспитательного процесса через консультирование.</w:t>
      </w:r>
    </w:p>
    <w:p w14:paraId="673ED9FA" w14:textId="77777777" w:rsidR="004B033A" w:rsidRPr="00F92DD6" w:rsidRDefault="004B033A" w:rsidP="00B15D5B">
      <w:pPr>
        <w:numPr>
          <w:ilvl w:val="1"/>
          <w:numId w:val="6"/>
        </w:numPr>
        <w:tabs>
          <w:tab w:val="clear" w:pos="1980"/>
          <w:tab w:val="num" w:pos="709"/>
        </w:tabs>
        <w:spacing w:after="0" w:line="240" w:lineRule="auto"/>
        <w:ind w:left="0" w:firstLine="709"/>
        <w:jc w:val="both"/>
        <w:rPr>
          <w:rFonts w:ascii="Times New Roman" w:eastAsia="Calibri" w:hAnsi="Times New Roman" w:cs="Times New Roman"/>
          <w:sz w:val="24"/>
          <w:szCs w:val="24"/>
        </w:rPr>
      </w:pPr>
      <w:r w:rsidRPr="00F92DD6">
        <w:rPr>
          <w:rFonts w:ascii="Times New Roman" w:eastAsia="Calibri" w:hAnsi="Times New Roman" w:cs="Times New Roman"/>
          <w:sz w:val="24"/>
          <w:szCs w:val="24"/>
        </w:rPr>
        <w:t>Осуществлять профилактику и преодоление отклонений в социальном и психологическом здоровье, а также развитии учащихся через тесное сотрудничество с классными руководителями и родителями.</w:t>
      </w:r>
    </w:p>
    <w:p w14:paraId="0DA826FC" w14:textId="77777777" w:rsidR="00757442" w:rsidRPr="004F5375" w:rsidRDefault="00757442" w:rsidP="004F5375">
      <w:pPr>
        <w:rPr>
          <w:rFonts w:ascii="Times New Roman" w:hAnsi="Times New Roman" w:cs="Times New Roman"/>
          <w:b/>
          <w:bCs/>
          <w:sz w:val="24"/>
          <w:szCs w:val="24"/>
          <w:lang w:val="kk-KZ"/>
        </w:rPr>
      </w:pPr>
    </w:p>
    <w:p w14:paraId="0B190B57" w14:textId="27D819F1" w:rsidR="006B3D75" w:rsidRPr="004F5375" w:rsidRDefault="00F92DD6" w:rsidP="00CC4526">
      <w:pPr>
        <w:jc w:val="center"/>
        <w:rPr>
          <w:rFonts w:ascii="Times New Roman" w:hAnsi="Times New Roman" w:cs="Times New Roman"/>
          <w:b/>
          <w:bCs/>
          <w:sz w:val="24"/>
          <w:szCs w:val="24"/>
          <w:lang w:val="kk-KZ"/>
        </w:rPr>
      </w:pPr>
      <w:r>
        <w:rPr>
          <w:rFonts w:ascii="Times New Roman" w:hAnsi="Times New Roman" w:cs="Times New Roman"/>
          <w:b/>
          <w:bCs/>
          <w:sz w:val="24"/>
          <w:szCs w:val="24"/>
          <w:lang w:val="en-US"/>
        </w:rPr>
        <w:t>VIII</w:t>
      </w:r>
      <w:r w:rsidR="00095DB9" w:rsidRPr="004F5375">
        <w:rPr>
          <w:rFonts w:ascii="Times New Roman" w:hAnsi="Times New Roman" w:cs="Times New Roman"/>
          <w:b/>
          <w:bCs/>
          <w:sz w:val="24"/>
          <w:szCs w:val="24"/>
        </w:rPr>
        <w:t>. Самооценка материалов</w:t>
      </w:r>
    </w:p>
    <w:p w14:paraId="4D2AA388" w14:textId="5D1887F6" w:rsidR="004C4678" w:rsidRPr="004F5375" w:rsidRDefault="00095DB9" w:rsidP="00757442">
      <w:pPr>
        <w:spacing w:after="0"/>
        <w:ind w:firstLine="360"/>
        <w:jc w:val="both"/>
        <w:rPr>
          <w:rFonts w:ascii="Times New Roman" w:hAnsi="Times New Roman" w:cs="Times New Roman"/>
          <w:sz w:val="24"/>
          <w:szCs w:val="24"/>
        </w:rPr>
      </w:pPr>
      <w:r w:rsidRPr="004F5375">
        <w:rPr>
          <w:rFonts w:ascii="Times New Roman" w:hAnsi="Times New Roman" w:cs="Times New Roman"/>
          <w:sz w:val="24"/>
          <w:szCs w:val="24"/>
        </w:rPr>
        <w:t xml:space="preserve">Итоговый анализ материалов самооценки составлен по разделам, которые отражают деятельность </w:t>
      </w:r>
      <w:bookmarkStart w:id="7" w:name="_Hlk137132040"/>
      <w:r w:rsidR="004C4678" w:rsidRPr="004F5375">
        <w:rPr>
          <w:rFonts w:ascii="Times New Roman" w:hAnsi="Times New Roman" w:cs="Times New Roman"/>
          <w:sz w:val="24"/>
          <w:szCs w:val="24"/>
          <w:lang w:val="kk-KZ"/>
        </w:rPr>
        <w:t>КГУ «СО</w:t>
      </w:r>
      <w:r w:rsidR="005F652F">
        <w:rPr>
          <w:rFonts w:ascii="Times New Roman" w:hAnsi="Times New Roman" w:cs="Times New Roman"/>
          <w:sz w:val="24"/>
          <w:szCs w:val="24"/>
          <w:lang w:val="kk-KZ"/>
        </w:rPr>
        <w:t>П</w:t>
      </w:r>
      <w:r w:rsidR="004C4678" w:rsidRPr="004F5375">
        <w:rPr>
          <w:rFonts w:ascii="Times New Roman" w:hAnsi="Times New Roman" w:cs="Times New Roman"/>
          <w:sz w:val="24"/>
          <w:szCs w:val="24"/>
          <w:lang w:val="kk-KZ"/>
        </w:rPr>
        <w:t>Ш</w:t>
      </w:r>
      <w:r w:rsidRPr="004F5375">
        <w:rPr>
          <w:rFonts w:ascii="Times New Roman" w:hAnsi="Times New Roman" w:cs="Times New Roman"/>
          <w:sz w:val="24"/>
          <w:szCs w:val="24"/>
        </w:rPr>
        <w:t xml:space="preserve"> №</w:t>
      </w:r>
      <w:r w:rsidR="005F652F">
        <w:rPr>
          <w:rFonts w:ascii="Times New Roman" w:hAnsi="Times New Roman" w:cs="Times New Roman"/>
          <w:sz w:val="24"/>
          <w:szCs w:val="24"/>
          <w:lang w:val="kk-KZ"/>
        </w:rPr>
        <w:t>4</w:t>
      </w:r>
      <w:r w:rsidR="004C4678" w:rsidRPr="004F5375">
        <w:rPr>
          <w:rFonts w:ascii="Times New Roman" w:hAnsi="Times New Roman" w:cs="Times New Roman"/>
          <w:sz w:val="24"/>
          <w:szCs w:val="24"/>
          <w:lang w:val="kk-KZ"/>
        </w:rPr>
        <w:t>1города Павлодара</w:t>
      </w:r>
      <w:r w:rsidR="000C0EC9">
        <w:rPr>
          <w:rFonts w:ascii="Times New Roman" w:hAnsi="Times New Roman" w:cs="Times New Roman"/>
          <w:sz w:val="24"/>
          <w:szCs w:val="24"/>
          <w:lang w:val="kk-KZ"/>
        </w:rPr>
        <w:t xml:space="preserve"> с физкультурно-оздоровительной направленностью</w:t>
      </w:r>
      <w:r w:rsidR="004C4678" w:rsidRPr="004F5375">
        <w:rPr>
          <w:rFonts w:ascii="Times New Roman" w:hAnsi="Times New Roman" w:cs="Times New Roman"/>
          <w:sz w:val="24"/>
          <w:szCs w:val="24"/>
          <w:lang w:val="kk-KZ"/>
        </w:rPr>
        <w:t>»</w:t>
      </w:r>
      <w:r w:rsidRPr="004F5375">
        <w:rPr>
          <w:rFonts w:ascii="Times New Roman" w:hAnsi="Times New Roman" w:cs="Times New Roman"/>
          <w:sz w:val="24"/>
          <w:szCs w:val="24"/>
        </w:rPr>
        <w:t xml:space="preserve"> </w:t>
      </w:r>
      <w:bookmarkEnd w:id="7"/>
      <w:r w:rsidRPr="004F5375">
        <w:rPr>
          <w:rFonts w:ascii="Times New Roman" w:hAnsi="Times New Roman" w:cs="Times New Roman"/>
          <w:sz w:val="24"/>
          <w:szCs w:val="24"/>
        </w:rPr>
        <w:t>по всем направлениям за 20</w:t>
      </w:r>
      <w:r w:rsidR="004C4678" w:rsidRPr="004F5375">
        <w:rPr>
          <w:rFonts w:ascii="Times New Roman" w:hAnsi="Times New Roman" w:cs="Times New Roman"/>
          <w:sz w:val="24"/>
          <w:szCs w:val="24"/>
          <w:lang w:val="kk-KZ"/>
        </w:rPr>
        <w:t>20</w:t>
      </w:r>
      <w:r w:rsidRPr="004F5375">
        <w:rPr>
          <w:rFonts w:ascii="Times New Roman" w:hAnsi="Times New Roman" w:cs="Times New Roman"/>
          <w:sz w:val="24"/>
          <w:szCs w:val="24"/>
        </w:rPr>
        <w:t>-202</w:t>
      </w:r>
      <w:r w:rsidR="004C4678" w:rsidRPr="004F5375">
        <w:rPr>
          <w:rFonts w:ascii="Times New Roman" w:hAnsi="Times New Roman" w:cs="Times New Roman"/>
          <w:sz w:val="24"/>
          <w:szCs w:val="24"/>
          <w:lang w:val="kk-KZ"/>
        </w:rPr>
        <w:t>3</w:t>
      </w:r>
      <w:r w:rsidRPr="004F5375">
        <w:rPr>
          <w:rFonts w:ascii="Times New Roman" w:hAnsi="Times New Roman" w:cs="Times New Roman"/>
          <w:sz w:val="24"/>
          <w:szCs w:val="24"/>
        </w:rPr>
        <w:t xml:space="preserve"> учебные годы. Аттестационной комиссией по самооценке школы проведен глубокий анализ результативности учебно</w:t>
      </w:r>
      <w:r w:rsidR="004C4678" w:rsidRPr="004F5375">
        <w:rPr>
          <w:rFonts w:ascii="Times New Roman" w:hAnsi="Times New Roman" w:cs="Times New Roman"/>
          <w:sz w:val="24"/>
          <w:szCs w:val="24"/>
          <w:lang w:val="kk-KZ"/>
        </w:rPr>
        <w:t xml:space="preserve"> </w:t>
      </w:r>
      <w:r w:rsidRPr="004F5375">
        <w:rPr>
          <w:rFonts w:ascii="Times New Roman" w:hAnsi="Times New Roman" w:cs="Times New Roman"/>
          <w:sz w:val="24"/>
          <w:szCs w:val="24"/>
        </w:rPr>
        <w:t>воспитательной и научно-методической работы педагогического коллектива. Проведя экспертизу материалов самооценки, экспертная комис</w:t>
      </w:r>
      <w:bookmarkStart w:id="8" w:name="_GoBack"/>
      <w:bookmarkEnd w:id="8"/>
      <w:r w:rsidRPr="004F5375">
        <w:rPr>
          <w:rFonts w:ascii="Times New Roman" w:hAnsi="Times New Roman" w:cs="Times New Roman"/>
          <w:sz w:val="24"/>
          <w:szCs w:val="24"/>
        </w:rPr>
        <w:t>сия школы №</w:t>
      </w:r>
      <w:r w:rsidR="00D77AB5">
        <w:rPr>
          <w:rFonts w:ascii="Times New Roman" w:hAnsi="Times New Roman" w:cs="Times New Roman"/>
          <w:sz w:val="24"/>
          <w:szCs w:val="24"/>
          <w:lang w:val="kk-KZ"/>
        </w:rPr>
        <w:t>41</w:t>
      </w:r>
      <w:r w:rsidRPr="004F5375">
        <w:rPr>
          <w:rFonts w:ascii="Times New Roman" w:hAnsi="Times New Roman" w:cs="Times New Roman"/>
          <w:sz w:val="24"/>
          <w:szCs w:val="24"/>
        </w:rPr>
        <w:t xml:space="preserve">считает: </w:t>
      </w:r>
    </w:p>
    <w:p w14:paraId="5846E418" w14:textId="02294885" w:rsidR="004C4678" w:rsidRPr="004F5375" w:rsidRDefault="00095DB9" w:rsidP="00757442">
      <w:pPr>
        <w:spacing w:after="0"/>
        <w:ind w:firstLine="360"/>
        <w:jc w:val="both"/>
        <w:rPr>
          <w:rFonts w:ascii="Times New Roman" w:hAnsi="Times New Roman" w:cs="Times New Roman"/>
          <w:sz w:val="24"/>
          <w:szCs w:val="24"/>
        </w:rPr>
      </w:pPr>
      <w:r w:rsidRPr="004F5375">
        <w:rPr>
          <w:rFonts w:ascii="Times New Roman" w:hAnsi="Times New Roman" w:cs="Times New Roman"/>
          <w:sz w:val="24"/>
          <w:szCs w:val="24"/>
        </w:rPr>
        <w:sym w:font="Symbol" w:char="F0B7"/>
      </w:r>
      <w:r w:rsidRPr="004F5375">
        <w:rPr>
          <w:rFonts w:ascii="Times New Roman" w:hAnsi="Times New Roman" w:cs="Times New Roman"/>
          <w:sz w:val="24"/>
          <w:szCs w:val="24"/>
        </w:rPr>
        <w:t xml:space="preserve"> Учебно-воспитательный процесс и методическая работа осуществляется в соответствии с требованиями нормативно - правовых актов, регламентирующие деятельность учреждений образования РК, Уставом </w:t>
      </w:r>
      <w:r w:rsidR="004C4678" w:rsidRPr="004F5375">
        <w:rPr>
          <w:rFonts w:ascii="Times New Roman" w:hAnsi="Times New Roman" w:cs="Times New Roman"/>
          <w:sz w:val="24"/>
          <w:szCs w:val="24"/>
          <w:lang w:val="kk-KZ"/>
        </w:rPr>
        <w:t>КГУ «СО</w:t>
      </w:r>
      <w:r w:rsidR="0049513E">
        <w:rPr>
          <w:rFonts w:ascii="Times New Roman" w:hAnsi="Times New Roman" w:cs="Times New Roman"/>
          <w:sz w:val="24"/>
          <w:szCs w:val="24"/>
          <w:lang w:val="kk-KZ"/>
        </w:rPr>
        <w:t>П</w:t>
      </w:r>
      <w:r w:rsidR="004C4678" w:rsidRPr="004F5375">
        <w:rPr>
          <w:rFonts w:ascii="Times New Roman" w:hAnsi="Times New Roman" w:cs="Times New Roman"/>
          <w:sz w:val="24"/>
          <w:szCs w:val="24"/>
          <w:lang w:val="kk-KZ"/>
        </w:rPr>
        <w:t>Ш</w:t>
      </w:r>
      <w:r w:rsidR="004C4678" w:rsidRPr="004F5375">
        <w:rPr>
          <w:rFonts w:ascii="Times New Roman" w:hAnsi="Times New Roman" w:cs="Times New Roman"/>
          <w:sz w:val="24"/>
          <w:szCs w:val="24"/>
        </w:rPr>
        <w:t xml:space="preserve"> №</w:t>
      </w:r>
      <w:r w:rsidR="0049513E">
        <w:rPr>
          <w:rFonts w:ascii="Times New Roman" w:hAnsi="Times New Roman" w:cs="Times New Roman"/>
          <w:sz w:val="24"/>
          <w:szCs w:val="24"/>
          <w:lang w:val="kk-KZ"/>
        </w:rPr>
        <w:t>4</w:t>
      </w:r>
      <w:r w:rsidR="004C4678" w:rsidRPr="004F5375">
        <w:rPr>
          <w:rFonts w:ascii="Times New Roman" w:hAnsi="Times New Roman" w:cs="Times New Roman"/>
          <w:sz w:val="24"/>
          <w:szCs w:val="24"/>
          <w:lang w:val="kk-KZ"/>
        </w:rPr>
        <w:t>1    города Павлодара</w:t>
      </w:r>
      <w:r w:rsidR="0049513E">
        <w:rPr>
          <w:rFonts w:ascii="Times New Roman" w:hAnsi="Times New Roman" w:cs="Times New Roman"/>
          <w:sz w:val="24"/>
          <w:szCs w:val="24"/>
          <w:lang w:val="kk-KZ"/>
        </w:rPr>
        <w:t xml:space="preserve"> с ФОН</w:t>
      </w:r>
      <w:r w:rsidR="004C4678" w:rsidRPr="004F5375">
        <w:rPr>
          <w:rFonts w:ascii="Times New Roman" w:hAnsi="Times New Roman" w:cs="Times New Roman"/>
          <w:sz w:val="24"/>
          <w:szCs w:val="24"/>
          <w:lang w:val="kk-KZ"/>
        </w:rPr>
        <w:t>»</w:t>
      </w:r>
      <w:r w:rsidRPr="004F5375">
        <w:rPr>
          <w:rFonts w:ascii="Times New Roman" w:hAnsi="Times New Roman" w:cs="Times New Roman"/>
          <w:sz w:val="24"/>
          <w:szCs w:val="24"/>
        </w:rPr>
        <w:t xml:space="preserve">, локальными актами. </w:t>
      </w:r>
    </w:p>
    <w:p w14:paraId="6498C600" w14:textId="53F0ED01" w:rsidR="004C4678" w:rsidRPr="004F5375" w:rsidRDefault="00095DB9" w:rsidP="00757442">
      <w:pPr>
        <w:spacing w:after="0"/>
        <w:ind w:firstLine="360"/>
        <w:jc w:val="both"/>
        <w:rPr>
          <w:rFonts w:ascii="Times New Roman" w:hAnsi="Times New Roman" w:cs="Times New Roman"/>
          <w:sz w:val="24"/>
          <w:szCs w:val="24"/>
          <w:lang w:val="kk-KZ"/>
        </w:rPr>
      </w:pPr>
      <w:r w:rsidRPr="004F5375">
        <w:rPr>
          <w:rFonts w:ascii="Times New Roman" w:hAnsi="Times New Roman" w:cs="Times New Roman"/>
          <w:sz w:val="24"/>
          <w:szCs w:val="24"/>
        </w:rPr>
        <w:sym w:font="Symbol" w:char="F0B7"/>
      </w:r>
      <w:r w:rsidRPr="004F5375">
        <w:rPr>
          <w:rFonts w:ascii="Times New Roman" w:hAnsi="Times New Roman" w:cs="Times New Roman"/>
          <w:sz w:val="24"/>
          <w:szCs w:val="24"/>
        </w:rPr>
        <w:t xml:space="preserve"> Учебно-воспитательный процесс организован в соответствии с ГОСО РК, учебным планом, утвержденный </w:t>
      </w:r>
      <w:r w:rsidR="004C4678" w:rsidRPr="004F5375">
        <w:rPr>
          <w:rFonts w:ascii="Times New Roman" w:hAnsi="Times New Roman" w:cs="Times New Roman"/>
          <w:sz w:val="24"/>
          <w:szCs w:val="24"/>
          <w:lang w:val="kk-KZ"/>
        </w:rPr>
        <w:t>отделом</w:t>
      </w:r>
      <w:r w:rsidRPr="004F5375">
        <w:rPr>
          <w:rFonts w:ascii="Times New Roman" w:hAnsi="Times New Roman" w:cs="Times New Roman"/>
          <w:sz w:val="24"/>
          <w:szCs w:val="24"/>
        </w:rPr>
        <w:t xml:space="preserve"> образования г.</w:t>
      </w:r>
      <w:r w:rsidR="004C4678" w:rsidRPr="004F5375">
        <w:rPr>
          <w:rFonts w:ascii="Times New Roman" w:hAnsi="Times New Roman" w:cs="Times New Roman"/>
          <w:sz w:val="24"/>
          <w:szCs w:val="24"/>
          <w:lang w:val="kk-KZ"/>
        </w:rPr>
        <w:t xml:space="preserve"> Павлодара.</w:t>
      </w:r>
    </w:p>
    <w:p w14:paraId="76415973" w14:textId="77777777" w:rsidR="004C4678" w:rsidRPr="004F5375" w:rsidRDefault="00095DB9" w:rsidP="00757442">
      <w:pPr>
        <w:spacing w:after="0"/>
        <w:ind w:firstLine="360"/>
        <w:jc w:val="both"/>
        <w:rPr>
          <w:rFonts w:ascii="Times New Roman" w:hAnsi="Times New Roman" w:cs="Times New Roman"/>
          <w:sz w:val="24"/>
          <w:szCs w:val="24"/>
        </w:rPr>
      </w:pPr>
      <w:r w:rsidRPr="004F5375">
        <w:rPr>
          <w:rFonts w:ascii="Times New Roman" w:hAnsi="Times New Roman" w:cs="Times New Roman"/>
          <w:sz w:val="24"/>
          <w:szCs w:val="24"/>
        </w:rPr>
        <w:t xml:space="preserve"> </w:t>
      </w:r>
      <w:r w:rsidRPr="004F5375">
        <w:rPr>
          <w:rFonts w:ascii="Times New Roman" w:hAnsi="Times New Roman" w:cs="Times New Roman"/>
          <w:sz w:val="24"/>
          <w:szCs w:val="24"/>
        </w:rPr>
        <w:sym w:font="Symbol" w:char="F0B7"/>
      </w:r>
      <w:r w:rsidRPr="004F5375">
        <w:rPr>
          <w:rFonts w:ascii="Times New Roman" w:hAnsi="Times New Roman" w:cs="Times New Roman"/>
          <w:sz w:val="24"/>
          <w:szCs w:val="24"/>
        </w:rPr>
        <w:t xml:space="preserve"> Педагогический коллектив стабильный, квалифицированный. Имеется и реализуется перспективный план курсовой переподготовки. Проводится большая методическая работа по повышению педагогического мастерства. В коллективе хороший морально-психологический климат. </w:t>
      </w:r>
    </w:p>
    <w:p w14:paraId="6E503D3F" w14:textId="77777777" w:rsidR="004C4678" w:rsidRPr="004F5375" w:rsidRDefault="00095DB9" w:rsidP="00757442">
      <w:pPr>
        <w:spacing w:after="0"/>
        <w:ind w:firstLine="360"/>
        <w:jc w:val="both"/>
        <w:rPr>
          <w:rFonts w:ascii="Times New Roman" w:hAnsi="Times New Roman" w:cs="Times New Roman"/>
          <w:sz w:val="24"/>
          <w:szCs w:val="24"/>
        </w:rPr>
      </w:pPr>
      <w:r w:rsidRPr="004F5375">
        <w:rPr>
          <w:rFonts w:ascii="Times New Roman" w:hAnsi="Times New Roman" w:cs="Times New Roman"/>
          <w:sz w:val="24"/>
          <w:szCs w:val="24"/>
        </w:rPr>
        <w:lastRenderedPageBreak/>
        <w:sym w:font="Symbol" w:char="F0B7"/>
      </w:r>
      <w:r w:rsidRPr="004F5375">
        <w:rPr>
          <w:rFonts w:ascii="Times New Roman" w:hAnsi="Times New Roman" w:cs="Times New Roman"/>
          <w:sz w:val="24"/>
          <w:szCs w:val="24"/>
        </w:rPr>
        <w:t xml:space="preserve"> Внутришкольным контролем охвачены все стороны учебно-воспитательного процесса, постоянно выделяются наиболее существенные проблемы, ориентированные на требования настоящего и прогнозируемого будущего. </w:t>
      </w:r>
    </w:p>
    <w:p w14:paraId="1F9C8901" w14:textId="77777777" w:rsidR="004C4678" w:rsidRPr="004F5375" w:rsidRDefault="00095DB9" w:rsidP="00757442">
      <w:pPr>
        <w:spacing w:after="0"/>
        <w:ind w:firstLine="360"/>
        <w:jc w:val="both"/>
        <w:rPr>
          <w:rFonts w:ascii="Times New Roman" w:hAnsi="Times New Roman" w:cs="Times New Roman"/>
          <w:sz w:val="24"/>
          <w:szCs w:val="24"/>
        </w:rPr>
      </w:pPr>
      <w:r w:rsidRPr="004F5375">
        <w:rPr>
          <w:rFonts w:ascii="Times New Roman" w:hAnsi="Times New Roman" w:cs="Times New Roman"/>
          <w:sz w:val="24"/>
          <w:szCs w:val="24"/>
        </w:rPr>
        <w:sym w:font="Symbol" w:char="F0B7"/>
      </w:r>
      <w:r w:rsidRPr="004F5375">
        <w:rPr>
          <w:rFonts w:ascii="Times New Roman" w:hAnsi="Times New Roman" w:cs="Times New Roman"/>
          <w:sz w:val="24"/>
          <w:szCs w:val="24"/>
        </w:rPr>
        <w:t xml:space="preserve"> В целях своевременной коррекции качества обучения, отслеживается и анализируется успеваемость учащихся, параллелей классов. </w:t>
      </w:r>
    </w:p>
    <w:p w14:paraId="49AD202D" w14:textId="77777777" w:rsidR="004C4678" w:rsidRPr="004F5375" w:rsidRDefault="00095DB9" w:rsidP="00757442">
      <w:pPr>
        <w:spacing w:after="0"/>
        <w:ind w:firstLine="360"/>
        <w:jc w:val="both"/>
        <w:rPr>
          <w:rFonts w:ascii="Times New Roman" w:hAnsi="Times New Roman" w:cs="Times New Roman"/>
          <w:sz w:val="24"/>
          <w:szCs w:val="24"/>
        </w:rPr>
      </w:pPr>
      <w:r w:rsidRPr="004F5375">
        <w:rPr>
          <w:rFonts w:ascii="Times New Roman" w:hAnsi="Times New Roman" w:cs="Times New Roman"/>
          <w:sz w:val="24"/>
          <w:szCs w:val="24"/>
        </w:rPr>
        <w:sym w:font="Symbol" w:char="F0B7"/>
      </w:r>
      <w:r w:rsidRPr="004F5375">
        <w:rPr>
          <w:rFonts w:ascii="Times New Roman" w:hAnsi="Times New Roman" w:cs="Times New Roman"/>
          <w:sz w:val="24"/>
          <w:szCs w:val="24"/>
        </w:rPr>
        <w:t xml:space="preserve"> В целях реализации программы предпрофильной и профильной подготовки школа активно сотрудничает с колледжами, ВУЗами</w:t>
      </w:r>
      <w:r w:rsidR="004C4678" w:rsidRPr="004F5375">
        <w:rPr>
          <w:rFonts w:ascii="Times New Roman" w:hAnsi="Times New Roman" w:cs="Times New Roman"/>
          <w:sz w:val="24"/>
          <w:szCs w:val="24"/>
          <w:lang w:val="kk-KZ"/>
        </w:rPr>
        <w:t xml:space="preserve"> города</w:t>
      </w:r>
      <w:r w:rsidRPr="004F5375">
        <w:rPr>
          <w:rFonts w:ascii="Times New Roman" w:hAnsi="Times New Roman" w:cs="Times New Roman"/>
          <w:sz w:val="24"/>
          <w:szCs w:val="24"/>
        </w:rPr>
        <w:t>.</w:t>
      </w:r>
    </w:p>
    <w:p w14:paraId="58239501" w14:textId="77777777" w:rsidR="004C4678" w:rsidRPr="004F5375" w:rsidRDefault="00095DB9" w:rsidP="00757442">
      <w:pPr>
        <w:spacing w:after="0"/>
        <w:ind w:firstLine="360"/>
        <w:jc w:val="both"/>
        <w:rPr>
          <w:rFonts w:ascii="Times New Roman" w:hAnsi="Times New Roman" w:cs="Times New Roman"/>
          <w:sz w:val="24"/>
          <w:szCs w:val="24"/>
        </w:rPr>
      </w:pPr>
      <w:r w:rsidRPr="004F5375">
        <w:rPr>
          <w:rFonts w:ascii="Times New Roman" w:hAnsi="Times New Roman" w:cs="Times New Roman"/>
          <w:sz w:val="24"/>
          <w:szCs w:val="24"/>
        </w:rPr>
        <w:t xml:space="preserve"> </w:t>
      </w:r>
      <w:r w:rsidRPr="004F5375">
        <w:rPr>
          <w:rFonts w:ascii="Times New Roman" w:hAnsi="Times New Roman" w:cs="Times New Roman"/>
          <w:sz w:val="24"/>
          <w:szCs w:val="24"/>
        </w:rPr>
        <w:sym w:font="Symbol" w:char="F0B7"/>
      </w:r>
      <w:r w:rsidRPr="004F5375">
        <w:rPr>
          <w:rFonts w:ascii="Times New Roman" w:hAnsi="Times New Roman" w:cs="Times New Roman"/>
          <w:sz w:val="24"/>
          <w:szCs w:val="24"/>
        </w:rPr>
        <w:t xml:space="preserve"> Работа с одаренными детьми дает </w:t>
      </w:r>
      <w:r w:rsidR="004C4678" w:rsidRPr="004F5375">
        <w:rPr>
          <w:rFonts w:ascii="Times New Roman" w:hAnsi="Times New Roman" w:cs="Times New Roman"/>
          <w:sz w:val="24"/>
          <w:szCs w:val="24"/>
          <w:lang w:val="kk-KZ"/>
        </w:rPr>
        <w:t>хорошие</w:t>
      </w:r>
      <w:r w:rsidRPr="004F5375">
        <w:rPr>
          <w:rFonts w:ascii="Times New Roman" w:hAnsi="Times New Roman" w:cs="Times New Roman"/>
          <w:sz w:val="24"/>
          <w:szCs w:val="24"/>
        </w:rPr>
        <w:t xml:space="preserve"> результаты. Прослеживается активное участие и результативность в городских, республиканских международных конкурсах. </w:t>
      </w:r>
    </w:p>
    <w:p w14:paraId="2EA7A9E6" w14:textId="0427D7E2" w:rsidR="004C4678" w:rsidRPr="004F5375" w:rsidRDefault="00095DB9" w:rsidP="00757442">
      <w:pPr>
        <w:spacing w:after="0"/>
        <w:ind w:firstLine="360"/>
        <w:jc w:val="both"/>
        <w:rPr>
          <w:rFonts w:ascii="Times New Roman" w:hAnsi="Times New Roman" w:cs="Times New Roman"/>
          <w:sz w:val="24"/>
          <w:szCs w:val="24"/>
        </w:rPr>
      </w:pPr>
      <w:r w:rsidRPr="004F5375">
        <w:rPr>
          <w:rFonts w:ascii="Times New Roman" w:hAnsi="Times New Roman" w:cs="Times New Roman"/>
          <w:sz w:val="24"/>
          <w:szCs w:val="24"/>
        </w:rPr>
        <w:sym w:font="Symbol" w:char="F0B7"/>
      </w:r>
      <w:r w:rsidRPr="004F5375">
        <w:rPr>
          <w:rFonts w:ascii="Times New Roman" w:hAnsi="Times New Roman" w:cs="Times New Roman"/>
          <w:sz w:val="24"/>
          <w:szCs w:val="24"/>
        </w:rPr>
        <w:t xml:space="preserve"> Воспитательная работа </w:t>
      </w:r>
      <w:r w:rsidR="004C4678" w:rsidRPr="004F5375">
        <w:rPr>
          <w:rFonts w:ascii="Times New Roman" w:hAnsi="Times New Roman" w:cs="Times New Roman"/>
          <w:sz w:val="24"/>
          <w:szCs w:val="24"/>
          <w:lang w:val="kk-KZ"/>
        </w:rPr>
        <w:t>КГУ «СО</w:t>
      </w:r>
      <w:r w:rsidR="000C0EC9">
        <w:rPr>
          <w:rFonts w:ascii="Times New Roman" w:hAnsi="Times New Roman" w:cs="Times New Roman"/>
          <w:sz w:val="24"/>
          <w:szCs w:val="24"/>
          <w:lang w:val="kk-KZ"/>
        </w:rPr>
        <w:t>П</w:t>
      </w:r>
      <w:r w:rsidR="004C4678" w:rsidRPr="004F5375">
        <w:rPr>
          <w:rFonts w:ascii="Times New Roman" w:hAnsi="Times New Roman" w:cs="Times New Roman"/>
          <w:sz w:val="24"/>
          <w:szCs w:val="24"/>
          <w:lang w:val="kk-KZ"/>
        </w:rPr>
        <w:t>Ш</w:t>
      </w:r>
      <w:r w:rsidR="004C4678" w:rsidRPr="004F5375">
        <w:rPr>
          <w:rFonts w:ascii="Times New Roman" w:hAnsi="Times New Roman" w:cs="Times New Roman"/>
          <w:sz w:val="24"/>
          <w:szCs w:val="24"/>
        </w:rPr>
        <w:t xml:space="preserve"> №</w:t>
      </w:r>
      <w:r w:rsidR="000C0EC9">
        <w:rPr>
          <w:rFonts w:ascii="Times New Roman" w:hAnsi="Times New Roman" w:cs="Times New Roman"/>
          <w:sz w:val="24"/>
          <w:szCs w:val="24"/>
          <w:lang w:val="kk-KZ"/>
        </w:rPr>
        <w:t>4</w:t>
      </w:r>
      <w:r w:rsidR="004C4678" w:rsidRPr="004F5375">
        <w:rPr>
          <w:rFonts w:ascii="Times New Roman" w:hAnsi="Times New Roman" w:cs="Times New Roman"/>
          <w:sz w:val="24"/>
          <w:szCs w:val="24"/>
          <w:lang w:val="kk-KZ"/>
        </w:rPr>
        <w:t>1</w:t>
      </w:r>
      <w:r w:rsidR="00757442" w:rsidRPr="004F5375">
        <w:rPr>
          <w:rFonts w:ascii="Times New Roman" w:hAnsi="Times New Roman" w:cs="Times New Roman"/>
          <w:sz w:val="24"/>
          <w:szCs w:val="24"/>
          <w:lang w:val="kk-KZ"/>
        </w:rPr>
        <w:t xml:space="preserve"> </w:t>
      </w:r>
      <w:r w:rsidR="004C4678" w:rsidRPr="004F5375">
        <w:rPr>
          <w:rFonts w:ascii="Times New Roman" w:hAnsi="Times New Roman" w:cs="Times New Roman"/>
          <w:sz w:val="24"/>
          <w:szCs w:val="24"/>
          <w:lang w:val="kk-KZ"/>
        </w:rPr>
        <w:t>города Павлодара</w:t>
      </w:r>
      <w:r w:rsidR="000C0EC9">
        <w:rPr>
          <w:rFonts w:ascii="Times New Roman" w:hAnsi="Times New Roman" w:cs="Times New Roman"/>
          <w:sz w:val="24"/>
          <w:szCs w:val="24"/>
          <w:lang w:val="kk-KZ"/>
        </w:rPr>
        <w:t xml:space="preserve"> с ФОН</w:t>
      </w:r>
      <w:r w:rsidR="004C4678" w:rsidRPr="004F5375">
        <w:rPr>
          <w:rFonts w:ascii="Times New Roman" w:hAnsi="Times New Roman" w:cs="Times New Roman"/>
          <w:sz w:val="24"/>
          <w:szCs w:val="24"/>
          <w:lang w:val="kk-KZ"/>
        </w:rPr>
        <w:t>»</w:t>
      </w:r>
      <w:r w:rsidR="004C4678" w:rsidRPr="004F5375">
        <w:rPr>
          <w:rFonts w:ascii="Times New Roman" w:hAnsi="Times New Roman" w:cs="Times New Roman"/>
          <w:sz w:val="24"/>
          <w:szCs w:val="24"/>
        </w:rPr>
        <w:t xml:space="preserve"> </w:t>
      </w:r>
      <w:r w:rsidRPr="004F5375">
        <w:rPr>
          <w:rFonts w:ascii="Times New Roman" w:hAnsi="Times New Roman" w:cs="Times New Roman"/>
          <w:sz w:val="24"/>
          <w:szCs w:val="24"/>
        </w:rPr>
        <w:t xml:space="preserve">ориентирована на формирование личности, умеющей быть конкурентоспособной, адаптированной. </w:t>
      </w:r>
    </w:p>
    <w:p w14:paraId="008D3FF2" w14:textId="77777777" w:rsidR="004C4678" w:rsidRPr="004F5375" w:rsidRDefault="00095DB9" w:rsidP="00757442">
      <w:pPr>
        <w:spacing w:after="0"/>
        <w:ind w:firstLine="360"/>
        <w:jc w:val="both"/>
        <w:rPr>
          <w:rFonts w:ascii="Times New Roman" w:hAnsi="Times New Roman" w:cs="Times New Roman"/>
          <w:sz w:val="24"/>
          <w:szCs w:val="24"/>
        </w:rPr>
      </w:pPr>
      <w:r w:rsidRPr="004F5375">
        <w:rPr>
          <w:rFonts w:ascii="Times New Roman" w:hAnsi="Times New Roman" w:cs="Times New Roman"/>
          <w:sz w:val="24"/>
          <w:szCs w:val="24"/>
        </w:rPr>
        <w:sym w:font="Symbol" w:char="F0B7"/>
      </w:r>
      <w:r w:rsidRPr="004F5375">
        <w:rPr>
          <w:rFonts w:ascii="Times New Roman" w:hAnsi="Times New Roman" w:cs="Times New Roman"/>
          <w:sz w:val="24"/>
          <w:szCs w:val="24"/>
        </w:rPr>
        <w:t xml:space="preserve"> Охват кружковой работы и факультативной работой достаточен. </w:t>
      </w:r>
    </w:p>
    <w:p w14:paraId="7985AE27" w14:textId="77777777" w:rsidR="004C4678" w:rsidRPr="004F5375" w:rsidRDefault="00095DB9" w:rsidP="00757442">
      <w:pPr>
        <w:spacing w:after="0"/>
        <w:ind w:firstLine="360"/>
        <w:jc w:val="both"/>
        <w:rPr>
          <w:rFonts w:ascii="Times New Roman" w:hAnsi="Times New Roman" w:cs="Times New Roman"/>
          <w:sz w:val="24"/>
          <w:szCs w:val="24"/>
        </w:rPr>
      </w:pPr>
      <w:r w:rsidRPr="004F5375">
        <w:rPr>
          <w:rFonts w:ascii="Times New Roman" w:hAnsi="Times New Roman" w:cs="Times New Roman"/>
          <w:sz w:val="24"/>
          <w:szCs w:val="24"/>
        </w:rPr>
        <w:sym w:font="Symbol" w:char="F0B7"/>
      </w:r>
      <w:r w:rsidRPr="004F5375">
        <w:rPr>
          <w:rFonts w:ascii="Times New Roman" w:hAnsi="Times New Roman" w:cs="Times New Roman"/>
          <w:sz w:val="24"/>
          <w:szCs w:val="24"/>
        </w:rPr>
        <w:t xml:space="preserve"> Информационно-библиотечное обеспечение осуществляется за счет местного бюджета. Прослеживается динамика увеличения книжного фонда за счет поступление учебников нового поколения. Учащиеся обеспечены учебной и энциклопедической литературой. </w:t>
      </w:r>
    </w:p>
    <w:p w14:paraId="2CCA941D" w14:textId="1C4AFE23" w:rsidR="006B3D75" w:rsidRPr="00757442" w:rsidRDefault="00095DB9" w:rsidP="00757442">
      <w:pPr>
        <w:spacing w:after="0"/>
        <w:ind w:firstLine="360"/>
        <w:jc w:val="both"/>
        <w:rPr>
          <w:rFonts w:ascii="Times New Roman" w:hAnsi="Times New Roman" w:cs="Times New Roman"/>
          <w:b/>
          <w:bCs/>
          <w:i/>
          <w:iCs/>
          <w:sz w:val="24"/>
          <w:szCs w:val="24"/>
          <w:lang w:val="kk-KZ"/>
        </w:rPr>
      </w:pPr>
      <w:r w:rsidRPr="004F5375">
        <w:rPr>
          <w:rFonts w:ascii="Times New Roman" w:hAnsi="Times New Roman" w:cs="Times New Roman"/>
          <w:b/>
          <w:bCs/>
          <w:i/>
          <w:iCs/>
          <w:sz w:val="24"/>
          <w:szCs w:val="24"/>
        </w:rPr>
        <w:t xml:space="preserve">На основании вышеизложенного экспертная комиссия делает заключение: </w:t>
      </w:r>
      <w:r w:rsidR="004C4678" w:rsidRPr="004F5375">
        <w:rPr>
          <w:rFonts w:ascii="Times New Roman" w:hAnsi="Times New Roman" w:cs="Times New Roman"/>
          <w:b/>
          <w:bCs/>
          <w:i/>
          <w:iCs/>
          <w:sz w:val="24"/>
          <w:szCs w:val="24"/>
          <w:lang w:val="kk-KZ"/>
        </w:rPr>
        <w:t>КГУ «СО</w:t>
      </w:r>
      <w:r w:rsidR="000C0EC9">
        <w:rPr>
          <w:rFonts w:ascii="Times New Roman" w:hAnsi="Times New Roman" w:cs="Times New Roman"/>
          <w:b/>
          <w:bCs/>
          <w:i/>
          <w:iCs/>
          <w:sz w:val="24"/>
          <w:szCs w:val="24"/>
          <w:lang w:val="kk-KZ"/>
        </w:rPr>
        <w:t>П</w:t>
      </w:r>
      <w:r w:rsidR="004C4678" w:rsidRPr="004F5375">
        <w:rPr>
          <w:rFonts w:ascii="Times New Roman" w:hAnsi="Times New Roman" w:cs="Times New Roman"/>
          <w:b/>
          <w:bCs/>
          <w:i/>
          <w:iCs/>
          <w:sz w:val="24"/>
          <w:szCs w:val="24"/>
          <w:lang w:val="kk-KZ"/>
        </w:rPr>
        <w:t>Ш</w:t>
      </w:r>
      <w:r w:rsidR="004C4678" w:rsidRPr="004F5375">
        <w:rPr>
          <w:rFonts w:ascii="Times New Roman" w:hAnsi="Times New Roman" w:cs="Times New Roman"/>
          <w:b/>
          <w:bCs/>
          <w:i/>
          <w:iCs/>
          <w:sz w:val="24"/>
          <w:szCs w:val="24"/>
        </w:rPr>
        <w:t xml:space="preserve"> №</w:t>
      </w:r>
      <w:r w:rsidR="000C0EC9">
        <w:rPr>
          <w:rFonts w:ascii="Times New Roman" w:hAnsi="Times New Roman" w:cs="Times New Roman"/>
          <w:b/>
          <w:bCs/>
          <w:i/>
          <w:iCs/>
          <w:sz w:val="24"/>
          <w:szCs w:val="24"/>
          <w:lang w:val="kk-KZ"/>
        </w:rPr>
        <w:t>4</w:t>
      </w:r>
      <w:r w:rsidR="004C4678" w:rsidRPr="004F5375">
        <w:rPr>
          <w:rFonts w:ascii="Times New Roman" w:hAnsi="Times New Roman" w:cs="Times New Roman"/>
          <w:b/>
          <w:bCs/>
          <w:i/>
          <w:iCs/>
          <w:sz w:val="24"/>
          <w:szCs w:val="24"/>
          <w:lang w:val="kk-KZ"/>
        </w:rPr>
        <w:t>1 города Павлодара</w:t>
      </w:r>
      <w:r w:rsidR="000C0EC9">
        <w:rPr>
          <w:rFonts w:ascii="Times New Roman" w:hAnsi="Times New Roman" w:cs="Times New Roman"/>
          <w:b/>
          <w:bCs/>
          <w:i/>
          <w:iCs/>
          <w:sz w:val="24"/>
          <w:szCs w:val="24"/>
          <w:lang w:val="kk-KZ"/>
        </w:rPr>
        <w:t xml:space="preserve"> с ФОН</w:t>
      </w:r>
      <w:r w:rsidR="004C4678" w:rsidRPr="004F5375">
        <w:rPr>
          <w:rFonts w:ascii="Times New Roman" w:hAnsi="Times New Roman" w:cs="Times New Roman"/>
          <w:b/>
          <w:bCs/>
          <w:i/>
          <w:iCs/>
          <w:sz w:val="24"/>
          <w:szCs w:val="24"/>
          <w:lang w:val="kk-KZ"/>
        </w:rPr>
        <w:t>»</w:t>
      </w:r>
      <w:r w:rsidR="004C4678" w:rsidRPr="004F5375">
        <w:rPr>
          <w:rFonts w:ascii="Times New Roman" w:hAnsi="Times New Roman" w:cs="Times New Roman"/>
          <w:b/>
          <w:bCs/>
          <w:i/>
          <w:iCs/>
          <w:sz w:val="24"/>
          <w:szCs w:val="24"/>
        </w:rPr>
        <w:t xml:space="preserve"> </w:t>
      </w:r>
      <w:r w:rsidR="004C4678" w:rsidRPr="004F5375">
        <w:rPr>
          <w:rFonts w:ascii="Times New Roman" w:hAnsi="Times New Roman" w:cs="Times New Roman"/>
          <w:b/>
          <w:bCs/>
          <w:i/>
          <w:iCs/>
          <w:sz w:val="24"/>
          <w:szCs w:val="24"/>
          <w:lang w:val="kk-KZ"/>
        </w:rPr>
        <w:t xml:space="preserve">отдела образования города Павлодара , управления образования Павлодарской области </w:t>
      </w:r>
      <w:r w:rsidRPr="004F5375">
        <w:rPr>
          <w:rFonts w:ascii="Times New Roman" w:hAnsi="Times New Roman" w:cs="Times New Roman"/>
          <w:b/>
          <w:bCs/>
          <w:i/>
          <w:iCs/>
          <w:sz w:val="24"/>
          <w:szCs w:val="24"/>
        </w:rPr>
        <w:t xml:space="preserve">располагает необходимым учебно-педагогическим потенциалом и квалифицированным педагогическим коллективом для организации учебно-воспитательного процесса на </w:t>
      </w:r>
      <w:r w:rsidR="00282910">
        <w:rPr>
          <w:rFonts w:ascii="Times New Roman" w:hAnsi="Times New Roman" w:cs="Times New Roman"/>
          <w:b/>
          <w:bCs/>
          <w:i/>
          <w:iCs/>
          <w:sz w:val="24"/>
          <w:szCs w:val="24"/>
          <w:lang w:val="kk-KZ"/>
        </w:rPr>
        <w:t xml:space="preserve">должном </w:t>
      </w:r>
      <w:r w:rsidRPr="004F5375">
        <w:rPr>
          <w:rFonts w:ascii="Times New Roman" w:hAnsi="Times New Roman" w:cs="Times New Roman"/>
          <w:b/>
          <w:bCs/>
          <w:i/>
          <w:iCs/>
          <w:sz w:val="24"/>
          <w:szCs w:val="24"/>
        </w:rPr>
        <w:t xml:space="preserve"> уровне, имеет достаточную материально-техническую базу, в целом соответствующему статусу</w:t>
      </w:r>
      <w:r w:rsidR="004C4678" w:rsidRPr="004F5375">
        <w:rPr>
          <w:rFonts w:ascii="Times New Roman" w:hAnsi="Times New Roman" w:cs="Times New Roman"/>
          <w:b/>
          <w:bCs/>
          <w:i/>
          <w:iCs/>
          <w:sz w:val="24"/>
          <w:szCs w:val="24"/>
          <w:lang w:val="kk-KZ"/>
        </w:rPr>
        <w:t xml:space="preserve"> организации образования</w:t>
      </w:r>
      <w:r w:rsidRPr="004F5375">
        <w:rPr>
          <w:rFonts w:ascii="Times New Roman" w:hAnsi="Times New Roman" w:cs="Times New Roman"/>
          <w:b/>
          <w:bCs/>
          <w:i/>
          <w:iCs/>
          <w:sz w:val="24"/>
          <w:szCs w:val="24"/>
        </w:rPr>
        <w:t xml:space="preserve">. Согласно приложениям №2, №5 к Критериям оценки организаций образования оценивается на </w:t>
      </w:r>
      <w:r w:rsidR="0099567E">
        <w:rPr>
          <w:rFonts w:ascii="Times New Roman" w:hAnsi="Times New Roman" w:cs="Times New Roman"/>
          <w:b/>
          <w:bCs/>
          <w:i/>
          <w:iCs/>
          <w:sz w:val="24"/>
          <w:szCs w:val="24"/>
          <w:lang w:val="kk-KZ"/>
        </w:rPr>
        <w:t xml:space="preserve"> </w:t>
      </w:r>
      <w:r w:rsidR="00757442" w:rsidRPr="004F5375">
        <w:rPr>
          <w:rFonts w:ascii="Times New Roman" w:hAnsi="Times New Roman" w:cs="Times New Roman"/>
          <w:b/>
          <w:bCs/>
          <w:i/>
          <w:iCs/>
          <w:sz w:val="24"/>
          <w:szCs w:val="24"/>
          <w:lang w:val="kk-KZ"/>
        </w:rPr>
        <w:t xml:space="preserve">  </w:t>
      </w:r>
      <w:r w:rsidRPr="004F5375">
        <w:rPr>
          <w:rFonts w:ascii="Times New Roman" w:hAnsi="Times New Roman" w:cs="Times New Roman"/>
          <w:b/>
          <w:bCs/>
          <w:i/>
          <w:iCs/>
          <w:sz w:val="24"/>
          <w:szCs w:val="24"/>
        </w:rPr>
        <w:t>«</w:t>
      </w:r>
      <w:r w:rsidR="004C4678" w:rsidRPr="004F5375">
        <w:rPr>
          <w:rFonts w:ascii="Times New Roman" w:hAnsi="Times New Roman" w:cs="Times New Roman"/>
          <w:b/>
          <w:bCs/>
          <w:i/>
          <w:iCs/>
          <w:sz w:val="24"/>
          <w:szCs w:val="24"/>
          <w:lang w:bidi="en-US"/>
        </w:rPr>
        <w:t>zhaksy</w:t>
      </w:r>
      <w:r w:rsidRPr="004F5375">
        <w:rPr>
          <w:rFonts w:ascii="Times New Roman" w:hAnsi="Times New Roman" w:cs="Times New Roman"/>
          <w:b/>
          <w:bCs/>
          <w:i/>
          <w:iCs/>
          <w:sz w:val="24"/>
          <w:szCs w:val="24"/>
        </w:rPr>
        <w:t>». Самоаттестация рассмотр</w:t>
      </w:r>
      <w:r w:rsidR="00B40BDC">
        <w:rPr>
          <w:rFonts w:ascii="Times New Roman" w:hAnsi="Times New Roman" w:cs="Times New Roman"/>
          <w:b/>
          <w:bCs/>
          <w:i/>
          <w:iCs/>
          <w:sz w:val="24"/>
          <w:szCs w:val="24"/>
        </w:rPr>
        <w:t xml:space="preserve">ена и утверждена на </w:t>
      </w:r>
      <w:r w:rsidRPr="004F5375">
        <w:rPr>
          <w:rFonts w:ascii="Times New Roman" w:hAnsi="Times New Roman" w:cs="Times New Roman"/>
          <w:b/>
          <w:bCs/>
          <w:i/>
          <w:iCs/>
          <w:sz w:val="24"/>
          <w:szCs w:val="24"/>
        </w:rPr>
        <w:t xml:space="preserve"> педагогическом совете №</w:t>
      </w:r>
      <w:r w:rsidR="001767FD">
        <w:rPr>
          <w:rFonts w:ascii="Times New Roman" w:hAnsi="Times New Roman" w:cs="Times New Roman"/>
          <w:b/>
          <w:bCs/>
          <w:i/>
          <w:iCs/>
          <w:sz w:val="24"/>
          <w:szCs w:val="24"/>
          <w:lang w:val="kk-KZ"/>
        </w:rPr>
        <w:t>10/1</w:t>
      </w:r>
      <w:r w:rsidRPr="004F5375">
        <w:rPr>
          <w:rFonts w:ascii="Times New Roman" w:hAnsi="Times New Roman" w:cs="Times New Roman"/>
          <w:b/>
          <w:bCs/>
          <w:i/>
          <w:iCs/>
          <w:sz w:val="24"/>
          <w:szCs w:val="24"/>
        </w:rPr>
        <w:t xml:space="preserve"> от 3</w:t>
      </w:r>
      <w:r w:rsidR="004C4678" w:rsidRPr="004F5375">
        <w:rPr>
          <w:rFonts w:ascii="Times New Roman" w:hAnsi="Times New Roman" w:cs="Times New Roman"/>
          <w:b/>
          <w:bCs/>
          <w:i/>
          <w:iCs/>
          <w:sz w:val="24"/>
          <w:szCs w:val="24"/>
          <w:lang w:val="kk-KZ"/>
        </w:rPr>
        <w:t>1</w:t>
      </w:r>
      <w:r w:rsidRPr="004F5375">
        <w:rPr>
          <w:rFonts w:ascii="Times New Roman" w:hAnsi="Times New Roman" w:cs="Times New Roman"/>
          <w:b/>
          <w:bCs/>
          <w:i/>
          <w:iCs/>
          <w:sz w:val="24"/>
          <w:szCs w:val="24"/>
        </w:rPr>
        <w:t>.</w:t>
      </w:r>
      <w:r w:rsidR="004C4678" w:rsidRPr="004F5375">
        <w:rPr>
          <w:rFonts w:ascii="Times New Roman" w:hAnsi="Times New Roman" w:cs="Times New Roman"/>
          <w:b/>
          <w:bCs/>
          <w:i/>
          <w:iCs/>
          <w:sz w:val="24"/>
          <w:szCs w:val="24"/>
          <w:lang w:val="kk-KZ"/>
        </w:rPr>
        <w:t>05</w:t>
      </w:r>
      <w:r w:rsidRPr="004F5375">
        <w:rPr>
          <w:rFonts w:ascii="Times New Roman" w:hAnsi="Times New Roman" w:cs="Times New Roman"/>
          <w:b/>
          <w:bCs/>
          <w:i/>
          <w:iCs/>
          <w:sz w:val="24"/>
          <w:szCs w:val="24"/>
        </w:rPr>
        <w:t>. 202</w:t>
      </w:r>
      <w:r w:rsidR="004C4678" w:rsidRPr="004F5375">
        <w:rPr>
          <w:rFonts w:ascii="Times New Roman" w:hAnsi="Times New Roman" w:cs="Times New Roman"/>
          <w:b/>
          <w:bCs/>
          <w:i/>
          <w:iCs/>
          <w:sz w:val="24"/>
          <w:szCs w:val="24"/>
          <w:lang w:val="kk-KZ"/>
        </w:rPr>
        <w:t>3</w:t>
      </w:r>
      <w:r w:rsidR="00B40BDC">
        <w:rPr>
          <w:rFonts w:ascii="Times New Roman" w:hAnsi="Times New Roman" w:cs="Times New Roman"/>
          <w:b/>
          <w:bCs/>
          <w:i/>
          <w:iCs/>
          <w:sz w:val="24"/>
          <w:szCs w:val="24"/>
          <w:lang w:val="kk-KZ"/>
        </w:rPr>
        <w:t>.</w:t>
      </w:r>
    </w:p>
    <w:p w14:paraId="2FBAA5B4" w14:textId="77777777" w:rsidR="00095DB9" w:rsidRPr="00541518" w:rsidRDefault="00095DB9" w:rsidP="004C4678">
      <w:pPr>
        <w:jc w:val="both"/>
        <w:rPr>
          <w:rFonts w:ascii="Times New Roman" w:hAnsi="Times New Roman" w:cs="Times New Roman"/>
          <w:sz w:val="24"/>
          <w:szCs w:val="24"/>
          <w:lang w:val="kk-KZ"/>
        </w:rPr>
      </w:pPr>
    </w:p>
    <w:p w14:paraId="2071E81B" w14:textId="412E1E28" w:rsidR="0009725A" w:rsidRPr="00541518" w:rsidRDefault="0009725A" w:rsidP="00400A00">
      <w:pPr>
        <w:spacing w:after="0"/>
        <w:rPr>
          <w:rFonts w:ascii="Times New Roman" w:hAnsi="Times New Roman" w:cs="Times New Roman"/>
          <w:sz w:val="24"/>
          <w:szCs w:val="24"/>
        </w:rPr>
      </w:pPr>
    </w:p>
    <w:sectPr w:rsidR="0009725A" w:rsidRPr="00541518" w:rsidSect="00C710AB">
      <w:pgSz w:w="11906" w:h="16838"/>
      <w:pgMar w:top="851" w:right="709" w:bottom="709" w:left="15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8EBB06" w14:textId="77777777" w:rsidR="008B3E64" w:rsidRDefault="008B3E64" w:rsidP="0046416A">
      <w:pPr>
        <w:spacing w:after="0" w:line="240" w:lineRule="auto"/>
      </w:pPr>
      <w:r>
        <w:separator/>
      </w:r>
    </w:p>
  </w:endnote>
  <w:endnote w:type="continuationSeparator" w:id="0">
    <w:p w14:paraId="31D1574C" w14:textId="77777777" w:rsidR="008B3E64" w:rsidRDefault="008B3E64" w:rsidP="00464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7F5AE6" w14:textId="77777777" w:rsidR="008B3E64" w:rsidRDefault="008B3E64" w:rsidP="0046416A">
      <w:pPr>
        <w:spacing w:after="0" w:line="240" w:lineRule="auto"/>
      </w:pPr>
      <w:r>
        <w:separator/>
      </w:r>
    </w:p>
  </w:footnote>
  <w:footnote w:type="continuationSeparator" w:id="0">
    <w:p w14:paraId="4C57DBA8" w14:textId="77777777" w:rsidR="008B3E64" w:rsidRDefault="008B3E64" w:rsidP="004641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F1CB8"/>
    <w:multiLevelType w:val="hybridMultilevel"/>
    <w:tmpl w:val="FDA0B106"/>
    <w:lvl w:ilvl="0" w:tplc="CCEAE704">
      <w:start w:val="10"/>
      <w:numFmt w:val="bullet"/>
      <w:lvlText w:val="-"/>
      <w:lvlJc w:val="left"/>
      <w:pPr>
        <w:ind w:left="1554" w:hanging="348"/>
      </w:pPr>
      <w:rPr>
        <w:rFonts w:ascii="Times New Roman" w:eastAsia="Times New Roman" w:hAnsi="Times New Roman" w:cs="Times New Roman" w:hint="default"/>
        <w:w w:val="100"/>
        <w:sz w:val="28"/>
        <w:szCs w:val="28"/>
        <w:lang w:val="ru-RU" w:eastAsia="en-US" w:bidi="ar-SA"/>
      </w:rPr>
    </w:lvl>
    <w:lvl w:ilvl="1" w:tplc="4E2089A2">
      <w:numFmt w:val="bullet"/>
      <w:lvlText w:val="•"/>
      <w:lvlJc w:val="left"/>
      <w:pPr>
        <w:ind w:left="2576" w:hanging="348"/>
      </w:pPr>
      <w:rPr>
        <w:lang w:val="ru-RU" w:eastAsia="en-US" w:bidi="ar-SA"/>
      </w:rPr>
    </w:lvl>
    <w:lvl w:ilvl="2" w:tplc="6C56A228">
      <w:numFmt w:val="bullet"/>
      <w:lvlText w:val="•"/>
      <w:lvlJc w:val="left"/>
      <w:pPr>
        <w:ind w:left="3593" w:hanging="348"/>
      </w:pPr>
      <w:rPr>
        <w:lang w:val="ru-RU" w:eastAsia="en-US" w:bidi="ar-SA"/>
      </w:rPr>
    </w:lvl>
    <w:lvl w:ilvl="3" w:tplc="5A388058">
      <w:numFmt w:val="bullet"/>
      <w:lvlText w:val="•"/>
      <w:lvlJc w:val="left"/>
      <w:pPr>
        <w:ind w:left="4609" w:hanging="348"/>
      </w:pPr>
      <w:rPr>
        <w:lang w:val="ru-RU" w:eastAsia="en-US" w:bidi="ar-SA"/>
      </w:rPr>
    </w:lvl>
    <w:lvl w:ilvl="4" w:tplc="24A42422">
      <w:numFmt w:val="bullet"/>
      <w:lvlText w:val="•"/>
      <w:lvlJc w:val="left"/>
      <w:pPr>
        <w:ind w:left="5626" w:hanging="348"/>
      </w:pPr>
      <w:rPr>
        <w:lang w:val="ru-RU" w:eastAsia="en-US" w:bidi="ar-SA"/>
      </w:rPr>
    </w:lvl>
    <w:lvl w:ilvl="5" w:tplc="94D05BB0">
      <w:numFmt w:val="bullet"/>
      <w:lvlText w:val="•"/>
      <w:lvlJc w:val="left"/>
      <w:pPr>
        <w:ind w:left="6643" w:hanging="348"/>
      </w:pPr>
      <w:rPr>
        <w:lang w:val="ru-RU" w:eastAsia="en-US" w:bidi="ar-SA"/>
      </w:rPr>
    </w:lvl>
    <w:lvl w:ilvl="6" w:tplc="CBE82AFC">
      <w:numFmt w:val="bullet"/>
      <w:lvlText w:val="•"/>
      <w:lvlJc w:val="left"/>
      <w:pPr>
        <w:ind w:left="7659" w:hanging="348"/>
      </w:pPr>
      <w:rPr>
        <w:lang w:val="ru-RU" w:eastAsia="en-US" w:bidi="ar-SA"/>
      </w:rPr>
    </w:lvl>
    <w:lvl w:ilvl="7" w:tplc="7D48C46E">
      <w:numFmt w:val="bullet"/>
      <w:lvlText w:val="•"/>
      <w:lvlJc w:val="left"/>
      <w:pPr>
        <w:ind w:left="8676" w:hanging="348"/>
      </w:pPr>
      <w:rPr>
        <w:lang w:val="ru-RU" w:eastAsia="en-US" w:bidi="ar-SA"/>
      </w:rPr>
    </w:lvl>
    <w:lvl w:ilvl="8" w:tplc="274A8D7A">
      <w:numFmt w:val="bullet"/>
      <w:lvlText w:val="•"/>
      <w:lvlJc w:val="left"/>
      <w:pPr>
        <w:ind w:left="9693" w:hanging="348"/>
      </w:pPr>
      <w:rPr>
        <w:lang w:val="ru-RU" w:eastAsia="en-US" w:bidi="ar-SA"/>
      </w:rPr>
    </w:lvl>
  </w:abstractNum>
  <w:abstractNum w:abstractNumId="1">
    <w:nsid w:val="0F670FCD"/>
    <w:multiLevelType w:val="hybridMultilevel"/>
    <w:tmpl w:val="B794269A"/>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
    <w:nsid w:val="0FB96F24"/>
    <w:multiLevelType w:val="hybridMultilevel"/>
    <w:tmpl w:val="AF62BD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5562FE6"/>
    <w:multiLevelType w:val="hybridMultilevel"/>
    <w:tmpl w:val="6E9CCEC6"/>
    <w:lvl w:ilvl="0" w:tplc="FF0047E8">
      <w:start w:val="1"/>
      <w:numFmt w:val="bullet"/>
      <w:lvlText w:val=""/>
      <w:lvlJc w:val="left"/>
      <w:pPr>
        <w:ind w:left="163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754298A"/>
    <w:multiLevelType w:val="hybridMultilevel"/>
    <w:tmpl w:val="A92EE3BC"/>
    <w:lvl w:ilvl="0" w:tplc="FF004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4F6EB0"/>
    <w:multiLevelType w:val="hybridMultilevel"/>
    <w:tmpl w:val="8676025E"/>
    <w:lvl w:ilvl="0" w:tplc="93A82624">
      <w:start w:val="3"/>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1CE77239"/>
    <w:multiLevelType w:val="hybridMultilevel"/>
    <w:tmpl w:val="5AF84522"/>
    <w:lvl w:ilvl="0" w:tplc="0419000F">
      <w:start w:val="1"/>
      <w:numFmt w:val="decimal"/>
      <w:lvlText w:val="%1."/>
      <w:lvlJc w:val="left"/>
      <w:pPr>
        <w:ind w:left="501"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7">
    <w:nsid w:val="1FF368D2"/>
    <w:multiLevelType w:val="hybridMultilevel"/>
    <w:tmpl w:val="38F0CFE2"/>
    <w:lvl w:ilvl="0" w:tplc="04190001">
      <w:start w:val="1"/>
      <w:numFmt w:val="bullet"/>
      <w:lvlText w:val=""/>
      <w:lvlJc w:val="left"/>
      <w:pPr>
        <w:tabs>
          <w:tab w:val="num" w:pos="1260"/>
        </w:tabs>
        <w:ind w:left="1260" w:hanging="360"/>
      </w:pPr>
      <w:rPr>
        <w:rFonts w:ascii="Symbol" w:hAnsi="Symbol" w:hint="default"/>
      </w:rPr>
    </w:lvl>
    <w:lvl w:ilvl="1" w:tplc="0419000F">
      <w:start w:val="1"/>
      <w:numFmt w:val="decimal"/>
      <w:lvlText w:val="%2."/>
      <w:lvlJc w:val="left"/>
      <w:pPr>
        <w:tabs>
          <w:tab w:val="num" w:pos="1980"/>
        </w:tabs>
        <w:ind w:left="198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2347037"/>
    <w:multiLevelType w:val="hybridMultilevel"/>
    <w:tmpl w:val="9E849BEA"/>
    <w:lvl w:ilvl="0" w:tplc="FF0047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9084E9B"/>
    <w:multiLevelType w:val="multilevel"/>
    <w:tmpl w:val="B6F2FF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752A0A"/>
    <w:multiLevelType w:val="hybridMultilevel"/>
    <w:tmpl w:val="CF662038"/>
    <w:lvl w:ilvl="0" w:tplc="FF004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630EC6"/>
    <w:multiLevelType w:val="hybridMultilevel"/>
    <w:tmpl w:val="4FE2163C"/>
    <w:lvl w:ilvl="0" w:tplc="B67EB4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5A82708"/>
    <w:multiLevelType w:val="hybridMultilevel"/>
    <w:tmpl w:val="9B884C3A"/>
    <w:lvl w:ilvl="0" w:tplc="ACEC692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3">
    <w:nsid w:val="35E261F0"/>
    <w:multiLevelType w:val="multilevel"/>
    <w:tmpl w:val="87A0A8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14">
    <w:nsid w:val="38A71237"/>
    <w:multiLevelType w:val="hybridMultilevel"/>
    <w:tmpl w:val="101203EC"/>
    <w:lvl w:ilvl="0" w:tplc="FF0047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9413A65"/>
    <w:multiLevelType w:val="hybridMultilevel"/>
    <w:tmpl w:val="E10C46E8"/>
    <w:lvl w:ilvl="0" w:tplc="FF004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8692B19"/>
    <w:multiLevelType w:val="hybridMultilevel"/>
    <w:tmpl w:val="53125D78"/>
    <w:lvl w:ilvl="0" w:tplc="FF004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C30A18"/>
    <w:multiLevelType w:val="hybridMultilevel"/>
    <w:tmpl w:val="B38EF112"/>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8">
    <w:nsid w:val="4F2D2D91"/>
    <w:multiLevelType w:val="hybridMultilevel"/>
    <w:tmpl w:val="A73A0088"/>
    <w:lvl w:ilvl="0" w:tplc="5E4E6EE4">
      <w:start w:val="1"/>
      <w:numFmt w:val="decimal"/>
      <w:lvlText w:val="%1."/>
      <w:lvlJc w:val="left"/>
      <w:pPr>
        <w:ind w:left="1070"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9">
    <w:nsid w:val="4FBE01FF"/>
    <w:multiLevelType w:val="hybridMultilevel"/>
    <w:tmpl w:val="74CAF97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1BC6022"/>
    <w:multiLevelType w:val="multilevel"/>
    <w:tmpl w:val="700AA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2E7362C"/>
    <w:multiLevelType w:val="hybridMultilevel"/>
    <w:tmpl w:val="C478E8A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5B96CCB"/>
    <w:multiLevelType w:val="multilevel"/>
    <w:tmpl w:val="E8629A42"/>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3">
    <w:nsid w:val="587A1585"/>
    <w:multiLevelType w:val="hybridMultilevel"/>
    <w:tmpl w:val="F506817C"/>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24">
    <w:nsid w:val="60CD5884"/>
    <w:multiLevelType w:val="hybridMultilevel"/>
    <w:tmpl w:val="A9FA8F48"/>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8F72A0D"/>
    <w:multiLevelType w:val="hybridMultilevel"/>
    <w:tmpl w:val="5D5C0C46"/>
    <w:lvl w:ilvl="0" w:tplc="ECFC12F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6">
    <w:nsid w:val="739858BD"/>
    <w:multiLevelType w:val="hybridMultilevel"/>
    <w:tmpl w:val="0876F8B4"/>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7">
    <w:nsid w:val="74A94D1A"/>
    <w:multiLevelType w:val="hybridMultilevel"/>
    <w:tmpl w:val="5CDE24F8"/>
    <w:lvl w:ilvl="0" w:tplc="FF004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D6B585B"/>
    <w:multiLevelType w:val="hybridMultilevel"/>
    <w:tmpl w:val="ADBA3716"/>
    <w:lvl w:ilvl="0" w:tplc="FF0047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
  </w:num>
  <w:num w:numId="2">
    <w:abstractNumId w:val="20"/>
  </w:num>
  <w:num w:numId="3">
    <w:abstractNumId w:val="17"/>
  </w:num>
  <w:num w:numId="4">
    <w:abstractNumId w:val="1"/>
  </w:num>
  <w:num w:numId="5">
    <w:abstractNumId w:val="26"/>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0"/>
  </w:num>
  <w:num w:numId="9">
    <w:abstractNumId w:val="13"/>
    <w:lvlOverride w:ilvl="0"/>
    <w:lvlOverride w:ilvl="1">
      <w:startOverride w:val="1"/>
    </w:lvlOverride>
    <w:lvlOverride w:ilvl="2"/>
    <w:lvlOverride w:ilvl="3"/>
    <w:lvlOverride w:ilvl="4"/>
    <w:lvlOverride w:ilvl="5"/>
    <w:lvlOverride w:ilvl="6"/>
    <w:lvlOverride w:ilvl="7"/>
    <w:lvlOverride w:ilvl="8"/>
  </w:num>
  <w:num w:numId="10">
    <w:abstractNumId w:val="22"/>
    <w:lvlOverride w:ilvl="0">
      <w:startOverride w:val="1"/>
    </w:lvlOverride>
    <w:lvlOverride w:ilvl="1"/>
    <w:lvlOverride w:ilvl="2"/>
    <w:lvlOverride w:ilvl="3"/>
    <w:lvlOverride w:ilvl="4"/>
    <w:lvlOverride w:ilvl="5"/>
    <w:lvlOverride w:ilvl="6"/>
    <w:lvlOverride w:ilvl="7"/>
    <w:lvlOverride w:ilvl="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3"/>
  </w:num>
  <w:num w:numId="17">
    <w:abstractNumId w:val="10"/>
  </w:num>
  <w:num w:numId="18">
    <w:abstractNumId w:val="16"/>
  </w:num>
  <w:num w:numId="19">
    <w:abstractNumId w:val="27"/>
  </w:num>
  <w:num w:numId="20">
    <w:abstractNumId w:val="4"/>
  </w:num>
  <w:num w:numId="21">
    <w:abstractNumId w:val="14"/>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8"/>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AAF"/>
    <w:rsid w:val="000446D4"/>
    <w:rsid w:val="0005220D"/>
    <w:rsid w:val="00054781"/>
    <w:rsid w:val="00060DB2"/>
    <w:rsid w:val="0009080D"/>
    <w:rsid w:val="00092603"/>
    <w:rsid w:val="00095DB9"/>
    <w:rsid w:val="0009725A"/>
    <w:rsid w:val="000A1391"/>
    <w:rsid w:val="000B64F7"/>
    <w:rsid w:val="000C0D17"/>
    <w:rsid w:val="000C0EC9"/>
    <w:rsid w:val="000C1320"/>
    <w:rsid w:val="000C14D6"/>
    <w:rsid w:val="000D2B80"/>
    <w:rsid w:val="000D5291"/>
    <w:rsid w:val="000E4151"/>
    <w:rsid w:val="000E4FF4"/>
    <w:rsid w:val="000F053C"/>
    <w:rsid w:val="000F42EC"/>
    <w:rsid w:val="000F44DB"/>
    <w:rsid w:val="00102499"/>
    <w:rsid w:val="001054FF"/>
    <w:rsid w:val="00115AC2"/>
    <w:rsid w:val="00121121"/>
    <w:rsid w:val="001253CB"/>
    <w:rsid w:val="0013000A"/>
    <w:rsid w:val="00131BA5"/>
    <w:rsid w:val="00134A0B"/>
    <w:rsid w:val="001505A9"/>
    <w:rsid w:val="00152C9E"/>
    <w:rsid w:val="00153631"/>
    <w:rsid w:val="0015392E"/>
    <w:rsid w:val="001767FD"/>
    <w:rsid w:val="00191290"/>
    <w:rsid w:val="001936FB"/>
    <w:rsid w:val="00193FF4"/>
    <w:rsid w:val="001A3408"/>
    <w:rsid w:val="001A5DF7"/>
    <w:rsid w:val="001A78E8"/>
    <w:rsid w:val="001B59CB"/>
    <w:rsid w:val="001C48C1"/>
    <w:rsid w:val="001D1CA2"/>
    <w:rsid w:val="001E7644"/>
    <w:rsid w:val="001F6C88"/>
    <w:rsid w:val="0021418C"/>
    <w:rsid w:val="00224DBA"/>
    <w:rsid w:val="00225725"/>
    <w:rsid w:val="00241091"/>
    <w:rsid w:val="0024530E"/>
    <w:rsid w:val="00247AA5"/>
    <w:rsid w:val="002533E6"/>
    <w:rsid w:val="00260BDF"/>
    <w:rsid w:val="00263BCE"/>
    <w:rsid w:val="00274CB1"/>
    <w:rsid w:val="0027759F"/>
    <w:rsid w:val="002826EF"/>
    <w:rsid w:val="00282910"/>
    <w:rsid w:val="00296A6E"/>
    <w:rsid w:val="002B153D"/>
    <w:rsid w:val="002B639D"/>
    <w:rsid w:val="002E5996"/>
    <w:rsid w:val="002F133E"/>
    <w:rsid w:val="002F4804"/>
    <w:rsid w:val="00301C38"/>
    <w:rsid w:val="00307C3C"/>
    <w:rsid w:val="00320574"/>
    <w:rsid w:val="00320A87"/>
    <w:rsid w:val="00335EA3"/>
    <w:rsid w:val="00357DCB"/>
    <w:rsid w:val="003654FC"/>
    <w:rsid w:val="00367D8C"/>
    <w:rsid w:val="00382F84"/>
    <w:rsid w:val="003973A0"/>
    <w:rsid w:val="003A2A75"/>
    <w:rsid w:val="003A7B55"/>
    <w:rsid w:val="003C0E23"/>
    <w:rsid w:val="003C5501"/>
    <w:rsid w:val="003C5EAF"/>
    <w:rsid w:val="003F7E91"/>
    <w:rsid w:val="00400A00"/>
    <w:rsid w:val="0040448A"/>
    <w:rsid w:val="00406F98"/>
    <w:rsid w:val="00413F50"/>
    <w:rsid w:val="00414B8B"/>
    <w:rsid w:val="00417DFA"/>
    <w:rsid w:val="00420D5B"/>
    <w:rsid w:val="004246BE"/>
    <w:rsid w:val="004330F4"/>
    <w:rsid w:val="00435167"/>
    <w:rsid w:val="0046416A"/>
    <w:rsid w:val="00470AAF"/>
    <w:rsid w:val="004713C8"/>
    <w:rsid w:val="004734E2"/>
    <w:rsid w:val="00484E46"/>
    <w:rsid w:val="0049513E"/>
    <w:rsid w:val="004B033A"/>
    <w:rsid w:val="004B669B"/>
    <w:rsid w:val="004C1F42"/>
    <w:rsid w:val="004C402B"/>
    <w:rsid w:val="004C4678"/>
    <w:rsid w:val="004C4A28"/>
    <w:rsid w:val="004C553C"/>
    <w:rsid w:val="004D05E7"/>
    <w:rsid w:val="004D656F"/>
    <w:rsid w:val="004D7FEB"/>
    <w:rsid w:val="004E587D"/>
    <w:rsid w:val="004F1F26"/>
    <w:rsid w:val="004F5375"/>
    <w:rsid w:val="004F7B37"/>
    <w:rsid w:val="00501783"/>
    <w:rsid w:val="00525DFF"/>
    <w:rsid w:val="00531FDD"/>
    <w:rsid w:val="005366DD"/>
    <w:rsid w:val="00540E58"/>
    <w:rsid w:val="00541518"/>
    <w:rsid w:val="00541522"/>
    <w:rsid w:val="0054415E"/>
    <w:rsid w:val="00547482"/>
    <w:rsid w:val="00565D1B"/>
    <w:rsid w:val="0056758E"/>
    <w:rsid w:val="0058673E"/>
    <w:rsid w:val="005C56FF"/>
    <w:rsid w:val="005D1C09"/>
    <w:rsid w:val="005F06B9"/>
    <w:rsid w:val="005F63CA"/>
    <w:rsid w:val="005F652F"/>
    <w:rsid w:val="00604000"/>
    <w:rsid w:val="006063E6"/>
    <w:rsid w:val="006117E2"/>
    <w:rsid w:val="0061587F"/>
    <w:rsid w:val="006252D6"/>
    <w:rsid w:val="00637A0C"/>
    <w:rsid w:val="006440B7"/>
    <w:rsid w:val="006476CA"/>
    <w:rsid w:val="00671CC9"/>
    <w:rsid w:val="006946B2"/>
    <w:rsid w:val="006A05E7"/>
    <w:rsid w:val="006A3673"/>
    <w:rsid w:val="006A6470"/>
    <w:rsid w:val="006B3D75"/>
    <w:rsid w:val="006B51FD"/>
    <w:rsid w:val="006B5F24"/>
    <w:rsid w:val="006E4375"/>
    <w:rsid w:val="006F66FC"/>
    <w:rsid w:val="00706AF5"/>
    <w:rsid w:val="00711A5A"/>
    <w:rsid w:val="00717B18"/>
    <w:rsid w:val="00724E9A"/>
    <w:rsid w:val="0073341E"/>
    <w:rsid w:val="00741356"/>
    <w:rsid w:val="00757442"/>
    <w:rsid w:val="00777A35"/>
    <w:rsid w:val="00785207"/>
    <w:rsid w:val="007947CD"/>
    <w:rsid w:val="007A4C48"/>
    <w:rsid w:val="007B556D"/>
    <w:rsid w:val="007D2890"/>
    <w:rsid w:val="007E1252"/>
    <w:rsid w:val="007F072D"/>
    <w:rsid w:val="007F0D86"/>
    <w:rsid w:val="007F50F2"/>
    <w:rsid w:val="00834D20"/>
    <w:rsid w:val="0083747C"/>
    <w:rsid w:val="00863F39"/>
    <w:rsid w:val="00866432"/>
    <w:rsid w:val="008749C1"/>
    <w:rsid w:val="00893C2A"/>
    <w:rsid w:val="008960EE"/>
    <w:rsid w:val="008A2890"/>
    <w:rsid w:val="008A610E"/>
    <w:rsid w:val="008B3166"/>
    <w:rsid w:val="008B3E64"/>
    <w:rsid w:val="008C0E53"/>
    <w:rsid w:val="008E139E"/>
    <w:rsid w:val="008F3745"/>
    <w:rsid w:val="008F6BDA"/>
    <w:rsid w:val="009051C0"/>
    <w:rsid w:val="00914E3E"/>
    <w:rsid w:val="00920BDE"/>
    <w:rsid w:val="0092526F"/>
    <w:rsid w:val="00942011"/>
    <w:rsid w:val="00944C80"/>
    <w:rsid w:val="00961DEB"/>
    <w:rsid w:val="0097247C"/>
    <w:rsid w:val="009770FE"/>
    <w:rsid w:val="00980A95"/>
    <w:rsid w:val="009900EB"/>
    <w:rsid w:val="00993E78"/>
    <w:rsid w:val="0099567E"/>
    <w:rsid w:val="009A0A5F"/>
    <w:rsid w:val="009A4817"/>
    <w:rsid w:val="009B2B64"/>
    <w:rsid w:val="009B761F"/>
    <w:rsid w:val="009D6AD4"/>
    <w:rsid w:val="009E25D9"/>
    <w:rsid w:val="009E7EA2"/>
    <w:rsid w:val="009F7975"/>
    <w:rsid w:val="00A0262F"/>
    <w:rsid w:val="00A13117"/>
    <w:rsid w:val="00A14223"/>
    <w:rsid w:val="00A20309"/>
    <w:rsid w:val="00A222E2"/>
    <w:rsid w:val="00A23A36"/>
    <w:rsid w:val="00A2581C"/>
    <w:rsid w:val="00A3019A"/>
    <w:rsid w:val="00A372A5"/>
    <w:rsid w:val="00A42191"/>
    <w:rsid w:val="00A726E6"/>
    <w:rsid w:val="00A73841"/>
    <w:rsid w:val="00A8618F"/>
    <w:rsid w:val="00A91FC7"/>
    <w:rsid w:val="00A94E25"/>
    <w:rsid w:val="00A969BD"/>
    <w:rsid w:val="00AC155F"/>
    <w:rsid w:val="00AC178D"/>
    <w:rsid w:val="00AC71BE"/>
    <w:rsid w:val="00B0350F"/>
    <w:rsid w:val="00B048DD"/>
    <w:rsid w:val="00B15762"/>
    <w:rsid w:val="00B15D5B"/>
    <w:rsid w:val="00B244AA"/>
    <w:rsid w:val="00B25598"/>
    <w:rsid w:val="00B34B31"/>
    <w:rsid w:val="00B40BDC"/>
    <w:rsid w:val="00B40F5F"/>
    <w:rsid w:val="00B50815"/>
    <w:rsid w:val="00B56D70"/>
    <w:rsid w:val="00B625B2"/>
    <w:rsid w:val="00B704F8"/>
    <w:rsid w:val="00B7482E"/>
    <w:rsid w:val="00B80341"/>
    <w:rsid w:val="00BA227B"/>
    <w:rsid w:val="00BA2B4C"/>
    <w:rsid w:val="00BA3C4D"/>
    <w:rsid w:val="00BA694B"/>
    <w:rsid w:val="00BA6A42"/>
    <w:rsid w:val="00BB1686"/>
    <w:rsid w:val="00BB251D"/>
    <w:rsid w:val="00BB3406"/>
    <w:rsid w:val="00BB351C"/>
    <w:rsid w:val="00BC7260"/>
    <w:rsid w:val="00BD2E9F"/>
    <w:rsid w:val="00BE4C8C"/>
    <w:rsid w:val="00BE63A5"/>
    <w:rsid w:val="00C328A1"/>
    <w:rsid w:val="00C355AA"/>
    <w:rsid w:val="00C44343"/>
    <w:rsid w:val="00C5209D"/>
    <w:rsid w:val="00C52251"/>
    <w:rsid w:val="00C531BF"/>
    <w:rsid w:val="00C54909"/>
    <w:rsid w:val="00C611CC"/>
    <w:rsid w:val="00C62E6D"/>
    <w:rsid w:val="00C668EB"/>
    <w:rsid w:val="00C710AB"/>
    <w:rsid w:val="00C72A94"/>
    <w:rsid w:val="00C878A0"/>
    <w:rsid w:val="00C97B5A"/>
    <w:rsid w:val="00CA526D"/>
    <w:rsid w:val="00CB0477"/>
    <w:rsid w:val="00CB39D4"/>
    <w:rsid w:val="00CC4526"/>
    <w:rsid w:val="00CC5633"/>
    <w:rsid w:val="00CE6FCE"/>
    <w:rsid w:val="00CF0748"/>
    <w:rsid w:val="00CF4ED7"/>
    <w:rsid w:val="00D12F43"/>
    <w:rsid w:val="00D2140C"/>
    <w:rsid w:val="00D32AC3"/>
    <w:rsid w:val="00D45723"/>
    <w:rsid w:val="00D460E6"/>
    <w:rsid w:val="00D52A5A"/>
    <w:rsid w:val="00D658C4"/>
    <w:rsid w:val="00D65F51"/>
    <w:rsid w:val="00D77AB5"/>
    <w:rsid w:val="00D82F90"/>
    <w:rsid w:val="00DA1441"/>
    <w:rsid w:val="00DB73EA"/>
    <w:rsid w:val="00DC16E6"/>
    <w:rsid w:val="00DE6F6D"/>
    <w:rsid w:val="00DF7191"/>
    <w:rsid w:val="00E00AE9"/>
    <w:rsid w:val="00E401AD"/>
    <w:rsid w:val="00E53417"/>
    <w:rsid w:val="00E84315"/>
    <w:rsid w:val="00EB328D"/>
    <w:rsid w:val="00EC01E4"/>
    <w:rsid w:val="00EC24EE"/>
    <w:rsid w:val="00ED2063"/>
    <w:rsid w:val="00ED27FA"/>
    <w:rsid w:val="00EE0B07"/>
    <w:rsid w:val="00EE5B38"/>
    <w:rsid w:val="00F1029B"/>
    <w:rsid w:val="00F12372"/>
    <w:rsid w:val="00F17C74"/>
    <w:rsid w:val="00F244AB"/>
    <w:rsid w:val="00F44217"/>
    <w:rsid w:val="00F52E8C"/>
    <w:rsid w:val="00F53E56"/>
    <w:rsid w:val="00F722A1"/>
    <w:rsid w:val="00F725DE"/>
    <w:rsid w:val="00F83C66"/>
    <w:rsid w:val="00F91790"/>
    <w:rsid w:val="00F92DD6"/>
    <w:rsid w:val="00FB2600"/>
    <w:rsid w:val="00FE4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7C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80341"/>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2">
    <w:name w:val="heading 2"/>
    <w:basedOn w:val="a"/>
    <w:next w:val="a"/>
    <w:link w:val="20"/>
    <w:unhideWhenUsed/>
    <w:qFormat/>
    <w:rsid w:val="00A20309"/>
    <w:pPr>
      <w:keepNext/>
      <w:spacing w:before="240" w:after="60" w:line="240" w:lineRule="auto"/>
      <w:outlineLvl w:val="1"/>
    </w:pPr>
    <w:rPr>
      <w:rFonts w:ascii="Arial" w:eastAsia="Times New Roman" w:hAnsi="Arial" w:cs="Arial"/>
      <w:b/>
      <w:bCs/>
      <w:i/>
      <w:iCs/>
      <w:kern w:val="0"/>
      <w:sz w:val="28"/>
      <w:szCs w:val="28"/>
      <w:lang w:eastAsia="ru-RU"/>
      <w14:ligatures w14:val="none"/>
    </w:rPr>
  </w:style>
  <w:style w:type="paragraph" w:styleId="3">
    <w:name w:val="heading 3"/>
    <w:basedOn w:val="a"/>
    <w:next w:val="a"/>
    <w:link w:val="30"/>
    <w:uiPriority w:val="9"/>
    <w:semiHidden/>
    <w:unhideWhenUsed/>
    <w:qFormat/>
    <w:rsid w:val="005C56FF"/>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semiHidden/>
    <w:unhideWhenUsed/>
    <w:qFormat/>
    <w:rsid w:val="00A20309"/>
    <w:pPr>
      <w:keepNext/>
      <w:spacing w:before="240" w:after="60" w:line="240" w:lineRule="auto"/>
      <w:outlineLvl w:val="3"/>
    </w:pPr>
    <w:rPr>
      <w:rFonts w:ascii="Times New Roman" w:eastAsia="Times New Roman" w:hAnsi="Times New Roman" w:cs="Times New Roman"/>
      <w:b/>
      <w:bCs/>
      <w:kern w:val="0"/>
      <w:sz w:val="28"/>
      <w:szCs w:val="28"/>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4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1"/>
    <w:qFormat/>
    <w:rsid w:val="00CC4526"/>
    <w:pPr>
      <w:ind w:left="720"/>
      <w:contextualSpacing/>
    </w:pPr>
  </w:style>
  <w:style w:type="character" w:styleId="a6">
    <w:name w:val="Hyperlink"/>
    <w:basedOn w:val="a0"/>
    <w:unhideWhenUsed/>
    <w:rsid w:val="00E84315"/>
    <w:rPr>
      <w:color w:val="0563C1" w:themeColor="hyperlink"/>
      <w:u w:val="single"/>
    </w:rPr>
  </w:style>
  <w:style w:type="character" w:customStyle="1" w:styleId="UnresolvedMention">
    <w:name w:val="Unresolved Mention"/>
    <w:basedOn w:val="a0"/>
    <w:uiPriority w:val="99"/>
    <w:semiHidden/>
    <w:unhideWhenUsed/>
    <w:rsid w:val="00E84315"/>
    <w:rPr>
      <w:color w:val="605E5C"/>
      <w:shd w:val="clear" w:color="auto" w:fill="E1DFDD"/>
    </w:rPr>
  </w:style>
  <w:style w:type="paragraph" w:styleId="a7">
    <w:name w:val="header"/>
    <w:basedOn w:val="a"/>
    <w:link w:val="a8"/>
    <w:uiPriority w:val="99"/>
    <w:unhideWhenUsed/>
    <w:rsid w:val="0046416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6416A"/>
  </w:style>
  <w:style w:type="paragraph" w:styleId="a9">
    <w:name w:val="footer"/>
    <w:basedOn w:val="a"/>
    <w:link w:val="aa"/>
    <w:uiPriority w:val="99"/>
    <w:unhideWhenUsed/>
    <w:rsid w:val="0046416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6416A"/>
  </w:style>
  <w:style w:type="table" w:customStyle="1" w:styleId="11">
    <w:name w:val="Сетка таблицы1"/>
    <w:basedOn w:val="a1"/>
    <w:next w:val="a3"/>
    <w:rsid w:val="00D45723"/>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Заголовок №3"/>
    <w:basedOn w:val="a0"/>
    <w:rsid w:val="008960EE"/>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paragraph" w:styleId="ab">
    <w:name w:val="Normal (Web)"/>
    <w:aliases w:val="Обычный (веб) Знак1,Обычный (веб) Знак Знак,Обычный (Web),Обычный (Web)1,Знак Знак3,Знак Знак1 Знак,Знак Знак1 Знак Знак,Обычный (веб) Знак Знак Знак Знак,Знак4 Зна,Знак4,Знак4 Знак,Знак Знак Знак Знак Знак"/>
    <w:basedOn w:val="a"/>
    <w:link w:val="ac"/>
    <w:uiPriority w:val="99"/>
    <w:unhideWhenUsed/>
    <w:qFormat/>
    <w:rsid w:val="008960E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Strong"/>
    <w:basedOn w:val="a0"/>
    <w:uiPriority w:val="22"/>
    <w:qFormat/>
    <w:rsid w:val="008960EE"/>
    <w:rPr>
      <w:b/>
      <w:bCs/>
    </w:rPr>
  </w:style>
  <w:style w:type="character" w:customStyle="1" w:styleId="ac">
    <w:name w:val="Обычный (веб) Знак"/>
    <w:aliases w:val="Обычный (веб) Знак1 Знак,Обычный (веб) Знак Знак Знак,Обычный (Web) Знак,Обычный (Web)1 Знак,Знак Знак3 Знак,Знак Знак1 Знак Знак1,Знак Знак1 Знак Знак Знак,Обычный (веб) Знак Знак Знак Знак Знак,Знак4 Зна Знак,Знак4 Знак1"/>
    <w:basedOn w:val="a0"/>
    <w:link w:val="ab"/>
    <w:uiPriority w:val="99"/>
    <w:locked/>
    <w:rsid w:val="008960EE"/>
    <w:rPr>
      <w:rFonts w:ascii="Times New Roman" w:eastAsia="Times New Roman" w:hAnsi="Times New Roman" w:cs="Times New Roman"/>
      <w:kern w:val="0"/>
      <w:sz w:val="24"/>
      <w:szCs w:val="24"/>
      <w:lang w:val="ru-RU" w:eastAsia="ru-RU"/>
      <w14:ligatures w14:val="none"/>
    </w:rPr>
  </w:style>
  <w:style w:type="paragraph" w:styleId="ae">
    <w:name w:val="Body Text"/>
    <w:basedOn w:val="a"/>
    <w:link w:val="af"/>
    <w:uiPriority w:val="1"/>
    <w:unhideWhenUsed/>
    <w:qFormat/>
    <w:rsid w:val="008960EE"/>
    <w:pPr>
      <w:spacing w:after="0" w:line="240" w:lineRule="auto"/>
      <w:jc w:val="both"/>
    </w:pPr>
    <w:rPr>
      <w:rFonts w:ascii="Times New Roman" w:eastAsia="Times New Roman" w:hAnsi="Times New Roman" w:cs="Times New Roman"/>
      <w:kern w:val="0"/>
      <w:sz w:val="28"/>
      <w:szCs w:val="24"/>
      <w:lang w:eastAsia="ru-RU"/>
      <w14:ligatures w14:val="none"/>
    </w:rPr>
  </w:style>
  <w:style w:type="character" w:customStyle="1" w:styleId="af">
    <w:name w:val="Основной текст Знак"/>
    <w:basedOn w:val="a0"/>
    <w:link w:val="ae"/>
    <w:uiPriority w:val="1"/>
    <w:rsid w:val="008960EE"/>
    <w:rPr>
      <w:rFonts w:ascii="Times New Roman" w:eastAsia="Times New Roman" w:hAnsi="Times New Roman" w:cs="Times New Roman"/>
      <w:kern w:val="0"/>
      <w:sz w:val="28"/>
      <w:szCs w:val="24"/>
      <w:lang w:val="ru-RU" w:eastAsia="ru-RU"/>
      <w14:ligatures w14:val="none"/>
    </w:rPr>
  </w:style>
  <w:style w:type="character" w:customStyle="1" w:styleId="21">
    <w:name w:val="Основной текст (2) + Полужирный"/>
    <w:basedOn w:val="a0"/>
    <w:rsid w:val="008960E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w:basedOn w:val="a0"/>
    <w:rsid w:val="008960E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style>
  <w:style w:type="character" w:customStyle="1" w:styleId="23">
    <w:name w:val="Основной текст (2) + Полужирный;Курсив"/>
    <w:basedOn w:val="a0"/>
    <w:rsid w:val="008960EE"/>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7">
    <w:name w:val="Основной текст (7)_"/>
    <w:basedOn w:val="a0"/>
    <w:link w:val="70"/>
    <w:rsid w:val="008960EE"/>
    <w:rPr>
      <w:rFonts w:ascii="Times New Roman" w:eastAsia="Times New Roman" w:hAnsi="Times New Roman" w:cs="Times New Roman"/>
      <w:b/>
      <w:bCs/>
      <w:i/>
      <w:iCs/>
      <w:sz w:val="28"/>
      <w:szCs w:val="28"/>
      <w:shd w:val="clear" w:color="auto" w:fill="FFFFFF"/>
    </w:rPr>
  </w:style>
  <w:style w:type="character" w:customStyle="1" w:styleId="2Exact">
    <w:name w:val="Основной текст (2) Exact"/>
    <w:basedOn w:val="a0"/>
    <w:rsid w:val="008960EE"/>
    <w:rPr>
      <w:rFonts w:ascii="Times New Roman" w:eastAsia="Times New Roman" w:hAnsi="Times New Roman" w:cs="Times New Roman"/>
      <w:b w:val="0"/>
      <w:bCs w:val="0"/>
      <w:i w:val="0"/>
      <w:iCs w:val="0"/>
      <w:smallCaps w:val="0"/>
      <w:strike w:val="0"/>
      <w:sz w:val="28"/>
      <w:szCs w:val="28"/>
      <w:u w:val="none"/>
    </w:rPr>
  </w:style>
  <w:style w:type="paragraph" w:customStyle="1" w:styleId="70">
    <w:name w:val="Основной текст (7)"/>
    <w:basedOn w:val="a"/>
    <w:link w:val="7"/>
    <w:rsid w:val="008960EE"/>
    <w:pPr>
      <w:widowControl w:val="0"/>
      <w:shd w:val="clear" w:color="auto" w:fill="FFFFFF"/>
      <w:spacing w:after="0" w:line="322" w:lineRule="exact"/>
      <w:ind w:firstLine="160"/>
    </w:pPr>
    <w:rPr>
      <w:rFonts w:ascii="Times New Roman" w:eastAsia="Times New Roman" w:hAnsi="Times New Roman" w:cs="Times New Roman"/>
      <w:b/>
      <w:bCs/>
      <w:i/>
      <w:iCs/>
      <w:sz w:val="28"/>
      <w:szCs w:val="28"/>
    </w:rPr>
  </w:style>
  <w:style w:type="paragraph" w:styleId="af0">
    <w:name w:val="No Spacing"/>
    <w:link w:val="af1"/>
    <w:uiPriority w:val="1"/>
    <w:qFormat/>
    <w:rsid w:val="008960EE"/>
    <w:pPr>
      <w:widowControl w:val="0"/>
      <w:spacing w:after="0" w:line="240" w:lineRule="auto"/>
    </w:pPr>
    <w:rPr>
      <w:rFonts w:ascii="Arial Unicode MS" w:eastAsia="Arial Unicode MS" w:hAnsi="Arial Unicode MS" w:cs="Arial Unicode MS"/>
      <w:color w:val="000000"/>
      <w:kern w:val="0"/>
      <w:sz w:val="24"/>
      <w:szCs w:val="24"/>
      <w:lang w:eastAsia="ru-RU" w:bidi="ru-RU"/>
      <w14:ligatures w14:val="none"/>
    </w:rPr>
  </w:style>
  <w:style w:type="paragraph" w:styleId="af2">
    <w:name w:val="Balloon Text"/>
    <w:basedOn w:val="a"/>
    <w:link w:val="af3"/>
    <w:uiPriority w:val="99"/>
    <w:semiHidden/>
    <w:unhideWhenUsed/>
    <w:rsid w:val="008960EE"/>
    <w:pPr>
      <w:widowControl w:val="0"/>
      <w:spacing w:after="0" w:line="240" w:lineRule="auto"/>
    </w:pPr>
    <w:rPr>
      <w:rFonts w:ascii="Tahoma" w:eastAsia="Arial Unicode MS" w:hAnsi="Tahoma" w:cs="Tahoma"/>
      <w:color w:val="000000"/>
      <w:kern w:val="0"/>
      <w:sz w:val="16"/>
      <w:szCs w:val="16"/>
      <w:lang w:eastAsia="ru-RU" w:bidi="ru-RU"/>
      <w14:ligatures w14:val="none"/>
    </w:rPr>
  </w:style>
  <w:style w:type="character" w:customStyle="1" w:styleId="af3">
    <w:name w:val="Текст выноски Знак"/>
    <w:basedOn w:val="a0"/>
    <w:link w:val="af2"/>
    <w:uiPriority w:val="99"/>
    <w:semiHidden/>
    <w:rsid w:val="008960EE"/>
    <w:rPr>
      <w:rFonts w:ascii="Tahoma" w:eastAsia="Arial Unicode MS" w:hAnsi="Tahoma" w:cs="Tahoma"/>
      <w:color w:val="000000"/>
      <w:kern w:val="0"/>
      <w:sz w:val="16"/>
      <w:szCs w:val="16"/>
      <w:lang w:val="ru-RU" w:eastAsia="ru-RU" w:bidi="ru-RU"/>
      <w14:ligatures w14:val="none"/>
    </w:rPr>
  </w:style>
  <w:style w:type="character" w:customStyle="1" w:styleId="24">
    <w:name w:val="Основной текст (2)_"/>
    <w:basedOn w:val="a0"/>
    <w:rsid w:val="008960EE"/>
    <w:rPr>
      <w:rFonts w:ascii="Times New Roman" w:eastAsia="Times New Roman" w:hAnsi="Times New Roman" w:cs="Times New Roman"/>
      <w:b w:val="0"/>
      <w:bCs w:val="0"/>
      <w:i w:val="0"/>
      <w:iCs w:val="0"/>
      <w:smallCaps w:val="0"/>
      <w:strike w:val="0"/>
      <w:sz w:val="28"/>
      <w:szCs w:val="28"/>
      <w:u w:val="none"/>
    </w:rPr>
  </w:style>
  <w:style w:type="character" w:customStyle="1" w:styleId="32">
    <w:name w:val="Заголовок №3 + Не полужирный"/>
    <w:basedOn w:val="a0"/>
    <w:rsid w:val="008960E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
    <w:name w:val="Заголовок 1 Знак"/>
    <w:basedOn w:val="a0"/>
    <w:link w:val="1"/>
    <w:rsid w:val="00B80341"/>
    <w:rPr>
      <w:rFonts w:asciiTheme="majorHAnsi" w:eastAsiaTheme="majorEastAsia" w:hAnsiTheme="majorHAnsi" w:cstheme="majorBidi"/>
      <w:color w:val="2F5496" w:themeColor="accent1" w:themeShade="BF"/>
      <w:kern w:val="0"/>
      <w:sz w:val="32"/>
      <w:szCs w:val="32"/>
      <w:lang w:val="ru-RU"/>
      <w14:ligatures w14:val="none"/>
    </w:rPr>
  </w:style>
  <w:style w:type="table" w:customStyle="1" w:styleId="25">
    <w:name w:val="Сетка таблицы2"/>
    <w:basedOn w:val="a1"/>
    <w:next w:val="a3"/>
    <w:rsid w:val="00F83C66"/>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A20309"/>
    <w:rPr>
      <w:rFonts w:ascii="Arial" w:eastAsia="Times New Roman" w:hAnsi="Arial" w:cs="Arial"/>
      <w:b/>
      <w:bCs/>
      <w:i/>
      <w:iCs/>
      <w:kern w:val="0"/>
      <w:sz w:val="28"/>
      <w:szCs w:val="28"/>
      <w:lang w:val="ru-RU" w:eastAsia="ru-RU"/>
      <w14:ligatures w14:val="none"/>
    </w:rPr>
  </w:style>
  <w:style w:type="character" w:customStyle="1" w:styleId="40">
    <w:name w:val="Заголовок 4 Знак"/>
    <w:basedOn w:val="a0"/>
    <w:link w:val="4"/>
    <w:semiHidden/>
    <w:rsid w:val="00A20309"/>
    <w:rPr>
      <w:rFonts w:ascii="Times New Roman" w:eastAsia="Times New Roman" w:hAnsi="Times New Roman" w:cs="Times New Roman"/>
      <w:b/>
      <w:bCs/>
      <w:kern w:val="0"/>
      <w:sz w:val="28"/>
      <w:szCs w:val="28"/>
      <w:lang w:val="ru-RU" w:eastAsia="ru-RU"/>
      <w14:ligatures w14:val="none"/>
    </w:rPr>
  </w:style>
  <w:style w:type="character" w:styleId="af4">
    <w:name w:val="FollowedHyperlink"/>
    <w:basedOn w:val="a0"/>
    <w:uiPriority w:val="99"/>
    <w:semiHidden/>
    <w:unhideWhenUsed/>
    <w:rsid w:val="00A20309"/>
    <w:rPr>
      <w:color w:val="954F72" w:themeColor="followedHyperlink"/>
      <w:u w:val="single"/>
    </w:rPr>
  </w:style>
  <w:style w:type="paragraph" w:customStyle="1" w:styleId="msonormal0">
    <w:name w:val="msonormal"/>
    <w:basedOn w:val="a"/>
    <w:uiPriority w:val="99"/>
    <w:rsid w:val="00A2030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f5">
    <w:name w:val="caption"/>
    <w:basedOn w:val="a"/>
    <w:next w:val="a"/>
    <w:uiPriority w:val="99"/>
    <w:semiHidden/>
    <w:unhideWhenUsed/>
    <w:qFormat/>
    <w:rsid w:val="00A20309"/>
    <w:pPr>
      <w:spacing w:after="0" w:line="240" w:lineRule="auto"/>
    </w:pPr>
    <w:rPr>
      <w:rFonts w:ascii="Times New Roman" w:eastAsia="Times New Roman" w:hAnsi="Times New Roman" w:cs="Times New Roman"/>
      <w:b/>
      <w:bCs/>
      <w:kern w:val="0"/>
      <w:sz w:val="20"/>
      <w:szCs w:val="20"/>
      <w:lang w:eastAsia="ru-RU"/>
      <w14:ligatures w14:val="none"/>
    </w:rPr>
  </w:style>
  <w:style w:type="paragraph" w:styleId="26">
    <w:name w:val="List 2"/>
    <w:basedOn w:val="a"/>
    <w:uiPriority w:val="99"/>
    <w:semiHidden/>
    <w:unhideWhenUsed/>
    <w:rsid w:val="00A20309"/>
    <w:pPr>
      <w:spacing w:after="0" w:line="240" w:lineRule="auto"/>
      <w:ind w:left="566" w:hanging="283"/>
    </w:pPr>
    <w:rPr>
      <w:rFonts w:ascii="Times New Roman" w:eastAsia="Times New Roman" w:hAnsi="Times New Roman" w:cs="Times New Roman"/>
      <w:kern w:val="0"/>
      <w:sz w:val="24"/>
      <w:szCs w:val="24"/>
      <w:lang w:eastAsia="ru-RU"/>
      <w14:ligatures w14:val="none"/>
    </w:rPr>
  </w:style>
  <w:style w:type="paragraph" w:styleId="af6">
    <w:name w:val="Title"/>
    <w:basedOn w:val="a"/>
    <w:link w:val="af7"/>
    <w:uiPriority w:val="99"/>
    <w:qFormat/>
    <w:rsid w:val="00A20309"/>
    <w:pPr>
      <w:spacing w:after="0" w:line="240" w:lineRule="auto"/>
      <w:jc w:val="center"/>
    </w:pPr>
    <w:rPr>
      <w:rFonts w:ascii="Times New Roman" w:eastAsia="Times New Roman" w:hAnsi="Times New Roman" w:cs="Times New Roman"/>
      <w:b/>
      <w:bCs/>
      <w:kern w:val="0"/>
      <w:sz w:val="28"/>
      <w:szCs w:val="20"/>
      <w:lang w:eastAsia="ru-RU"/>
      <w14:ligatures w14:val="none"/>
    </w:rPr>
  </w:style>
  <w:style w:type="character" w:customStyle="1" w:styleId="af7">
    <w:name w:val="Название Знак"/>
    <w:basedOn w:val="a0"/>
    <w:link w:val="af6"/>
    <w:uiPriority w:val="99"/>
    <w:rsid w:val="00A20309"/>
    <w:rPr>
      <w:rFonts w:ascii="Times New Roman" w:eastAsia="Times New Roman" w:hAnsi="Times New Roman" w:cs="Times New Roman"/>
      <w:b/>
      <w:bCs/>
      <w:kern w:val="0"/>
      <w:sz w:val="28"/>
      <w:szCs w:val="20"/>
      <w:lang w:val="ru-RU" w:eastAsia="ru-RU"/>
      <w14:ligatures w14:val="none"/>
    </w:rPr>
  </w:style>
  <w:style w:type="paragraph" w:styleId="af8">
    <w:name w:val="Body Text Indent"/>
    <w:basedOn w:val="a"/>
    <w:link w:val="af9"/>
    <w:uiPriority w:val="99"/>
    <w:semiHidden/>
    <w:unhideWhenUsed/>
    <w:rsid w:val="00A20309"/>
    <w:pPr>
      <w:spacing w:after="120" w:line="240" w:lineRule="auto"/>
      <w:ind w:left="283"/>
    </w:pPr>
    <w:rPr>
      <w:rFonts w:ascii="Times New Roman" w:eastAsia="Times New Roman" w:hAnsi="Times New Roman" w:cs="Times New Roman"/>
      <w:color w:val="000000"/>
      <w:kern w:val="0"/>
      <w:sz w:val="28"/>
      <w:szCs w:val="28"/>
      <w:lang w:eastAsia="ru-RU"/>
      <w14:ligatures w14:val="none"/>
    </w:rPr>
  </w:style>
  <w:style w:type="character" w:customStyle="1" w:styleId="af9">
    <w:name w:val="Основной текст с отступом Знак"/>
    <w:basedOn w:val="a0"/>
    <w:link w:val="af8"/>
    <w:uiPriority w:val="99"/>
    <w:semiHidden/>
    <w:rsid w:val="00A20309"/>
    <w:rPr>
      <w:rFonts w:ascii="Times New Roman" w:eastAsia="Times New Roman" w:hAnsi="Times New Roman" w:cs="Times New Roman"/>
      <w:color w:val="000000"/>
      <w:kern w:val="0"/>
      <w:sz w:val="28"/>
      <w:szCs w:val="28"/>
      <w:lang w:val="ru-RU" w:eastAsia="ru-RU"/>
      <w14:ligatures w14:val="none"/>
    </w:rPr>
  </w:style>
  <w:style w:type="paragraph" w:styleId="27">
    <w:name w:val="Body Text 2"/>
    <w:basedOn w:val="a"/>
    <w:link w:val="28"/>
    <w:uiPriority w:val="99"/>
    <w:semiHidden/>
    <w:unhideWhenUsed/>
    <w:rsid w:val="00A20309"/>
    <w:pPr>
      <w:widowControl w:val="0"/>
      <w:autoSpaceDE w:val="0"/>
      <w:autoSpaceDN w:val="0"/>
      <w:adjustRightInd w:val="0"/>
      <w:spacing w:after="120" w:line="480" w:lineRule="auto"/>
    </w:pPr>
    <w:rPr>
      <w:rFonts w:ascii="Times New Roman" w:eastAsia="Times New Roman" w:hAnsi="Times New Roman" w:cs="Times New Roman"/>
      <w:kern w:val="0"/>
      <w:sz w:val="20"/>
      <w:szCs w:val="20"/>
      <w:lang w:eastAsia="ru-RU"/>
      <w14:ligatures w14:val="none"/>
    </w:rPr>
  </w:style>
  <w:style w:type="character" w:customStyle="1" w:styleId="28">
    <w:name w:val="Основной текст 2 Знак"/>
    <w:basedOn w:val="a0"/>
    <w:link w:val="27"/>
    <w:uiPriority w:val="99"/>
    <w:semiHidden/>
    <w:rsid w:val="00A20309"/>
    <w:rPr>
      <w:rFonts w:ascii="Times New Roman" w:eastAsia="Times New Roman" w:hAnsi="Times New Roman" w:cs="Times New Roman"/>
      <w:kern w:val="0"/>
      <w:sz w:val="20"/>
      <w:szCs w:val="20"/>
      <w:lang w:val="ru-RU" w:eastAsia="ru-RU"/>
      <w14:ligatures w14:val="none"/>
    </w:rPr>
  </w:style>
  <w:style w:type="paragraph" w:styleId="33">
    <w:name w:val="Body Text 3"/>
    <w:basedOn w:val="a"/>
    <w:link w:val="34"/>
    <w:uiPriority w:val="99"/>
    <w:semiHidden/>
    <w:unhideWhenUsed/>
    <w:rsid w:val="00A20309"/>
    <w:pPr>
      <w:spacing w:after="120" w:line="240" w:lineRule="auto"/>
    </w:pPr>
    <w:rPr>
      <w:rFonts w:ascii="Times New Roman" w:eastAsia="Times New Roman" w:hAnsi="Times New Roman" w:cs="Times New Roman"/>
      <w:kern w:val="0"/>
      <w:sz w:val="16"/>
      <w:szCs w:val="16"/>
      <w:lang w:eastAsia="ru-RU"/>
      <w14:ligatures w14:val="none"/>
    </w:rPr>
  </w:style>
  <w:style w:type="character" w:customStyle="1" w:styleId="34">
    <w:name w:val="Основной текст 3 Знак"/>
    <w:basedOn w:val="a0"/>
    <w:link w:val="33"/>
    <w:uiPriority w:val="99"/>
    <w:semiHidden/>
    <w:rsid w:val="00A20309"/>
    <w:rPr>
      <w:rFonts w:ascii="Times New Roman" w:eastAsia="Times New Roman" w:hAnsi="Times New Roman" w:cs="Times New Roman"/>
      <w:kern w:val="0"/>
      <w:sz w:val="16"/>
      <w:szCs w:val="16"/>
      <w:lang w:val="ru-RU" w:eastAsia="ru-RU"/>
      <w14:ligatures w14:val="none"/>
    </w:rPr>
  </w:style>
  <w:style w:type="paragraph" w:styleId="29">
    <w:name w:val="Body Text Indent 2"/>
    <w:basedOn w:val="a"/>
    <w:link w:val="2a"/>
    <w:uiPriority w:val="99"/>
    <w:semiHidden/>
    <w:unhideWhenUsed/>
    <w:rsid w:val="00A20309"/>
    <w:pPr>
      <w:spacing w:after="120" w:line="480" w:lineRule="auto"/>
      <w:ind w:left="283"/>
    </w:pPr>
    <w:rPr>
      <w:rFonts w:ascii="Times New Roman" w:eastAsia="Times New Roman" w:hAnsi="Times New Roman" w:cs="Times New Roman"/>
      <w:kern w:val="0"/>
      <w:sz w:val="24"/>
      <w:szCs w:val="24"/>
      <w:lang w:eastAsia="ru-RU"/>
      <w14:ligatures w14:val="none"/>
    </w:rPr>
  </w:style>
  <w:style w:type="character" w:customStyle="1" w:styleId="2a">
    <w:name w:val="Основной текст с отступом 2 Знак"/>
    <w:basedOn w:val="a0"/>
    <w:link w:val="29"/>
    <w:uiPriority w:val="99"/>
    <w:semiHidden/>
    <w:rsid w:val="00A20309"/>
    <w:rPr>
      <w:rFonts w:ascii="Times New Roman" w:eastAsia="Times New Roman" w:hAnsi="Times New Roman" w:cs="Times New Roman"/>
      <w:kern w:val="0"/>
      <w:sz w:val="24"/>
      <w:szCs w:val="24"/>
      <w:lang w:val="ru-RU" w:eastAsia="ru-RU"/>
      <w14:ligatures w14:val="none"/>
    </w:rPr>
  </w:style>
  <w:style w:type="paragraph" w:styleId="35">
    <w:name w:val="Body Text Indent 3"/>
    <w:basedOn w:val="a"/>
    <w:link w:val="36"/>
    <w:uiPriority w:val="99"/>
    <w:semiHidden/>
    <w:unhideWhenUsed/>
    <w:rsid w:val="00A20309"/>
    <w:pPr>
      <w:spacing w:after="120" w:line="240" w:lineRule="auto"/>
      <w:ind w:left="283"/>
    </w:pPr>
    <w:rPr>
      <w:rFonts w:ascii="Times New Roman" w:eastAsia="Times New Roman" w:hAnsi="Times New Roman" w:cs="Times New Roman"/>
      <w:kern w:val="0"/>
      <w:sz w:val="16"/>
      <w:szCs w:val="16"/>
      <w:lang w:eastAsia="ru-RU"/>
      <w14:ligatures w14:val="none"/>
    </w:rPr>
  </w:style>
  <w:style w:type="character" w:customStyle="1" w:styleId="36">
    <w:name w:val="Основной текст с отступом 3 Знак"/>
    <w:basedOn w:val="a0"/>
    <w:link w:val="35"/>
    <w:uiPriority w:val="99"/>
    <w:semiHidden/>
    <w:rsid w:val="00A20309"/>
    <w:rPr>
      <w:rFonts w:ascii="Times New Roman" w:eastAsia="Times New Roman" w:hAnsi="Times New Roman" w:cs="Times New Roman"/>
      <w:kern w:val="0"/>
      <w:sz w:val="16"/>
      <w:szCs w:val="16"/>
      <w:lang w:val="ru-RU" w:eastAsia="ru-RU"/>
      <w14:ligatures w14:val="none"/>
    </w:rPr>
  </w:style>
  <w:style w:type="paragraph" w:styleId="afa">
    <w:name w:val="Block Text"/>
    <w:basedOn w:val="a"/>
    <w:uiPriority w:val="99"/>
    <w:semiHidden/>
    <w:unhideWhenUsed/>
    <w:rsid w:val="00A20309"/>
    <w:pPr>
      <w:spacing w:after="0" w:line="240" w:lineRule="auto"/>
      <w:ind w:left="360" w:right="-262"/>
    </w:pPr>
    <w:rPr>
      <w:rFonts w:ascii="Times New Roman" w:eastAsia="Times New Roman" w:hAnsi="Times New Roman" w:cs="Times New Roman"/>
      <w:kern w:val="0"/>
      <w:sz w:val="28"/>
      <w:szCs w:val="20"/>
      <w:lang w:eastAsia="ru-RU"/>
      <w14:ligatures w14:val="none"/>
    </w:rPr>
  </w:style>
  <w:style w:type="paragraph" w:styleId="afb">
    <w:name w:val="Plain Text"/>
    <w:basedOn w:val="a"/>
    <w:link w:val="afc"/>
    <w:uiPriority w:val="99"/>
    <w:semiHidden/>
    <w:unhideWhenUsed/>
    <w:rsid w:val="00A20309"/>
    <w:pPr>
      <w:spacing w:after="0" w:line="240" w:lineRule="auto"/>
    </w:pPr>
    <w:rPr>
      <w:rFonts w:ascii="Courier New" w:eastAsia="Times New Roman" w:hAnsi="Courier New" w:cs="Times New Roman"/>
      <w:kern w:val="0"/>
      <w:sz w:val="20"/>
      <w:szCs w:val="20"/>
      <w:lang w:eastAsia="ru-RU"/>
      <w14:ligatures w14:val="none"/>
    </w:rPr>
  </w:style>
  <w:style w:type="character" w:customStyle="1" w:styleId="afc">
    <w:name w:val="Текст Знак"/>
    <w:basedOn w:val="a0"/>
    <w:link w:val="afb"/>
    <w:uiPriority w:val="99"/>
    <w:semiHidden/>
    <w:rsid w:val="00A20309"/>
    <w:rPr>
      <w:rFonts w:ascii="Courier New" w:eastAsia="Times New Roman" w:hAnsi="Courier New" w:cs="Times New Roman"/>
      <w:kern w:val="0"/>
      <w:sz w:val="20"/>
      <w:szCs w:val="20"/>
      <w:lang w:val="ru-RU" w:eastAsia="ru-RU"/>
      <w14:ligatures w14:val="none"/>
    </w:rPr>
  </w:style>
  <w:style w:type="character" w:customStyle="1" w:styleId="af1">
    <w:name w:val="Без интервала Знак"/>
    <w:basedOn w:val="a0"/>
    <w:link w:val="af0"/>
    <w:uiPriority w:val="1"/>
    <w:locked/>
    <w:rsid w:val="00A20309"/>
    <w:rPr>
      <w:rFonts w:ascii="Arial Unicode MS" w:eastAsia="Arial Unicode MS" w:hAnsi="Arial Unicode MS" w:cs="Arial Unicode MS"/>
      <w:color w:val="000000"/>
      <w:kern w:val="0"/>
      <w:sz w:val="24"/>
      <w:szCs w:val="24"/>
      <w:lang w:val="ru-RU" w:eastAsia="ru-RU" w:bidi="ru-RU"/>
      <w14:ligatures w14:val="none"/>
    </w:rPr>
  </w:style>
  <w:style w:type="paragraph" w:styleId="afd">
    <w:name w:val="Revision"/>
    <w:uiPriority w:val="99"/>
    <w:semiHidden/>
    <w:rsid w:val="00A20309"/>
    <w:pPr>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5">
    <w:name w:val="Абзац списка Знак"/>
    <w:link w:val="a4"/>
    <w:uiPriority w:val="1"/>
    <w:locked/>
    <w:rsid w:val="00A20309"/>
  </w:style>
  <w:style w:type="paragraph" w:customStyle="1" w:styleId="Default">
    <w:name w:val="Default"/>
    <w:uiPriority w:val="99"/>
    <w:rsid w:val="00A20309"/>
    <w:pPr>
      <w:autoSpaceDE w:val="0"/>
      <w:autoSpaceDN w:val="0"/>
      <w:adjustRightInd w:val="0"/>
      <w:spacing w:after="0" w:line="240" w:lineRule="auto"/>
    </w:pPr>
    <w:rPr>
      <w:rFonts w:ascii="Times New Roman" w:eastAsia="Calibri" w:hAnsi="Times New Roman" w:cs="Times New Roman"/>
      <w:color w:val="000000"/>
      <w:kern w:val="0"/>
      <w:sz w:val="24"/>
      <w:szCs w:val="24"/>
      <w:lang w:eastAsia="ru-RU"/>
      <w14:ligatures w14:val="none"/>
    </w:rPr>
  </w:style>
  <w:style w:type="paragraph" w:customStyle="1" w:styleId="afe">
    <w:name w:val="Знак Знак Знак"/>
    <w:basedOn w:val="a"/>
    <w:uiPriority w:val="99"/>
    <w:rsid w:val="00A20309"/>
    <w:pPr>
      <w:spacing w:before="100" w:beforeAutospacing="1" w:after="100" w:afterAutospacing="1" w:line="240" w:lineRule="auto"/>
    </w:pPr>
    <w:rPr>
      <w:rFonts w:ascii="Tahoma" w:eastAsia="Times New Roman" w:hAnsi="Tahoma" w:cs="Times New Roman"/>
      <w:kern w:val="0"/>
      <w:sz w:val="20"/>
      <w:szCs w:val="20"/>
      <w:lang w:val="en-US"/>
      <w14:ligatures w14:val="none"/>
    </w:rPr>
  </w:style>
  <w:style w:type="paragraph" w:customStyle="1" w:styleId="12">
    <w:name w:val="Абзац списка1"/>
    <w:basedOn w:val="a"/>
    <w:uiPriority w:val="99"/>
    <w:rsid w:val="00A20309"/>
    <w:pPr>
      <w:spacing w:after="0" w:line="240" w:lineRule="auto"/>
      <w:ind w:left="720"/>
      <w:contextualSpacing/>
    </w:pPr>
    <w:rPr>
      <w:rFonts w:ascii="Times New Roman" w:eastAsia="Calibri" w:hAnsi="Times New Roman" w:cs="Times New Roman"/>
      <w:kern w:val="0"/>
      <w:sz w:val="28"/>
      <w:szCs w:val="20"/>
      <w:lang w:eastAsia="ru-RU"/>
      <w14:ligatures w14:val="none"/>
    </w:rPr>
  </w:style>
  <w:style w:type="paragraph" w:customStyle="1" w:styleId="13">
    <w:name w:val="Знак Знак Знак Знак Знак1 Знак"/>
    <w:basedOn w:val="a"/>
    <w:autoRedefine/>
    <w:uiPriority w:val="99"/>
    <w:rsid w:val="00A20309"/>
    <w:pPr>
      <w:spacing w:line="240" w:lineRule="exact"/>
    </w:pPr>
    <w:rPr>
      <w:rFonts w:ascii="Times New Roman" w:eastAsia="SimSun" w:hAnsi="Times New Roman" w:cs="Times New Roman"/>
      <w:b/>
      <w:color w:val="FF0000"/>
      <w:kern w:val="0"/>
      <w:sz w:val="28"/>
      <w:szCs w:val="24"/>
      <w:lang w:val="en-US"/>
      <w14:ligatures w14:val="none"/>
    </w:rPr>
  </w:style>
  <w:style w:type="paragraph" w:customStyle="1" w:styleId="2b">
    <w:name w:val="Абзац списка2"/>
    <w:basedOn w:val="a"/>
    <w:uiPriority w:val="99"/>
    <w:rsid w:val="00A20309"/>
    <w:pPr>
      <w:spacing w:after="0" w:line="240" w:lineRule="auto"/>
      <w:ind w:left="720"/>
      <w:contextualSpacing/>
    </w:pPr>
    <w:rPr>
      <w:rFonts w:ascii="Times New Roman" w:eastAsia="Calibri" w:hAnsi="Times New Roman" w:cs="Times New Roman"/>
      <w:kern w:val="0"/>
      <w:sz w:val="28"/>
      <w:szCs w:val="20"/>
      <w:lang w:eastAsia="ru-RU"/>
      <w14:ligatures w14:val="none"/>
    </w:rPr>
  </w:style>
  <w:style w:type="character" w:customStyle="1" w:styleId="aff">
    <w:name w:val="табл Знак"/>
    <w:basedOn w:val="a0"/>
    <w:link w:val="aff0"/>
    <w:locked/>
    <w:rsid w:val="00A20309"/>
    <w:rPr>
      <w:rFonts w:ascii="Times New Roman" w:eastAsia="Times New Roman" w:hAnsi="Times New Roman" w:cs="Times New Roman"/>
      <w:kern w:val="24"/>
      <w:sz w:val="24"/>
      <w:szCs w:val="24"/>
    </w:rPr>
  </w:style>
  <w:style w:type="paragraph" w:customStyle="1" w:styleId="aff0">
    <w:name w:val="табл"/>
    <w:basedOn w:val="a"/>
    <w:link w:val="aff"/>
    <w:qFormat/>
    <w:rsid w:val="00A20309"/>
    <w:pPr>
      <w:spacing w:after="0" w:line="240" w:lineRule="auto"/>
    </w:pPr>
    <w:rPr>
      <w:rFonts w:ascii="Times New Roman" w:eastAsia="Times New Roman" w:hAnsi="Times New Roman" w:cs="Times New Roman"/>
      <w:kern w:val="24"/>
      <w:sz w:val="24"/>
      <w:szCs w:val="24"/>
    </w:rPr>
  </w:style>
  <w:style w:type="paragraph" w:customStyle="1" w:styleId="j11">
    <w:name w:val="j11"/>
    <w:basedOn w:val="a"/>
    <w:uiPriority w:val="99"/>
    <w:rsid w:val="00A2030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2c">
    <w:name w:val="Заголовок №2_"/>
    <w:basedOn w:val="a0"/>
    <w:link w:val="2d"/>
    <w:locked/>
    <w:rsid w:val="00A20309"/>
    <w:rPr>
      <w:rFonts w:ascii="Times New Roman" w:eastAsia="Times New Roman" w:hAnsi="Times New Roman" w:cs="Times New Roman"/>
      <w:sz w:val="20"/>
      <w:szCs w:val="20"/>
      <w:shd w:val="clear" w:color="auto" w:fill="FFFFFF"/>
    </w:rPr>
  </w:style>
  <w:style w:type="paragraph" w:customStyle="1" w:styleId="2d">
    <w:name w:val="Заголовок №2"/>
    <w:basedOn w:val="a"/>
    <w:link w:val="2c"/>
    <w:rsid w:val="00A20309"/>
    <w:pPr>
      <w:widowControl w:val="0"/>
      <w:shd w:val="clear" w:color="auto" w:fill="FFFFFF"/>
      <w:spacing w:after="0" w:line="259" w:lineRule="exact"/>
      <w:jc w:val="center"/>
      <w:outlineLvl w:val="1"/>
    </w:pPr>
    <w:rPr>
      <w:rFonts w:ascii="Times New Roman" w:eastAsia="Times New Roman" w:hAnsi="Times New Roman" w:cs="Times New Roman"/>
      <w:sz w:val="20"/>
      <w:szCs w:val="20"/>
    </w:rPr>
  </w:style>
  <w:style w:type="paragraph" w:customStyle="1" w:styleId="210">
    <w:name w:val="Заголовок 21"/>
    <w:basedOn w:val="a"/>
    <w:uiPriority w:val="1"/>
    <w:qFormat/>
    <w:rsid w:val="00A20309"/>
    <w:pPr>
      <w:widowControl w:val="0"/>
      <w:autoSpaceDE w:val="0"/>
      <w:autoSpaceDN w:val="0"/>
      <w:spacing w:after="0" w:line="240" w:lineRule="auto"/>
      <w:ind w:left="833"/>
      <w:outlineLvl w:val="2"/>
    </w:pPr>
    <w:rPr>
      <w:rFonts w:ascii="Times New Roman" w:eastAsia="Times New Roman" w:hAnsi="Times New Roman" w:cs="Times New Roman"/>
      <w:b/>
      <w:bCs/>
      <w:kern w:val="0"/>
      <w:sz w:val="28"/>
      <w:szCs w:val="28"/>
      <w14:ligatures w14:val="none"/>
    </w:rPr>
  </w:style>
  <w:style w:type="paragraph" w:customStyle="1" w:styleId="110">
    <w:name w:val="Заголовок 11"/>
    <w:basedOn w:val="a"/>
    <w:uiPriority w:val="1"/>
    <w:qFormat/>
    <w:rsid w:val="00A20309"/>
    <w:pPr>
      <w:widowControl w:val="0"/>
      <w:autoSpaceDE w:val="0"/>
      <w:autoSpaceDN w:val="0"/>
      <w:spacing w:before="86" w:after="0" w:line="240" w:lineRule="auto"/>
      <w:ind w:left="760"/>
      <w:outlineLvl w:val="1"/>
    </w:pPr>
    <w:rPr>
      <w:rFonts w:ascii="Times New Roman" w:eastAsia="Times New Roman" w:hAnsi="Times New Roman" w:cs="Times New Roman"/>
      <w:b/>
      <w:bCs/>
      <w:kern w:val="0"/>
      <w:sz w:val="32"/>
      <w:szCs w:val="32"/>
      <w:u w:val="single" w:color="000000"/>
      <w14:ligatures w14:val="none"/>
    </w:rPr>
  </w:style>
  <w:style w:type="paragraph" w:customStyle="1" w:styleId="310">
    <w:name w:val="Заголовок 31"/>
    <w:basedOn w:val="a"/>
    <w:uiPriority w:val="1"/>
    <w:qFormat/>
    <w:rsid w:val="00A20309"/>
    <w:pPr>
      <w:widowControl w:val="0"/>
      <w:autoSpaceDE w:val="0"/>
      <w:autoSpaceDN w:val="0"/>
      <w:spacing w:after="0" w:line="318" w:lineRule="exact"/>
      <w:ind w:left="2122" w:hanging="721"/>
      <w:jc w:val="both"/>
      <w:outlineLvl w:val="3"/>
    </w:pPr>
    <w:rPr>
      <w:rFonts w:ascii="Times New Roman" w:eastAsia="Times New Roman" w:hAnsi="Times New Roman" w:cs="Times New Roman"/>
      <w:b/>
      <w:bCs/>
      <w:i/>
      <w:iCs/>
      <w:kern w:val="0"/>
      <w:sz w:val="28"/>
      <w:szCs w:val="28"/>
      <w14:ligatures w14:val="none"/>
    </w:rPr>
  </w:style>
  <w:style w:type="paragraph" w:customStyle="1" w:styleId="TableParagraph">
    <w:name w:val="Table Paragraph"/>
    <w:basedOn w:val="a"/>
    <w:uiPriority w:val="1"/>
    <w:qFormat/>
    <w:rsid w:val="00A20309"/>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Heading1Char">
    <w:name w:val="Heading 1 Char"/>
    <w:locked/>
    <w:rsid w:val="00A20309"/>
    <w:rPr>
      <w:rFonts w:ascii="Calibri" w:eastAsia="Calibri" w:hAnsi="Calibri" w:cs="Calibri" w:hint="default"/>
      <w:b/>
      <w:bCs/>
      <w:sz w:val="28"/>
      <w:lang w:val="ru-RU" w:eastAsia="ru-RU" w:bidi="ar-SA"/>
    </w:rPr>
  </w:style>
  <w:style w:type="character" w:customStyle="1" w:styleId="Heading2Char">
    <w:name w:val="Heading 2 Char"/>
    <w:locked/>
    <w:rsid w:val="00A20309"/>
    <w:rPr>
      <w:rFonts w:ascii="Calibri" w:eastAsia="Calibri" w:hAnsi="Calibri" w:cs="Calibri" w:hint="default"/>
      <w:b/>
      <w:bCs/>
      <w:sz w:val="22"/>
      <w:lang w:val="ru-RU" w:eastAsia="ru-RU" w:bidi="ar-SA"/>
    </w:rPr>
  </w:style>
  <w:style w:type="character" w:customStyle="1" w:styleId="Heading4Char">
    <w:name w:val="Heading 4 Char"/>
    <w:locked/>
    <w:rsid w:val="00A20309"/>
    <w:rPr>
      <w:rFonts w:ascii="Calibri" w:eastAsia="Calibri" w:hAnsi="Calibri" w:cs="Calibri" w:hint="default"/>
      <w:b/>
      <w:bCs/>
      <w:sz w:val="28"/>
      <w:szCs w:val="28"/>
      <w:lang w:val="ru-RU" w:eastAsia="ru-RU" w:bidi="ar-SA"/>
    </w:rPr>
  </w:style>
  <w:style w:type="character" w:customStyle="1" w:styleId="BodyTextIndentChar">
    <w:name w:val="Body Text Indent Char"/>
    <w:locked/>
    <w:rsid w:val="00A20309"/>
    <w:rPr>
      <w:rFonts w:ascii="Calibri" w:eastAsia="Calibri" w:hAnsi="Calibri" w:cs="Calibri" w:hint="default"/>
      <w:sz w:val="28"/>
      <w:lang w:val="ru-RU" w:eastAsia="ru-RU" w:bidi="ar-SA"/>
    </w:rPr>
  </w:style>
  <w:style w:type="character" w:customStyle="1" w:styleId="BodyTextChar">
    <w:name w:val="Body Text Char"/>
    <w:locked/>
    <w:rsid w:val="00A20309"/>
    <w:rPr>
      <w:rFonts w:ascii="Calibri" w:eastAsia="Calibri" w:hAnsi="Calibri" w:cs="Calibri" w:hint="default"/>
      <w:sz w:val="24"/>
      <w:lang w:val="ru-RU" w:eastAsia="ru-RU" w:bidi="ar-SA"/>
    </w:rPr>
  </w:style>
  <w:style w:type="character" w:customStyle="1" w:styleId="BodyTextIndent3Char">
    <w:name w:val="Body Text Indent 3 Char"/>
    <w:locked/>
    <w:rsid w:val="00A20309"/>
    <w:rPr>
      <w:rFonts w:ascii="Calibri" w:eastAsia="Calibri" w:hAnsi="Calibri" w:cs="Calibri" w:hint="default"/>
      <w:sz w:val="28"/>
      <w:lang w:val="ru-RU" w:eastAsia="ru-RU" w:bidi="ar-SA"/>
    </w:rPr>
  </w:style>
  <w:style w:type="character" w:customStyle="1" w:styleId="TitleChar">
    <w:name w:val="Title Char"/>
    <w:locked/>
    <w:rsid w:val="00A20309"/>
    <w:rPr>
      <w:rFonts w:ascii="Calibri" w:eastAsia="Calibri" w:hAnsi="Calibri" w:cs="Calibri" w:hint="default"/>
      <w:b/>
      <w:bCs/>
      <w:sz w:val="28"/>
      <w:lang w:val="ru-RU" w:eastAsia="ru-RU" w:bidi="ar-SA"/>
    </w:rPr>
  </w:style>
  <w:style w:type="character" w:customStyle="1" w:styleId="BodyTextIndent2Char">
    <w:name w:val="Body Text Indent 2 Char"/>
    <w:locked/>
    <w:rsid w:val="00A20309"/>
    <w:rPr>
      <w:rFonts w:ascii="Calibri" w:eastAsia="Calibri" w:hAnsi="Calibri" w:cs="Calibri" w:hint="default"/>
      <w:sz w:val="28"/>
      <w:lang w:val="ru-RU" w:eastAsia="ru-RU" w:bidi="ar-SA"/>
    </w:rPr>
  </w:style>
  <w:style w:type="character" w:customStyle="1" w:styleId="BodyText2Char">
    <w:name w:val="Body Text 2 Char"/>
    <w:locked/>
    <w:rsid w:val="00A20309"/>
    <w:rPr>
      <w:rFonts w:ascii="Calibri" w:eastAsia="Calibri" w:hAnsi="Calibri" w:cs="Calibri" w:hint="default"/>
      <w:sz w:val="28"/>
      <w:lang w:val="ru-RU" w:eastAsia="ru-RU" w:bidi="ar-SA"/>
    </w:rPr>
  </w:style>
  <w:style w:type="character" w:customStyle="1" w:styleId="BodyText3Char">
    <w:name w:val="Body Text 3 Char"/>
    <w:locked/>
    <w:rsid w:val="00A20309"/>
    <w:rPr>
      <w:rFonts w:ascii="Calibri" w:eastAsia="Calibri" w:hAnsi="Calibri" w:cs="Calibri" w:hint="default"/>
      <w:sz w:val="16"/>
      <w:szCs w:val="16"/>
      <w:lang w:val="ru-RU" w:eastAsia="ru-RU" w:bidi="ar-SA"/>
    </w:rPr>
  </w:style>
  <w:style w:type="character" w:customStyle="1" w:styleId="HeaderChar">
    <w:name w:val="Header Char"/>
    <w:locked/>
    <w:rsid w:val="00A20309"/>
    <w:rPr>
      <w:rFonts w:ascii="Calibri" w:eastAsia="Calibri" w:hAnsi="Calibri" w:cs="Calibri" w:hint="default"/>
      <w:lang w:val="ru-RU" w:eastAsia="ru-RU" w:bidi="ar-SA"/>
    </w:rPr>
  </w:style>
  <w:style w:type="character" w:customStyle="1" w:styleId="111">
    <w:name w:val="Знак Знак11"/>
    <w:locked/>
    <w:rsid w:val="00A20309"/>
    <w:rPr>
      <w:rFonts w:ascii="Calibri" w:eastAsia="Calibri" w:hAnsi="Calibri" w:cs="Calibri" w:hint="default"/>
      <w:b/>
      <w:bCs/>
      <w:sz w:val="28"/>
      <w:lang w:val="ru-RU" w:eastAsia="ru-RU" w:bidi="ar-SA"/>
    </w:rPr>
  </w:style>
  <w:style w:type="character" w:customStyle="1" w:styleId="grame">
    <w:name w:val="grame"/>
    <w:uiPriority w:val="99"/>
    <w:rsid w:val="00A20309"/>
    <w:rPr>
      <w:rFonts w:ascii="Times New Roman" w:hAnsi="Times New Roman" w:cs="Times New Roman" w:hint="default"/>
    </w:rPr>
  </w:style>
  <w:style w:type="character" w:customStyle="1" w:styleId="FontStyle100">
    <w:name w:val="Font Style100"/>
    <w:uiPriority w:val="99"/>
    <w:rsid w:val="00A20309"/>
    <w:rPr>
      <w:rFonts w:ascii="Arial" w:hAnsi="Arial" w:cs="Arial" w:hint="default"/>
      <w:sz w:val="20"/>
    </w:rPr>
  </w:style>
  <w:style w:type="character" w:customStyle="1" w:styleId="c0">
    <w:name w:val="c0"/>
    <w:basedOn w:val="a0"/>
    <w:rsid w:val="00A20309"/>
  </w:style>
  <w:style w:type="character" w:customStyle="1" w:styleId="c3">
    <w:name w:val="c3"/>
    <w:rsid w:val="00A20309"/>
  </w:style>
  <w:style w:type="character" w:customStyle="1" w:styleId="s1">
    <w:name w:val="s1"/>
    <w:rsid w:val="00A20309"/>
  </w:style>
  <w:style w:type="character" w:customStyle="1" w:styleId="14">
    <w:name w:val="Неразрешенное упоминание1"/>
    <w:basedOn w:val="a0"/>
    <w:uiPriority w:val="99"/>
    <w:semiHidden/>
    <w:rsid w:val="00A20309"/>
    <w:rPr>
      <w:color w:val="605E5C"/>
      <w:shd w:val="clear" w:color="auto" w:fill="E1DFDD"/>
    </w:rPr>
  </w:style>
  <w:style w:type="character" w:customStyle="1" w:styleId="15">
    <w:name w:val="Название Знак1"/>
    <w:basedOn w:val="a0"/>
    <w:locked/>
    <w:rsid w:val="00A20309"/>
    <w:rPr>
      <w:rFonts w:ascii="Times New Roman" w:eastAsia="Times New Roman" w:hAnsi="Times New Roman" w:cs="Times New Roman" w:hint="default"/>
      <w:sz w:val="28"/>
      <w:szCs w:val="24"/>
      <w:lang w:eastAsia="ru-RU"/>
    </w:rPr>
  </w:style>
  <w:style w:type="table" w:customStyle="1" w:styleId="71">
    <w:name w:val="Сетка таблицы7"/>
    <w:basedOn w:val="a1"/>
    <w:rsid w:val="00A20309"/>
    <w:pPr>
      <w:spacing w:after="0" w:line="240" w:lineRule="auto"/>
    </w:pPr>
    <w:rPr>
      <w:rFonts w:ascii="Arial" w:eastAsia="Times New Roman" w:hAnsi="Arial" w:cs="Arial"/>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59"/>
    <w:rsid w:val="00A20309"/>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uiPriority w:val="59"/>
    <w:rsid w:val="00A20309"/>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rsid w:val="00A20309"/>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A20309"/>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A20309"/>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rsid w:val="00A20309"/>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rsid w:val="00A20309"/>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rsid w:val="00A20309"/>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uiPriority w:val="59"/>
    <w:rsid w:val="00A2030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A20309"/>
    <w:pPr>
      <w:spacing w:after="0" w:line="240" w:lineRule="auto"/>
    </w:pPr>
    <w:rPr>
      <w:rFonts w:eastAsiaTheme="minorEastAsia"/>
      <w:kern w:val="0"/>
      <w14:ligatures w14:val="none"/>
    </w:rPr>
    <w:tblPr>
      <w:tblCellMar>
        <w:top w:w="0" w:type="dxa"/>
        <w:left w:w="0" w:type="dxa"/>
        <w:bottom w:w="0" w:type="dxa"/>
        <w:right w:w="0" w:type="dxa"/>
      </w:tblCellMar>
    </w:tblPr>
  </w:style>
  <w:style w:type="table" w:customStyle="1" w:styleId="TableNormal">
    <w:name w:val="Table Normal"/>
    <w:uiPriority w:val="2"/>
    <w:semiHidden/>
    <w:qFormat/>
    <w:rsid w:val="00A20309"/>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paragraph" w:styleId="HTML">
    <w:name w:val="HTML Preformatted"/>
    <w:basedOn w:val="a"/>
    <w:link w:val="HTML0"/>
    <w:uiPriority w:val="99"/>
    <w:unhideWhenUsed/>
    <w:rsid w:val="000C0D17"/>
    <w:pPr>
      <w:spacing w:after="0" w:line="240" w:lineRule="auto"/>
    </w:pPr>
    <w:rPr>
      <w:rFonts w:ascii="Consolas" w:hAnsi="Consolas" w:cs="Consolas"/>
      <w:kern w:val="0"/>
      <w:sz w:val="20"/>
      <w:szCs w:val="20"/>
      <w14:ligatures w14:val="none"/>
    </w:rPr>
  </w:style>
  <w:style w:type="character" w:customStyle="1" w:styleId="HTML0">
    <w:name w:val="Стандартный HTML Знак"/>
    <w:basedOn w:val="a0"/>
    <w:link w:val="HTML"/>
    <w:uiPriority w:val="99"/>
    <w:rsid w:val="000C0D17"/>
    <w:rPr>
      <w:rFonts w:ascii="Consolas" w:hAnsi="Consolas" w:cs="Consolas"/>
      <w:kern w:val="0"/>
      <w:sz w:val="20"/>
      <w:szCs w:val="20"/>
      <w14:ligatures w14:val="none"/>
    </w:rPr>
  </w:style>
  <w:style w:type="character" w:customStyle="1" w:styleId="30">
    <w:name w:val="Заголовок 3 Знак"/>
    <w:basedOn w:val="a0"/>
    <w:link w:val="3"/>
    <w:uiPriority w:val="9"/>
    <w:semiHidden/>
    <w:rsid w:val="005C56FF"/>
    <w:rPr>
      <w:rFonts w:asciiTheme="majorHAnsi" w:eastAsiaTheme="majorEastAsia" w:hAnsiTheme="majorHAnsi" w:cstheme="majorBidi"/>
      <w:b/>
      <w:bCs/>
      <w:color w:val="4472C4" w:themeColor="accent1"/>
    </w:rPr>
  </w:style>
  <w:style w:type="table" w:customStyle="1" w:styleId="9">
    <w:name w:val="Сетка таблицы9"/>
    <w:basedOn w:val="a1"/>
    <w:next w:val="a3"/>
    <w:uiPriority w:val="59"/>
    <w:rsid w:val="00A73841"/>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59"/>
    <w:rsid w:val="00A73841"/>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2"/>
    <w:uiPriority w:val="99"/>
    <w:semiHidden/>
    <w:unhideWhenUsed/>
    <w:rsid w:val="0005220D"/>
  </w:style>
  <w:style w:type="table" w:customStyle="1" w:styleId="130">
    <w:name w:val="Сетка таблицы13"/>
    <w:basedOn w:val="a1"/>
    <w:next w:val="a3"/>
    <w:uiPriority w:val="59"/>
    <w:rsid w:val="00052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3"/>
    <w:rsid w:val="0005220D"/>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3"/>
    <w:rsid w:val="0005220D"/>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rsid w:val="0005220D"/>
    <w:pPr>
      <w:spacing w:after="0" w:line="240" w:lineRule="auto"/>
    </w:pPr>
    <w:rPr>
      <w:rFonts w:ascii="Arial" w:eastAsia="Times New Roman" w:hAnsi="Arial" w:cs="Arial"/>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05220D"/>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05220D"/>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rsid w:val="0005220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59"/>
    <w:rsid w:val="0005220D"/>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uiPriority w:val="59"/>
    <w:rsid w:val="0005220D"/>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rsid w:val="0005220D"/>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rsid w:val="0005220D"/>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rsid w:val="0005220D"/>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uiPriority w:val="59"/>
    <w:rsid w:val="0005220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5220D"/>
    <w:pPr>
      <w:spacing w:after="0" w:line="240" w:lineRule="auto"/>
    </w:pPr>
    <w:rPr>
      <w:rFonts w:eastAsia="Times New Roman"/>
      <w:kern w:val="0"/>
      <w14:ligatures w14:val="none"/>
    </w:rPr>
    <w:tblPr>
      <w:tblCellMar>
        <w:top w:w="0" w:type="dxa"/>
        <w:left w:w="0" w:type="dxa"/>
        <w:bottom w:w="0" w:type="dxa"/>
        <w:right w:w="0" w:type="dxa"/>
      </w:tblCellMar>
    </w:tblPr>
  </w:style>
  <w:style w:type="table" w:customStyle="1" w:styleId="TableNormal1">
    <w:name w:val="Table Normal1"/>
    <w:uiPriority w:val="2"/>
    <w:semiHidden/>
    <w:qFormat/>
    <w:rsid w:val="0005220D"/>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paragraph" w:customStyle="1" w:styleId="c8">
    <w:name w:val="c8"/>
    <w:basedOn w:val="a"/>
    <w:uiPriority w:val="99"/>
    <w:rsid w:val="0005220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21">
    <w:name w:val="c21"/>
    <w:basedOn w:val="a"/>
    <w:uiPriority w:val="99"/>
    <w:rsid w:val="0005220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
    <w:name w:val="c1"/>
    <w:basedOn w:val="a"/>
    <w:uiPriority w:val="99"/>
    <w:rsid w:val="0005220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western">
    <w:name w:val="western"/>
    <w:basedOn w:val="a"/>
    <w:uiPriority w:val="99"/>
    <w:rsid w:val="0005220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4">
    <w:name w:val="c4"/>
    <w:basedOn w:val="a0"/>
    <w:rsid w:val="0005220D"/>
  </w:style>
  <w:style w:type="character" w:customStyle="1" w:styleId="c6">
    <w:name w:val="c6"/>
    <w:basedOn w:val="a0"/>
    <w:rsid w:val="0005220D"/>
  </w:style>
  <w:style w:type="character" w:customStyle="1" w:styleId="apple-converted-space">
    <w:name w:val="apple-converted-space"/>
    <w:basedOn w:val="a0"/>
    <w:rsid w:val="0005220D"/>
  </w:style>
  <w:style w:type="character" w:customStyle="1" w:styleId="c15">
    <w:name w:val="c15"/>
    <w:basedOn w:val="a0"/>
    <w:rsid w:val="0005220D"/>
  </w:style>
  <w:style w:type="character" w:customStyle="1" w:styleId="c2">
    <w:name w:val="c2"/>
    <w:basedOn w:val="a0"/>
    <w:rsid w:val="0005220D"/>
  </w:style>
  <w:style w:type="character" w:customStyle="1" w:styleId="FontStyle27">
    <w:name w:val="Font Style27"/>
    <w:uiPriority w:val="99"/>
    <w:rsid w:val="0005220D"/>
    <w:rPr>
      <w:rFonts w:ascii="Tahoma" w:hAnsi="Tahoma" w:cs="Tahoma" w:hint="default"/>
      <w:sz w:val="20"/>
      <w:szCs w:val="20"/>
    </w:rPr>
  </w:style>
  <w:style w:type="paragraph" w:customStyle="1" w:styleId="c10">
    <w:name w:val="c10"/>
    <w:basedOn w:val="a"/>
    <w:rsid w:val="000C132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2">
    <w:name w:val="c12"/>
    <w:basedOn w:val="a0"/>
    <w:rsid w:val="000C1320"/>
  </w:style>
  <w:style w:type="numbering" w:customStyle="1" w:styleId="2e">
    <w:name w:val="Нет списка2"/>
    <w:next w:val="a2"/>
    <w:uiPriority w:val="99"/>
    <w:semiHidden/>
    <w:unhideWhenUsed/>
    <w:rsid w:val="00DB73EA"/>
  </w:style>
  <w:style w:type="table" w:customStyle="1" w:styleId="150">
    <w:name w:val="Сетка таблицы15"/>
    <w:basedOn w:val="a1"/>
    <w:next w:val="a3"/>
    <w:uiPriority w:val="39"/>
    <w:rsid w:val="00DB7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3"/>
    <w:rsid w:val="00DB73EA"/>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3"/>
    <w:rsid w:val="00DB73EA"/>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rsid w:val="00DB73EA"/>
    <w:pPr>
      <w:spacing w:after="0" w:line="240" w:lineRule="auto"/>
    </w:pPr>
    <w:rPr>
      <w:rFonts w:ascii="Arial" w:eastAsia="Times New Roman" w:hAnsi="Arial" w:cs="Arial"/>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DB73E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1"/>
    <w:uiPriority w:val="59"/>
    <w:rsid w:val="00DB73E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rsid w:val="00DB73E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1"/>
    <w:uiPriority w:val="59"/>
    <w:rsid w:val="00DB73E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1"/>
    <w:uiPriority w:val="59"/>
    <w:rsid w:val="00DB73E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rsid w:val="00DB73E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rsid w:val="00DB73E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rsid w:val="00DB73E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1"/>
    <w:uiPriority w:val="59"/>
    <w:rsid w:val="00DB73E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DB73EA"/>
    <w:pPr>
      <w:spacing w:after="0" w:line="240" w:lineRule="auto"/>
    </w:pPr>
    <w:rPr>
      <w:rFonts w:eastAsia="Times New Roman"/>
      <w:kern w:val="0"/>
      <w14:ligatures w14:val="none"/>
    </w:rPr>
    <w:tblPr>
      <w:tblCellMar>
        <w:top w:w="0" w:type="dxa"/>
        <w:left w:w="0" w:type="dxa"/>
        <w:bottom w:w="0" w:type="dxa"/>
        <w:right w:w="0" w:type="dxa"/>
      </w:tblCellMar>
    </w:tblPr>
  </w:style>
  <w:style w:type="table" w:customStyle="1" w:styleId="TableNormal2">
    <w:name w:val="Table Normal2"/>
    <w:uiPriority w:val="2"/>
    <w:semiHidden/>
    <w:qFormat/>
    <w:rsid w:val="00DB73EA"/>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table" w:customStyle="1" w:styleId="17">
    <w:name w:val="Сетка таблицы17"/>
    <w:basedOn w:val="a1"/>
    <w:next w:val="a3"/>
    <w:uiPriority w:val="39"/>
    <w:rsid w:val="008A6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9E2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C97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59"/>
    <w:rsid w:val="00EE0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80341"/>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2">
    <w:name w:val="heading 2"/>
    <w:basedOn w:val="a"/>
    <w:next w:val="a"/>
    <w:link w:val="20"/>
    <w:unhideWhenUsed/>
    <w:qFormat/>
    <w:rsid w:val="00A20309"/>
    <w:pPr>
      <w:keepNext/>
      <w:spacing w:before="240" w:after="60" w:line="240" w:lineRule="auto"/>
      <w:outlineLvl w:val="1"/>
    </w:pPr>
    <w:rPr>
      <w:rFonts w:ascii="Arial" w:eastAsia="Times New Roman" w:hAnsi="Arial" w:cs="Arial"/>
      <w:b/>
      <w:bCs/>
      <w:i/>
      <w:iCs/>
      <w:kern w:val="0"/>
      <w:sz w:val="28"/>
      <w:szCs w:val="28"/>
      <w:lang w:eastAsia="ru-RU"/>
      <w14:ligatures w14:val="none"/>
    </w:rPr>
  </w:style>
  <w:style w:type="paragraph" w:styleId="3">
    <w:name w:val="heading 3"/>
    <w:basedOn w:val="a"/>
    <w:next w:val="a"/>
    <w:link w:val="30"/>
    <w:uiPriority w:val="9"/>
    <w:semiHidden/>
    <w:unhideWhenUsed/>
    <w:qFormat/>
    <w:rsid w:val="005C56FF"/>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semiHidden/>
    <w:unhideWhenUsed/>
    <w:qFormat/>
    <w:rsid w:val="00A20309"/>
    <w:pPr>
      <w:keepNext/>
      <w:spacing w:before="240" w:after="60" w:line="240" w:lineRule="auto"/>
      <w:outlineLvl w:val="3"/>
    </w:pPr>
    <w:rPr>
      <w:rFonts w:ascii="Times New Roman" w:eastAsia="Times New Roman" w:hAnsi="Times New Roman" w:cs="Times New Roman"/>
      <w:b/>
      <w:bCs/>
      <w:kern w:val="0"/>
      <w:sz w:val="28"/>
      <w:szCs w:val="28"/>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4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1"/>
    <w:qFormat/>
    <w:rsid w:val="00CC4526"/>
    <w:pPr>
      <w:ind w:left="720"/>
      <w:contextualSpacing/>
    </w:pPr>
  </w:style>
  <w:style w:type="character" w:styleId="a6">
    <w:name w:val="Hyperlink"/>
    <w:basedOn w:val="a0"/>
    <w:unhideWhenUsed/>
    <w:rsid w:val="00E84315"/>
    <w:rPr>
      <w:color w:val="0563C1" w:themeColor="hyperlink"/>
      <w:u w:val="single"/>
    </w:rPr>
  </w:style>
  <w:style w:type="character" w:customStyle="1" w:styleId="UnresolvedMention">
    <w:name w:val="Unresolved Mention"/>
    <w:basedOn w:val="a0"/>
    <w:uiPriority w:val="99"/>
    <w:semiHidden/>
    <w:unhideWhenUsed/>
    <w:rsid w:val="00E84315"/>
    <w:rPr>
      <w:color w:val="605E5C"/>
      <w:shd w:val="clear" w:color="auto" w:fill="E1DFDD"/>
    </w:rPr>
  </w:style>
  <w:style w:type="paragraph" w:styleId="a7">
    <w:name w:val="header"/>
    <w:basedOn w:val="a"/>
    <w:link w:val="a8"/>
    <w:uiPriority w:val="99"/>
    <w:unhideWhenUsed/>
    <w:rsid w:val="0046416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6416A"/>
  </w:style>
  <w:style w:type="paragraph" w:styleId="a9">
    <w:name w:val="footer"/>
    <w:basedOn w:val="a"/>
    <w:link w:val="aa"/>
    <w:uiPriority w:val="99"/>
    <w:unhideWhenUsed/>
    <w:rsid w:val="0046416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6416A"/>
  </w:style>
  <w:style w:type="table" w:customStyle="1" w:styleId="11">
    <w:name w:val="Сетка таблицы1"/>
    <w:basedOn w:val="a1"/>
    <w:next w:val="a3"/>
    <w:rsid w:val="00D45723"/>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Заголовок №3"/>
    <w:basedOn w:val="a0"/>
    <w:rsid w:val="008960EE"/>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paragraph" w:styleId="ab">
    <w:name w:val="Normal (Web)"/>
    <w:aliases w:val="Обычный (веб) Знак1,Обычный (веб) Знак Знак,Обычный (Web),Обычный (Web)1,Знак Знак3,Знак Знак1 Знак,Знак Знак1 Знак Знак,Обычный (веб) Знак Знак Знак Знак,Знак4 Зна,Знак4,Знак4 Знак,Знак Знак Знак Знак Знак"/>
    <w:basedOn w:val="a"/>
    <w:link w:val="ac"/>
    <w:uiPriority w:val="99"/>
    <w:unhideWhenUsed/>
    <w:qFormat/>
    <w:rsid w:val="008960E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Strong"/>
    <w:basedOn w:val="a0"/>
    <w:uiPriority w:val="22"/>
    <w:qFormat/>
    <w:rsid w:val="008960EE"/>
    <w:rPr>
      <w:b/>
      <w:bCs/>
    </w:rPr>
  </w:style>
  <w:style w:type="character" w:customStyle="1" w:styleId="ac">
    <w:name w:val="Обычный (веб) Знак"/>
    <w:aliases w:val="Обычный (веб) Знак1 Знак,Обычный (веб) Знак Знак Знак,Обычный (Web) Знак,Обычный (Web)1 Знак,Знак Знак3 Знак,Знак Знак1 Знак Знак1,Знак Знак1 Знак Знак Знак,Обычный (веб) Знак Знак Знак Знак Знак,Знак4 Зна Знак,Знак4 Знак1"/>
    <w:basedOn w:val="a0"/>
    <w:link w:val="ab"/>
    <w:uiPriority w:val="99"/>
    <w:locked/>
    <w:rsid w:val="008960EE"/>
    <w:rPr>
      <w:rFonts w:ascii="Times New Roman" w:eastAsia="Times New Roman" w:hAnsi="Times New Roman" w:cs="Times New Roman"/>
      <w:kern w:val="0"/>
      <w:sz w:val="24"/>
      <w:szCs w:val="24"/>
      <w:lang w:val="ru-RU" w:eastAsia="ru-RU"/>
      <w14:ligatures w14:val="none"/>
    </w:rPr>
  </w:style>
  <w:style w:type="paragraph" w:styleId="ae">
    <w:name w:val="Body Text"/>
    <w:basedOn w:val="a"/>
    <w:link w:val="af"/>
    <w:uiPriority w:val="1"/>
    <w:unhideWhenUsed/>
    <w:qFormat/>
    <w:rsid w:val="008960EE"/>
    <w:pPr>
      <w:spacing w:after="0" w:line="240" w:lineRule="auto"/>
      <w:jc w:val="both"/>
    </w:pPr>
    <w:rPr>
      <w:rFonts w:ascii="Times New Roman" w:eastAsia="Times New Roman" w:hAnsi="Times New Roman" w:cs="Times New Roman"/>
      <w:kern w:val="0"/>
      <w:sz w:val="28"/>
      <w:szCs w:val="24"/>
      <w:lang w:eastAsia="ru-RU"/>
      <w14:ligatures w14:val="none"/>
    </w:rPr>
  </w:style>
  <w:style w:type="character" w:customStyle="1" w:styleId="af">
    <w:name w:val="Основной текст Знак"/>
    <w:basedOn w:val="a0"/>
    <w:link w:val="ae"/>
    <w:uiPriority w:val="1"/>
    <w:rsid w:val="008960EE"/>
    <w:rPr>
      <w:rFonts w:ascii="Times New Roman" w:eastAsia="Times New Roman" w:hAnsi="Times New Roman" w:cs="Times New Roman"/>
      <w:kern w:val="0"/>
      <w:sz w:val="28"/>
      <w:szCs w:val="24"/>
      <w:lang w:val="ru-RU" w:eastAsia="ru-RU"/>
      <w14:ligatures w14:val="none"/>
    </w:rPr>
  </w:style>
  <w:style w:type="character" w:customStyle="1" w:styleId="21">
    <w:name w:val="Основной текст (2) + Полужирный"/>
    <w:basedOn w:val="a0"/>
    <w:rsid w:val="008960E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w:basedOn w:val="a0"/>
    <w:rsid w:val="008960E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style>
  <w:style w:type="character" w:customStyle="1" w:styleId="23">
    <w:name w:val="Основной текст (2) + Полужирный;Курсив"/>
    <w:basedOn w:val="a0"/>
    <w:rsid w:val="008960EE"/>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7">
    <w:name w:val="Основной текст (7)_"/>
    <w:basedOn w:val="a0"/>
    <w:link w:val="70"/>
    <w:rsid w:val="008960EE"/>
    <w:rPr>
      <w:rFonts w:ascii="Times New Roman" w:eastAsia="Times New Roman" w:hAnsi="Times New Roman" w:cs="Times New Roman"/>
      <w:b/>
      <w:bCs/>
      <w:i/>
      <w:iCs/>
      <w:sz w:val="28"/>
      <w:szCs w:val="28"/>
      <w:shd w:val="clear" w:color="auto" w:fill="FFFFFF"/>
    </w:rPr>
  </w:style>
  <w:style w:type="character" w:customStyle="1" w:styleId="2Exact">
    <w:name w:val="Основной текст (2) Exact"/>
    <w:basedOn w:val="a0"/>
    <w:rsid w:val="008960EE"/>
    <w:rPr>
      <w:rFonts w:ascii="Times New Roman" w:eastAsia="Times New Roman" w:hAnsi="Times New Roman" w:cs="Times New Roman"/>
      <w:b w:val="0"/>
      <w:bCs w:val="0"/>
      <w:i w:val="0"/>
      <w:iCs w:val="0"/>
      <w:smallCaps w:val="0"/>
      <w:strike w:val="0"/>
      <w:sz w:val="28"/>
      <w:szCs w:val="28"/>
      <w:u w:val="none"/>
    </w:rPr>
  </w:style>
  <w:style w:type="paragraph" w:customStyle="1" w:styleId="70">
    <w:name w:val="Основной текст (7)"/>
    <w:basedOn w:val="a"/>
    <w:link w:val="7"/>
    <w:rsid w:val="008960EE"/>
    <w:pPr>
      <w:widowControl w:val="0"/>
      <w:shd w:val="clear" w:color="auto" w:fill="FFFFFF"/>
      <w:spacing w:after="0" w:line="322" w:lineRule="exact"/>
      <w:ind w:firstLine="160"/>
    </w:pPr>
    <w:rPr>
      <w:rFonts w:ascii="Times New Roman" w:eastAsia="Times New Roman" w:hAnsi="Times New Roman" w:cs="Times New Roman"/>
      <w:b/>
      <w:bCs/>
      <w:i/>
      <w:iCs/>
      <w:sz w:val="28"/>
      <w:szCs w:val="28"/>
    </w:rPr>
  </w:style>
  <w:style w:type="paragraph" w:styleId="af0">
    <w:name w:val="No Spacing"/>
    <w:link w:val="af1"/>
    <w:uiPriority w:val="1"/>
    <w:qFormat/>
    <w:rsid w:val="008960EE"/>
    <w:pPr>
      <w:widowControl w:val="0"/>
      <w:spacing w:after="0" w:line="240" w:lineRule="auto"/>
    </w:pPr>
    <w:rPr>
      <w:rFonts w:ascii="Arial Unicode MS" w:eastAsia="Arial Unicode MS" w:hAnsi="Arial Unicode MS" w:cs="Arial Unicode MS"/>
      <w:color w:val="000000"/>
      <w:kern w:val="0"/>
      <w:sz w:val="24"/>
      <w:szCs w:val="24"/>
      <w:lang w:eastAsia="ru-RU" w:bidi="ru-RU"/>
      <w14:ligatures w14:val="none"/>
    </w:rPr>
  </w:style>
  <w:style w:type="paragraph" w:styleId="af2">
    <w:name w:val="Balloon Text"/>
    <w:basedOn w:val="a"/>
    <w:link w:val="af3"/>
    <w:uiPriority w:val="99"/>
    <w:semiHidden/>
    <w:unhideWhenUsed/>
    <w:rsid w:val="008960EE"/>
    <w:pPr>
      <w:widowControl w:val="0"/>
      <w:spacing w:after="0" w:line="240" w:lineRule="auto"/>
    </w:pPr>
    <w:rPr>
      <w:rFonts w:ascii="Tahoma" w:eastAsia="Arial Unicode MS" w:hAnsi="Tahoma" w:cs="Tahoma"/>
      <w:color w:val="000000"/>
      <w:kern w:val="0"/>
      <w:sz w:val="16"/>
      <w:szCs w:val="16"/>
      <w:lang w:eastAsia="ru-RU" w:bidi="ru-RU"/>
      <w14:ligatures w14:val="none"/>
    </w:rPr>
  </w:style>
  <w:style w:type="character" w:customStyle="1" w:styleId="af3">
    <w:name w:val="Текст выноски Знак"/>
    <w:basedOn w:val="a0"/>
    <w:link w:val="af2"/>
    <w:uiPriority w:val="99"/>
    <w:semiHidden/>
    <w:rsid w:val="008960EE"/>
    <w:rPr>
      <w:rFonts w:ascii="Tahoma" w:eastAsia="Arial Unicode MS" w:hAnsi="Tahoma" w:cs="Tahoma"/>
      <w:color w:val="000000"/>
      <w:kern w:val="0"/>
      <w:sz w:val="16"/>
      <w:szCs w:val="16"/>
      <w:lang w:val="ru-RU" w:eastAsia="ru-RU" w:bidi="ru-RU"/>
      <w14:ligatures w14:val="none"/>
    </w:rPr>
  </w:style>
  <w:style w:type="character" w:customStyle="1" w:styleId="24">
    <w:name w:val="Основной текст (2)_"/>
    <w:basedOn w:val="a0"/>
    <w:rsid w:val="008960EE"/>
    <w:rPr>
      <w:rFonts w:ascii="Times New Roman" w:eastAsia="Times New Roman" w:hAnsi="Times New Roman" w:cs="Times New Roman"/>
      <w:b w:val="0"/>
      <w:bCs w:val="0"/>
      <w:i w:val="0"/>
      <w:iCs w:val="0"/>
      <w:smallCaps w:val="0"/>
      <w:strike w:val="0"/>
      <w:sz w:val="28"/>
      <w:szCs w:val="28"/>
      <w:u w:val="none"/>
    </w:rPr>
  </w:style>
  <w:style w:type="character" w:customStyle="1" w:styleId="32">
    <w:name w:val="Заголовок №3 + Не полужирный"/>
    <w:basedOn w:val="a0"/>
    <w:rsid w:val="008960E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
    <w:name w:val="Заголовок 1 Знак"/>
    <w:basedOn w:val="a0"/>
    <w:link w:val="1"/>
    <w:rsid w:val="00B80341"/>
    <w:rPr>
      <w:rFonts w:asciiTheme="majorHAnsi" w:eastAsiaTheme="majorEastAsia" w:hAnsiTheme="majorHAnsi" w:cstheme="majorBidi"/>
      <w:color w:val="2F5496" w:themeColor="accent1" w:themeShade="BF"/>
      <w:kern w:val="0"/>
      <w:sz w:val="32"/>
      <w:szCs w:val="32"/>
      <w:lang w:val="ru-RU"/>
      <w14:ligatures w14:val="none"/>
    </w:rPr>
  </w:style>
  <w:style w:type="table" w:customStyle="1" w:styleId="25">
    <w:name w:val="Сетка таблицы2"/>
    <w:basedOn w:val="a1"/>
    <w:next w:val="a3"/>
    <w:rsid w:val="00F83C66"/>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A20309"/>
    <w:rPr>
      <w:rFonts w:ascii="Arial" w:eastAsia="Times New Roman" w:hAnsi="Arial" w:cs="Arial"/>
      <w:b/>
      <w:bCs/>
      <w:i/>
      <w:iCs/>
      <w:kern w:val="0"/>
      <w:sz w:val="28"/>
      <w:szCs w:val="28"/>
      <w:lang w:val="ru-RU" w:eastAsia="ru-RU"/>
      <w14:ligatures w14:val="none"/>
    </w:rPr>
  </w:style>
  <w:style w:type="character" w:customStyle="1" w:styleId="40">
    <w:name w:val="Заголовок 4 Знак"/>
    <w:basedOn w:val="a0"/>
    <w:link w:val="4"/>
    <w:semiHidden/>
    <w:rsid w:val="00A20309"/>
    <w:rPr>
      <w:rFonts w:ascii="Times New Roman" w:eastAsia="Times New Roman" w:hAnsi="Times New Roman" w:cs="Times New Roman"/>
      <w:b/>
      <w:bCs/>
      <w:kern w:val="0"/>
      <w:sz w:val="28"/>
      <w:szCs w:val="28"/>
      <w:lang w:val="ru-RU" w:eastAsia="ru-RU"/>
      <w14:ligatures w14:val="none"/>
    </w:rPr>
  </w:style>
  <w:style w:type="character" w:styleId="af4">
    <w:name w:val="FollowedHyperlink"/>
    <w:basedOn w:val="a0"/>
    <w:uiPriority w:val="99"/>
    <w:semiHidden/>
    <w:unhideWhenUsed/>
    <w:rsid w:val="00A20309"/>
    <w:rPr>
      <w:color w:val="954F72" w:themeColor="followedHyperlink"/>
      <w:u w:val="single"/>
    </w:rPr>
  </w:style>
  <w:style w:type="paragraph" w:customStyle="1" w:styleId="msonormal0">
    <w:name w:val="msonormal"/>
    <w:basedOn w:val="a"/>
    <w:uiPriority w:val="99"/>
    <w:rsid w:val="00A2030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f5">
    <w:name w:val="caption"/>
    <w:basedOn w:val="a"/>
    <w:next w:val="a"/>
    <w:uiPriority w:val="99"/>
    <w:semiHidden/>
    <w:unhideWhenUsed/>
    <w:qFormat/>
    <w:rsid w:val="00A20309"/>
    <w:pPr>
      <w:spacing w:after="0" w:line="240" w:lineRule="auto"/>
    </w:pPr>
    <w:rPr>
      <w:rFonts w:ascii="Times New Roman" w:eastAsia="Times New Roman" w:hAnsi="Times New Roman" w:cs="Times New Roman"/>
      <w:b/>
      <w:bCs/>
      <w:kern w:val="0"/>
      <w:sz w:val="20"/>
      <w:szCs w:val="20"/>
      <w:lang w:eastAsia="ru-RU"/>
      <w14:ligatures w14:val="none"/>
    </w:rPr>
  </w:style>
  <w:style w:type="paragraph" w:styleId="26">
    <w:name w:val="List 2"/>
    <w:basedOn w:val="a"/>
    <w:uiPriority w:val="99"/>
    <w:semiHidden/>
    <w:unhideWhenUsed/>
    <w:rsid w:val="00A20309"/>
    <w:pPr>
      <w:spacing w:after="0" w:line="240" w:lineRule="auto"/>
      <w:ind w:left="566" w:hanging="283"/>
    </w:pPr>
    <w:rPr>
      <w:rFonts w:ascii="Times New Roman" w:eastAsia="Times New Roman" w:hAnsi="Times New Roman" w:cs="Times New Roman"/>
      <w:kern w:val="0"/>
      <w:sz w:val="24"/>
      <w:szCs w:val="24"/>
      <w:lang w:eastAsia="ru-RU"/>
      <w14:ligatures w14:val="none"/>
    </w:rPr>
  </w:style>
  <w:style w:type="paragraph" w:styleId="af6">
    <w:name w:val="Title"/>
    <w:basedOn w:val="a"/>
    <w:link w:val="af7"/>
    <w:uiPriority w:val="99"/>
    <w:qFormat/>
    <w:rsid w:val="00A20309"/>
    <w:pPr>
      <w:spacing w:after="0" w:line="240" w:lineRule="auto"/>
      <w:jc w:val="center"/>
    </w:pPr>
    <w:rPr>
      <w:rFonts w:ascii="Times New Roman" w:eastAsia="Times New Roman" w:hAnsi="Times New Roman" w:cs="Times New Roman"/>
      <w:b/>
      <w:bCs/>
      <w:kern w:val="0"/>
      <w:sz w:val="28"/>
      <w:szCs w:val="20"/>
      <w:lang w:eastAsia="ru-RU"/>
      <w14:ligatures w14:val="none"/>
    </w:rPr>
  </w:style>
  <w:style w:type="character" w:customStyle="1" w:styleId="af7">
    <w:name w:val="Название Знак"/>
    <w:basedOn w:val="a0"/>
    <w:link w:val="af6"/>
    <w:uiPriority w:val="99"/>
    <w:rsid w:val="00A20309"/>
    <w:rPr>
      <w:rFonts w:ascii="Times New Roman" w:eastAsia="Times New Roman" w:hAnsi="Times New Roman" w:cs="Times New Roman"/>
      <w:b/>
      <w:bCs/>
      <w:kern w:val="0"/>
      <w:sz w:val="28"/>
      <w:szCs w:val="20"/>
      <w:lang w:val="ru-RU" w:eastAsia="ru-RU"/>
      <w14:ligatures w14:val="none"/>
    </w:rPr>
  </w:style>
  <w:style w:type="paragraph" w:styleId="af8">
    <w:name w:val="Body Text Indent"/>
    <w:basedOn w:val="a"/>
    <w:link w:val="af9"/>
    <w:uiPriority w:val="99"/>
    <w:semiHidden/>
    <w:unhideWhenUsed/>
    <w:rsid w:val="00A20309"/>
    <w:pPr>
      <w:spacing w:after="120" w:line="240" w:lineRule="auto"/>
      <w:ind w:left="283"/>
    </w:pPr>
    <w:rPr>
      <w:rFonts w:ascii="Times New Roman" w:eastAsia="Times New Roman" w:hAnsi="Times New Roman" w:cs="Times New Roman"/>
      <w:color w:val="000000"/>
      <w:kern w:val="0"/>
      <w:sz w:val="28"/>
      <w:szCs w:val="28"/>
      <w:lang w:eastAsia="ru-RU"/>
      <w14:ligatures w14:val="none"/>
    </w:rPr>
  </w:style>
  <w:style w:type="character" w:customStyle="1" w:styleId="af9">
    <w:name w:val="Основной текст с отступом Знак"/>
    <w:basedOn w:val="a0"/>
    <w:link w:val="af8"/>
    <w:uiPriority w:val="99"/>
    <w:semiHidden/>
    <w:rsid w:val="00A20309"/>
    <w:rPr>
      <w:rFonts w:ascii="Times New Roman" w:eastAsia="Times New Roman" w:hAnsi="Times New Roman" w:cs="Times New Roman"/>
      <w:color w:val="000000"/>
      <w:kern w:val="0"/>
      <w:sz w:val="28"/>
      <w:szCs w:val="28"/>
      <w:lang w:val="ru-RU" w:eastAsia="ru-RU"/>
      <w14:ligatures w14:val="none"/>
    </w:rPr>
  </w:style>
  <w:style w:type="paragraph" w:styleId="27">
    <w:name w:val="Body Text 2"/>
    <w:basedOn w:val="a"/>
    <w:link w:val="28"/>
    <w:uiPriority w:val="99"/>
    <w:semiHidden/>
    <w:unhideWhenUsed/>
    <w:rsid w:val="00A20309"/>
    <w:pPr>
      <w:widowControl w:val="0"/>
      <w:autoSpaceDE w:val="0"/>
      <w:autoSpaceDN w:val="0"/>
      <w:adjustRightInd w:val="0"/>
      <w:spacing w:after="120" w:line="480" w:lineRule="auto"/>
    </w:pPr>
    <w:rPr>
      <w:rFonts w:ascii="Times New Roman" w:eastAsia="Times New Roman" w:hAnsi="Times New Roman" w:cs="Times New Roman"/>
      <w:kern w:val="0"/>
      <w:sz w:val="20"/>
      <w:szCs w:val="20"/>
      <w:lang w:eastAsia="ru-RU"/>
      <w14:ligatures w14:val="none"/>
    </w:rPr>
  </w:style>
  <w:style w:type="character" w:customStyle="1" w:styleId="28">
    <w:name w:val="Основной текст 2 Знак"/>
    <w:basedOn w:val="a0"/>
    <w:link w:val="27"/>
    <w:uiPriority w:val="99"/>
    <w:semiHidden/>
    <w:rsid w:val="00A20309"/>
    <w:rPr>
      <w:rFonts w:ascii="Times New Roman" w:eastAsia="Times New Roman" w:hAnsi="Times New Roman" w:cs="Times New Roman"/>
      <w:kern w:val="0"/>
      <w:sz w:val="20"/>
      <w:szCs w:val="20"/>
      <w:lang w:val="ru-RU" w:eastAsia="ru-RU"/>
      <w14:ligatures w14:val="none"/>
    </w:rPr>
  </w:style>
  <w:style w:type="paragraph" w:styleId="33">
    <w:name w:val="Body Text 3"/>
    <w:basedOn w:val="a"/>
    <w:link w:val="34"/>
    <w:uiPriority w:val="99"/>
    <w:semiHidden/>
    <w:unhideWhenUsed/>
    <w:rsid w:val="00A20309"/>
    <w:pPr>
      <w:spacing w:after="120" w:line="240" w:lineRule="auto"/>
    </w:pPr>
    <w:rPr>
      <w:rFonts w:ascii="Times New Roman" w:eastAsia="Times New Roman" w:hAnsi="Times New Roman" w:cs="Times New Roman"/>
      <w:kern w:val="0"/>
      <w:sz w:val="16"/>
      <w:szCs w:val="16"/>
      <w:lang w:eastAsia="ru-RU"/>
      <w14:ligatures w14:val="none"/>
    </w:rPr>
  </w:style>
  <w:style w:type="character" w:customStyle="1" w:styleId="34">
    <w:name w:val="Основной текст 3 Знак"/>
    <w:basedOn w:val="a0"/>
    <w:link w:val="33"/>
    <w:uiPriority w:val="99"/>
    <w:semiHidden/>
    <w:rsid w:val="00A20309"/>
    <w:rPr>
      <w:rFonts w:ascii="Times New Roman" w:eastAsia="Times New Roman" w:hAnsi="Times New Roman" w:cs="Times New Roman"/>
      <w:kern w:val="0"/>
      <w:sz w:val="16"/>
      <w:szCs w:val="16"/>
      <w:lang w:val="ru-RU" w:eastAsia="ru-RU"/>
      <w14:ligatures w14:val="none"/>
    </w:rPr>
  </w:style>
  <w:style w:type="paragraph" w:styleId="29">
    <w:name w:val="Body Text Indent 2"/>
    <w:basedOn w:val="a"/>
    <w:link w:val="2a"/>
    <w:uiPriority w:val="99"/>
    <w:semiHidden/>
    <w:unhideWhenUsed/>
    <w:rsid w:val="00A20309"/>
    <w:pPr>
      <w:spacing w:after="120" w:line="480" w:lineRule="auto"/>
      <w:ind w:left="283"/>
    </w:pPr>
    <w:rPr>
      <w:rFonts w:ascii="Times New Roman" w:eastAsia="Times New Roman" w:hAnsi="Times New Roman" w:cs="Times New Roman"/>
      <w:kern w:val="0"/>
      <w:sz w:val="24"/>
      <w:szCs w:val="24"/>
      <w:lang w:eastAsia="ru-RU"/>
      <w14:ligatures w14:val="none"/>
    </w:rPr>
  </w:style>
  <w:style w:type="character" w:customStyle="1" w:styleId="2a">
    <w:name w:val="Основной текст с отступом 2 Знак"/>
    <w:basedOn w:val="a0"/>
    <w:link w:val="29"/>
    <w:uiPriority w:val="99"/>
    <w:semiHidden/>
    <w:rsid w:val="00A20309"/>
    <w:rPr>
      <w:rFonts w:ascii="Times New Roman" w:eastAsia="Times New Roman" w:hAnsi="Times New Roman" w:cs="Times New Roman"/>
      <w:kern w:val="0"/>
      <w:sz w:val="24"/>
      <w:szCs w:val="24"/>
      <w:lang w:val="ru-RU" w:eastAsia="ru-RU"/>
      <w14:ligatures w14:val="none"/>
    </w:rPr>
  </w:style>
  <w:style w:type="paragraph" w:styleId="35">
    <w:name w:val="Body Text Indent 3"/>
    <w:basedOn w:val="a"/>
    <w:link w:val="36"/>
    <w:uiPriority w:val="99"/>
    <w:semiHidden/>
    <w:unhideWhenUsed/>
    <w:rsid w:val="00A20309"/>
    <w:pPr>
      <w:spacing w:after="120" w:line="240" w:lineRule="auto"/>
      <w:ind w:left="283"/>
    </w:pPr>
    <w:rPr>
      <w:rFonts w:ascii="Times New Roman" w:eastAsia="Times New Roman" w:hAnsi="Times New Roman" w:cs="Times New Roman"/>
      <w:kern w:val="0"/>
      <w:sz w:val="16"/>
      <w:szCs w:val="16"/>
      <w:lang w:eastAsia="ru-RU"/>
      <w14:ligatures w14:val="none"/>
    </w:rPr>
  </w:style>
  <w:style w:type="character" w:customStyle="1" w:styleId="36">
    <w:name w:val="Основной текст с отступом 3 Знак"/>
    <w:basedOn w:val="a0"/>
    <w:link w:val="35"/>
    <w:uiPriority w:val="99"/>
    <w:semiHidden/>
    <w:rsid w:val="00A20309"/>
    <w:rPr>
      <w:rFonts w:ascii="Times New Roman" w:eastAsia="Times New Roman" w:hAnsi="Times New Roman" w:cs="Times New Roman"/>
      <w:kern w:val="0"/>
      <w:sz w:val="16"/>
      <w:szCs w:val="16"/>
      <w:lang w:val="ru-RU" w:eastAsia="ru-RU"/>
      <w14:ligatures w14:val="none"/>
    </w:rPr>
  </w:style>
  <w:style w:type="paragraph" w:styleId="afa">
    <w:name w:val="Block Text"/>
    <w:basedOn w:val="a"/>
    <w:uiPriority w:val="99"/>
    <w:semiHidden/>
    <w:unhideWhenUsed/>
    <w:rsid w:val="00A20309"/>
    <w:pPr>
      <w:spacing w:after="0" w:line="240" w:lineRule="auto"/>
      <w:ind w:left="360" w:right="-262"/>
    </w:pPr>
    <w:rPr>
      <w:rFonts w:ascii="Times New Roman" w:eastAsia="Times New Roman" w:hAnsi="Times New Roman" w:cs="Times New Roman"/>
      <w:kern w:val="0"/>
      <w:sz w:val="28"/>
      <w:szCs w:val="20"/>
      <w:lang w:eastAsia="ru-RU"/>
      <w14:ligatures w14:val="none"/>
    </w:rPr>
  </w:style>
  <w:style w:type="paragraph" w:styleId="afb">
    <w:name w:val="Plain Text"/>
    <w:basedOn w:val="a"/>
    <w:link w:val="afc"/>
    <w:uiPriority w:val="99"/>
    <w:semiHidden/>
    <w:unhideWhenUsed/>
    <w:rsid w:val="00A20309"/>
    <w:pPr>
      <w:spacing w:after="0" w:line="240" w:lineRule="auto"/>
    </w:pPr>
    <w:rPr>
      <w:rFonts w:ascii="Courier New" w:eastAsia="Times New Roman" w:hAnsi="Courier New" w:cs="Times New Roman"/>
      <w:kern w:val="0"/>
      <w:sz w:val="20"/>
      <w:szCs w:val="20"/>
      <w:lang w:eastAsia="ru-RU"/>
      <w14:ligatures w14:val="none"/>
    </w:rPr>
  </w:style>
  <w:style w:type="character" w:customStyle="1" w:styleId="afc">
    <w:name w:val="Текст Знак"/>
    <w:basedOn w:val="a0"/>
    <w:link w:val="afb"/>
    <w:uiPriority w:val="99"/>
    <w:semiHidden/>
    <w:rsid w:val="00A20309"/>
    <w:rPr>
      <w:rFonts w:ascii="Courier New" w:eastAsia="Times New Roman" w:hAnsi="Courier New" w:cs="Times New Roman"/>
      <w:kern w:val="0"/>
      <w:sz w:val="20"/>
      <w:szCs w:val="20"/>
      <w:lang w:val="ru-RU" w:eastAsia="ru-RU"/>
      <w14:ligatures w14:val="none"/>
    </w:rPr>
  </w:style>
  <w:style w:type="character" w:customStyle="1" w:styleId="af1">
    <w:name w:val="Без интервала Знак"/>
    <w:basedOn w:val="a0"/>
    <w:link w:val="af0"/>
    <w:uiPriority w:val="1"/>
    <w:locked/>
    <w:rsid w:val="00A20309"/>
    <w:rPr>
      <w:rFonts w:ascii="Arial Unicode MS" w:eastAsia="Arial Unicode MS" w:hAnsi="Arial Unicode MS" w:cs="Arial Unicode MS"/>
      <w:color w:val="000000"/>
      <w:kern w:val="0"/>
      <w:sz w:val="24"/>
      <w:szCs w:val="24"/>
      <w:lang w:val="ru-RU" w:eastAsia="ru-RU" w:bidi="ru-RU"/>
      <w14:ligatures w14:val="none"/>
    </w:rPr>
  </w:style>
  <w:style w:type="paragraph" w:styleId="afd">
    <w:name w:val="Revision"/>
    <w:uiPriority w:val="99"/>
    <w:semiHidden/>
    <w:rsid w:val="00A20309"/>
    <w:pPr>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5">
    <w:name w:val="Абзац списка Знак"/>
    <w:link w:val="a4"/>
    <w:uiPriority w:val="1"/>
    <w:locked/>
    <w:rsid w:val="00A20309"/>
  </w:style>
  <w:style w:type="paragraph" w:customStyle="1" w:styleId="Default">
    <w:name w:val="Default"/>
    <w:uiPriority w:val="99"/>
    <w:rsid w:val="00A20309"/>
    <w:pPr>
      <w:autoSpaceDE w:val="0"/>
      <w:autoSpaceDN w:val="0"/>
      <w:adjustRightInd w:val="0"/>
      <w:spacing w:after="0" w:line="240" w:lineRule="auto"/>
    </w:pPr>
    <w:rPr>
      <w:rFonts w:ascii="Times New Roman" w:eastAsia="Calibri" w:hAnsi="Times New Roman" w:cs="Times New Roman"/>
      <w:color w:val="000000"/>
      <w:kern w:val="0"/>
      <w:sz w:val="24"/>
      <w:szCs w:val="24"/>
      <w:lang w:eastAsia="ru-RU"/>
      <w14:ligatures w14:val="none"/>
    </w:rPr>
  </w:style>
  <w:style w:type="paragraph" w:customStyle="1" w:styleId="afe">
    <w:name w:val="Знак Знак Знак"/>
    <w:basedOn w:val="a"/>
    <w:uiPriority w:val="99"/>
    <w:rsid w:val="00A20309"/>
    <w:pPr>
      <w:spacing w:before="100" w:beforeAutospacing="1" w:after="100" w:afterAutospacing="1" w:line="240" w:lineRule="auto"/>
    </w:pPr>
    <w:rPr>
      <w:rFonts w:ascii="Tahoma" w:eastAsia="Times New Roman" w:hAnsi="Tahoma" w:cs="Times New Roman"/>
      <w:kern w:val="0"/>
      <w:sz w:val="20"/>
      <w:szCs w:val="20"/>
      <w:lang w:val="en-US"/>
      <w14:ligatures w14:val="none"/>
    </w:rPr>
  </w:style>
  <w:style w:type="paragraph" w:customStyle="1" w:styleId="12">
    <w:name w:val="Абзац списка1"/>
    <w:basedOn w:val="a"/>
    <w:uiPriority w:val="99"/>
    <w:rsid w:val="00A20309"/>
    <w:pPr>
      <w:spacing w:after="0" w:line="240" w:lineRule="auto"/>
      <w:ind w:left="720"/>
      <w:contextualSpacing/>
    </w:pPr>
    <w:rPr>
      <w:rFonts w:ascii="Times New Roman" w:eastAsia="Calibri" w:hAnsi="Times New Roman" w:cs="Times New Roman"/>
      <w:kern w:val="0"/>
      <w:sz w:val="28"/>
      <w:szCs w:val="20"/>
      <w:lang w:eastAsia="ru-RU"/>
      <w14:ligatures w14:val="none"/>
    </w:rPr>
  </w:style>
  <w:style w:type="paragraph" w:customStyle="1" w:styleId="13">
    <w:name w:val="Знак Знак Знак Знак Знак1 Знак"/>
    <w:basedOn w:val="a"/>
    <w:autoRedefine/>
    <w:uiPriority w:val="99"/>
    <w:rsid w:val="00A20309"/>
    <w:pPr>
      <w:spacing w:line="240" w:lineRule="exact"/>
    </w:pPr>
    <w:rPr>
      <w:rFonts w:ascii="Times New Roman" w:eastAsia="SimSun" w:hAnsi="Times New Roman" w:cs="Times New Roman"/>
      <w:b/>
      <w:color w:val="FF0000"/>
      <w:kern w:val="0"/>
      <w:sz w:val="28"/>
      <w:szCs w:val="24"/>
      <w:lang w:val="en-US"/>
      <w14:ligatures w14:val="none"/>
    </w:rPr>
  </w:style>
  <w:style w:type="paragraph" w:customStyle="1" w:styleId="2b">
    <w:name w:val="Абзац списка2"/>
    <w:basedOn w:val="a"/>
    <w:uiPriority w:val="99"/>
    <w:rsid w:val="00A20309"/>
    <w:pPr>
      <w:spacing w:after="0" w:line="240" w:lineRule="auto"/>
      <w:ind w:left="720"/>
      <w:contextualSpacing/>
    </w:pPr>
    <w:rPr>
      <w:rFonts w:ascii="Times New Roman" w:eastAsia="Calibri" w:hAnsi="Times New Roman" w:cs="Times New Roman"/>
      <w:kern w:val="0"/>
      <w:sz w:val="28"/>
      <w:szCs w:val="20"/>
      <w:lang w:eastAsia="ru-RU"/>
      <w14:ligatures w14:val="none"/>
    </w:rPr>
  </w:style>
  <w:style w:type="character" w:customStyle="1" w:styleId="aff">
    <w:name w:val="табл Знак"/>
    <w:basedOn w:val="a0"/>
    <w:link w:val="aff0"/>
    <w:locked/>
    <w:rsid w:val="00A20309"/>
    <w:rPr>
      <w:rFonts w:ascii="Times New Roman" w:eastAsia="Times New Roman" w:hAnsi="Times New Roman" w:cs="Times New Roman"/>
      <w:kern w:val="24"/>
      <w:sz w:val="24"/>
      <w:szCs w:val="24"/>
    </w:rPr>
  </w:style>
  <w:style w:type="paragraph" w:customStyle="1" w:styleId="aff0">
    <w:name w:val="табл"/>
    <w:basedOn w:val="a"/>
    <w:link w:val="aff"/>
    <w:qFormat/>
    <w:rsid w:val="00A20309"/>
    <w:pPr>
      <w:spacing w:after="0" w:line="240" w:lineRule="auto"/>
    </w:pPr>
    <w:rPr>
      <w:rFonts w:ascii="Times New Roman" w:eastAsia="Times New Roman" w:hAnsi="Times New Roman" w:cs="Times New Roman"/>
      <w:kern w:val="24"/>
      <w:sz w:val="24"/>
      <w:szCs w:val="24"/>
    </w:rPr>
  </w:style>
  <w:style w:type="paragraph" w:customStyle="1" w:styleId="j11">
    <w:name w:val="j11"/>
    <w:basedOn w:val="a"/>
    <w:uiPriority w:val="99"/>
    <w:rsid w:val="00A2030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2c">
    <w:name w:val="Заголовок №2_"/>
    <w:basedOn w:val="a0"/>
    <w:link w:val="2d"/>
    <w:locked/>
    <w:rsid w:val="00A20309"/>
    <w:rPr>
      <w:rFonts w:ascii="Times New Roman" w:eastAsia="Times New Roman" w:hAnsi="Times New Roman" w:cs="Times New Roman"/>
      <w:sz w:val="20"/>
      <w:szCs w:val="20"/>
      <w:shd w:val="clear" w:color="auto" w:fill="FFFFFF"/>
    </w:rPr>
  </w:style>
  <w:style w:type="paragraph" w:customStyle="1" w:styleId="2d">
    <w:name w:val="Заголовок №2"/>
    <w:basedOn w:val="a"/>
    <w:link w:val="2c"/>
    <w:rsid w:val="00A20309"/>
    <w:pPr>
      <w:widowControl w:val="0"/>
      <w:shd w:val="clear" w:color="auto" w:fill="FFFFFF"/>
      <w:spacing w:after="0" w:line="259" w:lineRule="exact"/>
      <w:jc w:val="center"/>
      <w:outlineLvl w:val="1"/>
    </w:pPr>
    <w:rPr>
      <w:rFonts w:ascii="Times New Roman" w:eastAsia="Times New Roman" w:hAnsi="Times New Roman" w:cs="Times New Roman"/>
      <w:sz w:val="20"/>
      <w:szCs w:val="20"/>
    </w:rPr>
  </w:style>
  <w:style w:type="paragraph" w:customStyle="1" w:styleId="210">
    <w:name w:val="Заголовок 21"/>
    <w:basedOn w:val="a"/>
    <w:uiPriority w:val="1"/>
    <w:qFormat/>
    <w:rsid w:val="00A20309"/>
    <w:pPr>
      <w:widowControl w:val="0"/>
      <w:autoSpaceDE w:val="0"/>
      <w:autoSpaceDN w:val="0"/>
      <w:spacing w:after="0" w:line="240" w:lineRule="auto"/>
      <w:ind w:left="833"/>
      <w:outlineLvl w:val="2"/>
    </w:pPr>
    <w:rPr>
      <w:rFonts w:ascii="Times New Roman" w:eastAsia="Times New Roman" w:hAnsi="Times New Roman" w:cs="Times New Roman"/>
      <w:b/>
      <w:bCs/>
      <w:kern w:val="0"/>
      <w:sz w:val="28"/>
      <w:szCs w:val="28"/>
      <w14:ligatures w14:val="none"/>
    </w:rPr>
  </w:style>
  <w:style w:type="paragraph" w:customStyle="1" w:styleId="110">
    <w:name w:val="Заголовок 11"/>
    <w:basedOn w:val="a"/>
    <w:uiPriority w:val="1"/>
    <w:qFormat/>
    <w:rsid w:val="00A20309"/>
    <w:pPr>
      <w:widowControl w:val="0"/>
      <w:autoSpaceDE w:val="0"/>
      <w:autoSpaceDN w:val="0"/>
      <w:spacing w:before="86" w:after="0" w:line="240" w:lineRule="auto"/>
      <w:ind w:left="760"/>
      <w:outlineLvl w:val="1"/>
    </w:pPr>
    <w:rPr>
      <w:rFonts w:ascii="Times New Roman" w:eastAsia="Times New Roman" w:hAnsi="Times New Roman" w:cs="Times New Roman"/>
      <w:b/>
      <w:bCs/>
      <w:kern w:val="0"/>
      <w:sz w:val="32"/>
      <w:szCs w:val="32"/>
      <w:u w:val="single" w:color="000000"/>
      <w14:ligatures w14:val="none"/>
    </w:rPr>
  </w:style>
  <w:style w:type="paragraph" w:customStyle="1" w:styleId="310">
    <w:name w:val="Заголовок 31"/>
    <w:basedOn w:val="a"/>
    <w:uiPriority w:val="1"/>
    <w:qFormat/>
    <w:rsid w:val="00A20309"/>
    <w:pPr>
      <w:widowControl w:val="0"/>
      <w:autoSpaceDE w:val="0"/>
      <w:autoSpaceDN w:val="0"/>
      <w:spacing w:after="0" w:line="318" w:lineRule="exact"/>
      <w:ind w:left="2122" w:hanging="721"/>
      <w:jc w:val="both"/>
      <w:outlineLvl w:val="3"/>
    </w:pPr>
    <w:rPr>
      <w:rFonts w:ascii="Times New Roman" w:eastAsia="Times New Roman" w:hAnsi="Times New Roman" w:cs="Times New Roman"/>
      <w:b/>
      <w:bCs/>
      <w:i/>
      <w:iCs/>
      <w:kern w:val="0"/>
      <w:sz w:val="28"/>
      <w:szCs w:val="28"/>
      <w14:ligatures w14:val="none"/>
    </w:rPr>
  </w:style>
  <w:style w:type="paragraph" w:customStyle="1" w:styleId="TableParagraph">
    <w:name w:val="Table Paragraph"/>
    <w:basedOn w:val="a"/>
    <w:uiPriority w:val="1"/>
    <w:qFormat/>
    <w:rsid w:val="00A20309"/>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Heading1Char">
    <w:name w:val="Heading 1 Char"/>
    <w:locked/>
    <w:rsid w:val="00A20309"/>
    <w:rPr>
      <w:rFonts w:ascii="Calibri" w:eastAsia="Calibri" w:hAnsi="Calibri" w:cs="Calibri" w:hint="default"/>
      <w:b/>
      <w:bCs/>
      <w:sz w:val="28"/>
      <w:lang w:val="ru-RU" w:eastAsia="ru-RU" w:bidi="ar-SA"/>
    </w:rPr>
  </w:style>
  <w:style w:type="character" w:customStyle="1" w:styleId="Heading2Char">
    <w:name w:val="Heading 2 Char"/>
    <w:locked/>
    <w:rsid w:val="00A20309"/>
    <w:rPr>
      <w:rFonts w:ascii="Calibri" w:eastAsia="Calibri" w:hAnsi="Calibri" w:cs="Calibri" w:hint="default"/>
      <w:b/>
      <w:bCs/>
      <w:sz w:val="22"/>
      <w:lang w:val="ru-RU" w:eastAsia="ru-RU" w:bidi="ar-SA"/>
    </w:rPr>
  </w:style>
  <w:style w:type="character" w:customStyle="1" w:styleId="Heading4Char">
    <w:name w:val="Heading 4 Char"/>
    <w:locked/>
    <w:rsid w:val="00A20309"/>
    <w:rPr>
      <w:rFonts w:ascii="Calibri" w:eastAsia="Calibri" w:hAnsi="Calibri" w:cs="Calibri" w:hint="default"/>
      <w:b/>
      <w:bCs/>
      <w:sz w:val="28"/>
      <w:szCs w:val="28"/>
      <w:lang w:val="ru-RU" w:eastAsia="ru-RU" w:bidi="ar-SA"/>
    </w:rPr>
  </w:style>
  <w:style w:type="character" w:customStyle="1" w:styleId="BodyTextIndentChar">
    <w:name w:val="Body Text Indent Char"/>
    <w:locked/>
    <w:rsid w:val="00A20309"/>
    <w:rPr>
      <w:rFonts w:ascii="Calibri" w:eastAsia="Calibri" w:hAnsi="Calibri" w:cs="Calibri" w:hint="default"/>
      <w:sz w:val="28"/>
      <w:lang w:val="ru-RU" w:eastAsia="ru-RU" w:bidi="ar-SA"/>
    </w:rPr>
  </w:style>
  <w:style w:type="character" w:customStyle="1" w:styleId="BodyTextChar">
    <w:name w:val="Body Text Char"/>
    <w:locked/>
    <w:rsid w:val="00A20309"/>
    <w:rPr>
      <w:rFonts w:ascii="Calibri" w:eastAsia="Calibri" w:hAnsi="Calibri" w:cs="Calibri" w:hint="default"/>
      <w:sz w:val="24"/>
      <w:lang w:val="ru-RU" w:eastAsia="ru-RU" w:bidi="ar-SA"/>
    </w:rPr>
  </w:style>
  <w:style w:type="character" w:customStyle="1" w:styleId="BodyTextIndent3Char">
    <w:name w:val="Body Text Indent 3 Char"/>
    <w:locked/>
    <w:rsid w:val="00A20309"/>
    <w:rPr>
      <w:rFonts w:ascii="Calibri" w:eastAsia="Calibri" w:hAnsi="Calibri" w:cs="Calibri" w:hint="default"/>
      <w:sz w:val="28"/>
      <w:lang w:val="ru-RU" w:eastAsia="ru-RU" w:bidi="ar-SA"/>
    </w:rPr>
  </w:style>
  <w:style w:type="character" w:customStyle="1" w:styleId="TitleChar">
    <w:name w:val="Title Char"/>
    <w:locked/>
    <w:rsid w:val="00A20309"/>
    <w:rPr>
      <w:rFonts w:ascii="Calibri" w:eastAsia="Calibri" w:hAnsi="Calibri" w:cs="Calibri" w:hint="default"/>
      <w:b/>
      <w:bCs/>
      <w:sz w:val="28"/>
      <w:lang w:val="ru-RU" w:eastAsia="ru-RU" w:bidi="ar-SA"/>
    </w:rPr>
  </w:style>
  <w:style w:type="character" w:customStyle="1" w:styleId="BodyTextIndent2Char">
    <w:name w:val="Body Text Indent 2 Char"/>
    <w:locked/>
    <w:rsid w:val="00A20309"/>
    <w:rPr>
      <w:rFonts w:ascii="Calibri" w:eastAsia="Calibri" w:hAnsi="Calibri" w:cs="Calibri" w:hint="default"/>
      <w:sz w:val="28"/>
      <w:lang w:val="ru-RU" w:eastAsia="ru-RU" w:bidi="ar-SA"/>
    </w:rPr>
  </w:style>
  <w:style w:type="character" w:customStyle="1" w:styleId="BodyText2Char">
    <w:name w:val="Body Text 2 Char"/>
    <w:locked/>
    <w:rsid w:val="00A20309"/>
    <w:rPr>
      <w:rFonts w:ascii="Calibri" w:eastAsia="Calibri" w:hAnsi="Calibri" w:cs="Calibri" w:hint="default"/>
      <w:sz w:val="28"/>
      <w:lang w:val="ru-RU" w:eastAsia="ru-RU" w:bidi="ar-SA"/>
    </w:rPr>
  </w:style>
  <w:style w:type="character" w:customStyle="1" w:styleId="BodyText3Char">
    <w:name w:val="Body Text 3 Char"/>
    <w:locked/>
    <w:rsid w:val="00A20309"/>
    <w:rPr>
      <w:rFonts w:ascii="Calibri" w:eastAsia="Calibri" w:hAnsi="Calibri" w:cs="Calibri" w:hint="default"/>
      <w:sz w:val="16"/>
      <w:szCs w:val="16"/>
      <w:lang w:val="ru-RU" w:eastAsia="ru-RU" w:bidi="ar-SA"/>
    </w:rPr>
  </w:style>
  <w:style w:type="character" w:customStyle="1" w:styleId="HeaderChar">
    <w:name w:val="Header Char"/>
    <w:locked/>
    <w:rsid w:val="00A20309"/>
    <w:rPr>
      <w:rFonts w:ascii="Calibri" w:eastAsia="Calibri" w:hAnsi="Calibri" w:cs="Calibri" w:hint="default"/>
      <w:lang w:val="ru-RU" w:eastAsia="ru-RU" w:bidi="ar-SA"/>
    </w:rPr>
  </w:style>
  <w:style w:type="character" w:customStyle="1" w:styleId="111">
    <w:name w:val="Знак Знак11"/>
    <w:locked/>
    <w:rsid w:val="00A20309"/>
    <w:rPr>
      <w:rFonts w:ascii="Calibri" w:eastAsia="Calibri" w:hAnsi="Calibri" w:cs="Calibri" w:hint="default"/>
      <w:b/>
      <w:bCs/>
      <w:sz w:val="28"/>
      <w:lang w:val="ru-RU" w:eastAsia="ru-RU" w:bidi="ar-SA"/>
    </w:rPr>
  </w:style>
  <w:style w:type="character" w:customStyle="1" w:styleId="grame">
    <w:name w:val="grame"/>
    <w:uiPriority w:val="99"/>
    <w:rsid w:val="00A20309"/>
    <w:rPr>
      <w:rFonts w:ascii="Times New Roman" w:hAnsi="Times New Roman" w:cs="Times New Roman" w:hint="default"/>
    </w:rPr>
  </w:style>
  <w:style w:type="character" w:customStyle="1" w:styleId="FontStyle100">
    <w:name w:val="Font Style100"/>
    <w:uiPriority w:val="99"/>
    <w:rsid w:val="00A20309"/>
    <w:rPr>
      <w:rFonts w:ascii="Arial" w:hAnsi="Arial" w:cs="Arial" w:hint="default"/>
      <w:sz w:val="20"/>
    </w:rPr>
  </w:style>
  <w:style w:type="character" w:customStyle="1" w:styleId="c0">
    <w:name w:val="c0"/>
    <w:basedOn w:val="a0"/>
    <w:rsid w:val="00A20309"/>
  </w:style>
  <w:style w:type="character" w:customStyle="1" w:styleId="c3">
    <w:name w:val="c3"/>
    <w:rsid w:val="00A20309"/>
  </w:style>
  <w:style w:type="character" w:customStyle="1" w:styleId="s1">
    <w:name w:val="s1"/>
    <w:rsid w:val="00A20309"/>
  </w:style>
  <w:style w:type="character" w:customStyle="1" w:styleId="14">
    <w:name w:val="Неразрешенное упоминание1"/>
    <w:basedOn w:val="a0"/>
    <w:uiPriority w:val="99"/>
    <w:semiHidden/>
    <w:rsid w:val="00A20309"/>
    <w:rPr>
      <w:color w:val="605E5C"/>
      <w:shd w:val="clear" w:color="auto" w:fill="E1DFDD"/>
    </w:rPr>
  </w:style>
  <w:style w:type="character" w:customStyle="1" w:styleId="15">
    <w:name w:val="Название Знак1"/>
    <w:basedOn w:val="a0"/>
    <w:locked/>
    <w:rsid w:val="00A20309"/>
    <w:rPr>
      <w:rFonts w:ascii="Times New Roman" w:eastAsia="Times New Roman" w:hAnsi="Times New Roman" w:cs="Times New Roman" w:hint="default"/>
      <w:sz w:val="28"/>
      <w:szCs w:val="24"/>
      <w:lang w:eastAsia="ru-RU"/>
    </w:rPr>
  </w:style>
  <w:style w:type="table" w:customStyle="1" w:styleId="71">
    <w:name w:val="Сетка таблицы7"/>
    <w:basedOn w:val="a1"/>
    <w:rsid w:val="00A20309"/>
    <w:pPr>
      <w:spacing w:after="0" w:line="240" w:lineRule="auto"/>
    </w:pPr>
    <w:rPr>
      <w:rFonts w:ascii="Arial" w:eastAsia="Times New Roman" w:hAnsi="Arial" w:cs="Arial"/>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59"/>
    <w:rsid w:val="00A20309"/>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uiPriority w:val="59"/>
    <w:rsid w:val="00A20309"/>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rsid w:val="00A20309"/>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A20309"/>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A20309"/>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rsid w:val="00A20309"/>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rsid w:val="00A20309"/>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rsid w:val="00A20309"/>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uiPriority w:val="59"/>
    <w:rsid w:val="00A2030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A20309"/>
    <w:pPr>
      <w:spacing w:after="0" w:line="240" w:lineRule="auto"/>
    </w:pPr>
    <w:rPr>
      <w:rFonts w:eastAsiaTheme="minorEastAsia"/>
      <w:kern w:val="0"/>
      <w14:ligatures w14:val="none"/>
    </w:rPr>
    <w:tblPr>
      <w:tblCellMar>
        <w:top w:w="0" w:type="dxa"/>
        <w:left w:w="0" w:type="dxa"/>
        <w:bottom w:w="0" w:type="dxa"/>
        <w:right w:w="0" w:type="dxa"/>
      </w:tblCellMar>
    </w:tblPr>
  </w:style>
  <w:style w:type="table" w:customStyle="1" w:styleId="TableNormal">
    <w:name w:val="Table Normal"/>
    <w:uiPriority w:val="2"/>
    <w:semiHidden/>
    <w:qFormat/>
    <w:rsid w:val="00A20309"/>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paragraph" w:styleId="HTML">
    <w:name w:val="HTML Preformatted"/>
    <w:basedOn w:val="a"/>
    <w:link w:val="HTML0"/>
    <w:uiPriority w:val="99"/>
    <w:unhideWhenUsed/>
    <w:rsid w:val="000C0D17"/>
    <w:pPr>
      <w:spacing w:after="0" w:line="240" w:lineRule="auto"/>
    </w:pPr>
    <w:rPr>
      <w:rFonts w:ascii="Consolas" w:hAnsi="Consolas" w:cs="Consolas"/>
      <w:kern w:val="0"/>
      <w:sz w:val="20"/>
      <w:szCs w:val="20"/>
      <w14:ligatures w14:val="none"/>
    </w:rPr>
  </w:style>
  <w:style w:type="character" w:customStyle="1" w:styleId="HTML0">
    <w:name w:val="Стандартный HTML Знак"/>
    <w:basedOn w:val="a0"/>
    <w:link w:val="HTML"/>
    <w:uiPriority w:val="99"/>
    <w:rsid w:val="000C0D17"/>
    <w:rPr>
      <w:rFonts w:ascii="Consolas" w:hAnsi="Consolas" w:cs="Consolas"/>
      <w:kern w:val="0"/>
      <w:sz w:val="20"/>
      <w:szCs w:val="20"/>
      <w14:ligatures w14:val="none"/>
    </w:rPr>
  </w:style>
  <w:style w:type="character" w:customStyle="1" w:styleId="30">
    <w:name w:val="Заголовок 3 Знак"/>
    <w:basedOn w:val="a0"/>
    <w:link w:val="3"/>
    <w:uiPriority w:val="9"/>
    <w:semiHidden/>
    <w:rsid w:val="005C56FF"/>
    <w:rPr>
      <w:rFonts w:asciiTheme="majorHAnsi" w:eastAsiaTheme="majorEastAsia" w:hAnsiTheme="majorHAnsi" w:cstheme="majorBidi"/>
      <w:b/>
      <w:bCs/>
      <w:color w:val="4472C4" w:themeColor="accent1"/>
    </w:rPr>
  </w:style>
  <w:style w:type="table" w:customStyle="1" w:styleId="9">
    <w:name w:val="Сетка таблицы9"/>
    <w:basedOn w:val="a1"/>
    <w:next w:val="a3"/>
    <w:uiPriority w:val="59"/>
    <w:rsid w:val="00A73841"/>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59"/>
    <w:rsid w:val="00A73841"/>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2"/>
    <w:uiPriority w:val="99"/>
    <w:semiHidden/>
    <w:unhideWhenUsed/>
    <w:rsid w:val="0005220D"/>
  </w:style>
  <w:style w:type="table" w:customStyle="1" w:styleId="130">
    <w:name w:val="Сетка таблицы13"/>
    <w:basedOn w:val="a1"/>
    <w:next w:val="a3"/>
    <w:uiPriority w:val="59"/>
    <w:rsid w:val="00052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3"/>
    <w:rsid w:val="0005220D"/>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3"/>
    <w:rsid w:val="0005220D"/>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rsid w:val="0005220D"/>
    <w:pPr>
      <w:spacing w:after="0" w:line="240" w:lineRule="auto"/>
    </w:pPr>
    <w:rPr>
      <w:rFonts w:ascii="Arial" w:eastAsia="Times New Roman" w:hAnsi="Arial" w:cs="Arial"/>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05220D"/>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05220D"/>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rsid w:val="0005220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59"/>
    <w:rsid w:val="0005220D"/>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uiPriority w:val="59"/>
    <w:rsid w:val="0005220D"/>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rsid w:val="0005220D"/>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rsid w:val="0005220D"/>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rsid w:val="0005220D"/>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uiPriority w:val="59"/>
    <w:rsid w:val="0005220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5220D"/>
    <w:pPr>
      <w:spacing w:after="0" w:line="240" w:lineRule="auto"/>
    </w:pPr>
    <w:rPr>
      <w:rFonts w:eastAsia="Times New Roman"/>
      <w:kern w:val="0"/>
      <w14:ligatures w14:val="none"/>
    </w:rPr>
    <w:tblPr>
      <w:tblCellMar>
        <w:top w:w="0" w:type="dxa"/>
        <w:left w:w="0" w:type="dxa"/>
        <w:bottom w:w="0" w:type="dxa"/>
        <w:right w:w="0" w:type="dxa"/>
      </w:tblCellMar>
    </w:tblPr>
  </w:style>
  <w:style w:type="table" w:customStyle="1" w:styleId="TableNormal1">
    <w:name w:val="Table Normal1"/>
    <w:uiPriority w:val="2"/>
    <w:semiHidden/>
    <w:qFormat/>
    <w:rsid w:val="0005220D"/>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paragraph" w:customStyle="1" w:styleId="c8">
    <w:name w:val="c8"/>
    <w:basedOn w:val="a"/>
    <w:uiPriority w:val="99"/>
    <w:rsid w:val="0005220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21">
    <w:name w:val="c21"/>
    <w:basedOn w:val="a"/>
    <w:uiPriority w:val="99"/>
    <w:rsid w:val="0005220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
    <w:name w:val="c1"/>
    <w:basedOn w:val="a"/>
    <w:uiPriority w:val="99"/>
    <w:rsid w:val="0005220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western">
    <w:name w:val="western"/>
    <w:basedOn w:val="a"/>
    <w:uiPriority w:val="99"/>
    <w:rsid w:val="0005220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4">
    <w:name w:val="c4"/>
    <w:basedOn w:val="a0"/>
    <w:rsid w:val="0005220D"/>
  </w:style>
  <w:style w:type="character" w:customStyle="1" w:styleId="c6">
    <w:name w:val="c6"/>
    <w:basedOn w:val="a0"/>
    <w:rsid w:val="0005220D"/>
  </w:style>
  <w:style w:type="character" w:customStyle="1" w:styleId="apple-converted-space">
    <w:name w:val="apple-converted-space"/>
    <w:basedOn w:val="a0"/>
    <w:rsid w:val="0005220D"/>
  </w:style>
  <w:style w:type="character" w:customStyle="1" w:styleId="c15">
    <w:name w:val="c15"/>
    <w:basedOn w:val="a0"/>
    <w:rsid w:val="0005220D"/>
  </w:style>
  <w:style w:type="character" w:customStyle="1" w:styleId="c2">
    <w:name w:val="c2"/>
    <w:basedOn w:val="a0"/>
    <w:rsid w:val="0005220D"/>
  </w:style>
  <w:style w:type="character" w:customStyle="1" w:styleId="FontStyle27">
    <w:name w:val="Font Style27"/>
    <w:uiPriority w:val="99"/>
    <w:rsid w:val="0005220D"/>
    <w:rPr>
      <w:rFonts w:ascii="Tahoma" w:hAnsi="Tahoma" w:cs="Tahoma" w:hint="default"/>
      <w:sz w:val="20"/>
      <w:szCs w:val="20"/>
    </w:rPr>
  </w:style>
  <w:style w:type="paragraph" w:customStyle="1" w:styleId="c10">
    <w:name w:val="c10"/>
    <w:basedOn w:val="a"/>
    <w:rsid w:val="000C132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2">
    <w:name w:val="c12"/>
    <w:basedOn w:val="a0"/>
    <w:rsid w:val="000C1320"/>
  </w:style>
  <w:style w:type="numbering" w:customStyle="1" w:styleId="2e">
    <w:name w:val="Нет списка2"/>
    <w:next w:val="a2"/>
    <w:uiPriority w:val="99"/>
    <w:semiHidden/>
    <w:unhideWhenUsed/>
    <w:rsid w:val="00DB73EA"/>
  </w:style>
  <w:style w:type="table" w:customStyle="1" w:styleId="150">
    <w:name w:val="Сетка таблицы15"/>
    <w:basedOn w:val="a1"/>
    <w:next w:val="a3"/>
    <w:uiPriority w:val="39"/>
    <w:rsid w:val="00DB7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3"/>
    <w:rsid w:val="00DB73EA"/>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3"/>
    <w:rsid w:val="00DB73EA"/>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rsid w:val="00DB73EA"/>
    <w:pPr>
      <w:spacing w:after="0" w:line="240" w:lineRule="auto"/>
    </w:pPr>
    <w:rPr>
      <w:rFonts w:ascii="Arial" w:eastAsia="Times New Roman" w:hAnsi="Arial" w:cs="Arial"/>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DB73E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1"/>
    <w:uiPriority w:val="59"/>
    <w:rsid w:val="00DB73E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rsid w:val="00DB73E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1"/>
    <w:uiPriority w:val="59"/>
    <w:rsid w:val="00DB73E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1"/>
    <w:uiPriority w:val="59"/>
    <w:rsid w:val="00DB73E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rsid w:val="00DB73E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rsid w:val="00DB73E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rsid w:val="00DB73E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1"/>
    <w:uiPriority w:val="59"/>
    <w:rsid w:val="00DB73E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DB73EA"/>
    <w:pPr>
      <w:spacing w:after="0" w:line="240" w:lineRule="auto"/>
    </w:pPr>
    <w:rPr>
      <w:rFonts w:eastAsia="Times New Roman"/>
      <w:kern w:val="0"/>
      <w14:ligatures w14:val="none"/>
    </w:rPr>
    <w:tblPr>
      <w:tblCellMar>
        <w:top w:w="0" w:type="dxa"/>
        <w:left w:w="0" w:type="dxa"/>
        <w:bottom w:w="0" w:type="dxa"/>
        <w:right w:w="0" w:type="dxa"/>
      </w:tblCellMar>
    </w:tblPr>
  </w:style>
  <w:style w:type="table" w:customStyle="1" w:styleId="TableNormal2">
    <w:name w:val="Table Normal2"/>
    <w:uiPriority w:val="2"/>
    <w:semiHidden/>
    <w:qFormat/>
    <w:rsid w:val="00DB73EA"/>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table" w:customStyle="1" w:styleId="17">
    <w:name w:val="Сетка таблицы17"/>
    <w:basedOn w:val="a1"/>
    <w:next w:val="a3"/>
    <w:uiPriority w:val="39"/>
    <w:rsid w:val="008A6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9E2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C97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59"/>
    <w:rsid w:val="00EE0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5289">
      <w:bodyDiv w:val="1"/>
      <w:marLeft w:val="0"/>
      <w:marRight w:val="0"/>
      <w:marTop w:val="0"/>
      <w:marBottom w:val="0"/>
      <w:divBdr>
        <w:top w:val="none" w:sz="0" w:space="0" w:color="auto"/>
        <w:left w:val="none" w:sz="0" w:space="0" w:color="auto"/>
        <w:bottom w:val="none" w:sz="0" w:space="0" w:color="auto"/>
        <w:right w:val="none" w:sz="0" w:space="0" w:color="auto"/>
      </w:divBdr>
    </w:div>
    <w:div w:id="228002328">
      <w:bodyDiv w:val="1"/>
      <w:marLeft w:val="0"/>
      <w:marRight w:val="0"/>
      <w:marTop w:val="0"/>
      <w:marBottom w:val="0"/>
      <w:divBdr>
        <w:top w:val="none" w:sz="0" w:space="0" w:color="auto"/>
        <w:left w:val="none" w:sz="0" w:space="0" w:color="auto"/>
        <w:bottom w:val="none" w:sz="0" w:space="0" w:color="auto"/>
        <w:right w:val="none" w:sz="0" w:space="0" w:color="auto"/>
      </w:divBdr>
    </w:div>
    <w:div w:id="269245947">
      <w:bodyDiv w:val="1"/>
      <w:marLeft w:val="0"/>
      <w:marRight w:val="0"/>
      <w:marTop w:val="0"/>
      <w:marBottom w:val="0"/>
      <w:divBdr>
        <w:top w:val="none" w:sz="0" w:space="0" w:color="auto"/>
        <w:left w:val="none" w:sz="0" w:space="0" w:color="auto"/>
        <w:bottom w:val="none" w:sz="0" w:space="0" w:color="auto"/>
        <w:right w:val="none" w:sz="0" w:space="0" w:color="auto"/>
      </w:divBdr>
    </w:div>
    <w:div w:id="424109611">
      <w:bodyDiv w:val="1"/>
      <w:marLeft w:val="0"/>
      <w:marRight w:val="0"/>
      <w:marTop w:val="0"/>
      <w:marBottom w:val="0"/>
      <w:divBdr>
        <w:top w:val="none" w:sz="0" w:space="0" w:color="auto"/>
        <w:left w:val="none" w:sz="0" w:space="0" w:color="auto"/>
        <w:bottom w:val="none" w:sz="0" w:space="0" w:color="auto"/>
        <w:right w:val="none" w:sz="0" w:space="0" w:color="auto"/>
      </w:divBdr>
    </w:div>
    <w:div w:id="437334464">
      <w:bodyDiv w:val="1"/>
      <w:marLeft w:val="0"/>
      <w:marRight w:val="0"/>
      <w:marTop w:val="0"/>
      <w:marBottom w:val="0"/>
      <w:divBdr>
        <w:top w:val="none" w:sz="0" w:space="0" w:color="auto"/>
        <w:left w:val="none" w:sz="0" w:space="0" w:color="auto"/>
        <w:bottom w:val="none" w:sz="0" w:space="0" w:color="auto"/>
        <w:right w:val="none" w:sz="0" w:space="0" w:color="auto"/>
      </w:divBdr>
    </w:div>
    <w:div w:id="456486807">
      <w:bodyDiv w:val="1"/>
      <w:marLeft w:val="0"/>
      <w:marRight w:val="0"/>
      <w:marTop w:val="0"/>
      <w:marBottom w:val="0"/>
      <w:divBdr>
        <w:top w:val="none" w:sz="0" w:space="0" w:color="auto"/>
        <w:left w:val="none" w:sz="0" w:space="0" w:color="auto"/>
        <w:bottom w:val="none" w:sz="0" w:space="0" w:color="auto"/>
        <w:right w:val="none" w:sz="0" w:space="0" w:color="auto"/>
      </w:divBdr>
    </w:div>
    <w:div w:id="476726959">
      <w:bodyDiv w:val="1"/>
      <w:marLeft w:val="0"/>
      <w:marRight w:val="0"/>
      <w:marTop w:val="0"/>
      <w:marBottom w:val="0"/>
      <w:divBdr>
        <w:top w:val="none" w:sz="0" w:space="0" w:color="auto"/>
        <w:left w:val="none" w:sz="0" w:space="0" w:color="auto"/>
        <w:bottom w:val="none" w:sz="0" w:space="0" w:color="auto"/>
        <w:right w:val="none" w:sz="0" w:space="0" w:color="auto"/>
      </w:divBdr>
    </w:div>
    <w:div w:id="489097475">
      <w:bodyDiv w:val="1"/>
      <w:marLeft w:val="0"/>
      <w:marRight w:val="0"/>
      <w:marTop w:val="0"/>
      <w:marBottom w:val="0"/>
      <w:divBdr>
        <w:top w:val="none" w:sz="0" w:space="0" w:color="auto"/>
        <w:left w:val="none" w:sz="0" w:space="0" w:color="auto"/>
        <w:bottom w:val="none" w:sz="0" w:space="0" w:color="auto"/>
        <w:right w:val="none" w:sz="0" w:space="0" w:color="auto"/>
      </w:divBdr>
    </w:div>
    <w:div w:id="619917893">
      <w:bodyDiv w:val="1"/>
      <w:marLeft w:val="0"/>
      <w:marRight w:val="0"/>
      <w:marTop w:val="0"/>
      <w:marBottom w:val="0"/>
      <w:divBdr>
        <w:top w:val="none" w:sz="0" w:space="0" w:color="auto"/>
        <w:left w:val="none" w:sz="0" w:space="0" w:color="auto"/>
        <w:bottom w:val="none" w:sz="0" w:space="0" w:color="auto"/>
        <w:right w:val="none" w:sz="0" w:space="0" w:color="auto"/>
      </w:divBdr>
    </w:div>
    <w:div w:id="709720628">
      <w:bodyDiv w:val="1"/>
      <w:marLeft w:val="0"/>
      <w:marRight w:val="0"/>
      <w:marTop w:val="0"/>
      <w:marBottom w:val="0"/>
      <w:divBdr>
        <w:top w:val="none" w:sz="0" w:space="0" w:color="auto"/>
        <w:left w:val="none" w:sz="0" w:space="0" w:color="auto"/>
        <w:bottom w:val="none" w:sz="0" w:space="0" w:color="auto"/>
        <w:right w:val="none" w:sz="0" w:space="0" w:color="auto"/>
      </w:divBdr>
    </w:div>
    <w:div w:id="752239834">
      <w:bodyDiv w:val="1"/>
      <w:marLeft w:val="0"/>
      <w:marRight w:val="0"/>
      <w:marTop w:val="0"/>
      <w:marBottom w:val="0"/>
      <w:divBdr>
        <w:top w:val="none" w:sz="0" w:space="0" w:color="auto"/>
        <w:left w:val="none" w:sz="0" w:space="0" w:color="auto"/>
        <w:bottom w:val="none" w:sz="0" w:space="0" w:color="auto"/>
        <w:right w:val="none" w:sz="0" w:space="0" w:color="auto"/>
      </w:divBdr>
    </w:div>
    <w:div w:id="768742181">
      <w:bodyDiv w:val="1"/>
      <w:marLeft w:val="0"/>
      <w:marRight w:val="0"/>
      <w:marTop w:val="0"/>
      <w:marBottom w:val="0"/>
      <w:divBdr>
        <w:top w:val="none" w:sz="0" w:space="0" w:color="auto"/>
        <w:left w:val="none" w:sz="0" w:space="0" w:color="auto"/>
        <w:bottom w:val="none" w:sz="0" w:space="0" w:color="auto"/>
        <w:right w:val="none" w:sz="0" w:space="0" w:color="auto"/>
      </w:divBdr>
    </w:div>
    <w:div w:id="800655835">
      <w:bodyDiv w:val="1"/>
      <w:marLeft w:val="0"/>
      <w:marRight w:val="0"/>
      <w:marTop w:val="0"/>
      <w:marBottom w:val="0"/>
      <w:divBdr>
        <w:top w:val="none" w:sz="0" w:space="0" w:color="auto"/>
        <w:left w:val="none" w:sz="0" w:space="0" w:color="auto"/>
        <w:bottom w:val="none" w:sz="0" w:space="0" w:color="auto"/>
        <w:right w:val="none" w:sz="0" w:space="0" w:color="auto"/>
      </w:divBdr>
    </w:div>
    <w:div w:id="826629871">
      <w:bodyDiv w:val="1"/>
      <w:marLeft w:val="0"/>
      <w:marRight w:val="0"/>
      <w:marTop w:val="0"/>
      <w:marBottom w:val="0"/>
      <w:divBdr>
        <w:top w:val="none" w:sz="0" w:space="0" w:color="auto"/>
        <w:left w:val="none" w:sz="0" w:space="0" w:color="auto"/>
        <w:bottom w:val="none" w:sz="0" w:space="0" w:color="auto"/>
        <w:right w:val="none" w:sz="0" w:space="0" w:color="auto"/>
      </w:divBdr>
    </w:div>
    <w:div w:id="998079367">
      <w:bodyDiv w:val="1"/>
      <w:marLeft w:val="0"/>
      <w:marRight w:val="0"/>
      <w:marTop w:val="0"/>
      <w:marBottom w:val="0"/>
      <w:divBdr>
        <w:top w:val="none" w:sz="0" w:space="0" w:color="auto"/>
        <w:left w:val="none" w:sz="0" w:space="0" w:color="auto"/>
        <w:bottom w:val="none" w:sz="0" w:space="0" w:color="auto"/>
        <w:right w:val="none" w:sz="0" w:space="0" w:color="auto"/>
      </w:divBdr>
    </w:div>
    <w:div w:id="1033650709">
      <w:bodyDiv w:val="1"/>
      <w:marLeft w:val="0"/>
      <w:marRight w:val="0"/>
      <w:marTop w:val="0"/>
      <w:marBottom w:val="0"/>
      <w:divBdr>
        <w:top w:val="none" w:sz="0" w:space="0" w:color="auto"/>
        <w:left w:val="none" w:sz="0" w:space="0" w:color="auto"/>
        <w:bottom w:val="none" w:sz="0" w:space="0" w:color="auto"/>
        <w:right w:val="none" w:sz="0" w:space="0" w:color="auto"/>
      </w:divBdr>
    </w:div>
    <w:div w:id="1042705026">
      <w:bodyDiv w:val="1"/>
      <w:marLeft w:val="0"/>
      <w:marRight w:val="0"/>
      <w:marTop w:val="0"/>
      <w:marBottom w:val="0"/>
      <w:divBdr>
        <w:top w:val="none" w:sz="0" w:space="0" w:color="auto"/>
        <w:left w:val="none" w:sz="0" w:space="0" w:color="auto"/>
        <w:bottom w:val="none" w:sz="0" w:space="0" w:color="auto"/>
        <w:right w:val="none" w:sz="0" w:space="0" w:color="auto"/>
      </w:divBdr>
    </w:div>
    <w:div w:id="1058551997">
      <w:bodyDiv w:val="1"/>
      <w:marLeft w:val="0"/>
      <w:marRight w:val="0"/>
      <w:marTop w:val="0"/>
      <w:marBottom w:val="0"/>
      <w:divBdr>
        <w:top w:val="none" w:sz="0" w:space="0" w:color="auto"/>
        <w:left w:val="none" w:sz="0" w:space="0" w:color="auto"/>
        <w:bottom w:val="none" w:sz="0" w:space="0" w:color="auto"/>
        <w:right w:val="none" w:sz="0" w:space="0" w:color="auto"/>
      </w:divBdr>
    </w:div>
    <w:div w:id="1250046016">
      <w:bodyDiv w:val="1"/>
      <w:marLeft w:val="0"/>
      <w:marRight w:val="0"/>
      <w:marTop w:val="0"/>
      <w:marBottom w:val="0"/>
      <w:divBdr>
        <w:top w:val="none" w:sz="0" w:space="0" w:color="auto"/>
        <w:left w:val="none" w:sz="0" w:space="0" w:color="auto"/>
        <w:bottom w:val="none" w:sz="0" w:space="0" w:color="auto"/>
        <w:right w:val="none" w:sz="0" w:space="0" w:color="auto"/>
      </w:divBdr>
    </w:div>
    <w:div w:id="1342515034">
      <w:bodyDiv w:val="1"/>
      <w:marLeft w:val="0"/>
      <w:marRight w:val="0"/>
      <w:marTop w:val="0"/>
      <w:marBottom w:val="0"/>
      <w:divBdr>
        <w:top w:val="none" w:sz="0" w:space="0" w:color="auto"/>
        <w:left w:val="none" w:sz="0" w:space="0" w:color="auto"/>
        <w:bottom w:val="none" w:sz="0" w:space="0" w:color="auto"/>
        <w:right w:val="none" w:sz="0" w:space="0" w:color="auto"/>
      </w:divBdr>
    </w:div>
    <w:div w:id="1392466421">
      <w:bodyDiv w:val="1"/>
      <w:marLeft w:val="0"/>
      <w:marRight w:val="0"/>
      <w:marTop w:val="0"/>
      <w:marBottom w:val="0"/>
      <w:divBdr>
        <w:top w:val="none" w:sz="0" w:space="0" w:color="auto"/>
        <w:left w:val="none" w:sz="0" w:space="0" w:color="auto"/>
        <w:bottom w:val="none" w:sz="0" w:space="0" w:color="auto"/>
        <w:right w:val="none" w:sz="0" w:space="0" w:color="auto"/>
      </w:divBdr>
    </w:div>
    <w:div w:id="1427070365">
      <w:bodyDiv w:val="1"/>
      <w:marLeft w:val="0"/>
      <w:marRight w:val="0"/>
      <w:marTop w:val="0"/>
      <w:marBottom w:val="0"/>
      <w:divBdr>
        <w:top w:val="none" w:sz="0" w:space="0" w:color="auto"/>
        <w:left w:val="none" w:sz="0" w:space="0" w:color="auto"/>
        <w:bottom w:val="none" w:sz="0" w:space="0" w:color="auto"/>
        <w:right w:val="none" w:sz="0" w:space="0" w:color="auto"/>
      </w:divBdr>
    </w:div>
    <w:div w:id="1434400115">
      <w:bodyDiv w:val="1"/>
      <w:marLeft w:val="0"/>
      <w:marRight w:val="0"/>
      <w:marTop w:val="0"/>
      <w:marBottom w:val="0"/>
      <w:divBdr>
        <w:top w:val="none" w:sz="0" w:space="0" w:color="auto"/>
        <w:left w:val="none" w:sz="0" w:space="0" w:color="auto"/>
        <w:bottom w:val="none" w:sz="0" w:space="0" w:color="auto"/>
        <w:right w:val="none" w:sz="0" w:space="0" w:color="auto"/>
      </w:divBdr>
    </w:div>
    <w:div w:id="1438796123">
      <w:bodyDiv w:val="1"/>
      <w:marLeft w:val="0"/>
      <w:marRight w:val="0"/>
      <w:marTop w:val="0"/>
      <w:marBottom w:val="0"/>
      <w:divBdr>
        <w:top w:val="none" w:sz="0" w:space="0" w:color="auto"/>
        <w:left w:val="none" w:sz="0" w:space="0" w:color="auto"/>
        <w:bottom w:val="none" w:sz="0" w:space="0" w:color="auto"/>
        <w:right w:val="none" w:sz="0" w:space="0" w:color="auto"/>
      </w:divBdr>
    </w:div>
    <w:div w:id="1499075910">
      <w:bodyDiv w:val="1"/>
      <w:marLeft w:val="0"/>
      <w:marRight w:val="0"/>
      <w:marTop w:val="0"/>
      <w:marBottom w:val="0"/>
      <w:divBdr>
        <w:top w:val="none" w:sz="0" w:space="0" w:color="auto"/>
        <w:left w:val="none" w:sz="0" w:space="0" w:color="auto"/>
        <w:bottom w:val="none" w:sz="0" w:space="0" w:color="auto"/>
        <w:right w:val="none" w:sz="0" w:space="0" w:color="auto"/>
      </w:divBdr>
    </w:div>
    <w:div w:id="1532955238">
      <w:bodyDiv w:val="1"/>
      <w:marLeft w:val="0"/>
      <w:marRight w:val="0"/>
      <w:marTop w:val="0"/>
      <w:marBottom w:val="0"/>
      <w:divBdr>
        <w:top w:val="none" w:sz="0" w:space="0" w:color="auto"/>
        <w:left w:val="none" w:sz="0" w:space="0" w:color="auto"/>
        <w:bottom w:val="none" w:sz="0" w:space="0" w:color="auto"/>
        <w:right w:val="none" w:sz="0" w:space="0" w:color="auto"/>
      </w:divBdr>
    </w:div>
    <w:div w:id="1638755804">
      <w:bodyDiv w:val="1"/>
      <w:marLeft w:val="0"/>
      <w:marRight w:val="0"/>
      <w:marTop w:val="0"/>
      <w:marBottom w:val="0"/>
      <w:divBdr>
        <w:top w:val="none" w:sz="0" w:space="0" w:color="auto"/>
        <w:left w:val="none" w:sz="0" w:space="0" w:color="auto"/>
        <w:bottom w:val="none" w:sz="0" w:space="0" w:color="auto"/>
        <w:right w:val="none" w:sz="0" w:space="0" w:color="auto"/>
      </w:divBdr>
    </w:div>
    <w:div w:id="1675917147">
      <w:bodyDiv w:val="1"/>
      <w:marLeft w:val="0"/>
      <w:marRight w:val="0"/>
      <w:marTop w:val="0"/>
      <w:marBottom w:val="0"/>
      <w:divBdr>
        <w:top w:val="none" w:sz="0" w:space="0" w:color="auto"/>
        <w:left w:val="none" w:sz="0" w:space="0" w:color="auto"/>
        <w:bottom w:val="none" w:sz="0" w:space="0" w:color="auto"/>
        <w:right w:val="none" w:sz="0" w:space="0" w:color="auto"/>
      </w:divBdr>
    </w:div>
    <w:div w:id="1696269217">
      <w:bodyDiv w:val="1"/>
      <w:marLeft w:val="0"/>
      <w:marRight w:val="0"/>
      <w:marTop w:val="0"/>
      <w:marBottom w:val="0"/>
      <w:divBdr>
        <w:top w:val="none" w:sz="0" w:space="0" w:color="auto"/>
        <w:left w:val="none" w:sz="0" w:space="0" w:color="auto"/>
        <w:bottom w:val="none" w:sz="0" w:space="0" w:color="auto"/>
        <w:right w:val="none" w:sz="0" w:space="0" w:color="auto"/>
      </w:divBdr>
    </w:div>
    <w:div w:id="1793791726">
      <w:bodyDiv w:val="1"/>
      <w:marLeft w:val="0"/>
      <w:marRight w:val="0"/>
      <w:marTop w:val="0"/>
      <w:marBottom w:val="0"/>
      <w:divBdr>
        <w:top w:val="none" w:sz="0" w:space="0" w:color="auto"/>
        <w:left w:val="none" w:sz="0" w:space="0" w:color="auto"/>
        <w:bottom w:val="none" w:sz="0" w:space="0" w:color="auto"/>
        <w:right w:val="none" w:sz="0" w:space="0" w:color="auto"/>
      </w:divBdr>
    </w:div>
    <w:div w:id="1816676221">
      <w:bodyDiv w:val="1"/>
      <w:marLeft w:val="0"/>
      <w:marRight w:val="0"/>
      <w:marTop w:val="0"/>
      <w:marBottom w:val="0"/>
      <w:divBdr>
        <w:top w:val="none" w:sz="0" w:space="0" w:color="auto"/>
        <w:left w:val="none" w:sz="0" w:space="0" w:color="auto"/>
        <w:bottom w:val="none" w:sz="0" w:space="0" w:color="auto"/>
        <w:right w:val="none" w:sz="0" w:space="0" w:color="auto"/>
      </w:divBdr>
    </w:div>
    <w:div w:id="1853951470">
      <w:bodyDiv w:val="1"/>
      <w:marLeft w:val="0"/>
      <w:marRight w:val="0"/>
      <w:marTop w:val="0"/>
      <w:marBottom w:val="0"/>
      <w:divBdr>
        <w:top w:val="none" w:sz="0" w:space="0" w:color="auto"/>
        <w:left w:val="none" w:sz="0" w:space="0" w:color="auto"/>
        <w:bottom w:val="none" w:sz="0" w:space="0" w:color="auto"/>
        <w:right w:val="none" w:sz="0" w:space="0" w:color="auto"/>
      </w:divBdr>
    </w:div>
    <w:div w:id="1860315481">
      <w:bodyDiv w:val="1"/>
      <w:marLeft w:val="0"/>
      <w:marRight w:val="0"/>
      <w:marTop w:val="0"/>
      <w:marBottom w:val="0"/>
      <w:divBdr>
        <w:top w:val="none" w:sz="0" w:space="0" w:color="auto"/>
        <w:left w:val="none" w:sz="0" w:space="0" w:color="auto"/>
        <w:bottom w:val="none" w:sz="0" w:space="0" w:color="auto"/>
        <w:right w:val="none" w:sz="0" w:space="0" w:color="auto"/>
      </w:divBdr>
    </w:div>
    <w:div w:id="189126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3.xml"/><Relationship Id="rId39" Type="http://schemas.openxmlformats.org/officeDocument/2006/relationships/chart" Target="charts/chart26.xml"/><Relationship Id="rId3" Type="http://schemas.microsoft.com/office/2007/relationships/stylesWithEffects" Target="stylesWithEffects.xml"/><Relationship Id="rId21" Type="http://schemas.openxmlformats.org/officeDocument/2006/relationships/image" Target="media/image1.png"/><Relationship Id="rId34" Type="http://schemas.openxmlformats.org/officeDocument/2006/relationships/chart" Target="charts/chart21.xml"/><Relationship Id="rId42" Type="http://schemas.openxmlformats.org/officeDocument/2006/relationships/chart" Target="charts/chart29.xml"/><Relationship Id="rId47" Type="http://schemas.openxmlformats.org/officeDocument/2006/relationships/chart" Target="charts/chart34.xml"/><Relationship Id="rId50" Type="http://schemas.openxmlformats.org/officeDocument/2006/relationships/hyperlink" Target="http://letopisi.ru/index.php/%D0%94%D0%B8%D1%84%D1%84%D0%B5%D1%80%D0%B5%D0%BD%D1%86%D0%B8%D0%B0%D0%BB%D1%8C%D0%BD%D0%BE-%D0%B4%D0%B8%D0%B0%D0%B3%D0%BD%D0%BE%D1%81%D1%82%D0%B8%D1%87%D0%B5%D1%81%D0%BA%D0%B8%D0%B9_%D0%BE%D0%BF%D1%80%D0%BE%D1%81%D0%BD%D0%B8%D0%BA_%28%D0%94%D0%94%D0%9E%29"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chart" Target="charts/chart25.xml"/><Relationship Id="rId46" Type="http://schemas.openxmlformats.org/officeDocument/2006/relationships/chart" Target="charts/chart33.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16.xml"/><Relationship Id="rId41" Type="http://schemas.openxmlformats.org/officeDocument/2006/relationships/chart" Target="charts/chart2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4.png"/><Relationship Id="rId32" Type="http://schemas.openxmlformats.org/officeDocument/2006/relationships/chart" Target="charts/chart19.xml"/><Relationship Id="rId37" Type="http://schemas.openxmlformats.org/officeDocument/2006/relationships/chart" Target="charts/chart24.xml"/><Relationship Id="rId40" Type="http://schemas.openxmlformats.org/officeDocument/2006/relationships/chart" Target="charts/chart27.xml"/><Relationship Id="rId45" Type="http://schemas.openxmlformats.org/officeDocument/2006/relationships/chart" Target="charts/chart3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image" Target="media/image3.jpeg"/><Relationship Id="rId28" Type="http://schemas.openxmlformats.org/officeDocument/2006/relationships/chart" Target="charts/chart15.xml"/><Relationship Id="rId36" Type="http://schemas.openxmlformats.org/officeDocument/2006/relationships/chart" Target="charts/chart23.xml"/><Relationship Id="rId49" Type="http://schemas.openxmlformats.org/officeDocument/2006/relationships/chart" Target="charts/chart36.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18.xml"/><Relationship Id="rId44" Type="http://schemas.openxmlformats.org/officeDocument/2006/relationships/chart" Target="charts/chart31.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oo.edu.kz/index/fromorg/48" TargetMode="External"/><Relationship Id="rId14" Type="http://schemas.openxmlformats.org/officeDocument/2006/relationships/chart" Target="charts/chart5.xml"/><Relationship Id="rId22" Type="http://schemas.openxmlformats.org/officeDocument/2006/relationships/image" Target="media/image2.jpeg"/><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chart" Target="charts/chart30.xml"/><Relationship Id="rId48" Type="http://schemas.openxmlformats.org/officeDocument/2006/relationships/chart" Target="charts/chart35.xml"/><Relationship Id="rId8" Type="http://schemas.openxmlformats.org/officeDocument/2006/relationships/hyperlink" Target="mailto:sosh41@goo.edu.kz" TargetMode="Externa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Kulken\Desktop\2525.xlsx" TargetMode="External"/><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1055;&#1050;\Desktop\&#1051;&#1080;&#1089;&#1090;%20Microsoft%20Excel.xlsx" TargetMode="External"/><Relationship Id="rId1" Type="http://schemas.openxmlformats.org/officeDocument/2006/relationships/themeOverride" Target="../theme/themeOverride11.xml"/></Relationships>
</file>

<file path=word/charts/_rels/chart31.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1055;&#1089;&#1080;&#1093;&#1086;&#1083;&#1086;&#1075;\Desktop\&#1044;&#1080;&#1072;&#1075;&#1088;&#1072;&#1084;&#1084;&#1099;%20&#1089;&#1072;&#1084;&#1086;&#1072;&#1090;&#1090;&#1077;&#1089;&#1090;&#1072;&#1094;..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Контингент в сравнении за 3 года</a:t>
            </a:r>
          </a:p>
        </c:rich>
      </c:tx>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Количество учащихся</c:v>
                </c:pt>
              </c:strCache>
            </c:strRef>
          </c:tx>
          <c:spPr>
            <a:solidFill>
              <a:srgbClr val="0000FF"/>
            </a:solidFill>
            <a:ln>
              <a:noFill/>
            </a:ln>
            <a:effectLst/>
            <a:sp3d/>
          </c:spPr>
          <c:invertIfNegative val="0"/>
          <c:dLbls>
            <c:dLbl>
              <c:idx val="0"/>
              <c:layout>
                <c:manualLayout>
                  <c:x val="-2.3911727595602959E-17"/>
                  <c:y val="-2.221244579319265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1.190476190476190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4875562720133283E-17"/>
                  <c:y val="-1.190476190476192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Лист1!$B$2:$B$4</c:f>
              <c:numCache>
                <c:formatCode>General</c:formatCode>
                <c:ptCount val="3"/>
                <c:pt idx="0">
                  <c:v>1633</c:v>
                </c:pt>
                <c:pt idx="1">
                  <c:v>1749</c:v>
                </c:pt>
                <c:pt idx="2">
                  <c:v>1771</c:v>
                </c:pt>
              </c:numCache>
            </c:numRef>
          </c:val>
        </c:ser>
        <c:ser>
          <c:idx val="1"/>
          <c:order val="1"/>
          <c:tx>
            <c:strRef>
              <c:f>Лист1!$C$1</c:f>
              <c:strCache>
                <c:ptCount val="1"/>
                <c:pt idx="0">
                  <c:v>Класс- комплектов</c:v>
                </c:pt>
              </c:strCache>
            </c:strRef>
          </c:tx>
          <c:spPr>
            <a:solidFill>
              <a:srgbClr val="FFFF00"/>
            </a:solidFill>
            <a:ln>
              <a:noFill/>
            </a:ln>
            <a:effectLst/>
            <a:sp3d/>
          </c:spPr>
          <c:invertIfNegative val="0"/>
          <c:dLbls>
            <c:dLbl>
              <c:idx val="0"/>
              <c:layout>
                <c:manualLayout>
                  <c:x val="1.3888888888888888E-2"/>
                  <c:y val="-3.637524116577141E-1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7361111111111112E-2"/>
                  <c:y val="5.9523809523809521E-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4.7870370370370369E-2"/>
                      <c:h val="5.1527934008248968E-2"/>
                    </c:manualLayout>
                  </c15:layout>
                </c:ext>
              </c:extLst>
            </c:dLbl>
            <c:dLbl>
              <c:idx val="2"/>
              <c:layout>
                <c:manualLayout>
                  <c:x val="2.0833333333333332E-2"/>
                  <c:y val="-3.9680977377828134E-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5.4814814814814816E-2"/>
                      <c:h val="5.549618797650293E-2"/>
                    </c:manualLayout>
                  </c15:layout>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Лист1!$C$2:$C$4</c:f>
              <c:numCache>
                <c:formatCode>General</c:formatCode>
                <c:ptCount val="3"/>
                <c:pt idx="0">
                  <c:v>60</c:v>
                </c:pt>
                <c:pt idx="1">
                  <c:v>67</c:v>
                </c:pt>
                <c:pt idx="2">
                  <c:v>68</c:v>
                </c:pt>
              </c:numCache>
            </c:numRef>
          </c:val>
        </c:ser>
        <c:dLbls>
          <c:showLegendKey val="0"/>
          <c:showVal val="0"/>
          <c:showCatName val="0"/>
          <c:showSerName val="0"/>
          <c:showPercent val="0"/>
          <c:showBubbleSize val="0"/>
        </c:dLbls>
        <c:gapWidth val="150"/>
        <c:shape val="box"/>
        <c:axId val="170439424"/>
        <c:axId val="170440960"/>
        <c:axId val="144918720"/>
      </c:bar3DChart>
      <c:catAx>
        <c:axId val="170439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0440960"/>
        <c:crosses val="autoZero"/>
        <c:auto val="1"/>
        <c:lblAlgn val="ctr"/>
        <c:lblOffset val="100"/>
        <c:noMultiLvlLbl val="0"/>
      </c:catAx>
      <c:valAx>
        <c:axId val="170440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439424"/>
        <c:crosses val="autoZero"/>
        <c:crossBetween val="between"/>
      </c:valAx>
      <c:serAx>
        <c:axId val="144918720"/>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crossAx val="170440960"/>
        <c:crosses val="autoZero"/>
      </c:serAx>
      <c:spPr>
        <a:noFill/>
        <a:ln>
          <a:solidFill>
            <a:srgbClr val="00B050"/>
          </a:solidFill>
        </a:ln>
        <a:effectLst/>
      </c:spPr>
    </c:plotArea>
    <c:legend>
      <c:legendPos val="b"/>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Лист1!$B$1</c:f>
              <c:strCache>
                <c:ptCount val="1"/>
                <c:pt idx="0">
                  <c:v>Ряд 1</c:v>
                </c:pt>
              </c:strCache>
            </c:strRef>
          </c:tx>
          <c:invertIfNegative val="0"/>
          <c:cat>
            <c:strRef>
              <c:f>Лист1!$A$2:$A$4</c:f>
              <c:strCache>
                <c:ptCount val="3"/>
                <c:pt idx="0">
                  <c:v>2020-2021</c:v>
                </c:pt>
                <c:pt idx="1">
                  <c:v>2021-2022</c:v>
                </c:pt>
                <c:pt idx="2">
                  <c:v>2022-2023</c:v>
                </c:pt>
              </c:strCache>
            </c:strRef>
          </c:cat>
          <c:val>
            <c:numRef>
              <c:f>Лист1!$B$2:$B$4</c:f>
              <c:numCache>
                <c:formatCode>General</c:formatCode>
                <c:ptCount val="3"/>
                <c:pt idx="0">
                  <c:v>58.9</c:v>
                </c:pt>
                <c:pt idx="1">
                  <c:v>53.3</c:v>
                </c:pt>
                <c:pt idx="2">
                  <c:v>52.3</c:v>
                </c:pt>
              </c:numCache>
            </c:numRef>
          </c:val>
        </c:ser>
        <c:ser>
          <c:idx val="1"/>
          <c:order val="1"/>
          <c:tx>
            <c:strRef>
              <c:f>Лист1!$C$1</c:f>
              <c:strCache>
                <c:ptCount val="1"/>
                <c:pt idx="0">
                  <c:v>Ряд 2</c:v>
                </c:pt>
              </c:strCache>
            </c:strRef>
          </c:tx>
          <c:invertIfNegative val="0"/>
          <c:cat>
            <c:strRef>
              <c:f>Лист1!$A$2:$A$4</c:f>
              <c:strCache>
                <c:ptCount val="3"/>
                <c:pt idx="0">
                  <c:v>2020-2021</c:v>
                </c:pt>
                <c:pt idx="1">
                  <c:v>2021-2022</c:v>
                </c:pt>
                <c:pt idx="2">
                  <c:v>2022-2023</c:v>
                </c:pt>
              </c:strCache>
            </c:strRef>
          </c:cat>
          <c:val>
            <c:numRef>
              <c:f>Лист1!$C$2:$C$4</c:f>
              <c:numCache>
                <c:formatCode>General</c:formatCode>
                <c:ptCount val="3"/>
              </c:numCache>
            </c:numRef>
          </c:val>
        </c:ser>
        <c:ser>
          <c:idx val="2"/>
          <c:order val="2"/>
          <c:tx>
            <c:strRef>
              <c:f>Лист1!$D$1</c:f>
              <c:strCache>
                <c:ptCount val="1"/>
                <c:pt idx="0">
                  <c:v>Ряд 3</c:v>
                </c:pt>
              </c:strCache>
            </c:strRef>
          </c:tx>
          <c:invertIfNegative val="0"/>
          <c:cat>
            <c:strRef>
              <c:f>Лист1!$A$2:$A$4</c:f>
              <c:strCache>
                <c:ptCount val="3"/>
                <c:pt idx="0">
                  <c:v>2020-2021</c:v>
                </c:pt>
                <c:pt idx="1">
                  <c:v>2021-2022</c:v>
                </c:pt>
                <c:pt idx="2">
                  <c:v>2022-2023</c:v>
                </c:pt>
              </c:strCache>
            </c:strRef>
          </c:cat>
          <c:val>
            <c:numRef>
              <c:f>Лист1!$D$2:$D$4</c:f>
              <c:numCache>
                <c:formatCode>General</c:formatCode>
                <c:ptCount val="3"/>
                <c:pt idx="0">
                  <c:v>2</c:v>
                </c:pt>
                <c:pt idx="1">
                  <c:v>2</c:v>
                </c:pt>
                <c:pt idx="2">
                  <c:v>3</c:v>
                </c:pt>
              </c:numCache>
            </c:numRef>
          </c:val>
        </c:ser>
        <c:dLbls>
          <c:showLegendKey val="0"/>
          <c:showVal val="0"/>
          <c:showCatName val="0"/>
          <c:showSerName val="0"/>
          <c:showPercent val="0"/>
          <c:showBubbleSize val="0"/>
        </c:dLbls>
        <c:gapWidth val="150"/>
        <c:overlap val="100"/>
        <c:axId val="232305792"/>
        <c:axId val="232307328"/>
      </c:barChart>
      <c:catAx>
        <c:axId val="232305792"/>
        <c:scaling>
          <c:orientation val="minMax"/>
        </c:scaling>
        <c:delete val="0"/>
        <c:axPos val="b"/>
        <c:majorTickMark val="out"/>
        <c:minorTickMark val="none"/>
        <c:tickLblPos val="nextTo"/>
        <c:crossAx val="232307328"/>
        <c:crosses val="autoZero"/>
        <c:auto val="1"/>
        <c:lblAlgn val="ctr"/>
        <c:lblOffset val="100"/>
        <c:noMultiLvlLbl val="0"/>
      </c:catAx>
      <c:valAx>
        <c:axId val="232307328"/>
        <c:scaling>
          <c:orientation val="minMax"/>
        </c:scaling>
        <c:delete val="0"/>
        <c:axPos val="l"/>
        <c:majorGridlines/>
        <c:numFmt formatCode="General" sourceLinked="1"/>
        <c:majorTickMark val="out"/>
        <c:minorTickMark val="none"/>
        <c:tickLblPos val="nextTo"/>
        <c:crossAx val="232305792"/>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b="0" i="0" u="none" strike="noStrike" kern="1200" baseline="0">
                <a:solidFill>
                  <a:schemeClr val="dk1"/>
                </a:solidFill>
                <a:effectLst/>
                <a:latin typeface="+mn-lt"/>
                <a:ea typeface="+mn-ea"/>
                <a:cs typeface="+mn-cs"/>
              </a:defRPr>
            </a:pPr>
            <a:r>
              <a:rPr lang="ru-RU"/>
              <a:t>Молодые специалисты</a:t>
            </a:r>
          </a:p>
        </c:rich>
      </c:tx>
      <c:layout/>
      <c:overlay val="0"/>
      <c:spPr>
        <a:noFill/>
        <a:ln>
          <a:noFill/>
        </a:ln>
        <a:effectLst/>
      </c:sp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layout/>
              <c:tx>
                <c:rich>
                  <a:bodyPr/>
                  <a:lstStyle/>
                  <a:p>
                    <a:r>
                      <a:rPr lang="en-US"/>
                      <a:t>1</a:t>
                    </a:r>
                  </a:p>
                </c:rich>
              </c:tx>
              <c:dLblPos val="inEnd"/>
              <c:showLegendKey val="0"/>
              <c:showVal val="1"/>
              <c:showCatName val="0"/>
              <c:showSerName val="0"/>
              <c:showPercent val="0"/>
              <c:showBubbleSize val="0"/>
            </c:dLbl>
            <c:dLbl>
              <c:idx val="1"/>
              <c:layout/>
              <c:tx>
                <c:rich>
                  <a:bodyPr/>
                  <a:lstStyle/>
                  <a:p>
                    <a:r>
                      <a:rPr lang="kk-KZ"/>
                      <a:t>6</a:t>
                    </a:r>
                    <a:endParaRPr lang="en-US"/>
                  </a:p>
                </c:rich>
              </c:tx>
              <c:dLblPos val="inEnd"/>
              <c:showLegendKey val="0"/>
              <c:showVal val="1"/>
              <c:showCatName val="0"/>
              <c:showSerName val="0"/>
              <c:showPercent val="0"/>
              <c:showBubbleSize val="0"/>
            </c:dLbl>
            <c:dLbl>
              <c:idx val="2"/>
              <c:layout/>
              <c:tx>
                <c:rich>
                  <a:bodyPr/>
                  <a:lstStyle/>
                  <a:p>
                    <a:r>
                      <a:rPr lang="kk-KZ"/>
                      <a:t>7</a:t>
                    </a:r>
                    <a:endParaRPr lang="en-US"/>
                  </a:p>
                </c:rich>
              </c:tx>
              <c:dLblPos val="inEnd"/>
              <c:showLegendKey val="0"/>
              <c:showVal val="1"/>
              <c:showCatName val="0"/>
              <c:showSerName val="0"/>
              <c:showPercent val="0"/>
              <c:showBubbleSize val="0"/>
            </c:dLbl>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Лист1!$B$3:$D$3</c:f>
              <c:strCache>
                <c:ptCount val="3"/>
                <c:pt idx="0">
                  <c:v>2020-2021</c:v>
                </c:pt>
                <c:pt idx="1">
                  <c:v>2021-2022</c:v>
                </c:pt>
                <c:pt idx="2">
                  <c:v>2022-2023</c:v>
                </c:pt>
              </c:strCache>
            </c:strRef>
          </c:cat>
          <c:val>
            <c:numRef>
              <c:f>Лист1!$B$4:$D$4</c:f>
              <c:numCache>
                <c:formatCode>General</c:formatCode>
                <c:ptCount val="3"/>
                <c:pt idx="0">
                  <c:v>19</c:v>
                </c:pt>
                <c:pt idx="1">
                  <c:v>21</c:v>
                </c:pt>
                <c:pt idx="2">
                  <c:v>16</c:v>
                </c:pt>
              </c:numCache>
            </c:numRef>
          </c:val>
          <c:extLst xmlns:c16r2="http://schemas.microsoft.com/office/drawing/2015/06/chart">
            <c:ext xmlns:c16="http://schemas.microsoft.com/office/drawing/2014/chart" uri="{C3380CC4-5D6E-409C-BE32-E72D297353CC}">
              <c16:uniqueId val="{00000000-2EAC-42A8-B99F-AB7C89989EDF}"/>
            </c:ext>
          </c:extLst>
        </c:ser>
        <c:dLbls>
          <c:dLblPos val="inEnd"/>
          <c:showLegendKey val="0"/>
          <c:showVal val="1"/>
          <c:showCatName val="0"/>
          <c:showSerName val="0"/>
          <c:showPercent val="0"/>
          <c:showBubbleSize val="0"/>
        </c:dLbls>
        <c:gapWidth val="41"/>
        <c:axId val="233379712"/>
        <c:axId val="233382656"/>
      </c:barChart>
      <c:catAx>
        <c:axId val="233379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dk1"/>
                </a:solidFill>
                <a:effectLst/>
                <a:latin typeface="+mn-lt"/>
                <a:ea typeface="+mn-ea"/>
                <a:cs typeface="+mn-cs"/>
              </a:defRPr>
            </a:pPr>
            <a:endParaRPr lang="ru-RU"/>
          </a:p>
        </c:txPr>
        <c:crossAx val="233382656"/>
        <c:crosses val="autoZero"/>
        <c:auto val="1"/>
        <c:lblAlgn val="ctr"/>
        <c:lblOffset val="100"/>
        <c:noMultiLvlLbl val="0"/>
      </c:catAx>
      <c:valAx>
        <c:axId val="233382656"/>
        <c:scaling>
          <c:orientation val="minMax"/>
        </c:scaling>
        <c:delete val="1"/>
        <c:axPos val="l"/>
        <c:numFmt formatCode="General" sourceLinked="1"/>
        <c:majorTickMark val="none"/>
        <c:minorTickMark val="none"/>
        <c:tickLblPos val="nextTo"/>
        <c:crossAx val="233379712"/>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Лист1!$B$192:$B$193</c:f>
              <c:strCache>
                <c:ptCount val="1"/>
                <c:pt idx="0">
                  <c:v>Уровень адаптации, % адаптация произошла полностью</c:v>
                </c:pt>
              </c:strCache>
            </c:strRef>
          </c:tx>
          <c:invertIfNegative val="0"/>
          <c:cat>
            <c:strRef>
              <c:f>Лист1!$A$194:$A$198</c:f>
              <c:strCache>
                <c:ptCount val="5"/>
                <c:pt idx="2">
                  <c:v>2020-2021</c:v>
                </c:pt>
                <c:pt idx="3">
                  <c:v>2021-2022</c:v>
                </c:pt>
                <c:pt idx="4">
                  <c:v>2022-2023</c:v>
                </c:pt>
              </c:strCache>
            </c:strRef>
          </c:cat>
          <c:val>
            <c:numRef>
              <c:f>Лист1!$B$194:$B$198</c:f>
              <c:numCache>
                <c:formatCode>General</c:formatCode>
                <c:ptCount val="5"/>
                <c:pt idx="2">
                  <c:v>95</c:v>
                </c:pt>
                <c:pt idx="3">
                  <c:v>89</c:v>
                </c:pt>
                <c:pt idx="4">
                  <c:v>90</c:v>
                </c:pt>
              </c:numCache>
            </c:numRef>
          </c:val>
        </c:ser>
        <c:ser>
          <c:idx val="1"/>
          <c:order val="1"/>
          <c:tx>
            <c:strRef>
              <c:f>Лист1!$C$192:$C$193</c:f>
              <c:strCache>
                <c:ptCount val="1"/>
                <c:pt idx="0">
                  <c:v>Уровень адаптации, % неполная</c:v>
                </c:pt>
              </c:strCache>
            </c:strRef>
          </c:tx>
          <c:invertIfNegative val="0"/>
          <c:cat>
            <c:strRef>
              <c:f>Лист1!$A$194:$A$198</c:f>
              <c:strCache>
                <c:ptCount val="5"/>
                <c:pt idx="2">
                  <c:v>2020-2021</c:v>
                </c:pt>
                <c:pt idx="3">
                  <c:v>2021-2022</c:v>
                </c:pt>
                <c:pt idx="4">
                  <c:v>2022-2023</c:v>
                </c:pt>
              </c:strCache>
            </c:strRef>
          </c:cat>
          <c:val>
            <c:numRef>
              <c:f>Лист1!$C$194:$C$198</c:f>
              <c:numCache>
                <c:formatCode>General</c:formatCode>
                <c:ptCount val="5"/>
                <c:pt idx="1">
                  <c:v>0</c:v>
                </c:pt>
                <c:pt idx="2">
                  <c:v>4</c:v>
                </c:pt>
                <c:pt idx="3">
                  <c:v>9</c:v>
                </c:pt>
                <c:pt idx="4">
                  <c:v>8</c:v>
                </c:pt>
              </c:numCache>
            </c:numRef>
          </c:val>
        </c:ser>
        <c:ser>
          <c:idx val="2"/>
          <c:order val="2"/>
          <c:tx>
            <c:strRef>
              <c:f>Лист1!$D$192:$D$193</c:f>
              <c:strCache>
                <c:ptCount val="1"/>
                <c:pt idx="0">
                  <c:v>Уровень адаптации, % дезадаптация</c:v>
                </c:pt>
              </c:strCache>
            </c:strRef>
          </c:tx>
          <c:invertIfNegative val="0"/>
          <c:cat>
            <c:strRef>
              <c:f>Лист1!$A$194:$A$198</c:f>
              <c:strCache>
                <c:ptCount val="5"/>
                <c:pt idx="2">
                  <c:v>2020-2021</c:v>
                </c:pt>
                <c:pt idx="3">
                  <c:v>2021-2022</c:v>
                </c:pt>
                <c:pt idx="4">
                  <c:v>2022-2023</c:v>
                </c:pt>
              </c:strCache>
            </c:strRef>
          </c:cat>
          <c:val>
            <c:numRef>
              <c:f>Лист1!$D$194:$D$198</c:f>
              <c:numCache>
                <c:formatCode>General</c:formatCode>
                <c:ptCount val="5"/>
                <c:pt idx="2">
                  <c:v>1</c:v>
                </c:pt>
                <c:pt idx="3">
                  <c:v>2</c:v>
                </c:pt>
                <c:pt idx="4">
                  <c:v>2</c:v>
                </c:pt>
              </c:numCache>
            </c:numRef>
          </c:val>
        </c:ser>
        <c:dLbls>
          <c:showLegendKey val="0"/>
          <c:showVal val="0"/>
          <c:showCatName val="0"/>
          <c:showSerName val="0"/>
          <c:showPercent val="0"/>
          <c:showBubbleSize val="0"/>
        </c:dLbls>
        <c:gapWidth val="150"/>
        <c:axId val="231152256"/>
        <c:axId val="231166336"/>
      </c:barChart>
      <c:catAx>
        <c:axId val="231152256"/>
        <c:scaling>
          <c:orientation val="minMax"/>
        </c:scaling>
        <c:delete val="0"/>
        <c:axPos val="b"/>
        <c:majorTickMark val="out"/>
        <c:minorTickMark val="none"/>
        <c:tickLblPos val="nextTo"/>
        <c:crossAx val="231166336"/>
        <c:crosses val="autoZero"/>
        <c:auto val="1"/>
        <c:lblAlgn val="ctr"/>
        <c:lblOffset val="100"/>
        <c:noMultiLvlLbl val="0"/>
      </c:catAx>
      <c:valAx>
        <c:axId val="231166336"/>
        <c:scaling>
          <c:orientation val="minMax"/>
        </c:scaling>
        <c:delete val="0"/>
        <c:axPos val="l"/>
        <c:majorGridlines/>
        <c:numFmt formatCode="General" sourceLinked="1"/>
        <c:majorTickMark val="out"/>
        <c:minorTickMark val="none"/>
        <c:tickLblPos val="nextTo"/>
        <c:crossAx val="231152256"/>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Лист1!$A$203:$B$203</c:f>
              <c:strCache>
                <c:ptCount val="1"/>
                <c:pt idx="0">
                  <c:v>2021-2022 1 класс</c:v>
                </c:pt>
              </c:strCache>
            </c:strRef>
          </c:tx>
          <c:invertIfNegative val="0"/>
          <c:cat>
            <c:multiLvlStrRef>
              <c:f>Лист1!$C$201:$E$202</c:f>
              <c:multiLvlStrCache>
                <c:ptCount val="3"/>
                <c:lvl>
                  <c:pt idx="0">
                    <c:v>Физиологическая дезадаптация</c:v>
                  </c:pt>
                  <c:pt idx="1">
                    <c:v>Соц.-психологическая дезадаптация</c:v>
                  </c:pt>
                  <c:pt idx="2">
                    <c:v>Интеллектуальные нарушения</c:v>
                  </c:pt>
                </c:lvl>
                <c:lvl>
                  <c:pt idx="0">
                    <c:v>Количество дезадаптированных, %</c:v>
                  </c:pt>
                </c:lvl>
              </c:multiLvlStrCache>
            </c:multiLvlStrRef>
          </c:cat>
          <c:val>
            <c:numRef>
              <c:f>Лист1!$C$203:$E$203</c:f>
              <c:numCache>
                <c:formatCode>General</c:formatCode>
                <c:ptCount val="3"/>
                <c:pt idx="0">
                  <c:v>35</c:v>
                </c:pt>
                <c:pt idx="1">
                  <c:v>8</c:v>
                </c:pt>
                <c:pt idx="2">
                  <c:v>14</c:v>
                </c:pt>
              </c:numCache>
            </c:numRef>
          </c:val>
        </c:ser>
        <c:ser>
          <c:idx val="1"/>
          <c:order val="1"/>
          <c:tx>
            <c:strRef>
              <c:f>Лист1!$A$204:$B$204</c:f>
              <c:strCache>
                <c:ptCount val="1"/>
                <c:pt idx="0">
                  <c:v>2022-2023 1 класс</c:v>
                </c:pt>
              </c:strCache>
            </c:strRef>
          </c:tx>
          <c:invertIfNegative val="0"/>
          <c:cat>
            <c:multiLvlStrRef>
              <c:f>Лист1!$C$201:$E$202</c:f>
              <c:multiLvlStrCache>
                <c:ptCount val="3"/>
                <c:lvl>
                  <c:pt idx="0">
                    <c:v>Физиологическая дезадаптация</c:v>
                  </c:pt>
                  <c:pt idx="1">
                    <c:v>Соц.-психологическая дезадаптация</c:v>
                  </c:pt>
                  <c:pt idx="2">
                    <c:v>Интеллектуальные нарушения</c:v>
                  </c:pt>
                </c:lvl>
                <c:lvl>
                  <c:pt idx="0">
                    <c:v>Количество дезадаптированных, %</c:v>
                  </c:pt>
                </c:lvl>
              </c:multiLvlStrCache>
            </c:multiLvlStrRef>
          </c:cat>
          <c:val>
            <c:numRef>
              <c:f>Лист1!$C$204:$E$204</c:f>
              <c:numCache>
                <c:formatCode>General</c:formatCode>
                <c:ptCount val="3"/>
                <c:pt idx="0">
                  <c:v>36</c:v>
                </c:pt>
                <c:pt idx="1">
                  <c:v>9</c:v>
                </c:pt>
                <c:pt idx="2">
                  <c:v>15</c:v>
                </c:pt>
              </c:numCache>
            </c:numRef>
          </c:val>
        </c:ser>
        <c:dLbls>
          <c:showLegendKey val="0"/>
          <c:showVal val="0"/>
          <c:showCatName val="0"/>
          <c:showSerName val="0"/>
          <c:showPercent val="0"/>
          <c:showBubbleSize val="0"/>
        </c:dLbls>
        <c:gapWidth val="150"/>
        <c:axId val="231191296"/>
        <c:axId val="231192832"/>
      </c:barChart>
      <c:catAx>
        <c:axId val="231191296"/>
        <c:scaling>
          <c:orientation val="minMax"/>
        </c:scaling>
        <c:delete val="0"/>
        <c:axPos val="b"/>
        <c:majorTickMark val="out"/>
        <c:minorTickMark val="none"/>
        <c:tickLblPos val="nextTo"/>
        <c:crossAx val="231192832"/>
        <c:crosses val="autoZero"/>
        <c:auto val="1"/>
        <c:lblAlgn val="ctr"/>
        <c:lblOffset val="100"/>
        <c:noMultiLvlLbl val="0"/>
      </c:catAx>
      <c:valAx>
        <c:axId val="231192832"/>
        <c:scaling>
          <c:orientation val="minMax"/>
        </c:scaling>
        <c:delete val="0"/>
        <c:axPos val="l"/>
        <c:majorGridlines/>
        <c:numFmt formatCode="General" sourceLinked="1"/>
        <c:majorTickMark val="out"/>
        <c:minorTickMark val="none"/>
        <c:tickLblPos val="nextTo"/>
        <c:crossAx val="231191296"/>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Лист1!$A$212:$B$212</c:f>
              <c:strCache>
                <c:ptCount val="1"/>
                <c:pt idx="0">
                  <c:v>2020-2021 1-5</c:v>
                </c:pt>
              </c:strCache>
            </c:strRef>
          </c:tx>
          <c:invertIfNegative val="0"/>
          <c:cat>
            <c:strRef>
              <c:f>Лист1!$C$211:$G$211</c:f>
              <c:strCache>
                <c:ptCount val="5"/>
                <c:pt idx="0">
                  <c:v>Высокий уровень (завышенная)</c:v>
                </c:pt>
                <c:pt idx="1">
                  <c:v>Средний уровень (адекватная)</c:v>
                </c:pt>
                <c:pt idx="2">
                  <c:v>Ниже среднего (заниженная)</c:v>
                </c:pt>
                <c:pt idx="3">
                  <c:v>Низкий уровень</c:v>
                </c:pt>
                <c:pt idx="4">
                  <c:v>Резко заниженный</c:v>
                </c:pt>
              </c:strCache>
            </c:strRef>
          </c:cat>
          <c:val>
            <c:numRef>
              <c:f>Лист1!$C$212:$G$212</c:f>
              <c:numCache>
                <c:formatCode>General</c:formatCode>
                <c:ptCount val="5"/>
                <c:pt idx="0">
                  <c:v>37</c:v>
                </c:pt>
                <c:pt idx="1">
                  <c:v>44</c:v>
                </c:pt>
                <c:pt idx="2">
                  <c:v>14</c:v>
                </c:pt>
                <c:pt idx="3">
                  <c:v>3</c:v>
                </c:pt>
                <c:pt idx="4">
                  <c:v>2</c:v>
                </c:pt>
              </c:numCache>
            </c:numRef>
          </c:val>
        </c:ser>
        <c:ser>
          <c:idx val="1"/>
          <c:order val="1"/>
          <c:tx>
            <c:strRef>
              <c:f>Лист1!$A$213:$B$213</c:f>
              <c:strCache>
                <c:ptCount val="1"/>
                <c:pt idx="0">
                  <c:v>2021-2022 1-4</c:v>
                </c:pt>
              </c:strCache>
            </c:strRef>
          </c:tx>
          <c:invertIfNegative val="0"/>
          <c:cat>
            <c:strRef>
              <c:f>Лист1!$C$211:$G$211</c:f>
              <c:strCache>
                <c:ptCount val="5"/>
                <c:pt idx="0">
                  <c:v>Высокий уровень (завышенная)</c:v>
                </c:pt>
                <c:pt idx="1">
                  <c:v>Средний уровень (адекватная)</c:v>
                </c:pt>
                <c:pt idx="2">
                  <c:v>Ниже среднего (заниженная)</c:v>
                </c:pt>
                <c:pt idx="3">
                  <c:v>Низкий уровень</c:v>
                </c:pt>
                <c:pt idx="4">
                  <c:v>Резко заниженный</c:v>
                </c:pt>
              </c:strCache>
            </c:strRef>
          </c:cat>
          <c:val>
            <c:numRef>
              <c:f>Лист1!$C$213:$G$213</c:f>
              <c:numCache>
                <c:formatCode>General</c:formatCode>
                <c:ptCount val="5"/>
                <c:pt idx="0">
                  <c:v>44</c:v>
                </c:pt>
                <c:pt idx="1">
                  <c:v>43</c:v>
                </c:pt>
                <c:pt idx="2">
                  <c:v>10</c:v>
                </c:pt>
                <c:pt idx="3">
                  <c:v>1</c:v>
                </c:pt>
                <c:pt idx="4">
                  <c:v>2</c:v>
                </c:pt>
              </c:numCache>
            </c:numRef>
          </c:val>
        </c:ser>
        <c:ser>
          <c:idx val="2"/>
          <c:order val="2"/>
          <c:tx>
            <c:strRef>
              <c:f>Лист1!$A$214:$B$214</c:f>
              <c:strCache>
                <c:ptCount val="1"/>
                <c:pt idx="0">
                  <c:v>2022-2023 1, 4</c:v>
                </c:pt>
              </c:strCache>
            </c:strRef>
          </c:tx>
          <c:invertIfNegative val="0"/>
          <c:cat>
            <c:strRef>
              <c:f>Лист1!$C$211:$G$211</c:f>
              <c:strCache>
                <c:ptCount val="5"/>
                <c:pt idx="0">
                  <c:v>Высокий уровень (завышенная)</c:v>
                </c:pt>
                <c:pt idx="1">
                  <c:v>Средний уровень (адекватная)</c:v>
                </c:pt>
                <c:pt idx="2">
                  <c:v>Ниже среднего (заниженная)</c:v>
                </c:pt>
                <c:pt idx="3">
                  <c:v>Низкий уровень</c:v>
                </c:pt>
                <c:pt idx="4">
                  <c:v>Резко заниженный</c:v>
                </c:pt>
              </c:strCache>
            </c:strRef>
          </c:cat>
          <c:val>
            <c:numRef>
              <c:f>Лист1!$C$214:$G$214</c:f>
              <c:numCache>
                <c:formatCode>General</c:formatCode>
                <c:ptCount val="5"/>
                <c:pt idx="0">
                  <c:v>36</c:v>
                </c:pt>
                <c:pt idx="1">
                  <c:v>41</c:v>
                </c:pt>
                <c:pt idx="2">
                  <c:v>17</c:v>
                </c:pt>
                <c:pt idx="3">
                  <c:v>2</c:v>
                </c:pt>
                <c:pt idx="4">
                  <c:v>4</c:v>
                </c:pt>
              </c:numCache>
            </c:numRef>
          </c:val>
        </c:ser>
        <c:dLbls>
          <c:showLegendKey val="0"/>
          <c:showVal val="0"/>
          <c:showCatName val="0"/>
          <c:showSerName val="0"/>
          <c:showPercent val="0"/>
          <c:showBubbleSize val="0"/>
        </c:dLbls>
        <c:gapWidth val="150"/>
        <c:axId val="231222272"/>
        <c:axId val="231224064"/>
      </c:barChart>
      <c:catAx>
        <c:axId val="231222272"/>
        <c:scaling>
          <c:orientation val="minMax"/>
        </c:scaling>
        <c:delete val="0"/>
        <c:axPos val="b"/>
        <c:majorTickMark val="out"/>
        <c:minorTickMark val="none"/>
        <c:tickLblPos val="nextTo"/>
        <c:crossAx val="231224064"/>
        <c:crosses val="autoZero"/>
        <c:auto val="1"/>
        <c:lblAlgn val="ctr"/>
        <c:lblOffset val="100"/>
        <c:noMultiLvlLbl val="0"/>
      </c:catAx>
      <c:valAx>
        <c:axId val="231224064"/>
        <c:scaling>
          <c:orientation val="minMax"/>
        </c:scaling>
        <c:delete val="0"/>
        <c:axPos val="l"/>
        <c:majorGridlines/>
        <c:numFmt formatCode="General" sourceLinked="1"/>
        <c:majorTickMark val="out"/>
        <c:minorTickMark val="none"/>
        <c:tickLblPos val="nextTo"/>
        <c:crossAx val="231222272"/>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Лист1!$A$57:$B$57</c:f>
              <c:strCache>
                <c:ptCount val="1"/>
                <c:pt idx="0">
                  <c:v>2020-2021 5 класс</c:v>
                </c:pt>
              </c:strCache>
            </c:strRef>
          </c:tx>
          <c:invertIfNegative val="0"/>
          <c:cat>
            <c:multiLvlStrRef>
              <c:f>Лист1!$C$54:$E$56</c:f>
              <c:multiLvlStrCache>
                <c:ptCount val="3"/>
                <c:lvl>
                  <c:pt idx="1">
                    <c:v>адаптации </c:v>
                  </c:pt>
                  <c:pt idx="2">
                    <c:v>адаптации</c:v>
                  </c:pt>
                </c:lvl>
                <c:lvl>
                  <c:pt idx="0">
                    <c:v>Высокий уровень адаптации</c:v>
                  </c:pt>
                  <c:pt idx="1">
                    <c:v>Средний уровень</c:v>
                  </c:pt>
                  <c:pt idx="2">
                    <c:v>Низкий уровень</c:v>
                  </c:pt>
                </c:lvl>
              </c:multiLvlStrCache>
            </c:multiLvlStrRef>
          </c:cat>
          <c:val>
            <c:numRef>
              <c:f>Лист1!$C$57:$E$57</c:f>
              <c:numCache>
                <c:formatCode>General</c:formatCode>
                <c:ptCount val="3"/>
                <c:pt idx="0">
                  <c:v>54</c:v>
                </c:pt>
                <c:pt idx="1">
                  <c:v>18</c:v>
                </c:pt>
                <c:pt idx="2">
                  <c:v>28</c:v>
                </c:pt>
              </c:numCache>
            </c:numRef>
          </c:val>
        </c:ser>
        <c:dLbls>
          <c:showLegendKey val="0"/>
          <c:showVal val="0"/>
          <c:showCatName val="0"/>
          <c:showSerName val="0"/>
          <c:showPercent val="0"/>
          <c:showBubbleSize val="0"/>
        </c:dLbls>
        <c:gapWidth val="150"/>
        <c:axId val="231256448"/>
        <c:axId val="231257984"/>
      </c:barChart>
      <c:catAx>
        <c:axId val="231256448"/>
        <c:scaling>
          <c:orientation val="minMax"/>
        </c:scaling>
        <c:delete val="0"/>
        <c:axPos val="b"/>
        <c:majorTickMark val="out"/>
        <c:minorTickMark val="none"/>
        <c:tickLblPos val="nextTo"/>
        <c:crossAx val="231257984"/>
        <c:crosses val="autoZero"/>
        <c:auto val="1"/>
        <c:lblAlgn val="ctr"/>
        <c:lblOffset val="100"/>
        <c:noMultiLvlLbl val="0"/>
      </c:catAx>
      <c:valAx>
        <c:axId val="231257984"/>
        <c:scaling>
          <c:orientation val="minMax"/>
        </c:scaling>
        <c:delete val="0"/>
        <c:axPos val="l"/>
        <c:majorGridlines/>
        <c:numFmt formatCode="General" sourceLinked="1"/>
        <c:majorTickMark val="out"/>
        <c:minorTickMark val="none"/>
        <c:tickLblPos val="nextTo"/>
        <c:crossAx val="231256448"/>
        <c:crosses val="autoZero"/>
        <c:crossBetween val="between"/>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Лист1!$A$68</c:f>
              <c:strCache>
                <c:ptCount val="1"/>
                <c:pt idx="0">
                  <c:v>2021-2022</c:v>
                </c:pt>
              </c:strCache>
            </c:strRef>
          </c:tx>
          <c:invertIfNegative val="0"/>
          <c:cat>
            <c:strRef>
              <c:f>Лист1!$B$67:$E$67</c:f>
              <c:strCache>
                <c:ptCount val="4"/>
                <c:pt idx="0">
                  <c:v>Класс</c:v>
                </c:pt>
                <c:pt idx="1">
                  <c:v>Высокий уровень </c:v>
                </c:pt>
                <c:pt idx="2">
                  <c:v>Средний уровень </c:v>
                </c:pt>
                <c:pt idx="3">
                  <c:v>Низкий уровень </c:v>
                </c:pt>
              </c:strCache>
            </c:strRef>
          </c:cat>
          <c:val>
            <c:numRef>
              <c:f>Лист1!$B$68:$E$68</c:f>
              <c:numCache>
                <c:formatCode>General</c:formatCode>
                <c:ptCount val="4"/>
                <c:pt idx="0">
                  <c:v>5</c:v>
                </c:pt>
                <c:pt idx="1">
                  <c:v>23</c:v>
                </c:pt>
                <c:pt idx="2">
                  <c:v>63</c:v>
                </c:pt>
                <c:pt idx="3">
                  <c:v>14</c:v>
                </c:pt>
              </c:numCache>
            </c:numRef>
          </c:val>
        </c:ser>
        <c:ser>
          <c:idx val="1"/>
          <c:order val="1"/>
          <c:tx>
            <c:strRef>
              <c:f>Лист1!$A$69</c:f>
              <c:strCache>
                <c:ptCount val="1"/>
                <c:pt idx="0">
                  <c:v>2022-2023</c:v>
                </c:pt>
              </c:strCache>
            </c:strRef>
          </c:tx>
          <c:invertIfNegative val="0"/>
          <c:cat>
            <c:strRef>
              <c:f>Лист1!$B$67:$E$67</c:f>
              <c:strCache>
                <c:ptCount val="4"/>
                <c:pt idx="0">
                  <c:v>Класс</c:v>
                </c:pt>
                <c:pt idx="1">
                  <c:v>Высокий уровень </c:v>
                </c:pt>
                <c:pt idx="2">
                  <c:v>Средний уровень </c:v>
                </c:pt>
                <c:pt idx="3">
                  <c:v>Низкий уровень </c:v>
                </c:pt>
              </c:strCache>
            </c:strRef>
          </c:cat>
          <c:val>
            <c:numRef>
              <c:f>Лист1!$B$69:$E$69</c:f>
              <c:numCache>
                <c:formatCode>General</c:formatCode>
                <c:ptCount val="4"/>
                <c:pt idx="0">
                  <c:v>5</c:v>
                </c:pt>
                <c:pt idx="1">
                  <c:v>36</c:v>
                </c:pt>
                <c:pt idx="2">
                  <c:v>60</c:v>
                </c:pt>
                <c:pt idx="3">
                  <c:v>4</c:v>
                </c:pt>
              </c:numCache>
            </c:numRef>
          </c:val>
        </c:ser>
        <c:dLbls>
          <c:showLegendKey val="0"/>
          <c:showVal val="0"/>
          <c:showCatName val="0"/>
          <c:showSerName val="0"/>
          <c:showPercent val="0"/>
          <c:showBubbleSize val="0"/>
        </c:dLbls>
        <c:gapWidth val="150"/>
        <c:axId val="234625280"/>
        <c:axId val="234631168"/>
      </c:barChart>
      <c:catAx>
        <c:axId val="234625280"/>
        <c:scaling>
          <c:orientation val="minMax"/>
        </c:scaling>
        <c:delete val="0"/>
        <c:axPos val="b"/>
        <c:majorTickMark val="out"/>
        <c:minorTickMark val="none"/>
        <c:tickLblPos val="nextTo"/>
        <c:crossAx val="234631168"/>
        <c:crosses val="autoZero"/>
        <c:auto val="1"/>
        <c:lblAlgn val="ctr"/>
        <c:lblOffset val="100"/>
        <c:noMultiLvlLbl val="0"/>
      </c:catAx>
      <c:valAx>
        <c:axId val="234631168"/>
        <c:scaling>
          <c:orientation val="minMax"/>
        </c:scaling>
        <c:delete val="0"/>
        <c:axPos val="l"/>
        <c:majorGridlines/>
        <c:numFmt formatCode="General" sourceLinked="1"/>
        <c:majorTickMark val="out"/>
        <c:minorTickMark val="none"/>
        <c:tickLblPos val="nextTo"/>
        <c:crossAx val="234625280"/>
        <c:crosses val="autoZero"/>
        <c:crossBetween val="between"/>
      </c:valAx>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Лист1!$A$2:$B$2</c:f>
              <c:strCache>
                <c:ptCount val="1"/>
                <c:pt idx="0">
                  <c:v>2020-2021 2-4</c:v>
                </c:pt>
              </c:strCache>
            </c:strRef>
          </c:tx>
          <c:invertIfNegative val="0"/>
          <c:cat>
            <c:strRef>
              <c:f>Лист1!$C$1:$F$1</c:f>
              <c:strCache>
                <c:ptCount val="4"/>
                <c:pt idx="0">
                  <c:v>Высокий</c:v>
                </c:pt>
                <c:pt idx="1">
                  <c:v>Повышенный </c:v>
                </c:pt>
                <c:pt idx="2">
                  <c:v>Средний</c:v>
                </c:pt>
                <c:pt idx="3">
                  <c:v>Низкий</c:v>
                </c:pt>
              </c:strCache>
            </c:strRef>
          </c:cat>
          <c:val>
            <c:numRef>
              <c:f>Лист1!$C$2:$F$2</c:f>
              <c:numCache>
                <c:formatCode>General</c:formatCode>
                <c:ptCount val="4"/>
                <c:pt idx="0">
                  <c:v>0</c:v>
                </c:pt>
                <c:pt idx="1">
                  <c:v>1</c:v>
                </c:pt>
                <c:pt idx="2">
                  <c:v>9</c:v>
                </c:pt>
                <c:pt idx="3">
                  <c:v>90</c:v>
                </c:pt>
              </c:numCache>
            </c:numRef>
          </c:val>
        </c:ser>
        <c:dLbls>
          <c:showLegendKey val="0"/>
          <c:showVal val="0"/>
          <c:showCatName val="0"/>
          <c:showSerName val="0"/>
          <c:showPercent val="0"/>
          <c:showBubbleSize val="0"/>
        </c:dLbls>
        <c:gapWidth val="150"/>
        <c:axId val="234642816"/>
        <c:axId val="234660992"/>
      </c:barChart>
      <c:catAx>
        <c:axId val="234642816"/>
        <c:scaling>
          <c:orientation val="minMax"/>
        </c:scaling>
        <c:delete val="0"/>
        <c:axPos val="b"/>
        <c:majorTickMark val="out"/>
        <c:minorTickMark val="none"/>
        <c:tickLblPos val="nextTo"/>
        <c:crossAx val="234660992"/>
        <c:crosses val="autoZero"/>
        <c:auto val="1"/>
        <c:lblAlgn val="ctr"/>
        <c:lblOffset val="100"/>
        <c:noMultiLvlLbl val="0"/>
      </c:catAx>
      <c:valAx>
        <c:axId val="234660992"/>
        <c:scaling>
          <c:orientation val="minMax"/>
        </c:scaling>
        <c:delete val="0"/>
        <c:axPos val="l"/>
        <c:majorGridlines/>
        <c:numFmt formatCode="General" sourceLinked="1"/>
        <c:majorTickMark val="out"/>
        <c:minorTickMark val="none"/>
        <c:tickLblPos val="nextTo"/>
        <c:crossAx val="23464281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Лист1!$A$16:$B$16</c:f>
              <c:strCache>
                <c:ptCount val="1"/>
                <c:pt idx="0">
                  <c:v>2020-2021 5 класс</c:v>
                </c:pt>
              </c:strCache>
            </c:strRef>
          </c:tx>
          <c:invertIfNegative val="0"/>
          <c:cat>
            <c:strRef>
              <c:f>Лист1!$C$15:$F$15</c:f>
              <c:strCache>
                <c:ptCount val="4"/>
                <c:pt idx="0">
                  <c:v>Высокий</c:v>
                </c:pt>
                <c:pt idx="1">
                  <c:v>Повышенный</c:v>
                </c:pt>
                <c:pt idx="2">
                  <c:v>Средний</c:v>
                </c:pt>
                <c:pt idx="3">
                  <c:v>Низкий</c:v>
                </c:pt>
              </c:strCache>
            </c:strRef>
          </c:cat>
          <c:val>
            <c:numRef>
              <c:f>Лист1!$C$16:$F$16</c:f>
              <c:numCache>
                <c:formatCode>General</c:formatCode>
                <c:ptCount val="4"/>
                <c:pt idx="0">
                  <c:v>0</c:v>
                </c:pt>
                <c:pt idx="1">
                  <c:v>1</c:v>
                </c:pt>
                <c:pt idx="2">
                  <c:v>39</c:v>
                </c:pt>
                <c:pt idx="3">
                  <c:v>60</c:v>
                </c:pt>
              </c:numCache>
            </c:numRef>
          </c:val>
        </c:ser>
        <c:dLbls>
          <c:showLegendKey val="0"/>
          <c:showVal val="0"/>
          <c:showCatName val="0"/>
          <c:showSerName val="0"/>
          <c:showPercent val="0"/>
          <c:showBubbleSize val="0"/>
        </c:dLbls>
        <c:gapWidth val="150"/>
        <c:axId val="234681472"/>
        <c:axId val="234683008"/>
      </c:barChart>
      <c:catAx>
        <c:axId val="234681472"/>
        <c:scaling>
          <c:orientation val="minMax"/>
        </c:scaling>
        <c:delete val="0"/>
        <c:axPos val="b"/>
        <c:majorTickMark val="out"/>
        <c:minorTickMark val="none"/>
        <c:tickLblPos val="nextTo"/>
        <c:crossAx val="234683008"/>
        <c:crosses val="autoZero"/>
        <c:auto val="1"/>
        <c:lblAlgn val="ctr"/>
        <c:lblOffset val="100"/>
        <c:noMultiLvlLbl val="0"/>
      </c:catAx>
      <c:valAx>
        <c:axId val="234683008"/>
        <c:scaling>
          <c:orientation val="minMax"/>
        </c:scaling>
        <c:delete val="0"/>
        <c:axPos val="l"/>
        <c:majorGridlines/>
        <c:numFmt formatCode="General" sourceLinked="1"/>
        <c:majorTickMark val="out"/>
        <c:minorTickMark val="none"/>
        <c:tickLblPos val="nextTo"/>
        <c:crossAx val="23468147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Лист1!$A$80:$B$80</c:f>
              <c:strCache>
                <c:ptCount val="1"/>
                <c:pt idx="0">
                  <c:v>2021-2022 2-4</c:v>
                </c:pt>
              </c:strCache>
            </c:strRef>
          </c:tx>
          <c:invertIfNegative val="0"/>
          <c:cat>
            <c:strRef>
              <c:f>Лист1!$C$79:$F$79</c:f>
              <c:strCache>
                <c:ptCount val="4"/>
                <c:pt idx="0">
                  <c:v>Высокий</c:v>
                </c:pt>
                <c:pt idx="1">
                  <c:v>Повышенный </c:v>
                </c:pt>
                <c:pt idx="2">
                  <c:v>Средний</c:v>
                </c:pt>
                <c:pt idx="3">
                  <c:v>Низкий</c:v>
                </c:pt>
              </c:strCache>
            </c:strRef>
          </c:cat>
          <c:val>
            <c:numRef>
              <c:f>Лист1!$C$80:$F$80</c:f>
              <c:numCache>
                <c:formatCode>General</c:formatCode>
                <c:ptCount val="4"/>
                <c:pt idx="0">
                  <c:v>0</c:v>
                </c:pt>
                <c:pt idx="1">
                  <c:v>11</c:v>
                </c:pt>
                <c:pt idx="2">
                  <c:v>44</c:v>
                </c:pt>
                <c:pt idx="3">
                  <c:v>45</c:v>
                </c:pt>
              </c:numCache>
            </c:numRef>
          </c:val>
        </c:ser>
        <c:ser>
          <c:idx val="1"/>
          <c:order val="1"/>
          <c:tx>
            <c:strRef>
              <c:f>Лист1!$A$81:$B$81</c:f>
              <c:strCache>
                <c:ptCount val="1"/>
                <c:pt idx="0">
                  <c:v>2022-2023 1, 4</c:v>
                </c:pt>
              </c:strCache>
            </c:strRef>
          </c:tx>
          <c:invertIfNegative val="0"/>
          <c:cat>
            <c:strRef>
              <c:f>Лист1!$C$79:$F$79</c:f>
              <c:strCache>
                <c:ptCount val="4"/>
                <c:pt idx="0">
                  <c:v>Высокий</c:v>
                </c:pt>
                <c:pt idx="1">
                  <c:v>Повышенный </c:v>
                </c:pt>
                <c:pt idx="2">
                  <c:v>Средний</c:v>
                </c:pt>
                <c:pt idx="3">
                  <c:v>Низкий</c:v>
                </c:pt>
              </c:strCache>
            </c:strRef>
          </c:cat>
          <c:val>
            <c:numRef>
              <c:f>Лист1!$C$81:$F$81</c:f>
              <c:numCache>
                <c:formatCode>General</c:formatCode>
                <c:ptCount val="4"/>
                <c:pt idx="0">
                  <c:v>0</c:v>
                </c:pt>
                <c:pt idx="1">
                  <c:v>3</c:v>
                </c:pt>
                <c:pt idx="2">
                  <c:v>28</c:v>
                </c:pt>
                <c:pt idx="3">
                  <c:v>69</c:v>
                </c:pt>
              </c:numCache>
            </c:numRef>
          </c:val>
        </c:ser>
        <c:dLbls>
          <c:showLegendKey val="0"/>
          <c:showVal val="0"/>
          <c:showCatName val="0"/>
          <c:showSerName val="0"/>
          <c:showPercent val="0"/>
          <c:showBubbleSize val="0"/>
        </c:dLbls>
        <c:gapWidth val="150"/>
        <c:axId val="234114432"/>
        <c:axId val="234120320"/>
      </c:barChart>
      <c:catAx>
        <c:axId val="234114432"/>
        <c:scaling>
          <c:orientation val="minMax"/>
        </c:scaling>
        <c:delete val="0"/>
        <c:axPos val="b"/>
        <c:majorTickMark val="out"/>
        <c:minorTickMark val="none"/>
        <c:tickLblPos val="nextTo"/>
        <c:crossAx val="234120320"/>
        <c:crosses val="autoZero"/>
        <c:auto val="1"/>
        <c:lblAlgn val="ctr"/>
        <c:lblOffset val="100"/>
        <c:noMultiLvlLbl val="0"/>
      </c:catAx>
      <c:valAx>
        <c:axId val="234120320"/>
        <c:scaling>
          <c:orientation val="minMax"/>
        </c:scaling>
        <c:delete val="0"/>
        <c:axPos val="l"/>
        <c:majorGridlines/>
        <c:numFmt formatCode="General" sourceLinked="1"/>
        <c:majorTickMark val="out"/>
        <c:minorTickMark val="none"/>
        <c:tickLblPos val="nextTo"/>
        <c:crossAx val="23411443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2-4кл</c:v>
                </c:pt>
              </c:strCache>
            </c:strRef>
          </c:tx>
          <c:invertIfNegative val="0"/>
          <c:cat>
            <c:strRef>
              <c:f>Лист1!$A$2:$A$4</c:f>
              <c:strCache>
                <c:ptCount val="3"/>
                <c:pt idx="0">
                  <c:v>2020-2021</c:v>
                </c:pt>
                <c:pt idx="1">
                  <c:v>2021-2022</c:v>
                </c:pt>
                <c:pt idx="2">
                  <c:v>2022-2023</c:v>
                </c:pt>
              </c:strCache>
            </c:strRef>
          </c:cat>
          <c:val>
            <c:numRef>
              <c:f>Лист1!$B$2:$B$4</c:f>
              <c:numCache>
                <c:formatCode>General</c:formatCode>
                <c:ptCount val="3"/>
                <c:pt idx="0">
                  <c:v>75</c:v>
                </c:pt>
                <c:pt idx="1">
                  <c:v>68</c:v>
                </c:pt>
                <c:pt idx="2">
                  <c:v>68</c:v>
                </c:pt>
              </c:numCache>
            </c:numRef>
          </c:val>
        </c:ser>
        <c:ser>
          <c:idx val="1"/>
          <c:order val="1"/>
          <c:tx>
            <c:strRef>
              <c:f>Лист1!$C$1</c:f>
              <c:strCache>
                <c:ptCount val="1"/>
                <c:pt idx="0">
                  <c:v>5-9кл</c:v>
                </c:pt>
              </c:strCache>
            </c:strRef>
          </c:tx>
          <c:invertIfNegative val="0"/>
          <c:cat>
            <c:strRef>
              <c:f>Лист1!$A$2:$A$4</c:f>
              <c:strCache>
                <c:ptCount val="3"/>
                <c:pt idx="0">
                  <c:v>2020-2021</c:v>
                </c:pt>
                <c:pt idx="1">
                  <c:v>2021-2022</c:v>
                </c:pt>
                <c:pt idx="2">
                  <c:v>2022-2023</c:v>
                </c:pt>
              </c:strCache>
            </c:strRef>
          </c:cat>
          <c:val>
            <c:numRef>
              <c:f>Лист1!$C$2:$C$4</c:f>
              <c:numCache>
                <c:formatCode>General</c:formatCode>
                <c:ptCount val="3"/>
                <c:pt idx="0">
                  <c:v>42</c:v>
                </c:pt>
                <c:pt idx="1">
                  <c:v>46</c:v>
                </c:pt>
                <c:pt idx="2">
                  <c:v>49</c:v>
                </c:pt>
              </c:numCache>
            </c:numRef>
          </c:val>
        </c:ser>
        <c:ser>
          <c:idx val="2"/>
          <c:order val="2"/>
          <c:tx>
            <c:strRef>
              <c:f>Лист1!$D$1</c:f>
              <c:strCache>
                <c:ptCount val="1"/>
                <c:pt idx="0">
                  <c:v>10-11кл</c:v>
                </c:pt>
              </c:strCache>
            </c:strRef>
          </c:tx>
          <c:invertIfNegative val="0"/>
          <c:cat>
            <c:strRef>
              <c:f>Лист1!$A$2:$A$4</c:f>
              <c:strCache>
                <c:ptCount val="3"/>
                <c:pt idx="0">
                  <c:v>2020-2021</c:v>
                </c:pt>
                <c:pt idx="1">
                  <c:v>2021-2022</c:v>
                </c:pt>
                <c:pt idx="2">
                  <c:v>2022-2023</c:v>
                </c:pt>
              </c:strCache>
            </c:strRef>
          </c:cat>
          <c:val>
            <c:numRef>
              <c:f>Лист1!$D$2:$D$4</c:f>
              <c:numCache>
                <c:formatCode>General</c:formatCode>
                <c:ptCount val="3"/>
                <c:pt idx="0">
                  <c:v>56</c:v>
                </c:pt>
                <c:pt idx="1">
                  <c:v>63</c:v>
                </c:pt>
                <c:pt idx="2">
                  <c:v>63</c:v>
                </c:pt>
              </c:numCache>
            </c:numRef>
          </c:val>
        </c:ser>
        <c:dLbls>
          <c:showLegendKey val="0"/>
          <c:showVal val="0"/>
          <c:showCatName val="0"/>
          <c:showSerName val="0"/>
          <c:showPercent val="0"/>
          <c:showBubbleSize val="0"/>
        </c:dLbls>
        <c:gapWidth val="150"/>
        <c:shape val="cylinder"/>
        <c:axId val="169699200"/>
        <c:axId val="169700736"/>
        <c:axId val="0"/>
      </c:bar3DChart>
      <c:catAx>
        <c:axId val="169699200"/>
        <c:scaling>
          <c:orientation val="minMax"/>
        </c:scaling>
        <c:delete val="0"/>
        <c:axPos val="b"/>
        <c:majorTickMark val="out"/>
        <c:minorTickMark val="none"/>
        <c:tickLblPos val="nextTo"/>
        <c:crossAx val="169700736"/>
        <c:crosses val="autoZero"/>
        <c:auto val="1"/>
        <c:lblAlgn val="ctr"/>
        <c:lblOffset val="100"/>
        <c:noMultiLvlLbl val="0"/>
      </c:catAx>
      <c:valAx>
        <c:axId val="169700736"/>
        <c:scaling>
          <c:orientation val="minMax"/>
        </c:scaling>
        <c:delete val="0"/>
        <c:axPos val="l"/>
        <c:majorGridlines/>
        <c:numFmt formatCode="General" sourceLinked="1"/>
        <c:majorTickMark val="out"/>
        <c:minorTickMark val="none"/>
        <c:tickLblPos val="nextTo"/>
        <c:crossAx val="169699200"/>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Лист1!$A$94:$B$94</c:f>
              <c:strCache>
                <c:ptCount val="1"/>
                <c:pt idx="0">
                  <c:v>2021-2022 5 класс</c:v>
                </c:pt>
              </c:strCache>
            </c:strRef>
          </c:tx>
          <c:invertIfNegative val="0"/>
          <c:cat>
            <c:strRef>
              <c:f>Лист1!$C$93:$E$93</c:f>
              <c:strCache>
                <c:ptCount val="3"/>
                <c:pt idx="0">
                  <c:v>Высокий уровень</c:v>
                </c:pt>
                <c:pt idx="1">
                  <c:v>Средний уровень</c:v>
                </c:pt>
                <c:pt idx="2">
                  <c:v>Низкий уровень</c:v>
                </c:pt>
              </c:strCache>
            </c:strRef>
          </c:cat>
          <c:val>
            <c:numRef>
              <c:f>Лист1!$C$94:$E$94</c:f>
              <c:numCache>
                <c:formatCode>General</c:formatCode>
                <c:ptCount val="3"/>
                <c:pt idx="0">
                  <c:v>17</c:v>
                </c:pt>
                <c:pt idx="1">
                  <c:v>71</c:v>
                </c:pt>
                <c:pt idx="2">
                  <c:v>12</c:v>
                </c:pt>
              </c:numCache>
            </c:numRef>
          </c:val>
        </c:ser>
        <c:ser>
          <c:idx val="1"/>
          <c:order val="1"/>
          <c:tx>
            <c:strRef>
              <c:f>Лист1!$A$95:$B$95</c:f>
              <c:strCache>
                <c:ptCount val="1"/>
                <c:pt idx="0">
                  <c:v>2022-2023 5 класс</c:v>
                </c:pt>
              </c:strCache>
            </c:strRef>
          </c:tx>
          <c:invertIfNegative val="0"/>
          <c:cat>
            <c:strRef>
              <c:f>Лист1!$C$93:$E$93</c:f>
              <c:strCache>
                <c:ptCount val="3"/>
                <c:pt idx="0">
                  <c:v>Высокий уровень</c:v>
                </c:pt>
                <c:pt idx="1">
                  <c:v>Средний уровень</c:v>
                </c:pt>
                <c:pt idx="2">
                  <c:v>Низкий уровень</c:v>
                </c:pt>
              </c:strCache>
            </c:strRef>
          </c:cat>
          <c:val>
            <c:numRef>
              <c:f>Лист1!$C$95:$E$95</c:f>
              <c:numCache>
                <c:formatCode>General</c:formatCode>
                <c:ptCount val="3"/>
                <c:pt idx="0">
                  <c:v>23</c:v>
                </c:pt>
                <c:pt idx="1">
                  <c:v>69</c:v>
                </c:pt>
                <c:pt idx="2">
                  <c:v>8</c:v>
                </c:pt>
              </c:numCache>
            </c:numRef>
          </c:val>
        </c:ser>
        <c:dLbls>
          <c:showLegendKey val="0"/>
          <c:showVal val="0"/>
          <c:showCatName val="0"/>
          <c:showSerName val="0"/>
          <c:showPercent val="0"/>
          <c:showBubbleSize val="0"/>
        </c:dLbls>
        <c:gapWidth val="150"/>
        <c:axId val="234149376"/>
        <c:axId val="234150912"/>
      </c:barChart>
      <c:catAx>
        <c:axId val="234149376"/>
        <c:scaling>
          <c:orientation val="minMax"/>
        </c:scaling>
        <c:delete val="0"/>
        <c:axPos val="b"/>
        <c:majorTickMark val="out"/>
        <c:minorTickMark val="none"/>
        <c:tickLblPos val="nextTo"/>
        <c:crossAx val="234150912"/>
        <c:crosses val="autoZero"/>
        <c:auto val="1"/>
        <c:lblAlgn val="ctr"/>
        <c:lblOffset val="100"/>
        <c:noMultiLvlLbl val="0"/>
      </c:catAx>
      <c:valAx>
        <c:axId val="234150912"/>
        <c:scaling>
          <c:orientation val="minMax"/>
        </c:scaling>
        <c:delete val="0"/>
        <c:axPos val="l"/>
        <c:majorGridlines/>
        <c:numFmt formatCode="General" sourceLinked="1"/>
        <c:majorTickMark val="out"/>
        <c:minorTickMark val="none"/>
        <c:tickLblPos val="nextTo"/>
        <c:crossAx val="23414937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Лист1!$A$29:$B$29</c:f>
              <c:strCache>
                <c:ptCount val="1"/>
                <c:pt idx="0">
                  <c:v>2020-2021 2-4</c:v>
                </c:pt>
              </c:strCache>
            </c:strRef>
          </c:tx>
          <c:invertIfNegative val="0"/>
          <c:cat>
            <c:strRef>
              <c:f>Лист1!$C$28:$F$28</c:f>
              <c:strCache>
                <c:ptCount val="4"/>
                <c:pt idx="0">
                  <c:v>Высокий</c:v>
                </c:pt>
                <c:pt idx="1">
                  <c:v>Повышенный</c:v>
                </c:pt>
                <c:pt idx="2">
                  <c:v> Средний</c:v>
                </c:pt>
                <c:pt idx="3">
                  <c:v>Низкий</c:v>
                </c:pt>
              </c:strCache>
            </c:strRef>
          </c:cat>
          <c:val>
            <c:numRef>
              <c:f>Лист1!$C$29:$F$29</c:f>
              <c:numCache>
                <c:formatCode>General</c:formatCode>
                <c:ptCount val="4"/>
                <c:pt idx="0">
                  <c:v>0</c:v>
                </c:pt>
                <c:pt idx="1">
                  <c:v>49</c:v>
                </c:pt>
                <c:pt idx="2">
                  <c:v>47</c:v>
                </c:pt>
                <c:pt idx="3">
                  <c:v>4</c:v>
                </c:pt>
              </c:numCache>
            </c:numRef>
          </c:val>
        </c:ser>
        <c:dLbls>
          <c:showLegendKey val="0"/>
          <c:showVal val="0"/>
          <c:showCatName val="0"/>
          <c:showSerName val="0"/>
          <c:showPercent val="0"/>
          <c:showBubbleSize val="0"/>
        </c:dLbls>
        <c:gapWidth val="150"/>
        <c:axId val="234699392"/>
        <c:axId val="234705280"/>
      </c:barChart>
      <c:catAx>
        <c:axId val="234699392"/>
        <c:scaling>
          <c:orientation val="minMax"/>
        </c:scaling>
        <c:delete val="0"/>
        <c:axPos val="b"/>
        <c:majorTickMark val="out"/>
        <c:minorTickMark val="none"/>
        <c:tickLblPos val="nextTo"/>
        <c:crossAx val="234705280"/>
        <c:crosses val="autoZero"/>
        <c:auto val="1"/>
        <c:lblAlgn val="ctr"/>
        <c:lblOffset val="100"/>
        <c:noMultiLvlLbl val="0"/>
      </c:catAx>
      <c:valAx>
        <c:axId val="234705280"/>
        <c:scaling>
          <c:orientation val="minMax"/>
        </c:scaling>
        <c:delete val="0"/>
        <c:axPos val="l"/>
        <c:majorGridlines/>
        <c:numFmt formatCode="General" sourceLinked="1"/>
        <c:majorTickMark val="out"/>
        <c:minorTickMark val="none"/>
        <c:tickLblPos val="nextTo"/>
        <c:crossAx val="234699392"/>
        <c:crosses val="autoZero"/>
        <c:crossBetween val="between"/>
      </c:valAx>
    </c:plotArea>
    <c:legend>
      <c:legendPos val="r"/>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Лист1!$A$44:$B$44</c:f>
              <c:strCache>
                <c:ptCount val="1"/>
                <c:pt idx="0">
                  <c:v>2020-2021 5 класс</c:v>
                </c:pt>
              </c:strCache>
            </c:strRef>
          </c:tx>
          <c:invertIfNegative val="0"/>
          <c:cat>
            <c:multiLvlStrRef>
              <c:f>Лист1!$C$41:$F$43</c:f>
              <c:multiLvlStrCache>
                <c:ptCount val="4"/>
                <c:lvl>
                  <c:pt idx="3">
                    <c:v>(низкий)</c:v>
                  </c:pt>
                </c:lvl>
                <c:lvl>
                  <c:pt idx="0">
                    <c:v>Высокий</c:v>
                  </c:pt>
                  <c:pt idx="1">
                    <c:v>Повышенный </c:v>
                  </c:pt>
                  <c:pt idx="2">
                    <c:v>Средний</c:v>
                  </c:pt>
                  <c:pt idx="3">
                    <c:v>Норма </c:v>
                  </c:pt>
                </c:lvl>
              </c:multiLvlStrCache>
            </c:multiLvlStrRef>
          </c:cat>
          <c:val>
            <c:numRef>
              <c:f>Лист1!$C$44:$F$44</c:f>
              <c:numCache>
                <c:formatCode>General</c:formatCode>
                <c:ptCount val="4"/>
                <c:pt idx="0">
                  <c:v>0</c:v>
                </c:pt>
                <c:pt idx="1">
                  <c:v>1</c:v>
                </c:pt>
                <c:pt idx="2">
                  <c:v>55</c:v>
                </c:pt>
                <c:pt idx="3">
                  <c:v>44</c:v>
                </c:pt>
              </c:numCache>
            </c:numRef>
          </c:val>
        </c:ser>
        <c:dLbls>
          <c:showLegendKey val="0"/>
          <c:showVal val="0"/>
          <c:showCatName val="0"/>
          <c:showSerName val="0"/>
          <c:showPercent val="0"/>
          <c:showBubbleSize val="0"/>
        </c:dLbls>
        <c:gapWidth val="150"/>
        <c:axId val="234729472"/>
        <c:axId val="234731008"/>
      </c:barChart>
      <c:catAx>
        <c:axId val="234729472"/>
        <c:scaling>
          <c:orientation val="minMax"/>
        </c:scaling>
        <c:delete val="0"/>
        <c:axPos val="b"/>
        <c:majorTickMark val="out"/>
        <c:minorTickMark val="none"/>
        <c:tickLblPos val="nextTo"/>
        <c:crossAx val="234731008"/>
        <c:crosses val="autoZero"/>
        <c:auto val="1"/>
        <c:lblAlgn val="ctr"/>
        <c:lblOffset val="100"/>
        <c:noMultiLvlLbl val="0"/>
      </c:catAx>
      <c:valAx>
        <c:axId val="234731008"/>
        <c:scaling>
          <c:orientation val="minMax"/>
        </c:scaling>
        <c:delete val="0"/>
        <c:axPos val="l"/>
        <c:majorGridlines/>
        <c:numFmt formatCode="General" sourceLinked="1"/>
        <c:majorTickMark val="out"/>
        <c:minorTickMark val="none"/>
        <c:tickLblPos val="nextTo"/>
        <c:crossAx val="234729472"/>
        <c:crosses val="autoZero"/>
        <c:crossBetween val="between"/>
      </c:valAx>
    </c:plotArea>
    <c:legend>
      <c:legendPos val="r"/>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Лист1!$A$109:$B$109</c:f>
              <c:strCache>
                <c:ptCount val="1"/>
                <c:pt idx="0">
                  <c:v>2021-2022 2-4</c:v>
                </c:pt>
              </c:strCache>
            </c:strRef>
          </c:tx>
          <c:invertIfNegative val="0"/>
          <c:cat>
            <c:strRef>
              <c:f>Лист1!$C$108:$F$108</c:f>
              <c:strCache>
                <c:ptCount val="4"/>
                <c:pt idx="0">
                  <c:v>Высокий</c:v>
                </c:pt>
                <c:pt idx="1">
                  <c:v>Повышенный</c:v>
                </c:pt>
                <c:pt idx="2">
                  <c:v> Средний</c:v>
                </c:pt>
                <c:pt idx="3">
                  <c:v>Низкий</c:v>
                </c:pt>
              </c:strCache>
            </c:strRef>
          </c:cat>
          <c:val>
            <c:numRef>
              <c:f>Лист1!$C$109:$F$109</c:f>
              <c:numCache>
                <c:formatCode>General</c:formatCode>
                <c:ptCount val="4"/>
                <c:pt idx="0">
                  <c:v>0</c:v>
                </c:pt>
                <c:pt idx="1">
                  <c:v>23</c:v>
                </c:pt>
                <c:pt idx="2">
                  <c:v>71</c:v>
                </c:pt>
                <c:pt idx="3">
                  <c:v>5</c:v>
                </c:pt>
              </c:numCache>
            </c:numRef>
          </c:val>
        </c:ser>
        <c:ser>
          <c:idx val="1"/>
          <c:order val="1"/>
          <c:tx>
            <c:strRef>
              <c:f>Лист1!$A$110:$B$110</c:f>
              <c:strCache>
                <c:ptCount val="1"/>
                <c:pt idx="0">
                  <c:v>2022-2023 1, 4</c:v>
                </c:pt>
              </c:strCache>
            </c:strRef>
          </c:tx>
          <c:invertIfNegative val="0"/>
          <c:cat>
            <c:strRef>
              <c:f>Лист1!$C$108:$F$108</c:f>
              <c:strCache>
                <c:ptCount val="4"/>
                <c:pt idx="0">
                  <c:v>Высокий</c:v>
                </c:pt>
                <c:pt idx="1">
                  <c:v>Повышенный</c:v>
                </c:pt>
                <c:pt idx="2">
                  <c:v> Средний</c:v>
                </c:pt>
                <c:pt idx="3">
                  <c:v>Низкий</c:v>
                </c:pt>
              </c:strCache>
            </c:strRef>
          </c:cat>
          <c:val>
            <c:numRef>
              <c:f>Лист1!$C$110:$F$110</c:f>
              <c:numCache>
                <c:formatCode>General</c:formatCode>
                <c:ptCount val="4"/>
                <c:pt idx="0">
                  <c:v>0</c:v>
                </c:pt>
                <c:pt idx="1">
                  <c:v>6</c:v>
                </c:pt>
                <c:pt idx="2">
                  <c:v>74</c:v>
                </c:pt>
                <c:pt idx="3">
                  <c:v>20</c:v>
                </c:pt>
              </c:numCache>
            </c:numRef>
          </c:val>
        </c:ser>
        <c:dLbls>
          <c:showLegendKey val="0"/>
          <c:showVal val="0"/>
          <c:showCatName val="0"/>
          <c:showSerName val="0"/>
          <c:showPercent val="0"/>
          <c:showBubbleSize val="0"/>
        </c:dLbls>
        <c:gapWidth val="150"/>
        <c:axId val="239155072"/>
        <c:axId val="239156608"/>
      </c:barChart>
      <c:catAx>
        <c:axId val="239155072"/>
        <c:scaling>
          <c:orientation val="minMax"/>
        </c:scaling>
        <c:delete val="0"/>
        <c:axPos val="b"/>
        <c:majorTickMark val="out"/>
        <c:minorTickMark val="none"/>
        <c:tickLblPos val="nextTo"/>
        <c:crossAx val="239156608"/>
        <c:crosses val="autoZero"/>
        <c:auto val="1"/>
        <c:lblAlgn val="ctr"/>
        <c:lblOffset val="100"/>
        <c:noMultiLvlLbl val="0"/>
      </c:catAx>
      <c:valAx>
        <c:axId val="239156608"/>
        <c:scaling>
          <c:orientation val="minMax"/>
        </c:scaling>
        <c:delete val="0"/>
        <c:axPos val="l"/>
        <c:majorGridlines/>
        <c:numFmt formatCode="General" sourceLinked="1"/>
        <c:majorTickMark val="out"/>
        <c:minorTickMark val="none"/>
        <c:tickLblPos val="nextTo"/>
        <c:crossAx val="239155072"/>
        <c:crosses val="autoZero"/>
        <c:crossBetween val="between"/>
      </c:valAx>
    </c:plotArea>
    <c:legend>
      <c:legendPos val="r"/>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Лист1!$A$124:$B$124</c:f>
              <c:strCache>
                <c:ptCount val="1"/>
                <c:pt idx="0">
                  <c:v>2021-2022 5 класс</c:v>
                </c:pt>
              </c:strCache>
            </c:strRef>
          </c:tx>
          <c:invertIfNegative val="0"/>
          <c:cat>
            <c:multiLvlStrRef>
              <c:f>Лист1!$C$121:$E$123</c:f>
              <c:multiLvlStrCache>
                <c:ptCount val="3"/>
                <c:lvl>
                  <c:pt idx="1">
                    <c:v>(средний)</c:v>
                  </c:pt>
                  <c:pt idx="2">
                    <c:v>(низкий)</c:v>
                  </c:pt>
                </c:lvl>
                <c:lvl>
                  <c:pt idx="0">
                    <c:v>Высокий</c:v>
                  </c:pt>
                  <c:pt idx="1">
                    <c:v>Повышенный </c:v>
                  </c:pt>
                  <c:pt idx="2">
                    <c:v>Норма </c:v>
                  </c:pt>
                </c:lvl>
              </c:multiLvlStrCache>
            </c:multiLvlStrRef>
          </c:cat>
          <c:val>
            <c:numRef>
              <c:f>Лист1!$C$124:$E$124</c:f>
              <c:numCache>
                <c:formatCode>General</c:formatCode>
                <c:ptCount val="3"/>
                <c:pt idx="0">
                  <c:v>1</c:v>
                </c:pt>
                <c:pt idx="1">
                  <c:v>22</c:v>
                </c:pt>
                <c:pt idx="2">
                  <c:v>77</c:v>
                </c:pt>
              </c:numCache>
            </c:numRef>
          </c:val>
        </c:ser>
        <c:ser>
          <c:idx val="1"/>
          <c:order val="1"/>
          <c:tx>
            <c:strRef>
              <c:f>Лист1!$A$125:$B$125</c:f>
              <c:strCache>
                <c:ptCount val="1"/>
                <c:pt idx="0">
                  <c:v>2022-2023 5 класс</c:v>
                </c:pt>
              </c:strCache>
            </c:strRef>
          </c:tx>
          <c:invertIfNegative val="0"/>
          <c:cat>
            <c:multiLvlStrRef>
              <c:f>Лист1!$C$121:$E$123</c:f>
              <c:multiLvlStrCache>
                <c:ptCount val="3"/>
                <c:lvl>
                  <c:pt idx="1">
                    <c:v>(средний)</c:v>
                  </c:pt>
                  <c:pt idx="2">
                    <c:v>(низкий)</c:v>
                  </c:pt>
                </c:lvl>
                <c:lvl>
                  <c:pt idx="0">
                    <c:v>Высокий</c:v>
                  </c:pt>
                  <c:pt idx="1">
                    <c:v>Повышенный </c:v>
                  </c:pt>
                  <c:pt idx="2">
                    <c:v>Норма </c:v>
                  </c:pt>
                </c:lvl>
              </c:multiLvlStrCache>
            </c:multiLvlStrRef>
          </c:cat>
          <c:val>
            <c:numRef>
              <c:f>Лист1!$C$125:$E$125</c:f>
              <c:numCache>
                <c:formatCode>General</c:formatCode>
                <c:ptCount val="3"/>
                <c:pt idx="0">
                  <c:v>4</c:v>
                </c:pt>
                <c:pt idx="1">
                  <c:v>23</c:v>
                </c:pt>
                <c:pt idx="2">
                  <c:v>73</c:v>
                </c:pt>
              </c:numCache>
            </c:numRef>
          </c:val>
        </c:ser>
        <c:dLbls>
          <c:showLegendKey val="0"/>
          <c:showVal val="0"/>
          <c:showCatName val="0"/>
          <c:showSerName val="0"/>
          <c:showPercent val="0"/>
          <c:showBubbleSize val="0"/>
        </c:dLbls>
        <c:gapWidth val="150"/>
        <c:axId val="239178112"/>
        <c:axId val="239179648"/>
      </c:barChart>
      <c:catAx>
        <c:axId val="239178112"/>
        <c:scaling>
          <c:orientation val="minMax"/>
        </c:scaling>
        <c:delete val="0"/>
        <c:axPos val="b"/>
        <c:majorTickMark val="out"/>
        <c:minorTickMark val="none"/>
        <c:tickLblPos val="nextTo"/>
        <c:crossAx val="239179648"/>
        <c:crosses val="autoZero"/>
        <c:auto val="1"/>
        <c:lblAlgn val="ctr"/>
        <c:lblOffset val="100"/>
        <c:noMultiLvlLbl val="0"/>
      </c:catAx>
      <c:valAx>
        <c:axId val="239179648"/>
        <c:scaling>
          <c:orientation val="minMax"/>
        </c:scaling>
        <c:delete val="0"/>
        <c:axPos val="l"/>
        <c:majorGridlines/>
        <c:numFmt formatCode="General" sourceLinked="1"/>
        <c:majorTickMark val="out"/>
        <c:minorTickMark val="none"/>
        <c:tickLblPos val="nextTo"/>
        <c:crossAx val="239178112"/>
        <c:crosses val="autoZero"/>
        <c:crossBetween val="between"/>
      </c:valAx>
    </c:plotArea>
    <c:legend>
      <c:legendPos val="r"/>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Лист1!$A$139:$B$139</c:f>
              <c:strCache>
                <c:ptCount val="1"/>
                <c:pt idx="0">
                  <c:v>2021-2022 1 класс</c:v>
                </c:pt>
              </c:strCache>
            </c:strRef>
          </c:tx>
          <c:invertIfNegative val="0"/>
          <c:cat>
            <c:multiLvlStrRef>
              <c:f>Лист1!$C$137:$E$138</c:f>
              <c:multiLvlStrCache>
                <c:ptCount val="3"/>
                <c:lvl>
                  <c:pt idx="0">
                    <c:v>высокий</c:v>
                  </c:pt>
                  <c:pt idx="1">
                    <c:v>средний</c:v>
                  </c:pt>
                  <c:pt idx="2">
                    <c:v>низкий</c:v>
                  </c:pt>
                </c:lvl>
                <c:lvl>
                  <c:pt idx="0">
                    <c:v>Общий уровень</c:v>
                  </c:pt>
                </c:lvl>
              </c:multiLvlStrCache>
            </c:multiLvlStrRef>
          </c:cat>
          <c:val>
            <c:numRef>
              <c:f>Лист1!$C$139:$E$139</c:f>
              <c:numCache>
                <c:formatCode>General</c:formatCode>
                <c:ptCount val="3"/>
                <c:pt idx="0">
                  <c:v>24</c:v>
                </c:pt>
                <c:pt idx="1">
                  <c:v>33</c:v>
                </c:pt>
                <c:pt idx="2">
                  <c:v>43</c:v>
                </c:pt>
              </c:numCache>
            </c:numRef>
          </c:val>
        </c:ser>
        <c:dLbls>
          <c:showLegendKey val="0"/>
          <c:showVal val="0"/>
          <c:showCatName val="0"/>
          <c:showSerName val="0"/>
          <c:showPercent val="0"/>
          <c:showBubbleSize val="0"/>
        </c:dLbls>
        <c:gapWidth val="150"/>
        <c:axId val="239187456"/>
        <c:axId val="239188992"/>
      </c:barChart>
      <c:catAx>
        <c:axId val="239187456"/>
        <c:scaling>
          <c:orientation val="minMax"/>
        </c:scaling>
        <c:delete val="0"/>
        <c:axPos val="b"/>
        <c:majorTickMark val="out"/>
        <c:minorTickMark val="none"/>
        <c:tickLblPos val="nextTo"/>
        <c:crossAx val="239188992"/>
        <c:crosses val="autoZero"/>
        <c:auto val="1"/>
        <c:lblAlgn val="ctr"/>
        <c:lblOffset val="100"/>
        <c:noMultiLvlLbl val="0"/>
      </c:catAx>
      <c:valAx>
        <c:axId val="239188992"/>
        <c:scaling>
          <c:orientation val="minMax"/>
        </c:scaling>
        <c:delete val="0"/>
        <c:axPos val="l"/>
        <c:majorGridlines/>
        <c:numFmt formatCode="General" sourceLinked="1"/>
        <c:majorTickMark val="out"/>
        <c:minorTickMark val="none"/>
        <c:tickLblPos val="nextTo"/>
        <c:crossAx val="239187456"/>
        <c:crosses val="autoZero"/>
        <c:crossBetween val="between"/>
      </c:valAx>
    </c:plotArea>
    <c:legend>
      <c:legendPos val="r"/>
      <c:overlay val="0"/>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Лист1!$A$168:$B$168</c:f>
              <c:strCache>
                <c:ptCount val="1"/>
                <c:pt idx="0">
                  <c:v>2021-2022 4 класс</c:v>
                </c:pt>
              </c:strCache>
            </c:strRef>
          </c:tx>
          <c:invertIfNegative val="0"/>
          <c:cat>
            <c:multiLvlStrRef>
              <c:f>Лист1!$C$166:$F$167</c:f>
              <c:multiLvlStrCache>
                <c:ptCount val="4"/>
                <c:lvl>
                  <c:pt idx="0">
                    <c:v>выс.</c:v>
                  </c:pt>
                  <c:pt idx="1">
                    <c:v>норма</c:v>
                  </c:pt>
                  <c:pt idx="2">
                    <c:v>н. ср.</c:v>
                  </c:pt>
                  <c:pt idx="3">
                    <c:v>низ.</c:v>
                  </c:pt>
                </c:lvl>
                <c:lvl>
                  <c:pt idx="0">
                    <c:v>Общий уровень</c:v>
                  </c:pt>
                </c:lvl>
              </c:multiLvlStrCache>
            </c:multiLvlStrRef>
          </c:cat>
          <c:val>
            <c:numRef>
              <c:f>Лист1!$C$168:$F$168</c:f>
              <c:numCache>
                <c:formatCode>General</c:formatCode>
                <c:ptCount val="4"/>
                <c:pt idx="0">
                  <c:v>17</c:v>
                </c:pt>
                <c:pt idx="1">
                  <c:v>55</c:v>
                </c:pt>
                <c:pt idx="2">
                  <c:v>24</c:v>
                </c:pt>
                <c:pt idx="3">
                  <c:v>4</c:v>
                </c:pt>
              </c:numCache>
            </c:numRef>
          </c:val>
        </c:ser>
        <c:dLbls>
          <c:showLegendKey val="0"/>
          <c:showVal val="0"/>
          <c:showCatName val="0"/>
          <c:showSerName val="0"/>
          <c:showPercent val="0"/>
          <c:showBubbleSize val="0"/>
        </c:dLbls>
        <c:gapWidth val="150"/>
        <c:axId val="239106688"/>
        <c:axId val="239112576"/>
      </c:barChart>
      <c:catAx>
        <c:axId val="239106688"/>
        <c:scaling>
          <c:orientation val="minMax"/>
        </c:scaling>
        <c:delete val="0"/>
        <c:axPos val="b"/>
        <c:majorTickMark val="out"/>
        <c:minorTickMark val="none"/>
        <c:tickLblPos val="nextTo"/>
        <c:crossAx val="239112576"/>
        <c:crosses val="autoZero"/>
        <c:auto val="1"/>
        <c:lblAlgn val="ctr"/>
        <c:lblOffset val="100"/>
        <c:noMultiLvlLbl val="0"/>
      </c:catAx>
      <c:valAx>
        <c:axId val="239112576"/>
        <c:scaling>
          <c:orientation val="minMax"/>
        </c:scaling>
        <c:delete val="0"/>
        <c:axPos val="l"/>
        <c:majorGridlines/>
        <c:numFmt formatCode="General" sourceLinked="1"/>
        <c:majorTickMark val="out"/>
        <c:minorTickMark val="none"/>
        <c:tickLblPos val="nextTo"/>
        <c:crossAx val="239106688"/>
        <c:crosses val="autoZero"/>
        <c:crossBetween val="between"/>
      </c:valAx>
    </c:plotArea>
    <c:legend>
      <c:legendPos val="r"/>
      <c:overlay val="0"/>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Лист1!$A$182:$B$182</c:f>
              <c:strCache>
                <c:ptCount val="1"/>
                <c:pt idx="0">
                  <c:v>2021-2022 4 класс</c:v>
                </c:pt>
              </c:strCache>
            </c:strRef>
          </c:tx>
          <c:invertIfNegative val="0"/>
          <c:cat>
            <c:strRef>
              <c:f>Лист1!$C$181:$G$181</c:f>
              <c:strCache>
                <c:ptCount val="5"/>
                <c:pt idx="0">
                  <c:v>Высокая мотивация</c:v>
                </c:pt>
                <c:pt idx="1">
                  <c:v>Хорошая мотивация</c:v>
                </c:pt>
                <c:pt idx="2">
                  <c:v>Положительная мотивация</c:v>
                </c:pt>
                <c:pt idx="3">
                  <c:v>Низкая мотивация</c:v>
                </c:pt>
                <c:pt idx="4">
                  <c:v>Негативная мотивация</c:v>
                </c:pt>
              </c:strCache>
            </c:strRef>
          </c:cat>
          <c:val>
            <c:numRef>
              <c:f>Лист1!$C$182:$G$182</c:f>
              <c:numCache>
                <c:formatCode>General</c:formatCode>
                <c:ptCount val="5"/>
                <c:pt idx="0">
                  <c:v>8</c:v>
                </c:pt>
                <c:pt idx="1">
                  <c:v>18</c:v>
                </c:pt>
                <c:pt idx="2">
                  <c:v>33</c:v>
                </c:pt>
                <c:pt idx="3">
                  <c:v>27</c:v>
                </c:pt>
                <c:pt idx="4">
                  <c:v>14</c:v>
                </c:pt>
              </c:numCache>
            </c:numRef>
          </c:val>
        </c:ser>
        <c:ser>
          <c:idx val="1"/>
          <c:order val="1"/>
          <c:tx>
            <c:strRef>
              <c:f>Лист1!$A$183:$B$183</c:f>
              <c:strCache>
                <c:ptCount val="1"/>
                <c:pt idx="0">
                  <c:v>2022-2023 5 класс</c:v>
                </c:pt>
              </c:strCache>
            </c:strRef>
          </c:tx>
          <c:invertIfNegative val="0"/>
          <c:cat>
            <c:strRef>
              <c:f>Лист1!$C$181:$G$181</c:f>
              <c:strCache>
                <c:ptCount val="5"/>
                <c:pt idx="0">
                  <c:v>Высокая мотивация</c:v>
                </c:pt>
                <c:pt idx="1">
                  <c:v>Хорошая мотивация</c:v>
                </c:pt>
                <c:pt idx="2">
                  <c:v>Положительная мотивация</c:v>
                </c:pt>
                <c:pt idx="3">
                  <c:v>Низкая мотивация</c:v>
                </c:pt>
                <c:pt idx="4">
                  <c:v>Негативная мотивация</c:v>
                </c:pt>
              </c:strCache>
            </c:strRef>
          </c:cat>
          <c:val>
            <c:numRef>
              <c:f>Лист1!$C$183:$G$183</c:f>
              <c:numCache>
                <c:formatCode>General</c:formatCode>
                <c:ptCount val="5"/>
                <c:pt idx="0">
                  <c:v>0</c:v>
                </c:pt>
                <c:pt idx="1">
                  <c:v>12</c:v>
                </c:pt>
                <c:pt idx="2">
                  <c:v>29</c:v>
                </c:pt>
                <c:pt idx="3">
                  <c:v>34</c:v>
                </c:pt>
                <c:pt idx="4">
                  <c:v>25</c:v>
                </c:pt>
              </c:numCache>
            </c:numRef>
          </c:val>
        </c:ser>
        <c:dLbls>
          <c:showLegendKey val="0"/>
          <c:showVal val="0"/>
          <c:showCatName val="0"/>
          <c:showSerName val="0"/>
          <c:showPercent val="0"/>
          <c:showBubbleSize val="0"/>
        </c:dLbls>
        <c:gapWidth val="150"/>
        <c:axId val="239137536"/>
        <c:axId val="239139072"/>
      </c:barChart>
      <c:catAx>
        <c:axId val="239137536"/>
        <c:scaling>
          <c:orientation val="minMax"/>
        </c:scaling>
        <c:delete val="0"/>
        <c:axPos val="b"/>
        <c:majorTickMark val="out"/>
        <c:minorTickMark val="none"/>
        <c:tickLblPos val="nextTo"/>
        <c:crossAx val="239139072"/>
        <c:crosses val="autoZero"/>
        <c:auto val="1"/>
        <c:lblAlgn val="ctr"/>
        <c:lblOffset val="100"/>
        <c:noMultiLvlLbl val="0"/>
      </c:catAx>
      <c:valAx>
        <c:axId val="239139072"/>
        <c:scaling>
          <c:orientation val="minMax"/>
        </c:scaling>
        <c:delete val="0"/>
        <c:axPos val="l"/>
        <c:majorGridlines/>
        <c:numFmt formatCode="General" sourceLinked="1"/>
        <c:majorTickMark val="out"/>
        <c:minorTickMark val="none"/>
        <c:tickLblPos val="nextTo"/>
        <c:crossAx val="239137536"/>
        <c:crosses val="autoZero"/>
        <c:crossBetween val="between"/>
      </c:valAx>
    </c:plotArea>
    <c:legend>
      <c:legendPos val="r"/>
      <c:overlay val="0"/>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Лист1!$A$222:$B$222</c:f>
              <c:strCache>
                <c:ptCount val="1"/>
                <c:pt idx="0">
                  <c:v>2022-2023 1, 4, 5</c:v>
                </c:pt>
              </c:strCache>
            </c:strRef>
          </c:tx>
          <c:invertIfNegative val="0"/>
          <c:cat>
            <c:strRef>
              <c:f>Лист1!$C$221:$F$221</c:f>
              <c:strCache>
                <c:ptCount val="4"/>
                <c:pt idx="0">
                  <c:v>Лидеры</c:v>
                </c:pt>
                <c:pt idx="1">
                  <c:v>Предпочитаемые дети</c:v>
                </c:pt>
                <c:pt idx="2">
                  <c:v>Пренебрегаемые дети</c:v>
                </c:pt>
                <c:pt idx="3">
                  <c:v>Отверженные дети</c:v>
                </c:pt>
              </c:strCache>
            </c:strRef>
          </c:cat>
          <c:val>
            <c:numRef>
              <c:f>Лист1!$C$222:$F$222</c:f>
              <c:numCache>
                <c:formatCode>General</c:formatCode>
                <c:ptCount val="4"/>
                <c:pt idx="0">
                  <c:v>5</c:v>
                </c:pt>
                <c:pt idx="1">
                  <c:v>36</c:v>
                </c:pt>
                <c:pt idx="2">
                  <c:v>45</c:v>
                </c:pt>
                <c:pt idx="3">
                  <c:v>15</c:v>
                </c:pt>
              </c:numCache>
            </c:numRef>
          </c:val>
        </c:ser>
        <c:dLbls>
          <c:showLegendKey val="0"/>
          <c:showVal val="0"/>
          <c:showCatName val="0"/>
          <c:showSerName val="0"/>
          <c:showPercent val="0"/>
          <c:showBubbleSize val="0"/>
        </c:dLbls>
        <c:gapWidth val="150"/>
        <c:axId val="240850816"/>
        <c:axId val="240852352"/>
      </c:barChart>
      <c:catAx>
        <c:axId val="240850816"/>
        <c:scaling>
          <c:orientation val="minMax"/>
        </c:scaling>
        <c:delete val="0"/>
        <c:axPos val="b"/>
        <c:majorTickMark val="out"/>
        <c:minorTickMark val="none"/>
        <c:tickLblPos val="nextTo"/>
        <c:crossAx val="240852352"/>
        <c:crosses val="autoZero"/>
        <c:auto val="1"/>
        <c:lblAlgn val="ctr"/>
        <c:lblOffset val="100"/>
        <c:noMultiLvlLbl val="0"/>
      </c:catAx>
      <c:valAx>
        <c:axId val="240852352"/>
        <c:scaling>
          <c:orientation val="minMax"/>
        </c:scaling>
        <c:delete val="0"/>
        <c:axPos val="l"/>
        <c:majorGridlines/>
        <c:numFmt formatCode="General" sourceLinked="1"/>
        <c:majorTickMark val="out"/>
        <c:minorTickMark val="none"/>
        <c:tickLblPos val="nextTo"/>
        <c:crossAx val="24085081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Лист1!$A$237:$B$237</c:f>
              <c:strCache>
                <c:ptCount val="1"/>
                <c:pt idx="0">
                  <c:v>2022-2023 1-5</c:v>
                </c:pt>
              </c:strCache>
            </c:strRef>
          </c:tx>
          <c:invertIfNegative val="0"/>
          <c:cat>
            <c:multiLvlStrRef>
              <c:f>Лист1!$C$235:$E$236</c:f>
              <c:multiLvlStrCache>
                <c:ptCount val="3"/>
                <c:lvl>
                  <c:pt idx="0">
                    <c:v>Идеальные</c:v>
                  </c:pt>
                  <c:pt idx="1">
                    <c:v>Ситуативные</c:v>
                  </c:pt>
                  <c:pt idx="2">
                    <c:v>Поведенческие</c:v>
                  </c:pt>
                </c:lvl>
                <c:lvl>
                  <c:pt idx="0">
                    <c:v>Факторы</c:v>
                  </c:pt>
                </c:lvl>
              </c:multiLvlStrCache>
            </c:multiLvlStrRef>
          </c:cat>
          <c:val>
            <c:numRef>
              <c:f>Лист1!$C$237:$E$237</c:f>
              <c:numCache>
                <c:formatCode>General</c:formatCode>
                <c:ptCount val="3"/>
                <c:pt idx="0">
                  <c:v>0</c:v>
                </c:pt>
                <c:pt idx="1">
                  <c:v>21</c:v>
                </c:pt>
                <c:pt idx="2">
                  <c:v>1</c:v>
                </c:pt>
              </c:numCache>
            </c:numRef>
          </c:val>
        </c:ser>
        <c:dLbls>
          <c:showLegendKey val="0"/>
          <c:showVal val="0"/>
          <c:showCatName val="0"/>
          <c:showSerName val="0"/>
          <c:showPercent val="0"/>
          <c:showBubbleSize val="0"/>
        </c:dLbls>
        <c:gapWidth val="150"/>
        <c:axId val="240888832"/>
        <c:axId val="240890624"/>
      </c:barChart>
      <c:catAx>
        <c:axId val="240888832"/>
        <c:scaling>
          <c:orientation val="minMax"/>
        </c:scaling>
        <c:delete val="0"/>
        <c:axPos val="b"/>
        <c:majorTickMark val="out"/>
        <c:minorTickMark val="none"/>
        <c:tickLblPos val="nextTo"/>
        <c:crossAx val="240890624"/>
        <c:crosses val="autoZero"/>
        <c:auto val="1"/>
        <c:lblAlgn val="ctr"/>
        <c:lblOffset val="100"/>
        <c:noMultiLvlLbl val="0"/>
      </c:catAx>
      <c:valAx>
        <c:axId val="240890624"/>
        <c:scaling>
          <c:orientation val="minMax"/>
        </c:scaling>
        <c:delete val="0"/>
        <c:axPos val="l"/>
        <c:majorGridlines/>
        <c:numFmt formatCode="General" sourceLinked="1"/>
        <c:majorTickMark val="out"/>
        <c:minorTickMark val="none"/>
        <c:tickLblPos val="nextTo"/>
        <c:crossAx val="24088883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3.7267080745341616E-2"/>
          <c:y val="4.7619047619047616E-2"/>
          <c:w val="0.7003105590062112"/>
          <c:h val="0.8351648351648352"/>
        </c:manualLayout>
      </c:layout>
      <c:bar3DChart>
        <c:barDir val="col"/>
        <c:grouping val="clustered"/>
        <c:varyColors val="0"/>
        <c:ser>
          <c:idx val="1"/>
          <c:order val="0"/>
          <c:tx>
            <c:strRef>
              <c:f>Sheet1!$B$1</c:f>
              <c:strCache>
                <c:ptCount val="1"/>
                <c:pt idx="0">
                  <c:v>2020-2021 уч.год</c:v>
                </c:pt>
              </c:strCache>
            </c:strRef>
          </c:tx>
          <c:spPr>
            <a:solidFill>
              <a:srgbClr val="FF6600"/>
            </a:solidFill>
            <a:ln w="12739">
              <a:solidFill>
                <a:srgbClr val="000000"/>
              </a:solidFill>
              <a:prstDash val="solid"/>
            </a:ln>
          </c:spPr>
          <c:invertIfNegative val="0"/>
          <c:dLbls>
            <c:dLbl>
              <c:idx val="0"/>
              <c:layout>
                <c:manualLayout>
                  <c:x val="4.4248067878047744E-3"/>
                  <c:y val="-5.8538113396713824E-2"/>
                </c:manualLayout>
              </c:layout>
              <c:showLegendKey val="0"/>
              <c:showVal val="1"/>
              <c:showCatName val="0"/>
              <c:showSerName val="0"/>
              <c:showPercent val="0"/>
              <c:showBubbleSize val="0"/>
            </c:dLbl>
            <c:dLbl>
              <c:idx val="1"/>
              <c:layout>
                <c:manualLayout>
                  <c:x val="1.1264315714512358E-2"/>
                  <c:y val="-3.1009245458618884E-2"/>
                </c:manualLayout>
              </c:layout>
              <c:showLegendKey val="0"/>
              <c:showVal val="1"/>
              <c:showCatName val="0"/>
              <c:showSerName val="0"/>
              <c:showPercent val="0"/>
              <c:showBubbleSize val="0"/>
            </c:dLbl>
            <c:dLbl>
              <c:idx val="2"/>
              <c:layout>
                <c:manualLayout>
                  <c:xMode val="edge"/>
                  <c:yMode val="edge"/>
                  <c:x val="0.43322981366459629"/>
                  <c:y val="0.24175824175824176"/>
                </c:manualLayout>
              </c:layout>
              <c:spPr>
                <a:noFill/>
                <a:ln w="25478">
                  <a:noFill/>
                </a:ln>
              </c:spPr>
              <c:txPr>
                <a:bodyPr/>
                <a:lstStyle/>
                <a:p>
                  <a:pPr>
                    <a:defRPr sz="1204"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dLbl>
            <c:spPr>
              <a:noFill/>
              <a:ln w="25478">
                <a:noFill/>
              </a:ln>
            </c:spPr>
            <c:txPr>
              <a:bodyPr/>
              <a:lstStyle/>
              <a:p>
                <a:pPr>
                  <a:defRPr sz="150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Sheet1!$A$2:$A$3</c:f>
              <c:strCache>
                <c:ptCount val="2"/>
                <c:pt idx="0">
                  <c:v>Инклюзив</c:v>
                </c:pt>
                <c:pt idx="1">
                  <c:v>Обучение на дому</c:v>
                </c:pt>
              </c:strCache>
            </c:strRef>
          </c:cat>
          <c:val>
            <c:numRef>
              <c:f>Sheet1!$B$2:$B$3</c:f>
              <c:numCache>
                <c:formatCode>General</c:formatCode>
                <c:ptCount val="2"/>
                <c:pt idx="0">
                  <c:v>5</c:v>
                </c:pt>
                <c:pt idx="1">
                  <c:v>6</c:v>
                </c:pt>
              </c:numCache>
            </c:numRef>
          </c:val>
        </c:ser>
        <c:ser>
          <c:idx val="2"/>
          <c:order val="1"/>
          <c:tx>
            <c:strRef>
              <c:f>Sheet1!$C$1</c:f>
              <c:strCache>
                <c:ptCount val="1"/>
                <c:pt idx="0">
                  <c:v>2021-2022 уч.год</c:v>
                </c:pt>
              </c:strCache>
            </c:strRef>
          </c:tx>
          <c:spPr>
            <a:solidFill>
              <a:srgbClr val="00FFFF"/>
            </a:solidFill>
            <a:ln w="12739">
              <a:solidFill>
                <a:srgbClr val="000000"/>
              </a:solidFill>
              <a:prstDash val="solid"/>
            </a:ln>
          </c:spPr>
          <c:invertIfNegative val="0"/>
          <c:dLbls>
            <c:spPr>
              <a:noFill/>
              <a:ln w="25478">
                <a:noFill/>
              </a:ln>
            </c:spPr>
            <c:txPr>
              <a:bodyPr/>
              <a:lstStyle/>
              <a:p>
                <a:pPr>
                  <a:defRPr sz="150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Sheet1!$A$2:$A$3</c:f>
              <c:strCache>
                <c:ptCount val="2"/>
                <c:pt idx="0">
                  <c:v>Инклюзив</c:v>
                </c:pt>
                <c:pt idx="1">
                  <c:v>Обучение на дому</c:v>
                </c:pt>
              </c:strCache>
            </c:strRef>
          </c:cat>
          <c:val>
            <c:numRef>
              <c:f>Sheet1!$C$2:$C$3</c:f>
              <c:numCache>
                <c:formatCode>General</c:formatCode>
                <c:ptCount val="2"/>
                <c:pt idx="0">
                  <c:v>7</c:v>
                </c:pt>
                <c:pt idx="1">
                  <c:v>4</c:v>
                </c:pt>
              </c:numCache>
            </c:numRef>
          </c:val>
        </c:ser>
        <c:ser>
          <c:idx val="0"/>
          <c:order val="2"/>
          <c:tx>
            <c:strRef>
              <c:f>Sheet1!$D$1</c:f>
              <c:strCache>
                <c:ptCount val="1"/>
                <c:pt idx="0">
                  <c:v>2022-2023 уч.год</c:v>
                </c:pt>
              </c:strCache>
            </c:strRef>
          </c:tx>
          <c:spPr>
            <a:solidFill>
              <a:srgbClr val="9999FF"/>
            </a:solidFill>
            <a:ln w="12739">
              <a:solidFill>
                <a:srgbClr val="000000"/>
              </a:solidFill>
              <a:prstDash val="solid"/>
            </a:ln>
          </c:spPr>
          <c:invertIfNegative val="0"/>
          <c:dLbls>
            <c:spPr>
              <a:noFill/>
              <a:ln w="25478">
                <a:noFill/>
              </a:ln>
            </c:spPr>
            <c:txPr>
              <a:bodyPr/>
              <a:lstStyle/>
              <a:p>
                <a:pPr>
                  <a:defRPr sz="150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Sheet1!$A$2:$A$3</c:f>
              <c:strCache>
                <c:ptCount val="2"/>
                <c:pt idx="0">
                  <c:v>Инклюзив</c:v>
                </c:pt>
                <c:pt idx="1">
                  <c:v>Обучение на дому</c:v>
                </c:pt>
              </c:strCache>
            </c:strRef>
          </c:cat>
          <c:val>
            <c:numRef>
              <c:f>Sheet1!$D$2:$D$3</c:f>
              <c:numCache>
                <c:formatCode>General</c:formatCode>
                <c:ptCount val="2"/>
                <c:pt idx="0">
                  <c:v>9</c:v>
                </c:pt>
                <c:pt idx="1">
                  <c:v>2</c:v>
                </c:pt>
              </c:numCache>
            </c:numRef>
          </c:val>
        </c:ser>
        <c:dLbls>
          <c:showLegendKey val="0"/>
          <c:showVal val="0"/>
          <c:showCatName val="0"/>
          <c:showSerName val="0"/>
          <c:showPercent val="0"/>
          <c:showBubbleSize val="0"/>
        </c:dLbls>
        <c:gapWidth val="150"/>
        <c:gapDepth val="0"/>
        <c:shape val="box"/>
        <c:axId val="169683584"/>
        <c:axId val="228245888"/>
        <c:axId val="0"/>
      </c:bar3DChart>
      <c:catAx>
        <c:axId val="169683584"/>
        <c:scaling>
          <c:orientation val="minMax"/>
        </c:scaling>
        <c:delete val="0"/>
        <c:axPos val="b"/>
        <c:majorGridlines>
          <c:spPr>
            <a:ln w="3185">
              <a:solidFill>
                <a:srgbClr val="000000"/>
              </a:solidFill>
              <a:prstDash val="solid"/>
            </a:ln>
          </c:spPr>
        </c:majorGridlines>
        <c:numFmt formatCode="General" sourceLinked="1"/>
        <c:majorTickMark val="out"/>
        <c:minorTickMark val="none"/>
        <c:tickLblPos val="low"/>
        <c:spPr>
          <a:ln w="3185">
            <a:solidFill>
              <a:srgbClr val="000000"/>
            </a:solidFill>
            <a:prstDash val="solid"/>
          </a:ln>
        </c:spPr>
        <c:txPr>
          <a:bodyPr rot="0" vert="horz"/>
          <a:lstStyle/>
          <a:p>
            <a:pPr>
              <a:defRPr sz="1204" b="1" i="0" u="none" strike="noStrike" baseline="0">
                <a:solidFill>
                  <a:srgbClr val="000000"/>
                </a:solidFill>
                <a:latin typeface="Times New Roman"/>
                <a:ea typeface="Times New Roman"/>
                <a:cs typeface="Times New Roman"/>
              </a:defRPr>
            </a:pPr>
            <a:endParaRPr lang="ru-RU"/>
          </a:p>
        </c:txPr>
        <c:crossAx val="228245888"/>
        <c:crosses val="autoZero"/>
        <c:auto val="1"/>
        <c:lblAlgn val="ctr"/>
        <c:lblOffset val="100"/>
        <c:tickLblSkip val="1"/>
        <c:tickMarkSkip val="1"/>
        <c:noMultiLvlLbl val="0"/>
      </c:catAx>
      <c:valAx>
        <c:axId val="228245888"/>
        <c:scaling>
          <c:orientation val="minMax"/>
        </c:scaling>
        <c:delete val="0"/>
        <c:axPos val="l"/>
        <c:majorGridlines>
          <c:spPr>
            <a:ln w="3185">
              <a:solidFill>
                <a:srgbClr val="000000"/>
              </a:solidFill>
              <a:prstDash val="solid"/>
            </a:ln>
          </c:spPr>
        </c:majorGridlines>
        <c:numFmt formatCode="General" sourceLinked="1"/>
        <c:majorTickMark val="out"/>
        <c:minorTickMark val="none"/>
        <c:tickLblPos val="nextTo"/>
        <c:spPr>
          <a:ln w="3185">
            <a:solidFill>
              <a:srgbClr val="000000"/>
            </a:solidFill>
            <a:prstDash val="solid"/>
          </a:ln>
        </c:spPr>
        <c:txPr>
          <a:bodyPr rot="0" vert="horz"/>
          <a:lstStyle/>
          <a:p>
            <a:pPr>
              <a:defRPr sz="1204" b="1" i="0" u="none" strike="noStrike" baseline="0">
                <a:solidFill>
                  <a:srgbClr val="000000"/>
                </a:solidFill>
                <a:latin typeface="Calibri"/>
                <a:ea typeface="Calibri"/>
                <a:cs typeface="Calibri"/>
              </a:defRPr>
            </a:pPr>
            <a:endParaRPr lang="ru-RU"/>
          </a:p>
        </c:txPr>
        <c:crossAx val="169683584"/>
        <c:crosses val="autoZero"/>
        <c:crossBetween val="between"/>
      </c:valAx>
      <c:spPr>
        <a:noFill/>
        <a:ln w="25478">
          <a:noFill/>
        </a:ln>
      </c:spPr>
    </c:plotArea>
    <c:legend>
      <c:legendPos val="r"/>
      <c:layout>
        <c:manualLayout>
          <c:xMode val="edge"/>
          <c:yMode val="edge"/>
          <c:x val="0.7360248447204969"/>
          <c:y val="0.2893772893772894"/>
          <c:w val="0.2375776397515528"/>
          <c:h val="0.49816849816849818"/>
        </c:manualLayout>
      </c:layout>
      <c:overlay val="0"/>
      <c:spPr>
        <a:solidFill>
          <a:srgbClr val="FFFFFF"/>
        </a:solidFill>
        <a:ln w="3185">
          <a:solidFill>
            <a:srgbClr val="000000"/>
          </a:solidFill>
          <a:prstDash val="solid"/>
        </a:ln>
      </c:spPr>
      <c:txPr>
        <a:bodyPr/>
        <a:lstStyle/>
        <a:p>
          <a:pPr>
            <a:defRPr sz="1103"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204"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7543963254593173E-2"/>
          <c:y val="4.214129483814523E-2"/>
          <c:w val="0.71244356955380572"/>
          <c:h val="0.8326195683872849"/>
        </c:manualLayout>
      </c:layout>
      <c:barChart>
        <c:barDir val="col"/>
        <c:grouping val="clustered"/>
        <c:varyColors val="0"/>
        <c:ser>
          <c:idx val="0"/>
          <c:order val="0"/>
          <c:tx>
            <c:strRef>
              <c:f>Лист1!$B$7</c:f>
              <c:strCache>
                <c:ptCount val="1"/>
                <c:pt idx="0">
                  <c:v>2020-2021</c:v>
                </c:pt>
              </c:strCache>
            </c:strRef>
          </c:tx>
          <c:invertIfNegative val="0"/>
          <c:cat>
            <c:strRef>
              <c:f>Лист1!$C$6:$E$6</c:f>
              <c:strCache>
                <c:ptCount val="3"/>
                <c:pt idx="0">
                  <c:v>ВШК</c:v>
                </c:pt>
                <c:pt idx="1">
                  <c:v>ОДН</c:v>
                </c:pt>
                <c:pt idx="2">
                  <c:v>Гр.риска</c:v>
                </c:pt>
              </c:strCache>
            </c:strRef>
          </c:cat>
          <c:val>
            <c:numRef>
              <c:f>Лист1!$C$7:$E$7</c:f>
              <c:numCache>
                <c:formatCode>General</c:formatCode>
                <c:ptCount val="3"/>
                <c:pt idx="0">
                  <c:v>3</c:v>
                </c:pt>
                <c:pt idx="1">
                  <c:v>2</c:v>
                </c:pt>
                <c:pt idx="2">
                  <c:v>24</c:v>
                </c:pt>
              </c:numCache>
            </c:numRef>
          </c:val>
        </c:ser>
        <c:ser>
          <c:idx val="1"/>
          <c:order val="1"/>
          <c:tx>
            <c:strRef>
              <c:f>Лист1!$B$8</c:f>
              <c:strCache>
                <c:ptCount val="1"/>
                <c:pt idx="0">
                  <c:v>2021-2022</c:v>
                </c:pt>
              </c:strCache>
            </c:strRef>
          </c:tx>
          <c:invertIfNegative val="0"/>
          <c:cat>
            <c:strRef>
              <c:f>Лист1!$C$6:$E$6</c:f>
              <c:strCache>
                <c:ptCount val="3"/>
                <c:pt idx="0">
                  <c:v>ВШК</c:v>
                </c:pt>
                <c:pt idx="1">
                  <c:v>ОДН</c:v>
                </c:pt>
                <c:pt idx="2">
                  <c:v>Гр.риска</c:v>
                </c:pt>
              </c:strCache>
            </c:strRef>
          </c:cat>
          <c:val>
            <c:numRef>
              <c:f>Лист1!$C$8:$E$8</c:f>
              <c:numCache>
                <c:formatCode>General</c:formatCode>
                <c:ptCount val="3"/>
                <c:pt idx="0">
                  <c:v>12</c:v>
                </c:pt>
                <c:pt idx="1">
                  <c:v>0</c:v>
                </c:pt>
                <c:pt idx="2">
                  <c:v>20</c:v>
                </c:pt>
              </c:numCache>
            </c:numRef>
          </c:val>
        </c:ser>
        <c:ser>
          <c:idx val="2"/>
          <c:order val="2"/>
          <c:tx>
            <c:strRef>
              <c:f>Лист1!$B$9</c:f>
              <c:strCache>
                <c:ptCount val="1"/>
                <c:pt idx="0">
                  <c:v>2022-2023</c:v>
                </c:pt>
              </c:strCache>
            </c:strRef>
          </c:tx>
          <c:invertIfNegative val="0"/>
          <c:cat>
            <c:strRef>
              <c:f>Лист1!$C$6:$E$6</c:f>
              <c:strCache>
                <c:ptCount val="3"/>
                <c:pt idx="0">
                  <c:v>ВШК</c:v>
                </c:pt>
                <c:pt idx="1">
                  <c:v>ОДН</c:v>
                </c:pt>
                <c:pt idx="2">
                  <c:v>Гр.риска</c:v>
                </c:pt>
              </c:strCache>
            </c:strRef>
          </c:cat>
          <c:val>
            <c:numRef>
              <c:f>Лист1!$C$9:$E$9</c:f>
              <c:numCache>
                <c:formatCode>General</c:formatCode>
                <c:ptCount val="3"/>
                <c:pt idx="0">
                  <c:v>16</c:v>
                </c:pt>
                <c:pt idx="1">
                  <c:v>0</c:v>
                </c:pt>
                <c:pt idx="2">
                  <c:v>12</c:v>
                </c:pt>
              </c:numCache>
            </c:numRef>
          </c:val>
        </c:ser>
        <c:dLbls>
          <c:showLegendKey val="0"/>
          <c:showVal val="0"/>
          <c:showCatName val="0"/>
          <c:showSerName val="0"/>
          <c:showPercent val="0"/>
          <c:showBubbleSize val="0"/>
        </c:dLbls>
        <c:gapWidth val="150"/>
        <c:axId val="242309760"/>
        <c:axId val="242315648"/>
      </c:barChart>
      <c:catAx>
        <c:axId val="242309760"/>
        <c:scaling>
          <c:orientation val="minMax"/>
        </c:scaling>
        <c:delete val="0"/>
        <c:axPos val="b"/>
        <c:majorTickMark val="out"/>
        <c:minorTickMark val="none"/>
        <c:tickLblPos val="nextTo"/>
        <c:crossAx val="242315648"/>
        <c:crosses val="autoZero"/>
        <c:auto val="1"/>
        <c:lblAlgn val="ctr"/>
        <c:lblOffset val="100"/>
        <c:noMultiLvlLbl val="0"/>
      </c:catAx>
      <c:valAx>
        <c:axId val="242315648"/>
        <c:scaling>
          <c:orientation val="minMax"/>
        </c:scaling>
        <c:delete val="0"/>
        <c:axPos val="l"/>
        <c:majorGridlines/>
        <c:numFmt formatCode="General" sourceLinked="1"/>
        <c:majorTickMark val="out"/>
        <c:minorTickMark val="none"/>
        <c:tickLblPos val="nextTo"/>
        <c:crossAx val="242309760"/>
        <c:crosses val="autoZero"/>
        <c:crossBetween val="between"/>
      </c:valAx>
    </c:plotArea>
    <c:legend>
      <c:legendPos val="r"/>
      <c:layout/>
      <c:overlay val="0"/>
    </c:legend>
    <c:plotVisOnly val="1"/>
    <c:dispBlanksAs val="gap"/>
    <c:showDLblsOverMax val="0"/>
  </c:chart>
  <c:externalData r:id="rId2">
    <c:autoUpdate val="0"/>
  </c:externalData>
  <c:userShapes r:id="rId3"/>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Лист1!$A$261</c:f>
              <c:strCache>
                <c:ptCount val="1"/>
                <c:pt idx="0">
                  <c:v>9 класс</c:v>
                </c:pt>
              </c:strCache>
            </c:strRef>
          </c:tx>
          <c:invertIfNegative val="0"/>
          <c:cat>
            <c:strRef>
              <c:f>Лист1!$B$260:$D$260</c:f>
              <c:strCache>
                <c:ptCount val="3"/>
                <c:pt idx="0">
                  <c:v>Слабая</c:v>
                </c:pt>
                <c:pt idx="1">
                  <c:v>Умеренная</c:v>
                </c:pt>
                <c:pt idx="2">
                  <c:v>Сильная</c:v>
                </c:pt>
              </c:strCache>
            </c:strRef>
          </c:cat>
          <c:val>
            <c:numRef>
              <c:f>Лист1!$B$261:$D$261</c:f>
              <c:numCache>
                <c:formatCode>General</c:formatCode>
                <c:ptCount val="3"/>
                <c:pt idx="0">
                  <c:v>7</c:v>
                </c:pt>
                <c:pt idx="1">
                  <c:v>67</c:v>
                </c:pt>
                <c:pt idx="2">
                  <c:v>75</c:v>
                </c:pt>
              </c:numCache>
            </c:numRef>
          </c:val>
        </c:ser>
        <c:dLbls>
          <c:showLegendKey val="0"/>
          <c:showVal val="0"/>
          <c:showCatName val="0"/>
          <c:showSerName val="0"/>
          <c:showPercent val="0"/>
          <c:showBubbleSize val="0"/>
        </c:dLbls>
        <c:gapWidth val="150"/>
        <c:axId val="242347008"/>
        <c:axId val="242619136"/>
      </c:barChart>
      <c:catAx>
        <c:axId val="242347008"/>
        <c:scaling>
          <c:orientation val="minMax"/>
        </c:scaling>
        <c:delete val="0"/>
        <c:axPos val="b"/>
        <c:majorTickMark val="out"/>
        <c:minorTickMark val="none"/>
        <c:tickLblPos val="nextTo"/>
        <c:crossAx val="242619136"/>
        <c:crosses val="autoZero"/>
        <c:auto val="1"/>
        <c:lblAlgn val="ctr"/>
        <c:lblOffset val="100"/>
        <c:noMultiLvlLbl val="0"/>
      </c:catAx>
      <c:valAx>
        <c:axId val="242619136"/>
        <c:scaling>
          <c:orientation val="minMax"/>
        </c:scaling>
        <c:delete val="0"/>
        <c:axPos val="l"/>
        <c:majorGridlines/>
        <c:numFmt formatCode="General" sourceLinked="1"/>
        <c:majorTickMark val="out"/>
        <c:minorTickMark val="none"/>
        <c:tickLblPos val="nextTo"/>
        <c:crossAx val="24234700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Лист1!$A$271</c:f>
              <c:strCache>
                <c:ptCount val="1"/>
                <c:pt idx="0">
                  <c:v>9 класс</c:v>
                </c:pt>
              </c:strCache>
            </c:strRef>
          </c:tx>
          <c:invertIfNegative val="0"/>
          <c:cat>
            <c:strRef>
              <c:f>Лист1!$B$270:$D$270</c:f>
              <c:strCache>
                <c:ptCount val="3"/>
                <c:pt idx="0">
                  <c:v>Слабая</c:v>
                </c:pt>
                <c:pt idx="1">
                  <c:v>Умеренная</c:v>
                </c:pt>
                <c:pt idx="2">
                  <c:v>Сильная</c:v>
                </c:pt>
              </c:strCache>
            </c:strRef>
          </c:cat>
          <c:val>
            <c:numRef>
              <c:f>Лист1!$B$271:$D$271</c:f>
              <c:numCache>
                <c:formatCode>General</c:formatCode>
                <c:ptCount val="3"/>
                <c:pt idx="0">
                  <c:v>52</c:v>
                </c:pt>
                <c:pt idx="1">
                  <c:v>75</c:v>
                </c:pt>
                <c:pt idx="2">
                  <c:v>22</c:v>
                </c:pt>
              </c:numCache>
            </c:numRef>
          </c:val>
        </c:ser>
        <c:dLbls>
          <c:showLegendKey val="0"/>
          <c:showVal val="0"/>
          <c:showCatName val="0"/>
          <c:showSerName val="0"/>
          <c:showPercent val="0"/>
          <c:showBubbleSize val="0"/>
        </c:dLbls>
        <c:gapWidth val="150"/>
        <c:axId val="242635136"/>
        <c:axId val="242636672"/>
      </c:barChart>
      <c:catAx>
        <c:axId val="242635136"/>
        <c:scaling>
          <c:orientation val="minMax"/>
        </c:scaling>
        <c:delete val="0"/>
        <c:axPos val="b"/>
        <c:majorTickMark val="out"/>
        <c:minorTickMark val="none"/>
        <c:tickLblPos val="nextTo"/>
        <c:crossAx val="242636672"/>
        <c:crosses val="autoZero"/>
        <c:auto val="1"/>
        <c:lblAlgn val="ctr"/>
        <c:lblOffset val="100"/>
        <c:noMultiLvlLbl val="0"/>
      </c:catAx>
      <c:valAx>
        <c:axId val="242636672"/>
        <c:scaling>
          <c:orientation val="minMax"/>
        </c:scaling>
        <c:delete val="0"/>
        <c:axPos val="l"/>
        <c:majorGridlines/>
        <c:numFmt formatCode="General" sourceLinked="1"/>
        <c:majorTickMark val="out"/>
        <c:minorTickMark val="none"/>
        <c:tickLblPos val="nextTo"/>
        <c:crossAx val="24263513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Лист1!$A$282:$A$285</c:f>
              <c:strCache>
                <c:ptCount val="4"/>
                <c:pt idx="0">
                  <c:v>Не тревожны</c:v>
                </c:pt>
                <c:pt idx="1">
                  <c:v>Фрустрация</c:v>
                </c:pt>
                <c:pt idx="2">
                  <c:v>Агрессивность</c:v>
                </c:pt>
                <c:pt idx="3">
                  <c:v>Ригидность</c:v>
                </c:pt>
              </c:strCache>
            </c:strRef>
          </c:cat>
          <c:val>
            <c:numRef>
              <c:f>Лист1!$B$282:$B$285</c:f>
              <c:numCache>
                <c:formatCode>General</c:formatCode>
                <c:ptCount val="4"/>
                <c:pt idx="0">
                  <c:v>0</c:v>
                </c:pt>
                <c:pt idx="1">
                  <c:v>0</c:v>
                </c:pt>
                <c:pt idx="2">
                  <c:v>3</c:v>
                </c:pt>
                <c:pt idx="3">
                  <c:v>1</c:v>
                </c:pt>
              </c:numCache>
            </c:numRef>
          </c:val>
        </c:ser>
        <c:dLbls>
          <c:showLegendKey val="0"/>
          <c:showVal val="0"/>
          <c:showCatName val="0"/>
          <c:showSerName val="0"/>
          <c:showPercent val="0"/>
          <c:showBubbleSize val="0"/>
        </c:dLbls>
        <c:gapWidth val="150"/>
        <c:axId val="242644480"/>
        <c:axId val="242646016"/>
      </c:barChart>
      <c:catAx>
        <c:axId val="242644480"/>
        <c:scaling>
          <c:orientation val="minMax"/>
        </c:scaling>
        <c:delete val="0"/>
        <c:axPos val="b"/>
        <c:majorTickMark val="out"/>
        <c:minorTickMark val="none"/>
        <c:tickLblPos val="nextTo"/>
        <c:crossAx val="242646016"/>
        <c:crosses val="autoZero"/>
        <c:auto val="1"/>
        <c:lblAlgn val="ctr"/>
        <c:lblOffset val="100"/>
        <c:noMultiLvlLbl val="0"/>
      </c:catAx>
      <c:valAx>
        <c:axId val="242646016"/>
        <c:scaling>
          <c:orientation val="minMax"/>
        </c:scaling>
        <c:delete val="0"/>
        <c:axPos val="l"/>
        <c:majorGridlines/>
        <c:numFmt formatCode="General" sourceLinked="1"/>
        <c:majorTickMark val="out"/>
        <c:minorTickMark val="none"/>
        <c:tickLblPos val="nextTo"/>
        <c:crossAx val="242644480"/>
        <c:crosses val="autoZero"/>
        <c:crossBetween val="between"/>
      </c:valAx>
    </c:plotArea>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Лист1!$A$299:$A$302</c:f>
              <c:strCache>
                <c:ptCount val="4"/>
                <c:pt idx="0">
                  <c:v>Не тревожны</c:v>
                </c:pt>
                <c:pt idx="1">
                  <c:v>Фрустрация</c:v>
                </c:pt>
                <c:pt idx="2">
                  <c:v>Агрессивность</c:v>
                </c:pt>
                <c:pt idx="3">
                  <c:v>Ригидность</c:v>
                </c:pt>
              </c:strCache>
            </c:strRef>
          </c:cat>
          <c:val>
            <c:numRef>
              <c:f>Лист1!$B$299:$B$302</c:f>
              <c:numCache>
                <c:formatCode>General</c:formatCode>
                <c:ptCount val="4"/>
                <c:pt idx="0">
                  <c:v>0</c:v>
                </c:pt>
                <c:pt idx="1">
                  <c:v>4</c:v>
                </c:pt>
                <c:pt idx="2">
                  <c:v>6</c:v>
                </c:pt>
                <c:pt idx="3">
                  <c:v>2</c:v>
                </c:pt>
              </c:numCache>
            </c:numRef>
          </c:val>
        </c:ser>
        <c:dLbls>
          <c:showLegendKey val="0"/>
          <c:showVal val="0"/>
          <c:showCatName val="0"/>
          <c:showSerName val="0"/>
          <c:showPercent val="0"/>
          <c:showBubbleSize val="0"/>
        </c:dLbls>
        <c:gapWidth val="150"/>
        <c:axId val="242555136"/>
        <c:axId val="242569216"/>
      </c:barChart>
      <c:catAx>
        <c:axId val="242555136"/>
        <c:scaling>
          <c:orientation val="minMax"/>
        </c:scaling>
        <c:delete val="0"/>
        <c:axPos val="b"/>
        <c:majorTickMark val="out"/>
        <c:minorTickMark val="none"/>
        <c:tickLblPos val="nextTo"/>
        <c:crossAx val="242569216"/>
        <c:crosses val="autoZero"/>
        <c:auto val="1"/>
        <c:lblAlgn val="ctr"/>
        <c:lblOffset val="100"/>
        <c:noMultiLvlLbl val="0"/>
      </c:catAx>
      <c:valAx>
        <c:axId val="242569216"/>
        <c:scaling>
          <c:orientation val="minMax"/>
        </c:scaling>
        <c:delete val="0"/>
        <c:axPos val="l"/>
        <c:majorGridlines/>
        <c:numFmt formatCode="General" sourceLinked="1"/>
        <c:majorTickMark val="out"/>
        <c:minorTickMark val="none"/>
        <c:tickLblPos val="nextTo"/>
        <c:crossAx val="242555136"/>
        <c:crosses val="autoZero"/>
        <c:crossBetween val="between"/>
      </c:valAx>
    </c:plotArea>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Лист1!$A$314:$A$317</c:f>
              <c:strCache>
                <c:ptCount val="4"/>
                <c:pt idx="0">
                  <c:v>Не тревожны</c:v>
                </c:pt>
                <c:pt idx="1">
                  <c:v>Фрустрация</c:v>
                </c:pt>
                <c:pt idx="2">
                  <c:v>Агрессивность</c:v>
                </c:pt>
                <c:pt idx="3">
                  <c:v>Ригидность</c:v>
                </c:pt>
              </c:strCache>
            </c:strRef>
          </c:cat>
          <c:val>
            <c:numRef>
              <c:f>Лист1!$B$314:$B$317</c:f>
              <c:numCache>
                <c:formatCode>General</c:formatCode>
                <c:ptCount val="4"/>
                <c:pt idx="0">
                  <c:v>0</c:v>
                </c:pt>
                <c:pt idx="1">
                  <c:v>1</c:v>
                </c:pt>
                <c:pt idx="2">
                  <c:v>9</c:v>
                </c:pt>
                <c:pt idx="3">
                  <c:v>2</c:v>
                </c:pt>
              </c:numCache>
            </c:numRef>
          </c:val>
        </c:ser>
        <c:dLbls>
          <c:showLegendKey val="0"/>
          <c:showVal val="0"/>
          <c:showCatName val="0"/>
          <c:showSerName val="0"/>
          <c:showPercent val="0"/>
          <c:showBubbleSize val="0"/>
        </c:dLbls>
        <c:gapWidth val="150"/>
        <c:axId val="242576384"/>
        <c:axId val="242590464"/>
      </c:barChart>
      <c:catAx>
        <c:axId val="242576384"/>
        <c:scaling>
          <c:orientation val="minMax"/>
        </c:scaling>
        <c:delete val="0"/>
        <c:axPos val="b"/>
        <c:majorTickMark val="out"/>
        <c:minorTickMark val="none"/>
        <c:tickLblPos val="nextTo"/>
        <c:crossAx val="242590464"/>
        <c:crosses val="autoZero"/>
        <c:auto val="1"/>
        <c:lblAlgn val="ctr"/>
        <c:lblOffset val="100"/>
        <c:noMultiLvlLbl val="0"/>
      </c:catAx>
      <c:valAx>
        <c:axId val="242590464"/>
        <c:scaling>
          <c:orientation val="minMax"/>
        </c:scaling>
        <c:delete val="0"/>
        <c:axPos val="l"/>
        <c:majorGridlines/>
        <c:numFmt formatCode="General" sourceLinked="1"/>
        <c:majorTickMark val="out"/>
        <c:minorTickMark val="none"/>
        <c:tickLblPos val="nextTo"/>
        <c:crossAx val="242576384"/>
        <c:crosses val="autoZero"/>
        <c:crossBetween val="between"/>
      </c:valAx>
    </c:plotArea>
    <c:plotVisOnly val="1"/>
    <c:dispBlanksAs val="gap"/>
    <c:showDLblsOverMax val="0"/>
  </c:chart>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Лист1!$A$330:$A$333</c:f>
              <c:strCache>
                <c:ptCount val="4"/>
                <c:pt idx="0">
                  <c:v>Не тревожны</c:v>
                </c:pt>
                <c:pt idx="1">
                  <c:v>Фрустрация</c:v>
                </c:pt>
                <c:pt idx="2">
                  <c:v>Агрессивность</c:v>
                </c:pt>
                <c:pt idx="3">
                  <c:v>Ригидность</c:v>
                </c:pt>
              </c:strCache>
            </c:strRef>
          </c:cat>
          <c:val>
            <c:numRef>
              <c:f>Лист1!$B$330:$B$333</c:f>
              <c:numCache>
                <c:formatCode>General</c:formatCode>
                <c:ptCount val="4"/>
                <c:pt idx="0">
                  <c:v>0</c:v>
                </c:pt>
                <c:pt idx="1">
                  <c:v>2</c:v>
                </c:pt>
                <c:pt idx="2">
                  <c:v>2</c:v>
                </c:pt>
                <c:pt idx="3">
                  <c:v>6</c:v>
                </c:pt>
              </c:numCache>
            </c:numRef>
          </c:val>
        </c:ser>
        <c:dLbls>
          <c:showLegendKey val="0"/>
          <c:showVal val="0"/>
          <c:showCatName val="0"/>
          <c:showSerName val="0"/>
          <c:showPercent val="0"/>
          <c:showBubbleSize val="0"/>
        </c:dLbls>
        <c:gapWidth val="150"/>
        <c:axId val="242601984"/>
        <c:axId val="242603520"/>
      </c:barChart>
      <c:catAx>
        <c:axId val="242601984"/>
        <c:scaling>
          <c:orientation val="minMax"/>
        </c:scaling>
        <c:delete val="0"/>
        <c:axPos val="b"/>
        <c:majorTickMark val="out"/>
        <c:minorTickMark val="none"/>
        <c:tickLblPos val="nextTo"/>
        <c:crossAx val="242603520"/>
        <c:crosses val="autoZero"/>
        <c:auto val="1"/>
        <c:lblAlgn val="ctr"/>
        <c:lblOffset val="100"/>
        <c:noMultiLvlLbl val="0"/>
      </c:catAx>
      <c:valAx>
        <c:axId val="242603520"/>
        <c:scaling>
          <c:orientation val="minMax"/>
        </c:scaling>
        <c:delete val="0"/>
        <c:axPos val="l"/>
        <c:majorGridlines/>
        <c:numFmt formatCode="General" sourceLinked="1"/>
        <c:majorTickMark val="out"/>
        <c:minorTickMark val="none"/>
        <c:tickLblPos val="nextTo"/>
        <c:crossAx val="24260198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Лист1!$B$3</c:f>
              <c:strCache>
                <c:ptCount val="1"/>
                <c:pt idx="0">
                  <c:v>Педагогтердің сандық құрамы</c:v>
                </c:pt>
              </c:strCache>
            </c:strRef>
          </c:tx>
          <c:invertIfNegative val="0"/>
          <c:dLbls>
            <c:showLegendKey val="0"/>
            <c:showVal val="1"/>
            <c:showCatName val="0"/>
            <c:showSerName val="0"/>
            <c:showPercent val="0"/>
            <c:showBubbleSize val="0"/>
            <c:showLeaderLines val="0"/>
          </c:dLbls>
          <c:cat>
            <c:strRef>
              <c:f>Лист1!$C$2:$E$2</c:f>
              <c:strCache>
                <c:ptCount val="3"/>
                <c:pt idx="0">
                  <c:v>2020-2021</c:v>
                </c:pt>
                <c:pt idx="1">
                  <c:v>2021-2022</c:v>
                </c:pt>
                <c:pt idx="2">
                  <c:v>2022-2023</c:v>
                </c:pt>
              </c:strCache>
            </c:strRef>
          </c:cat>
          <c:val>
            <c:numRef>
              <c:f>Лист1!$C$3:$E$3</c:f>
              <c:numCache>
                <c:formatCode>General</c:formatCode>
                <c:ptCount val="3"/>
                <c:pt idx="0">
                  <c:v>122</c:v>
                </c:pt>
                <c:pt idx="1">
                  <c:v>129</c:v>
                </c:pt>
                <c:pt idx="2">
                  <c:v>126</c:v>
                </c:pt>
              </c:numCache>
            </c:numRef>
          </c:val>
        </c:ser>
        <c:dLbls>
          <c:showLegendKey val="0"/>
          <c:showVal val="0"/>
          <c:showCatName val="0"/>
          <c:showSerName val="0"/>
          <c:showPercent val="0"/>
          <c:showBubbleSize val="0"/>
        </c:dLbls>
        <c:gapWidth val="150"/>
        <c:shape val="box"/>
        <c:axId val="226018816"/>
        <c:axId val="226020352"/>
        <c:axId val="0"/>
      </c:bar3DChart>
      <c:catAx>
        <c:axId val="226018816"/>
        <c:scaling>
          <c:orientation val="minMax"/>
        </c:scaling>
        <c:delete val="0"/>
        <c:axPos val="b"/>
        <c:majorTickMark val="out"/>
        <c:minorTickMark val="none"/>
        <c:tickLblPos val="nextTo"/>
        <c:crossAx val="226020352"/>
        <c:crosses val="autoZero"/>
        <c:auto val="1"/>
        <c:lblAlgn val="ctr"/>
        <c:lblOffset val="100"/>
        <c:noMultiLvlLbl val="0"/>
      </c:catAx>
      <c:valAx>
        <c:axId val="226020352"/>
        <c:scaling>
          <c:orientation val="minMax"/>
        </c:scaling>
        <c:delete val="0"/>
        <c:axPos val="l"/>
        <c:majorGridlines/>
        <c:numFmt formatCode="General" sourceLinked="1"/>
        <c:majorTickMark val="out"/>
        <c:minorTickMark val="none"/>
        <c:tickLblPos val="nextTo"/>
        <c:crossAx val="226018816"/>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itle>
    <c:autoTitleDeleted val="0"/>
    <c:plotArea>
      <c:layout/>
      <c:pieChart>
        <c:varyColors val="1"/>
        <c:ser>
          <c:idx val="0"/>
          <c:order val="0"/>
          <c:tx>
            <c:strRef>
              <c:f>Лист1!$B$5</c:f>
              <c:strCache>
                <c:ptCount val="1"/>
                <c:pt idx="0">
                  <c:v>Мұғалімдерді жасына қарай бөлу 2022-2023</c:v>
                </c:pt>
              </c:strCache>
            </c:strRef>
          </c:tx>
          <c:dLbls>
            <c:showLegendKey val="0"/>
            <c:showVal val="1"/>
            <c:showCatName val="0"/>
            <c:showSerName val="0"/>
            <c:showPercent val="0"/>
            <c:showBubbleSize val="0"/>
            <c:showLeaderLines val="1"/>
          </c:dLbls>
          <c:cat>
            <c:strRef>
              <c:f>Лист1!$C$4:$G$4</c:f>
              <c:strCache>
                <c:ptCount val="5"/>
                <c:pt idx="0">
                  <c:v>оның ішінде 20 жастан 30 жасқа дейін</c:v>
                </c:pt>
                <c:pt idx="1">
                  <c:v>оның ішінде 31 жастан 40 жасқа дейін</c:v>
                </c:pt>
                <c:pt idx="2">
                  <c:v>оның ішінде 41 жастан 50 жасқа дейін</c:v>
                </c:pt>
                <c:pt idx="3">
                  <c:v>оның ішінде 51 жастан 60 жасқа дейін</c:v>
                </c:pt>
                <c:pt idx="4">
                  <c:v> 60 жастан асқан</c:v>
                </c:pt>
              </c:strCache>
            </c:strRef>
          </c:cat>
          <c:val>
            <c:numRef>
              <c:f>Лист1!$C$5:$G$5</c:f>
              <c:numCache>
                <c:formatCode>0.00%</c:formatCode>
                <c:ptCount val="5"/>
                <c:pt idx="0">
                  <c:v>0.222</c:v>
                </c:pt>
                <c:pt idx="1">
                  <c:v>0.246</c:v>
                </c:pt>
                <c:pt idx="2">
                  <c:v>0.222</c:v>
                </c:pt>
                <c:pt idx="3">
                  <c:v>0.28599999999999998</c:v>
                </c:pt>
                <c:pt idx="4">
                  <c:v>2.4E-2</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Лист1!$B$8</c:f>
              <c:strCache>
                <c:ptCount val="1"/>
                <c:pt idx="0">
                  <c:v>2020-2021</c:v>
                </c:pt>
              </c:strCache>
            </c:strRef>
          </c:tx>
          <c:invertIfNegative val="0"/>
          <c:dLbls>
            <c:showLegendKey val="0"/>
            <c:showVal val="1"/>
            <c:showCatName val="0"/>
            <c:showSerName val="0"/>
            <c:showPercent val="0"/>
            <c:showBubbleSize val="0"/>
            <c:showLeaderLines val="0"/>
          </c:dLbls>
          <c:cat>
            <c:strRef>
              <c:f>Лист1!$C$7:$D$7</c:f>
              <c:strCache>
                <c:ptCount val="2"/>
                <c:pt idx="0">
                  <c:v>жоғарғы</c:v>
                </c:pt>
                <c:pt idx="1">
                  <c:v>орта-арнайы</c:v>
                </c:pt>
              </c:strCache>
            </c:strRef>
          </c:cat>
          <c:val>
            <c:numRef>
              <c:f>Лист1!$C$8:$D$8</c:f>
              <c:numCache>
                <c:formatCode>General</c:formatCode>
                <c:ptCount val="2"/>
                <c:pt idx="0">
                  <c:v>115</c:v>
                </c:pt>
                <c:pt idx="1">
                  <c:v>7</c:v>
                </c:pt>
              </c:numCache>
            </c:numRef>
          </c:val>
        </c:ser>
        <c:ser>
          <c:idx val="1"/>
          <c:order val="1"/>
          <c:tx>
            <c:strRef>
              <c:f>Лист1!$B$9</c:f>
              <c:strCache>
                <c:ptCount val="1"/>
                <c:pt idx="0">
                  <c:v>2021-2022</c:v>
                </c:pt>
              </c:strCache>
            </c:strRef>
          </c:tx>
          <c:invertIfNegative val="0"/>
          <c:dLbls>
            <c:showLegendKey val="0"/>
            <c:showVal val="1"/>
            <c:showCatName val="0"/>
            <c:showSerName val="0"/>
            <c:showPercent val="0"/>
            <c:showBubbleSize val="0"/>
            <c:showLeaderLines val="0"/>
          </c:dLbls>
          <c:cat>
            <c:strRef>
              <c:f>Лист1!$C$7:$D$7</c:f>
              <c:strCache>
                <c:ptCount val="2"/>
                <c:pt idx="0">
                  <c:v>жоғарғы</c:v>
                </c:pt>
                <c:pt idx="1">
                  <c:v>орта-арнайы</c:v>
                </c:pt>
              </c:strCache>
            </c:strRef>
          </c:cat>
          <c:val>
            <c:numRef>
              <c:f>Лист1!$C$9:$D$9</c:f>
              <c:numCache>
                <c:formatCode>General</c:formatCode>
                <c:ptCount val="2"/>
                <c:pt idx="0">
                  <c:v>121</c:v>
                </c:pt>
                <c:pt idx="1">
                  <c:v>8</c:v>
                </c:pt>
              </c:numCache>
            </c:numRef>
          </c:val>
        </c:ser>
        <c:ser>
          <c:idx val="2"/>
          <c:order val="2"/>
          <c:tx>
            <c:strRef>
              <c:f>Лист1!$B$10</c:f>
              <c:strCache>
                <c:ptCount val="1"/>
                <c:pt idx="0">
                  <c:v>2022-2023</c:v>
                </c:pt>
              </c:strCache>
            </c:strRef>
          </c:tx>
          <c:invertIfNegative val="0"/>
          <c:dLbls>
            <c:showLegendKey val="0"/>
            <c:showVal val="1"/>
            <c:showCatName val="0"/>
            <c:showSerName val="0"/>
            <c:showPercent val="0"/>
            <c:showBubbleSize val="0"/>
            <c:showLeaderLines val="0"/>
          </c:dLbls>
          <c:cat>
            <c:strRef>
              <c:f>Лист1!$C$7:$D$7</c:f>
              <c:strCache>
                <c:ptCount val="2"/>
                <c:pt idx="0">
                  <c:v>жоғарғы</c:v>
                </c:pt>
                <c:pt idx="1">
                  <c:v>орта-арнайы</c:v>
                </c:pt>
              </c:strCache>
            </c:strRef>
          </c:cat>
          <c:val>
            <c:numRef>
              <c:f>Лист1!$C$10:$D$10</c:f>
              <c:numCache>
                <c:formatCode>General</c:formatCode>
                <c:ptCount val="2"/>
                <c:pt idx="0">
                  <c:v>121</c:v>
                </c:pt>
                <c:pt idx="1">
                  <c:v>5</c:v>
                </c:pt>
              </c:numCache>
            </c:numRef>
          </c:val>
        </c:ser>
        <c:dLbls>
          <c:showLegendKey val="0"/>
          <c:showVal val="0"/>
          <c:showCatName val="0"/>
          <c:showSerName val="0"/>
          <c:showPercent val="0"/>
          <c:showBubbleSize val="0"/>
        </c:dLbls>
        <c:gapWidth val="150"/>
        <c:axId val="229644160"/>
        <c:axId val="229645696"/>
      </c:barChart>
      <c:catAx>
        <c:axId val="229644160"/>
        <c:scaling>
          <c:orientation val="minMax"/>
        </c:scaling>
        <c:delete val="0"/>
        <c:axPos val="b"/>
        <c:majorTickMark val="out"/>
        <c:minorTickMark val="none"/>
        <c:tickLblPos val="nextTo"/>
        <c:crossAx val="229645696"/>
        <c:crosses val="autoZero"/>
        <c:auto val="1"/>
        <c:lblAlgn val="ctr"/>
        <c:lblOffset val="100"/>
        <c:noMultiLvlLbl val="0"/>
      </c:catAx>
      <c:valAx>
        <c:axId val="229645696"/>
        <c:scaling>
          <c:orientation val="minMax"/>
        </c:scaling>
        <c:delete val="0"/>
        <c:axPos val="l"/>
        <c:majorGridlines/>
        <c:numFmt formatCode="General" sourceLinked="1"/>
        <c:majorTickMark val="out"/>
        <c:minorTickMark val="none"/>
        <c:tickLblPos val="nextTo"/>
        <c:crossAx val="229644160"/>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Лист1!$C$3</c:f>
              <c:strCache>
                <c:ptCount val="1"/>
                <c:pt idx="0">
                  <c:v>2020-2021</c:v>
                </c:pt>
              </c:strCache>
            </c:strRef>
          </c:tx>
          <c:invertIfNegative val="0"/>
          <c:dLbls>
            <c:showLegendKey val="0"/>
            <c:showVal val="1"/>
            <c:showCatName val="0"/>
            <c:showSerName val="0"/>
            <c:showPercent val="0"/>
            <c:showBubbleSize val="0"/>
            <c:showLeaderLines val="0"/>
          </c:dLbls>
          <c:cat>
            <c:strRef>
              <c:f>Лист1!$B$4:$B$8</c:f>
              <c:strCache>
                <c:ptCount val="5"/>
                <c:pt idx="0">
                  <c:v>5 жасқа дейін</c:v>
                </c:pt>
                <c:pt idx="1">
                  <c:v>5-15 жас аралығы</c:v>
                </c:pt>
                <c:pt idx="2">
                  <c:v>15 -25 жас аралығы</c:v>
                </c:pt>
                <c:pt idx="3">
                  <c:v>25 жастан аса</c:v>
                </c:pt>
                <c:pt idx="4">
                  <c:v>Барлығы </c:v>
                </c:pt>
              </c:strCache>
            </c:strRef>
          </c:cat>
          <c:val>
            <c:numRef>
              <c:f>Лист1!$C$4:$C$8</c:f>
              <c:numCache>
                <c:formatCode>General</c:formatCode>
                <c:ptCount val="5"/>
                <c:pt idx="0">
                  <c:v>19</c:v>
                </c:pt>
                <c:pt idx="1">
                  <c:v>38</c:v>
                </c:pt>
                <c:pt idx="2">
                  <c:v>26</c:v>
                </c:pt>
                <c:pt idx="3">
                  <c:v>39</c:v>
                </c:pt>
                <c:pt idx="4">
                  <c:v>122</c:v>
                </c:pt>
              </c:numCache>
            </c:numRef>
          </c:val>
        </c:ser>
        <c:ser>
          <c:idx val="1"/>
          <c:order val="1"/>
          <c:tx>
            <c:strRef>
              <c:f>Лист1!$D$3</c:f>
              <c:strCache>
                <c:ptCount val="1"/>
                <c:pt idx="0">
                  <c:v>2021-2022</c:v>
                </c:pt>
              </c:strCache>
            </c:strRef>
          </c:tx>
          <c:invertIfNegative val="0"/>
          <c:dLbls>
            <c:showLegendKey val="0"/>
            <c:showVal val="1"/>
            <c:showCatName val="0"/>
            <c:showSerName val="0"/>
            <c:showPercent val="0"/>
            <c:showBubbleSize val="0"/>
            <c:showLeaderLines val="0"/>
          </c:dLbls>
          <c:cat>
            <c:strRef>
              <c:f>Лист1!$B$4:$B$8</c:f>
              <c:strCache>
                <c:ptCount val="5"/>
                <c:pt idx="0">
                  <c:v>5 жасқа дейін</c:v>
                </c:pt>
                <c:pt idx="1">
                  <c:v>5-15 жас аралығы</c:v>
                </c:pt>
                <c:pt idx="2">
                  <c:v>15 -25 жас аралығы</c:v>
                </c:pt>
                <c:pt idx="3">
                  <c:v>25 жастан аса</c:v>
                </c:pt>
                <c:pt idx="4">
                  <c:v>Барлығы </c:v>
                </c:pt>
              </c:strCache>
            </c:strRef>
          </c:cat>
          <c:val>
            <c:numRef>
              <c:f>Лист1!$D$4:$D$8</c:f>
              <c:numCache>
                <c:formatCode>General</c:formatCode>
                <c:ptCount val="5"/>
                <c:pt idx="0">
                  <c:v>24</c:v>
                </c:pt>
                <c:pt idx="1">
                  <c:v>40</c:v>
                </c:pt>
                <c:pt idx="2">
                  <c:v>23</c:v>
                </c:pt>
                <c:pt idx="3">
                  <c:v>42</c:v>
                </c:pt>
                <c:pt idx="4">
                  <c:v>129</c:v>
                </c:pt>
              </c:numCache>
            </c:numRef>
          </c:val>
        </c:ser>
        <c:ser>
          <c:idx val="2"/>
          <c:order val="2"/>
          <c:tx>
            <c:strRef>
              <c:f>Лист1!$E$3</c:f>
              <c:strCache>
                <c:ptCount val="1"/>
                <c:pt idx="0">
                  <c:v>2022-2023</c:v>
                </c:pt>
              </c:strCache>
            </c:strRef>
          </c:tx>
          <c:invertIfNegative val="0"/>
          <c:dLbls>
            <c:showLegendKey val="0"/>
            <c:showVal val="1"/>
            <c:showCatName val="0"/>
            <c:showSerName val="0"/>
            <c:showPercent val="0"/>
            <c:showBubbleSize val="0"/>
            <c:showLeaderLines val="0"/>
          </c:dLbls>
          <c:cat>
            <c:strRef>
              <c:f>Лист1!$B$4:$B$8</c:f>
              <c:strCache>
                <c:ptCount val="5"/>
                <c:pt idx="0">
                  <c:v>5 жасқа дейін</c:v>
                </c:pt>
                <c:pt idx="1">
                  <c:v>5-15 жас аралығы</c:v>
                </c:pt>
                <c:pt idx="2">
                  <c:v>15 -25 жас аралығы</c:v>
                </c:pt>
                <c:pt idx="3">
                  <c:v>25 жастан аса</c:v>
                </c:pt>
                <c:pt idx="4">
                  <c:v>Барлығы </c:v>
                </c:pt>
              </c:strCache>
            </c:strRef>
          </c:cat>
          <c:val>
            <c:numRef>
              <c:f>Лист1!$E$4:$E$8</c:f>
              <c:numCache>
                <c:formatCode>General</c:formatCode>
                <c:ptCount val="5"/>
                <c:pt idx="0">
                  <c:v>20</c:v>
                </c:pt>
                <c:pt idx="1">
                  <c:v>44</c:v>
                </c:pt>
                <c:pt idx="2">
                  <c:v>25</c:v>
                </c:pt>
                <c:pt idx="3">
                  <c:v>37</c:v>
                </c:pt>
                <c:pt idx="4">
                  <c:v>126</c:v>
                </c:pt>
              </c:numCache>
            </c:numRef>
          </c:val>
        </c:ser>
        <c:dLbls>
          <c:showLegendKey val="0"/>
          <c:showVal val="0"/>
          <c:showCatName val="0"/>
          <c:showSerName val="0"/>
          <c:showPercent val="0"/>
          <c:showBubbleSize val="0"/>
        </c:dLbls>
        <c:gapWidth val="150"/>
        <c:axId val="229669504"/>
        <c:axId val="229679488"/>
      </c:barChart>
      <c:catAx>
        <c:axId val="229669504"/>
        <c:scaling>
          <c:orientation val="minMax"/>
        </c:scaling>
        <c:delete val="0"/>
        <c:axPos val="b"/>
        <c:majorTickMark val="out"/>
        <c:minorTickMark val="none"/>
        <c:tickLblPos val="nextTo"/>
        <c:crossAx val="229679488"/>
        <c:crosses val="autoZero"/>
        <c:auto val="1"/>
        <c:lblAlgn val="ctr"/>
        <c:lblOffset val="100"/>
        <c:noMultiLvlLbl val="0"/>
      </c:catAx>
      <c:valAx>
        <c:axId val="229679488"/>
        <c:scaling>
          <c:orientation val="minMax"/>
        </c:scaling>
        <c:delete val="0"/>
        <c:axPos val="l"/>
        <c:majorGridlines/>
        <c:numFmt formatCode="General" sourceLinked="1"/>
        <c:majorTickMark val="out"/>
        <c:minorTickMark val="none"/>
        <c:tickLblPos val="nextTo"/>
        <c:crossAx val="229669504"/>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itle>
    <c:autoTitleDeleted val="0"/>
    <c:plotArea>
      <c:layout/>
      <c:barChart>
        <c:barDir val="col"/>
        <c:grouping val="clustered"/>
        <c:varyColors val="0"/>
        <c:ser>
          <c:idx val="0"/>
          <c:order val="0"/>
          <c:tx>
            <c:strRef>
              <c:f>Лист1!$B$4</c:f>
              <c:strCache>
                <c:ptCount val="1"/>
                <c:pt idx="0">
                  <c:v>Магистры </c:v>
                </c:pt>
              </c:strCache>
            </c:strRef>
          </c:tx>
          <c:invertIfNegative val="0"/>
          <c:dLbls>
            <c:showLegendKey val="0"/>
            <c:showVal val="1"/>
            <c:showCatName val="0"/>
            <c:showSerName val="0"/>
            <c:showPercent val="0"/>
            <c:showBubbleSize val="0"/>
            <c:showLeaderLines val="0"/>
          </c:dLbls>
          <c:cat>
            <c:strRef>
              <c:f>Лист1!$C$3:$E$3</c:f>
              <c:strCache>
                <c:ptCount val="3"/>
                <c:pt idx="0">
                  <c:v>2020 -2021</c:v>
                </c:pt>
                <c:pt idx="1">
                  <c:v>2021-2022</c:v>
                </c:pt>
                <c:pt idx="2">
                  <c:v>2022-2023</c:v>
                </c:pt>
              </c:strCache>
            </c:strRef>
          </c:cat>
          <c:val>
            <c:numRef>
              <c:f>Лист1!$C$4:$E$4</c:f>
              <c:numCache>
                <c:formatCode>General</c:formatCode>
                <c:ptCount val="3"/>
                <c:pt idx="0">
                  <c:v>8</c:v>
                </c:pt>
                <c:pt idx="1">
                  <c:v>9</c:v>
                </c:pt>
                <c:pt idx="2">
                  <c:v>9</c:v>
                </c:pt>
              </c:numCache>
            </c:numRef>
          </c:val>
        </c:ser>
        <c:dLbls>
          <c:showLegendKey val="0"/>
          <c:showVal val="0"/>
          <c:showCatName val="0"/>
          <c:showSerName val="0"/>
          <c:showPercent val="0"/>
          <c:showBubbleSize val="0"/>
        </c:dLbls>
        <c:gapWidth val="150"/>
        <c:axId val="232342656"/>
        <c:axId val="232344192"/>
      </c:barChart>
      <c:catAx>
        <c:axId val="232342656"/>
        <c:scaling>
          <c:orientation val="minMax"/>
        </c:scaling>
        <c:delete val="0"/>
        <c:axPos val="b"/>
        <c:majorTickMark val="out"/>
        <c:minorTickMark val="none"/>
        <c:tickLblPos val="nextTo"/>
        <c:crossAx val="232344192"/>
        <c:crosses val="autoZero"/>
        <c:auto val="1"/>
        <c:lblAlgn val="ctr"/>
        <c:lblOffset val="100"/>
        <c:noMultiLvlLbl val="0"/>
      </c:catAx>
      <c:valAx>
        <c:axId val="232344192"/>
        <c:scaling>
          <c:orientation val="minMax"/>
        </c:scaling>
        <c:delete val="0"/>
        <c:axPos val="l"/>
        <c:majorGridlines/>
        <c:numFmt formatCode="General" sourceLinked="1"/>
        <c:majorTickMark val="out"/>
        <c:minorTickMark val="none"/>
        <c:tickLblPos val="nextTo"/>
        <c:crossAx val="232342656"/>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020542707752082E-2"/>
          <c:y val="5.6935998384817284E-2"/>
          <c:w val="0.81905429144191622"/>
          <c:h val="0.64023500908540276"/>
        </c:manualLayout>
      </c:layout>
      <c:barChart>
        <c:barDir val="col"/>
        <c:grouping val="clustered"/>
        <c:varyColors val="0"/>
        <c:ser>
          <c:idx val="0"/>
          <c:order val="0"/>
          <c:tx>
            <c:strRef>
              <c:f>Лист1!$B$1</c:f>
              <c:strCache>
                <c:ptCount val="1"/>
                <c:pt idx="0">
                  <c:v>2020-2021</c:v>
                </c:pt>
              </c:strCache>
            </c:strRef>
          </c:tx>
          <c:invertIfNegative val="0"/>
          <c:cat>
            <c:strRef>
              <c:f>Лист1!$A$2:$A$8</c:f>
              <c:strCache>
                <c:ptCount val="7"/>
                <c:pt idx="0">
                  <c:v>исследователь</c:v>
                </c:pt>
                <c:pt idx="1">
                  <c:v>эксперт</c:v>
                </c:pt>
                <c:pt idx="2">
                  <c:v>модератор</c:v>
                </c:pt>
                <c:pt idx="3">
                  <c:v>высшая</c:v>
                </c:pt>
                <c:pt idx="4">
                  <c:v>первая</c:v>
                </c:pt>
                <c:pt idx="5">
                  <c:v>вторая</c:v>
                </c:pt>
                <c:pt idx="6">
                  <c:v>педагог</c:v>
                </c:pt>
              </c:strCache>
            </c:strRef>
          </c:cat>
          <c:val>
            <c:numRef>
              <c:f>Лист1!$B$2:$B$8</c:f>
              <c:numCache>
                <c:formatCode>General</c:formatCode>
                <c:ptCount val="7"/>
                <c:pt idx="0">
                  <c:v>41</c:v>
                </c:pt>
                <c:pt idx="1">
                  <c:v>16</c:v>
                </c:pt>
                <c:pt idx="2">
                  <c:v>19</c:v>
                </c:pt>
                <c:pt idx="3">
                  <c:v>7</c:v>
                </c:pt>
                <c:pt idx="4">
                  <c:v>8</c:v>
                </c:pt>
                <c:pt idx="5">
                  <c:v>7</c:v>
                </c:pt>
                <c:pt idx="6">
                  <c:v>24</c:v>
                </c:pt>
              </c:numCache>
            </c:numRef>
          </c:val>
        </c:ser>
        <c:ser>
          <c:idx val="1"/>
          <c:order val="1"/>
          <c:tx>
            <c:strRef>
              <c:f>Лист1!$C$1</c:f>
              <c:strCache>
                <c:ptCount val="1"/>
                <c:pt idx="0">
                  <c:v>2021-2022</c:v>
                </c:pt>
              </c:strCache>
            </c:strRef>
          </c:tx>
          <c:invertIfNegative val="0"/>
          <c:cat>
            <c:strRef>
              <c:f>Лист1!$A$2:$A$8</c:f>
              <c:strCache>
                <c:ptCount val="7"/>
                <c:pt idx="0">
                  <c:v>исследователь</c:v>
                </c:pt>
                <c:pt idx="1">
                  <c:v>эксперт</c:v>
                </c:pt>
                <c:pt idx="2">
                  <c:v>модератор</c:v>
                </c:pt>
                <c:pt idx="3">
                  <c:v>высшая</c:v>
                </c:pt>
                <c:pt idx="4">
                  <c:v>первая</c:v>
                </c:pt>
                <c:pt idx="5">
                  <c:v>вторая</c:v>
                </c:pt>
                <c:pt idx="6">
                  <c:v>педагог</c:v>
                </c:pt>
              </c:strCache>
            </c:strRef>
          </c:cat>
          <c:val>
            <c:numRef>
              <c:f>Лист1!$C$2:$C$8</c:f>
              <c:numCache>
                <c:formatCode>General</c:formatCode>
                <c:ptCount val="7"/>
                <c:pt idx="0">
                  <c:v>43</c:v>
                </c:pt>
                <c:pt idx="1">
                  <c:v>15</c:v>
                </c:pt>
                <c:pt idx="2">
                  <c:v>24</c:v>
                </c:pt>
                <c:pt idx="3">
                  <c:v>7</c:v>
                </c:pt>
                <c:pt idx="4">
                  <c:v>5</c:v>
                </c:pt>
                <c:pt idx="5">
                  <c:v>3</c:v>
                </c:pt>
                <c:pt idx="6">
                  <c:v>32</c:v>
                </c:pt>
              </c:numCache>
            </c:numRef>
          </c:val>
        </c:ser>
        <c:ser>
          <c:idx val="2"/>
          <c:order val="2"/>
          <c:tx>
            <c:strRef>
              <c:f>Лист1!$D$1</c:f>
              <c:strCache>
                <c:ptCount val="1"/>
                <c:pt idx="0">
                  <c:v>2022-2023</c:v>
                </c:pt>
              </c:strCache>
            </c:strRef>
          </c:tx>
          <c:invertIfNegative val="0"/>
          <c:cat>
            <c:strRef>
              <c:f>Лист1!$A$2:$A$8</c:f>
              <c:strCache>
                <c:ptCount val="7"/>
                <c:pt idx="0">
                  <c:v>исследователь</c:v>
                </c:pt>
                <c:pt idx="1">
                  <c:v>эксперт</c:v>
                </c:pt>
                <c:pt idx="2">
                  <c:v>модератор</c:v>
                </c:pt>
                <c:pt idx="3">
                  <c:v>высшая</c:v>
                </c:pt>
                <c:pt idx="4">
                  <c:v>первая</c:v>
                </c:pt>
                <c:pt idx="5">
                  <c:v>вторая</c:v>
                </c:pt>
                <c:pt idx="6">
                  <c:v>педагог</c:v>
                </c:pt>
              </c:strCache>
            </c:strRef>
          </c:cat>
          <c:val>
            <c:numRef>
              <c:f>Лист1!$D$2:$D$8</c:f>
              <c:numCache>
                <c:formatCode>General</c:formatCode>
                <c:ptCount val="7"/>
                <c:pt idx="0">
                  <c:v>35</c:v>
                </c:pt>
                <c:pt idx="1">
                  <c:v>18</c:v>
                </c:pt>
                <c:pt idx="2">
                  <c:v>26</c:v>
                </c:pt>
                <c:pt idx="3">
                  <c:v>7</c:v>
                </c:pt>
                <c:pt idx="4">
                  <c:v>6</c:v>
                </c:pt>
                <c:pt idx="5">
                  <c:v>3</c:v>
                </c:pt>
                <c:pt idx="6">
                  <c:v>31</c:v>
                </c:pt>
              </c:numCache>
            </c:numRef>
          </c:val>
        </c:ser>
        <c:dLbls>
          <c:showLegendKey val="0"/>
          <c:showVal val="0"/>
          <c:showCatName val="0"/>
          <c:showSerName val="0"/>
          <c:showPercent val="0"/>
          <c:showBubbleSize val="0"/>
        </c:dLbls>
        <c:gapWidth val="150"/>
        <c:axId val="232387712"/>
        <c:axId val="232389248"/>
      </c:barChart>
      <c:catAx>
        <c:axId val="232387712"/>
        <c:scaling>
          <c:orientation val="minMax"/>
        </c:scaling>
        <c:delete val="0"/>
        <c:axPos val="b"/>
        <c:majorTickMark val="out"/>
        <c:minorTickMark val="none"/>
        <c:tickLblPos val="nextTo"/>
        <c:crossAx val="232389248"/>
        <c:crosses val="autoZero"/>
        <c:auto val="1"/>
        <c:lblAlgn val="ctr"/>
        <c:lblOffset val="100"/>
        <c:noMultiLvlLbl val="0"/>
      </c:catAx>
      <c:valAx>
        <c:axId val="232389248"/>
        <c:scaling>
          <c:orientation val="minMax"/>
        </c:scaling>
        <c:delete val="0"/>
        <c:axPos val="l"/>
        <c:majorGridlines/>
        <c:numFmt formatCode="General" sourceLinked="1"/>
        <c:majorTickMark val="out"/>
        <c:minorTickMark val="none"/>
        <c:tickLblPos val="nextTo"/>
        <c:crossAx val="232387712"/>
        <c:crosses val="autoZero"/>
        <c:crossBetween val="between"/>
      </c:valAx>
    </c:plotArea>
    <c:legend>
      <c:legendPos val="r"/>
      <c:layout/>
      <c:overlay val="0"/>
    </c:legend>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0.10208</cdr:x>
      <cdr:y>0.68229</cdr:y>
    </cdr:from>
    <cdr:to>
      <cdr:x>0.14792</cdr:x>
      <cdr:y>0.78646</cdr:y>
    </cdr:to>
    <cdr:sp macro="" textlink="">
      <cdr:nvSpPr>
        <cdr:cNvPr id="2" name="TextBox 1"/>
        <cdr:cNvSpPr txBox="1"/>
      </cdr:nvSpPr>
      <cdr:spPr>
        <a:xfrm xmlns:a="http://schemas.openxmlformats.org/drawingml/2006/main">
          <a:off x="466726" y="1871664"/>
          <a:ext cx="209550"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3</a:t>
          </a:r>
        </a:p>
      </cdr:txBody>
    </cdr:sp>
  </cdr:relSizeAnchor>
  <cdr:relSizeAnchor xmlns:cdr="http://schemas.openxmlformats.org/drawingml/2006/chartDrawing">
    <cdr:from>
      <cdr:x>0.18333</cdr:x>
      <cdr:y>0.50868</cdr:y>
    </cdr:from>
    <cdr:to>
      <cdr:x>0.26042</cdr:x>
      <cdr:y>0.68229</cdr:y>
    </cdr:to>
    <cdr:sp macro="" textlink="">
      <cdr:nvSpPr>
        <cdr:cNvPr id="3" name="TextBox 2"/>
        <cdr:cNvSpPr txBox="1"/>
      </cdr:nvSpPr>
      <cdr:spPr>
        <a:xfrm xmlns:a="http://schemas.openxmlformats.org/drawingml/2006/main">
          <a:off x="838200" y="1395413"/>
          <a:ext cx="352425" cy="4762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0.16042</cdr:x>
      <cdr:y>0.42882</cdr:y>
    </cdr:from>
    <cdr:to>
      <cdr:x>0.2125</cdr:x>
      <cdr:y>0.52257</cdr:y>
    </cdr:to>
    <cdr:sp macro="" textlink="">
      <cdr:nvSpPr>
        <cdr:cNvPr id="4" name="TextBox 3"/>
        <cdr:cNvSpPr txBox="1"/>
      </cdr:nvSpPr>
      <cdr:spPr>
        <a:xfrm xmlns:a="http://schemas.openxmlformats.org/drawingml/2006/main">
          <a:off x="733424" y="1176338"/>
          <a:ext cx="238125" cy="2571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12</a:t>
          </a:r>
        </a:p>
      </cdr:txBody>
    </cdr:sp>
  </cdr:relSizeAnchor>
  <cdr:relSizeAnchor xmlns:cdr="http://schemas.openxmlformats.org/drawingml/2006/chartDrawing">
    <cdr:from>
      <cdr:x>0.22083</cdr:x>
      <cdr:y>0.36285</cdr:y>
    </cdr:from>
    <cdr:to>
      <cdr:x>0.325</cdr:x>
      <cdr:y>0.44965</cdr:y>
    </cdr:to>
    <cdr:sp macro="" textlink="">
      <cdr:nvSpPr>
        <cdr:cNvPr id="5" name="TextBox 4"/>
        <cdr:cNvSpPr txBox="1"/>
      </cdr:nvSpPr>
      <cdr:spPr>
        <a:xfrm xmlns:a="http://schemas.openxmlformats.org/drawingml/2006/main">
          <a:off x="1009650" y="995363"/>
          <a:ext cx="47625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16</a:t>
          </a:r>
        </a:p>
      </cdr:txBody>
    </cdr:sp>
  </cdr:relSizeAnchor>
  <cdr:relSizeAnchor xmlns:cdr="http://schemas.openxmlformats.org/drawingml/2006/chartDrawing">
    <cdr:from>
      <cdr:x>0.35417</cdr:x>
      <cdr:y>0.71701</cdr:y>
    </cdr:from>
    <cdr:to>
      <cdr:x>0.41042</cdr:x>
      <cdr:y>0.83507</cdr:y>
    </cdr:to>
    <cdr:sp macro="" textlink="">
      <cdr:nvSpPr>
        <cdr:cNvPr id="6" name="TextBox 5"/>
        <cdr:cNvSpPr txBox="1"/>
      </cdr:nvSpPr>
      <cdr:spPr>
        <a:xfrm xmlns:a="http://schemas.openxmlformats.org/drawingml/2006/main">
          <a:off x="1619250" y="1966913"/>
          <a:ext cx="257175" cy="3238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2</a:t>
          </a:r>
        </a:p>
      </cdr:txBody>
    </cdr:sp>
  </cdr:relSizeAnchor>
  <cdr:relSizeAnchor xmlns:cdr="http://schemas.openxmlformats.org/drawingml/2006/chartDrawing">
    <cdr:from>
      <cdr:x>0.58333</cdr:x>
      <cdr:y>0.10938</cdr:y>
    </cdr:from>
    <cdr:to>
      <cdr:x>0.66875</cdr:x>
      <cdr:y>0.25521</cdr:y>
    </cdr:to>
    <cdr:sp macro="" textlink="">
      <cdr:nvSpPr>
        <cdr:cNvPr id="7" name="TextBox 6"/>
        <cdr:cNvSpPr txBox="1"/>
      </cdr:nvSpPr>
      <cdr:spPr>
        <a:xfrm xmlns:a="http://schemas.openxmlformats.org/drawingml/2006/main">
          <a:off x="2667000" y="300038"/>
          <a:ext cx="390525" cy="4000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24</a:t>
          </a:r>
        </a:p>
      </cdr:txBody>
    </cdr:sp>
  </cdr:relSizeAnchor>
  <cdr:relSizeAnchor xmlns:cdr="http://schemas.openxmlformats.org/drawingml/2006/chartDrawing">
    <cdr:from>
      <cdr:x>0.6375</cdr:x>
      <cdr:y>0.23438</cdr:y>
    </cdr:from>
    <cdr:to>
      <cdr:x>0.71458</cdr:x>
      <cdr:y>0.3316</cdr:y>
    </cdr:to>
    <cdr:sp macro="" textlink="">
      <cdr:nvSpPr>
        <cdr:cNvPr id="9" name="TextBox 8"/>
        <cdr:cNvSpPr txBox="1"/>
      </cdr:nvSpPr>
      <cdr:spPr>
        <a:xfrm xmlns:a="http://schemas.openxmlformats.org/drawingml/2006/main">
          <a:off x="2914651" y="642938"/>
          <a:ext cx="352424"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20</a:t>
          </a:r>
        </a:p>
      </cdr:txBody>
    </cdr:sp>
  </cdr:relSizeAnchor>
  <cdr:relSizeAnchor xmlns:cdr="http://schemas.openxmlformats.org/drawingml/2006/chartDrawing">
    <cdr:from>
      <cdr:x>0.69167</cdr:x>
      <cdr:y>0.4566</cdr:y>
    </cdr:from>
    <cdr:to>
      <cdr:x>0.7875</cdr:x>
      <cdr:y>0.61632</cdr:y>
    </cdr:to>
    <cdr:sp macro="" textlink="">
      <cdr:nvSpPr>
        <cdr:cNvPr id="10" name="TextBox 9"/>
        <cdr:cNvSpPr txBox="1"/>
      </cdr:nvSpPr>
      <cdr:spPr>
        <a:xfrm xmlns:a="http://schemas.openxmlformats.org/drawingml/2006/main">
          <a:off x="3162300" y="1252538"/>
          <a:ext cx="438150" cy="4381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12</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132</Pages>
  <Words>37721</Words>
  <Characters>215011</Characters>
  <Application>Microsoft Office Word</Application>
  <DocSecurity>0</DocSecurity>
  <Lines>1791</Lines>
  <Paragraphs>504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cp:lastModifiedBy>
  <cp:revision>2</cp:revision>
  <cp:lastPrinted>2023-09-06T04:51:00Z</cp:lastPrinted>
  <dcterms:created xsi:type="dcterms:W3CDTF">2023-09-06T21:03:00Z</dcterms:created>
  <dcterms:modified xsi:type="dcterms:W3CDTF">2023-09-06T21:03:00Z</dcterms:modified>
</cp:coreProperties>
</file>