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AC1" w:rsidRPr="009E30D9" w:rsidRDefault="00FB0AC1" w:rsidP="00FB0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8E22E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воспитательной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:rsidR="00FB0AC1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(на вакантную должность)</w:t>
      </w:r>
    </w:p>
    <w:p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/>
      </w:tblPr>
      <w:tblGrid>
        <w:gridCol w:w="390"/>
        <w:gridCol w:w="2384"/>
        <w:gridCol w:w="7540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62-62-86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9E30D9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заместител</w:t>
            </w:r>
            <w:r w:rsidR="000353B7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00752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8E22E0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воспитательной</w:t>
            </w: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работе– 1 ставка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 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организацию воспитательного процесса;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организует текущее и перспективное планирование воспитательной работы;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систематический контроль за качеством содержания и проведения воспитательного процесса;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толерантную культуру поведения всех участников образовательного процесса;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новые формы школьно-родительских отношений, полное взаимодействие школы и семьи;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контроль за состоянием медицинского обслуживания обучающихся;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применяет информационно-коммуникационные технологии при проведении воспитательных мероприятий;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развивает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киберкультуру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(использует возможности компьютерных технологий) и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кибергигиену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(имеет навыки и знания работы в сети интернет);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участие обучающихся, педагогов в конкурсах, слетах, конференциях;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работу;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обеспечивает качественную и своевременную сдачу отчетной документации;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и проводит педагогические консилиумы для родителей;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работы школьного парламента,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дебатного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движения, ученического самоуправления, детской организации "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Жасқыран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", "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Жасұлан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работу по созданию и обеспечению деятельности ассоциации выпускников организации образования;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 взаимодействует с ветеранами педагогического труда;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работу музея организации образования;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организовывает туристические походы и экскурсии;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 обеспечивает формирование у обучающихся патриотического воспитания, навыков делового общения, культуры питания;</w:t>
            </w:r>
          </w:p>
          <w:p w:rsidR="00FB0AC1" w:rsidRPr="008E22E0" w:rsidRDefault="008E22E0" w:rsidP="008E22E0">
            <w:pPr>
              <w:pStyle w:val="a5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 прививает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антикоррупционную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культуру, принципы академической честности среди обучающихся, воспитанников, педагогов и других работников.</w:t>
            </w: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0353B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165564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-201334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B0AC1" w:rsidRPr="005C4926" w:rsidRDefault="00FB0AC1" w:rsidP="005C49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FB0AC1" w:rsidRPr="005C4926" w:rsidRDefault="00FB0AC1" w:rsidP="005C4926">
            <w:pPr>
              <w:pStyle w:val="a5"/>
              <w:rPr>
                <w:lang w:val="kk-KZ"/>
              </w:rPr>
            </w:pPr>
            <w:proofErr w:type="gramStart"/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  <w:proofErr w:type="gramEnd"/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FB0AC1" w:rsidRPr="009E30D9" w:rsidRDefault="000353B7" w:rsidP="007A052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21.09-29.09.</w:t>
            </w:r>
            <w:r w:rsid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2023</w:t>
            </w:r>
            <w:r w:rsidR="00F02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  <w:bookmarkStart w:id="0" w:name="_GoBack"/>
            <w:bookmarkEnd w:id="0"/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C4926" w:rsidRPr="00F86BC7" w:rsidRDefault="005C4926" w:rsidP="00F86BC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5C4926" w:rsidRPr="00F86BC7" w:rsidRDefault="005C4926" w:rsidP="00F86BC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2) документ,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удостоверяющий личность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5C4926" w:rsidRPr="00F86BC7" w:rsidRDefault="005C4926" w:rsidP="00F86BC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3) заполненный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личный листок по учету кадров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5C4926" w:rsidRPr="00F86BC7" w:rsidRDefault="005C4926" w:rsidP="00F86BC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копии документов об образовании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C4926" w:rsidRPr="00F86BC7" w:rsidRDefault="005C4926" w:rsidP="00F86BC7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5)  копию документа, подтверждающую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трудовую деятельность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5C4926" w:rsidRPr="00F86BC7" w:rsidRDefault="005C4926" w:rsidP="00F86BC7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6)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форме, утвержденной приказом 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исполняющего обязанности Министра здравоохранения 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РК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5C4926" w:rsidRPr="00F86BC7" w:rsidRDefault="005C4926" w:rsidP="00F86BC7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справкус</w:t>
            </w:r>
            <w:proofErr w:type="spellEnd"/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психоневрологической организации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C4926" w:rsidRPr="00F86BC7" w:rsidRDefault="005C4926" w:rsidP="00F86BC7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8)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C4926" w:rsidRPr="00F86BC7" w:rsidRDefault="005C4926" w:rsidP="00F86BC7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9)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сертификат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результатах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прохождения сертификации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удостоверение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наличии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действующей 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квалификационной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категории не ниже педагога-модератора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5C4926" w:rsidRPr="00F86BC7" w:rsidRDefault="005C4926" w:rsidP="00F86BC7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английского языка сертификат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CertificateinEnglishLanguageTeachingtoAdults</w:t>
            </w:r>
            <w:proofErr w:type="spellEnd"/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илиайелтс</w:t>
            </w:r>
            <w:proofErr w:type="spellEnd"/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баллов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илитойфл</w:t>
            </w:r>
            <w:proofErr w:type="spellEnd"/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баллов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5C4926" w:rsidRPr="00F86BC7" w:rsidRDefault="005C4926" w:rsidP="00F86BC7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FB0AC1" w:rsidRPr="005C4926" w:rsidRDefault="005C4926" w:rsidP="00F86BC7">
            <w:pPr>
              <w:pStyle w:val="a5"/>
              <w:jc w:val="both"/>
              <w:rPr>
                <w:sz w:val="21"/>
                <w:szCs w:val="21"/>
                <w:lang w:val="kk-KZ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) заполненный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ценочный лист 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5C4926" w:rsidTr="005C4926">
        <w:trPr>
          <w:trHeight w:val="781"/>
        </w:trPr>
        <w:tc>
          <w:tcPr>
            <w:tcW w:w="5495" w:type="dxa"/>
          </w:tcPr>
          <w:p w:rsidR="005C4926" w:rsidRDefault="005C492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5C4926" w:rsidRDefault="005C4926" w:rsidP="005C4926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5C4926" w:rsidRDefault="005C4926" w:rsidP="005C4926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5C4926" w:rsidRDefault="005C4926" w:rsidP="005C49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5C4926" w:rsidRDefault="005C4926" w:rsidP="005C49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5C4926" w:rsidRDefault="005C4926" w:rsidP="005C4926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5C4926" w:rsidRDefault="005C4926" w:rsidP="005C4926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5C4926" w:rsidRDefault="005C4926" w:rsidP="005C492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5C4926" w:rsidRDefault="005C4926" w:rsidP="005C492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5C4926" w:rsidRDefault="005C4926" w:rsidP="005C492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5C4926" w:rsidRDefault="005C4926" w:rsidP="005C4926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122"/>
        <w:gridCol w:w="2964"/>
        <w:gridCol w:w="2193"/>
        <w:gridCol w:w="2750"/>
      </w:tblGrid>
      <w:tr w:rsidR="005C4926" w:rsidTr="005C4926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5C4926" w:rsidTr="005C4926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5C4926" w:rsidRDefault="005C4926" w:rsidP="005C492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5C4926" w:rsidRDefault="005C4926" w:rsidP="005C4926">
      <w:pPr>
        <w:spacing w:after="0" w:line="240" w:lineRule="auto"/>
        <w:rPr>
          <w:sz w:val="28"/>
        </w:rPr>
      </w:pPr>
    </w:p>
    <w:p w:rsidR="005C4926" w:rsidRDefault="005C4926" w:rsidP="005C4926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3A7090" w:rsidRDefault="003A7090" w:rsidP="005C4926">
      <w:pPr>
        <w:rPr>
          <w:rFonts w:ascii="Arial" w:hAnsi="Arial" w:cs="Arial"/>
          <w:color w:val="002060"/>
          <w:sz w:val="10"/>
          <w:szCs w:val="10"/>
        </w:rPr>
      </w:pPr>
    </w:p>
    <w:p w:rsidR="003A7090" w:rsidRDefault="003A7090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p w:rsidR="00BE135D" w:rsidRDefault="00BE135D" w:rsidP="005C492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5C4926" w:rsidTr="005C4926">
        <w:trPr>
          <w:trHeight w:val="781"/>
        </w:trPr>
        <w:tc>
          <w:tcPr>
            <w:tcW w:w="5920" w:type="dxa"/>
          </w:tcPr>
          <w:p w:rsidR="005C4926" w:rsidRDefault="005C492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C4926" w:rsidRDefault="005C492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5C4926" w:rsidRDefault="005C4926" w:rsidP="005C4926">
      <w:pPr>
        <w:spacing w:after="0" w:line="240" w:lineRule="auto"/>
        <w:rPr>
          <w:sz w:val="10"/>
          <w:szCs w:val="10"/>
        </w:rPr>
      </w:pPr>
    </w:p>
    <w:p w:rsidR="005C4926" w:rsidRDefault="005C4926" w:rsidP="005C492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>
        <w:rPr>
          <w:rFonts w:ascii="Arial" w:hAnsi="Arial" w:cs="Arial"/>
          <w:sz w:val="18"/>
          <w:szCs w:val="18"/>
        </w:rPr>
        <w:t>о(</w:t>
      </w:r>
      <w:proofErr w:type="gramEnd"/>
      <w:r>
        <w:rPr>
          <w:rFonts w:ascii="Arial" w:hAnsi="Arial" w:cs="Arial"/>
          <w:sz w:val="18"/>
          <w:szCs w:val="18"/>
        </w:rPr>
        <w:t>при его наличии))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2551"/>
        <w:gridCol w:w="2552"/>
        <w:gridCol w:w="3970"/>
        <w:gridCol w:w="850"/>
      </w:tblGrid>
      <w:tr w:rsidR="005C4926" w:rsidTr="005C4926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</w:t>
            </w:r>
            <w:proofErr w:type="gramStart"/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в(</w:t>
            </w:r>
            <w:proofErr w:type="gramEnd"/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5C4926" w:rsidTr="005C4926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 2 лет) = 1 балл 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исьма=3 балла</w:t>
            </w:r>
          </w:p>
          <w:p w:rsidR="005C4926" w:rsidRDefault="005C492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письмо=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5C4926" w:rsidRDefault="005C492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C4926" w:rsidTr="005C4926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наличие публикации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понаучно-исследовательской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5C4926" w:rsidRDefault="005C492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казахский=2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5C4926" w:rsidRDefault="005C492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IELTS; TOEFL;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DELF;Goethe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«CELTA(Certificate in Teaching English to Speakers of Other Languages)»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TKTTeaching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Knowledge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Test»Certificate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in EMI Skills (English as a Medium of Instruction)Teacher of English to Speakers of Other Languages (TESOL) «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TESOL»Certificate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in teaching English for young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learnersInternational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House Certificate in Teaching English as a Foreign Language (IHC)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Becoming a Better Teacher: Exploring Professional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DevelopmentAssessment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TeachingOnline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for Educators: Development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DeliveryEducational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ManagementKey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Ideas in Mentoring Mathematics Teachers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Курсынаплатформе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повышения квалификации по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программам,согласованным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B0AC1"/>
    <w:rsid w:val="000353B7"/>
    <w:rsid w:val="003A7090"/>
    <w:rsid w:val="00422CAC"/>
    <w:rsid w:val="00533B76"/>
    <w:rsid w:val="005C4926"/>
    <w:rsid w:val="005E3F0C"/>
    <w:rsid w:val="005E7FA7"/>
    <w:rsid w:val="007A0524"/>
    <w:rsid w:val="00800752"/>
    <w:rsid w:val="008E22E0"/>
    <w:rsid w:val="00B960C4"/>
    <w:rsid w:val="00BE135D"/>
    <w:rsid w:val="00C75EF3"/>
    <w:rsid w:val="00D54EC1"/>
    <w:rsid w:val="00EF15A7"/>
    <w:rsid w:val="00F02508"/>
    <w:rsid w:val="00F86BC7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2340</Words>
  <Characters>13344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2023-09-21T05:12:00Z</cp:lastPrinted>
  <dcterms:created xsi:type="dcterms:W3CDTF">2022-12-02T05:50:00Z</dcterms:created>
  <dcterms:modified xsi:type="dcterms:W3CDTF">2023-09-21T05:12:00Z</dcterms:modified>
</cp:coreProperties>
</file>