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Pr="00634864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634864"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63486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Pr="00634864"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 w:rsidRPr="00634864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 w:rsidRPr="00634864"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 w:rsidRPr="00634864"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 w:rsidRPr="00634864"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 w:rsidRPr="00634864">
        <w:rPr>
          <w:rFonts w:ascii="Arial" w:hAnsi="Arial" w:cs="Arial"/>
          <w:b/>
          <w:color w:val="000000"/>
          <w:sz w:val="21"/>
          <w:szCs w:val="21"/>
        </w:rPr>
        <w:t xml:space="preserve">» </w:t>
      </w:r>
    </w:p>
    <w:p w:rsidR="00321427" w:rsidRPr="00634864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634864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 w:rsidRPr="00634864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63486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 w:rsidRPr="00634864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 w:rsidRPr="00634864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634864">
        <w:rPr>
          <w:rFonts w:ascii="Arial" w:hAnsi="Arial" w:cs="Arial"/>
          <w:b/>
          <w:sz w:val="21"/>
          <w:szCs w:val="21"/>
          <w:lang w:val="kk-KZ"/>
        </w:rPr>
        <w:t>туристско-тренировочной тропы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870F07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D" w:rsidRPr="00634864" w:rsidRDefault="0054681E" w:rsidP="00500F2D">
            <w:pPr>
              <w:textAlignment w:val="baseline"/>
              <w:outlineLvl w:val="2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500F2D" w:rsidRPr="00500F2D">
              <w:rPr>
                <w:rFonts w:ascii="Arial" w:hAnsi="Arial" w:cs="Arial"/>
                <w:sz w:val="21"/>
                <w:szCs w:val="21"/>
                <w:lang w:val="kk-KZ"/>
              </w:rPr>
              <w:t>туристско-тренировочной тропой</w:t>
            </w:r>
          </w:p>
          <w:p w:rsidR="004F2A50" w:rsidRPr="00550017" w:rsidRDefault="004F2A50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42" w:rsidRPr="00C10142" w:rsidRDefault="00C10142" w:rsidP="00C10142">
            <w:pPr>
              <w:pStyle w:val="ac"/>
              <w:ind w:left="0" w:firstLine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 xml:space="preserve">- организует работу по составлению туристско-тренировочных мероприятий на территории туристско-тренировочной базы; </w:t>
            </w:r>
          </w:p>
          <w:p w:rsidR="00C10142" w:rsidRPr="00C10142" w:rsidRDefault="00C10142" w:rsidP="00C10142">
            <w:pPr>
              <w:pStyle w:val="ac"/>
              <w:ind w:left="0" w:firstLine="3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организует своевременное проведение туристско-тренировочных мероприятий на  территории туристско-тренировочной базы;</w:t>
            </w:r>
          </w:p>
          <w:p w:rsidR="00C10142" w:rsidRPr="00C10142" w:rsidRDefault="00C10142" w:rsidP="00C10142">
            <w:pPr>
              <w:pStyle w:val="aa"/>
              <w:tabs>
                <w:tab w:val="left" w:pos="709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составляет перспективный и годовой план туристско-тренировочных мероприятий, обеспечивает их техническое обеспечение;</w:t>
            </w:r>
          </w:p>
          <w:p w:rsidR="00C10142" w:rsidRPr="00C10142" w:rsidRDefault="00C10142" w:rsidP="00C10142">
            <w:pPr>
              <w:pStyle w:val="aa"/>
              <w:tabs>
                <w:tab w:val="left" w:pos="840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 xml:space="preserve">- обеспечивает эффективное использование материальных ресурсов туристско-тренировочной базы; </w:t>
            </w:r>
          </w:p>
          <w:p w:rsidR="00C10142" w:rsidRPr="00C10142" w:rsidRDefault="00C10142" w:rsidP="00C10142">
            <w:pPr>
              <w:pStyle w:val="aa"/>
              <w:tabs>
                <w:tab w:val="left" w:pos="993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 xml:space="preserve">- ведет работу по своевременному заключению договоров с туристскими, образовательными, спортивными и другими организациями по производственно-хозяйственной деятельности на территории туристско-тренировочной базы;  </w:t>
            </w:r>
          </w:p>
          <w:p w:rsidR="00C10142" w:rsidRPr="00C10142" w:rsidRDefault="00C10142" w:rsidP="00C10142">
            <w:pPr>
              <w:pStyle w:val="aa"/>
              <w:tabs>
                <w:tab w:val="left" w:pos="993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следит за выполнением бизнес-плана туристско-тренировочной базы и вносит в него корректировку;</w:t>
            </w:r>
          </w:p>
          <w:p w:rsidR="00C10142" w:rsidRPr="00C10142" w:rsidRDefault="00C10142" w:rsidP="00C10142">
            <w:pPr>
              <w:pStyle w:val="aa"/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разрабатывает предложения по повышению эффективности работы туристско-тренировочной базы;</w:t>
            </w:r>
          </w:p>
          <w:p w:rsidR="003A44DE" w:rsidRDefault="00C10142" w:rsidP="00C10142">
            <w:pPr>
              <w:pStyle w:val="aa"/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принимает меры по укреплению материально-технического обеспечения туристско-тренировочной базы, изыскивает для этих целей средства из других источников финансирования.</w:t>
            </w:r>
          </w:p>
          <w:p w:rsidR="00FE2E0D" w:rsidRPr="00FE2E0D" w:rsidRDefault="00FE2E0D" w:rsidP="00FE2E0D">
            <w:pPr>
              <w:pStyle w:val="aa"/>
              <w:ind w:first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FE2E0D">
              <w:rPr>
                <w:rFonts w:ascii="Arial" w:hAnsi="Arial" w:cs="Arial"/>
                <w:sz w:val="21"/>
                <w:szCs w:val="21"/>
              </w:rPr>
              <w:t xml:space="preserve">анализирует, систематизирует и вносит предложения по методике проведения </w:t>
            </w:r>
            <w:bookmarkStart w:id="0" w:name="_Hlk342641811"/>
            <w:r w:rsidRPr="00FE2E0D">
              <w:rPr>
                <w:rFonts w:ascii="Arial" w:hAnsi="Arial" w:cs="Arial"/>
                <w:sz w:val="21"/>
                <w:szCs w:val="21"/>
              </w:rPr>
              <w:t xml:space="preserve">туристско-краеведческой </w:t>
            </w:r>
            <w:bookmarkEnd w:id="0"/>
            <w:r w:rsidRPr="00FE2E0D">
              <w:rPr>
                <w:rFonts w:ascii="Arial" w:hAnsi="Arial" w:cs="Arial"/>
                <w:sz w:val="21"/>
                <w:szCs w:val="21"/>
              </w:rPr>
              <w:t>работы с обучающимися и педагогами Центра;</w:t>
            </w:r>
          </w:p>
          <w:p w:rsidR="00FE2E0D" w:rsidRPr="00FE2E0D" w:rsidRDefault="00FE2E0D" w:rsidP="00FE2E0D">
            <w:pPr>
              <w:pStyle w:val="aa"/>
              <w:ind w:firstLine="284"/>
              <w:rPr>
                <w:rFonts w:ascii="Arial" w:hAnsi="Arial" w:cs="Arial"/>
                <w:sz w:val="21"/>
                <w:szCs w:val="21"/>
              </w:rPr>
            </w:pPr>
            <w:bookmarkStart w:id="1" w:name="_Hlk342639572"/>
            <w:r w:rsidRPr="00FE2E0D">
              <w:rPr>
                <w:rFonts w:ascii="Arial" w:hAnsi="Arial" w:cs="Arial"/>
                <w:sz w:val="21"/>
                <w:szCs w:val="21"/>
              </w:rPr>
              <w:t>-</w:t>
            </w:r>
            <w:bookmarkEnd w:id="1"/>
            <w:r w:rsidRPr="00FE2E0D">
              <w:rPr>
                <w:rFonts w:ascii="Arial" w:hAnsi="Arial" w:cs="Arial"/>
                <w:sz w:val="21"/>
                <w:szCs w:val="21"/>
              </w:rPr>
              <w:t xml:space="preserve"> контролирует качество работы подчиненных педагогических работников, координирует их деятельность, распределяет  обязанности между ними;</w:t>
            </w:r>
          </w:p>
          <w:p w:rsidR="00FE2E0D" w:rsidRPr="00FE2E0D" w:rsidRDefault="00FE2E0D" w:rsidP="00FE2E0D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b/>
                <w:sz w:val="21"/>
                <w:szCs w:val="21"/>
              </w:rPr>
              <w:t xml:space="preserve">    </w:t>
            </w:r>
            <w:r w:rsidRPr="00FE2E0D">
              <w:rPr>
                <w:rFonts w:ascii="Arial" w:hAnsi="Arial" w:cs="Arial"/>
                <w:sz w:val="21"/>
                <w:szCs w:val="21"/>
              </w:rPr>
              <w:t>- разрабатывает предложения по повышению эффективности образовательного процесса и методической работы отдела;</w:t>
            </w:r>
          </w:p>
          <w:p w:rsidR="00FE2E0D" w:rsidRPr="00FE2E0D" w:rsidRDefault="00FE2E0D" w:rsidP="00FE2E0D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sz w:val="21"/>
                <w:szCs w:val="21"/>
              </w:rPr>
              <w:t xml:space="preserve">    - анализирует, систематизирует и обобщает результаты методической, инновационной, туристско-краеведческой работы педагогического коллектива отдела;</w:t>
            </w:r>
          </w:p>
          <w:p w:rsidR="00FE2E0D" w:rsidRPr="00FE2E0D" w:rsidRDefault="00FE2E0D" w:rsidP="00FE2E0D">
            <w:pPr>
              <w:pStyle w:val="aa"/>
              <w:ind w:firstLine="360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sz w:val="21"/>
                <w:szCs w:val="21"/>
              </w:rPr>
              <w:t>-  сотрудничает с родительской общественностью и взаимодействует с выборными родительскими органами;</w:t>
            </w:r>
          </w:p>
          <w:p w:rsidR="00FE2E0D" w:rsidRPr="00C10142" w:rsidRDefault="00FE2E0D" w:rsidP="00FE2E0D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sz w:val="21"/>
                <w:szCs w:val="21"/>
              </w:rPr>
              <w:t xml:space="preserve">      - организует и разрабатывает необходимую документацию по проведению массовых природоохранных и туристско-краеведческих мероприятий в отделе. </w:t>
            </w:r>
          </w:p>
        </w:tc>
      </w:tr>
      <w:tr w:rsidR="00EE33E7" w:rsidRPr="00550017" w:rsidTr="00CF5E85">
        <w:trPr>
          <w:trHeight w:val="417"/>
        </w:trPr>
        <w:tc>
          <w:tcPr>
            <w:tcW w:w="392" w:type="dxa"/>
            <w:vMerge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EE33E7" w:rsidRPr="00550017" w:rsidRDefault="00EE33E7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EE33E7" w:rsidRPr="005763A2" w:rsidRDefault="00EE33E7" w:rsidP="007B5A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33E7" w:rsidRPr="005763A2" w:rsidRDefault="00EE33E7" w:rsidP="007B5A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EE33E7" w:rsidRPr="007325C7" w:rsidRDefault="00EE33E7" w:rsidP="007B5A7F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EE33E7" w:rsidRPr="00550017" w:rsidTr="00BF2408">
        <w:tc>
          <w:tcPr>
            <w:tcW w:w="392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EE33E7" w:rsidRPr="00550017" w:rsidRDefault="00EE33E7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33E7" w:rsidRPr="00550017" w:rsidTr="00BF2408">
        <w:trPr>
          <w:trHeight w:val="105"/>
        </w:trPr>
        <w:tc>
          <w:tcPr>
            <w:tcW w:w="392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011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EE33E7" w:rsidRPr="007325C7" w:rsidRDefault="00EE33E7" w:rsidP="007B5A7F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21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1C0B9C">
              <w:rPr>
                <w:rFonts w:ascii="Arial" w:hAnsi="Arial" w:cs="Arial"/>
                <w:sz w:val="21"/>
                <w:szCs w:val="21"/>
                <w:lang w:val="kk-KZ" w:eastAsia="ru-RU"/>
              </w:rPr>
              <w:t>9-29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1C0B9C">
              <w:rPr>
                <w:rFonts w:ascii="Arial" w:hAnsi="Arial" w:cs="Arial"/>
                <w:sz w:val="21"/>
                <w:szCs w:val="21"/>
                <w:lang w:val="kk-KZ" w:eastAsia="ru-RU"/>
              </w:rPr>
              <w:t>9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.202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3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EE33E7" w:rsidRPr="00550017" w:rsidTr="00BF2408">
        <w:tc>
          <w:tcPr>
            <w:tcW w:w="392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33E7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33E7" w:rsidRPr="00550017" w:rsidTr="00BF2408">
        <w:tc>
          <w:tcPr>
            <w:tcW w:w="392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11" w:type="dxa"/>
          </w:tcPr>
          <w:p w:rsidR="00EE33E7" w:rsidRPr="00550017" w:rsidRDefault="00EE33E7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EE33E7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Pr="00550017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lastRenderedPageBreak/>
              <w:t>Приложение 10 к Правилам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404A8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F7191E" w:rsidRPr="00404A8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404A81">
        <w:rPr>
          <w:rFonts w:ascii="Arial" w:hAnsi="Arial" w:cs="Arial"/>
          <w:sz w:val="20"/>
          <w:szCs w:val="20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404A81">
        <w:rPr>
          <w:rFonts w:ascii="Arial" w:hAnsi="Arial" w:cs="Arial"/>
          <w:sz w:val="20"/>
          <w:szCs w:val="20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04A8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404A8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04A8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04A81">
        <w:rPr>
          <w:rFonts w:ascii="Arial" w:hAnsi="Arial" w:cs="Arial"/>
          <w:sz w:val="20"/>
          <w:szCs w:val="20"/>
        </w:rPr>
        <w:t>_</w:t>
      </w:r>
      <w:r w:rsidRPr="00404A81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bookmarkStart w:id="2" w:name="_GoBack"/>
      <w:bookmarkEnd w:id="2"/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0B9C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4A81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0F2D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864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62C4"/>
    <w:rsid w:val="00855143"/>
    <w:rsid w:val="00856896"/>
    <w:rsid w:val="00861BC7"/>
    <w:rsid w:val="0086261D"/>
    <w:rsid w:val="00863F2F"/>
    <w:rsid w:val="00866E0F"/>
    <w:rsid w:val="00870F07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0142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33E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0CE2"/>
    <w:rsid w:val="00FA3BCC"/>
    <w:rsid w:val="00FA78E4"/>
    <w:rsid w:val="00FB0E97"/>
    <w:rsid w:val="00FC2ABC"/>
    <w:rsid w:val="00FC6E8F"/>
    <w:rsid w:val="00FD0105"/>
    <w:rsid w:val="00FE1190"/>
    <w:rsid w:val="00FE2E0D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7ACEC-545D-4403-99C2-ED60F43D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211</cp:revision>
  <cp:lastPrinted>2022-07-26T08:54:00Z</cp:lastPrinted>
  <dcterms:created xsi:type="dcterms:W3CDTF">2019-12-12T07:31:00Z</dcterms:created>
  <dcterms:modified xsi:type="dcterms:W3CDTF">2023-09-21T11:36:00Z</dcterms:modified>
</cp:coreProperties>
</file>