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1" w:rsidRPr="00F83BB7" w:rsidRDefault="003E27E1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261EAA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«Павлодар қаласының М. Әуезов атындағы жалпы о</w:t>
      </w:r>
      <w:bookmarkStart w:id="0" w:name="_GoBack"/>
      <w:bookmarkEnd w:id="0"/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рта білім беретін мектебі» КММ</w:t>
      </w:r>
    </w:p>
    <w:p w:rsidR="00261EAA" w:rsidRPr="00F83BB7" w:rsidRDefault="00F702B5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орыс тілінде оқытатын к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өркем еңбек мұғалімі </w:t>
      </w:r>
      <w:r w:rsidR="00985E4C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(ұлдар) 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лауазымына</w:t>
      </w:r>
    </w:p>
    <w:p w:rsidR="00985E4C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конкурс жариялайды</w:t>
      </w:r>
    </w:p>
    <w:p w:rsidR="00261EAA" w:rsidRPr="00F83BB7" w:rsidRDefault="003F1F84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(1 бос орын)</w:t>
      </w:r>
    </w:p>
    <w:tbl>
      <w:tblPr>
        <w:tblStyle w:val="a8"/>
        <w:tblW w:w="10031" w:type="dxa"/>
        <w:tblLayout w:type="fixed"/>
        <w:tblLook w:val="04A0"/>
      </w:tblPr>
      <w:tblGrid>
        <w:gridCol w:w="336"/>
        <w:gridCol w:w="1934"/>
        <w:gridCol w:w="7761"/>
      </w:tblGrid>
      <w:tr w:rsidR="00261EAA" w:rsidRPr="007C3154" w:rsidTr="00B45C50">
        <w:trPr>
          <w:trHeight w:val="711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 білім басқармасының Павлодар қаласы білім бөлімінің «Павлодар қаласы М.Әуезов атындағы жалпы орта білім беретін мектебі» коммуналдық мемлекеттік мекемесі</w:t>
            </w:r>
          </w:p>
        </w:tc>
      </w:tr>
      <w:tr w:rsidR="00261EAA" w:rsidRPr="00F83BB7" w:rsidTr="00B45C50">
        <w:trPr>
          <w:trHeight w:val="45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261EAA" w:rsidRPr="00F83BB7" w:rsidTr="00B45C50">
        <w:trPr>
          <w:trHeight w:val="264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8(7182)</w:t>
            </w:r>
            <w:r w:rsidR="00B45C50" w:rsidRPr="00F83BB7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-62-86</w:t>
            </w:r>
          </w:p>
        </w:tc>
      </w:tr>
      <w:tr w:rsidR="00261EAA" w:rsidRPr="00F83BB7" w:rsidTr="00B45C50">
        <w:trPr>
          <w:trHeight w:val="20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261EAA" w:rsidRPr="007C3154" w:rsidTr="00B45C50">
        <w:trPr>
          <w:trHeight w:val="570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7761" w:type="dxa"/>
          </w:tcPr>
          <w:p w:rsidR="00261EAA" w:rsidRPr="00F83BB7" w:rsidRDefault="00985E4C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орыс тілінде оқытатын көркем еңбек мұғалімі (ұлдар)</w:t>
            </w:r>
            <w:r w:rsidR="007F4851"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жүктеме-16 сағат</w:t>
            </w:r>
          </w:p>
        </w:tc>
      </w:tr>
      <w:tr w:rsidR="00261EAA" w:rsidRPr="00F83BB7" w:rsidTr="00B45C50">
        <w:trPr>
          <w:trHeight w:val="825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негізгі атқарымдық міндеттер</w:t>
            </w:r>
          </w:p>
        </w:tc>
        <w:tc>
          <w:tcPr>
            <w:tcW w:w="7761" w:type="dxa"/>
          </w:tcPr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 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-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  -бөлім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    - 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журналдарды (қағазнемесеэлектрондық)толтырады;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-  оқуүрдісіндезаманауиақпараттық-коммуникациялықтехнологиялардықолданады;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 оқупроцесіндеқарапайымбағдарламалыққамтамасызетудіжәнеақпараттық-коммуникациялықтехнологиялардыңқосымшаларынпайдаланады;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білімалушылар мен тәрбиеленушілердіңмемлекеттікжалпығаміндеттібілім беру стандартындакөзделгендеңгейдентөменеместұлғалық, Жүйелік-қызметтік, пәндікнәтижелергеқолжеткізуінқамтамасызетеді;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-   оқубағдарламаларын, оныңішіндеерекшебілімберілуінеқажеттілігі бар білімалушыларғаарналғанбағдарламалардыәзірлеугежәнеорындауғақатысады, оқужоспарынажәнеоқупроцесініңкестесінесәйкесолардыңтолықкөлемдеіскеасырылуынқамтамасызетеді;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     - білімалушылардың, тәрбиеленушілердіңжекеқабілеттерін, қызығушылықтарынжәнебейімділіктерінзерделейді;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инклюзивтібілім беру үшінжағдайжасайды;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ерекшебілім беру қажеттіліктері бар білімалушыныңжекеқажеттіліктерінескереотырып, оқубағдарламаларынбейімдейді;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арнайыбілім беру ұйымдарындаоқытылатынпәнніңерекшелігінескереотырып, дамудағыауытқулардыбарыншаеңсеругебағытталғанбілімалушыларды, тәрбиеленушілердіоқытужәнетәрбиелеубойыншажұмыстыжүзегеасырады;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-  интерактивтіоқуматериалдарыменцифрлықбілім беру ресурстарынпайдаланаотырып, қашықтықтаноқытурежиміндесабақтарұйымдастырады;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-  әдістемелікбірлестіктердің, мұғалімдерқауымдастығының, әдістемелік, педагогикалықкеңестердің, желілікқоғамдастықтардыңотырыстарынақатысады;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ата-аналарғаарналғанпедагогикалықконсилиумдарғақатысады;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-  ата-аналарғакеңесбереді;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 -кәсібиқұзыреттіліктіарттырады;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еңбекқауіпсіздігіжәнееңбектіқорғау, өрткеқарсықорғауқағидаларынсақтайды;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білім беру процесікезеңіндебілімалушылардыңөмірі мен денсаулығынқорғаудықамтамасызетеді;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 -ата-аналарменнемесеолардыңорнындағыадамдарменынтымақтастықтыжүзегеасырады;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 - тізбесінбілім беру саласындағыуәкілетті орган бекіткенқұжаттардытолтырады;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    -  білімалушылар мен тәрбиеленушілерарасындасыбайласжемқорлыққақарсымәдениетті, Академиялықадалдыққағидаттарынбойынасіңіреді.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1EAA" w:rsidRPr="007C3154" w:rsidTr="00B45C50">
        <w:trPr>
          <w:trHeight w:val="639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еңбекақы мөлшері мен шарттары</w:t>
            </w:r>
          </w:p>
        </w:tc>
        <w:tc>
          <w:tcPr>
            <w:tcW w:w="7761" w:type="dxa"/>
          </w:tcPr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өтілі мен біліктілік санатына сәйкес төленеді;</w:t>
            </w:r>
          </w:p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арнайы орта білім : 143947-161724 теңге;</w:t>
            </w:r>
          </w:p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жоғары білім : 177766-205080тенге</w:t>
            </w: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Кандидатқа қойылатын, бекітілген Біліктілік талаптары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7761" w:type="dxa"/>
          </w:tcPr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тиістімамандықбойыншажоғарыжәне (немесе)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;</w:t>
            </w:r>
          </w:p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  -және (немесе) біліктіліктіңжоғарыдеңгейіболғанжағдайда педагог-шеберүшінмамандықбойыншажұмыс өтілі-6 жыл;</w:t>
            </w:r>
          </w:p>
          <w:p w:rsidR="00261EAA" w:rsidRPr="00F83BB7" w:rsidRDefault="00CC4FC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-және (немесе) біліктіліктің орта немесежоғарыдеңгейіболғанкезде: педагог-модератор үшінкемінде 3-4 жыл, педагог – сарапшыүшінкемінде 4-5 жыл, педагог-зерттеушіүшінкемінде 5-6 жылмамандығыбойыншажұмысөтілі.</w:t>
            </w:r>
          </w:p>
        </w:tc>
      </w:tr>
      <w:tr w:rsidR="00261EAA" w:rsidRPr="00F83BB7" w:rsidTr="00B45C50">
        <w:trPr>
          <w:trHeight w:val="105"/>
        </w:trPr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761" w:type="dxa"/>
          </w:tcPr>
          <w:p w:rsidR="00261EAA" w:rsidRPr="00F83BB7" w:rsidRDefault="007C315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26.09-4.10.</w:t>
            </w:r>
            <w:r w:rsidR="002E7646"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2023 </w:t>
            </w:r>
            <w:r w:rsidR="006E4C34"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ж.</w:t>
            </w:r>
          </w:p>
        </w:tc>
      </w:tr>
      <w:tr w:rsidR="00261EAA" w:rsidRPr="007C3154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761" w:type="dxa"/>
          </w:tcPr>
          <w:p w:rsidR="006E4C34" w:rsidRPr="00F83BB7" w:rsidRDefault="00985E4C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>1)Қағидалар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дың</w:t>
            </w: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 10-қосымша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сына</w:t>
            </w:r>
            <w:r w:rsidR="006E4C34" w:rsidRPr="00F83BB7">
              <w:rPr>
                <w:rFonts w:ascii="Times New Roman" w:hAnsi="Times New Roman"/>
                <w:bCs/>
                <w:sz w:val="24"/>
                <w:szCs w:val="24"/>
              </w:rPr>
              <w:t>сәйкеснысанбойыншаконкурсқақатысутуралы</w:t>
            </w:r>
            <w:r w:rsidR="006E4C34"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өтініш;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жекебастыкуәландыратынқұжат</w:t>
            </w: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>немесецифрлыққұжаттарсервисіненэлектрондыққұжат (сәйкестендіруүшін);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кадрлардыесепкеалубойыншатолтырылғанжекепарақ</w:t>
            </w: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(нақтытұрғылықтымекен-жайынжәнебайланыстелефондарынкөрсетеотырып-бар болса);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>4) педагогтердіңүлгілікбіліктіліксипаттамаларыменбекітілгенлауазымғақойылатынбіліктілікталаптарынасәйкесбілімтуралы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құжаттардыңкөшірмелері;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5) 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еңбекқызметінрастайтынқұжаттың</w:t>
            </w: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>көшірмесі (бар болса);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83BB7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"Денсаулықсақтаусаласындағыесепкеалуқұжаттамасыныңнысандарынбекітутуралы" ҚазақстанРеспубликасыДенсаулықсақтауминистрініңміндетінатқарушының 2020 жылғы 30 қазандағы № ҚР ДСМ-175/2020 </w:t>
            </w:r>
            <w:hyperlink r:id="rId6" w:anchor="z2" w:history="1">
              <w:r w:rsidRPr="00F83BB7">
                <w:rPr>
                  <w:rFonts w:ascii="Times New Roman" w:hAnsi="Times New Roman"/>
                  <w:color w:val="073A5E"/>
                  <w:spacing w:val="2"/>
                  <w:sz w:val="24"/>
                  <w:szCs w:val="24"/>
                  <w:u w:val="single"/>
                  <w:shd w:val="clear" w:color="auto" w:fill="FFFFFF"/>
                </w:rPr>
                <w:t>бұйрығымен</w:t>
              </w:r>
            </w:hyperlink>
            <w:r w:rsidRPr="00F83BB7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бекітілгеннысанбойынша</w:t>
            </w:r>
            <w:r w:rsidRPr="00F83BB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денсаулықжағдайытуралыанықтама</w:t>
            </w:r>
            <w:r w:rsidRPr="00F83BB7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(Нормативтікқұқықтықактілердімемлекеттіктіркеутізілімінде № 21579 болыптіркелген).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) психоневрологиялықұйымныңанықтамасы;</w:t>
            </w:r>
          </w:p>
          <w:p w:rsidR="006E4C34" w:rsidRPr="00F83BB7" w:rsidRDefault="006E4C34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Наркологиялықұйымнананықтама;</w:t>
            </w:r>
          </w:p>
          <w:p w:rsidR="00985E4C" w:rsidRPr="00F83BB7" w:rsidRDefault="00985E4C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) сертификаттаудан өту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нәтижелері туралы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сертификат 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немесе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педагог-модератордан 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төмен емес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қолданыстағы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біліктілік санатының болуы туралы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куәлік 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(бар болса);</w:t>
            </w:r>
          </w:p>
          <w:p w:rsidR="00985E4C" w:rsidRPr="00F83BB7" w:rsidRDefault="00985E4C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985E4C" w:rsidRPr="00F83BB7" w:rsidRDefault="00985E4C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985E4C" w:rsidRPr="00F83BB7" w:rsidRDefault="00985E4C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985E4C" w:rsidRPr="00F83BB7" w:rsidRDefault="00985E4C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лауазым мерзімі</w:t>
            </w:r>
          </w:p>
        </w:tc>
        <w:tc>
          <w:tcPr>
            <w:tcW w:w="7761" w:type="dxa"/>
          </w:tcPr>
          <w:p w:rsidR="00261EAA" w:rsidRPr="00F83BB7" w:rsidRDefault="002837ED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Еңбек шартына сәйкес</w:t>
            </w:r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</w:rPr>
      </w:pPr>
    </w:p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/>
      </w:tblPr>
      <w:tblGrid>
        <w:gridCol w:w="4600"/>
      </w:tblGrid>
      <w:tr w:rsidR="005F2DBC" w:rsidRPr="007C3154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лауазымдардан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қағидаларына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</w:tc>
      </w:tr>
      <w:tr w:rsidR="005F2DBC" w:rsidRPr="00F83BB7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</w:rPr>
      </w:pPr>
      <w:r w:rsidRPr="00F83BB7">
        <w:rPr>
          <w:rFonts w:ascii="Times New Roman" w:hAnsi="Times New Roman"/>
          <w:sz w:val="24"/>
          <w:szCs w:val="24"/>
        </w:rPr>
        <w:t>_____________________</w:t>
      </w:r>
      <w:r w:rsidR="00382B3B" w:rsidRPr="00F83BB7">
        <w:rPr>
          <w:rFonts w:ascii="Times New Roman" w:hAnsi="Times New Roman"/>
          <w:sz w:val="24"/>
          <w:szCs w:val="24"/>
        </w:rPr>
        <w:t>__________________________</w:t>
      </w: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(конкурс жариялаған мемлекеттік орган)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(Кандидаттың Т. А. Ә, (бар болса), ЖСН)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жұмыс орны)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F83BB7"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конкурсқа жіберуіңізді сұраймын лауазымдар (қажеттінің астын сызу)__________________________________________________________________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Қазіргі уақытта жұмыс істеймін:_____________________________________________________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Ұйымның атауы, мекен-жайы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lastRenderedPageBreak/>
        <w:t>Мен өзім туралы келесі мәліметтерді хабарлаймын: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1"/>
        <w:gridCol w:w="2837"/>
        <w:gridCol w:w="2106"/>
        <w:gridCol w:w="3169"/>
      </w:tblGrid>
      <w:tr w:rsidR="005069F6" w:rsidRPr="00F83BB7" w:rsidTr="003E09D3">
        <w:trPr>
          <w:trHeight w:val="760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оқуорнының</w:t>
            </w:r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Оқукезеңі</w:t>
            </w:r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ипломбойынша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м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амандығы</w:t>
            </w:r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069F6" w:rsidRPr="00F83BB7" w:rsidTr="003E09D3">
        <w:trPr>
          <w:trHeight w:val="749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Біліктіліксанатыныңболуы</w:t>
      </w:r>
      <w:r w:rsidRPr="00F83BB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83BB7">
        <w:rPr>
          <w:rFonts w:ascii="Times New Roman" w:hAnsi="Times New Roman"/>
          <w:sz w:val="24"/>
          <w:szCs w:val="24"/>
        </w:rPr>
        <w:t>берілген</w:t>
      </w:r>
      <w:r w:rsidRPr="00F83BB7">
        <w:rPr>
          <w:rFonts w:ascii="Times New Roman" w:hAnsi="Times New Roman"/>
          <w:sz w:val="24"/>
          <w:szCs w:val="24"/>
          <w:lang w:val="en-US"/>
        </w:rPr>
        <w:t>/</w:t>
      </w:r>
      <w:r w:rsidRPr="00F83BB7">
        <w:rPr>
          <w:rFonts w:ascii="Times New Roman" w:hAnsi="Times New Roman"/>
          <w:sz w:val="24"/>
          <w:szCs w:val="24"/>
        </w:rPr>
        <w:t>расталғанкүні</w:t>
      </w:r>
      <w:r w:rsidRPr="00F83BB7">
        <w:rPr>
          <w:rFonts w:ascii="Times New Roman" w:hAnsi="Times New Roman"/>
          <w:sz w:val="24"/>
          <w:szCs w:val="24"/>
          <w:lang w:val="en-US"/>
        </w:rPr>
        <w:t>):______________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Педагогикалық жұмыс өтілі:___________________________________________________________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Менде келесі жұмыс нәтижелері бар:__________________________________________________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Марапаттары, атақтары, дәрежесі, ғылыми дәрежесі, ғылыми атағы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сондай-ақ қосымша мәліметтер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«_____»_____________20___жылғы______________________</w:t>
      </w:r>
      <w:r w:rsidRPr="00F83BB7">
        <w:rPr>
          <w:rFonts w:ascii="Times New Roman" w:hAnsi="Times New Roman"/>
          <w:sz w:val="24"/>
          <w:szCs w:val="24"/>
          <w:lang w:val="kk-KZ"/>
        </w:rPr>
        <w:br/>
        <w:t>(қолы)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/>
      </w:tblPr>
      <w:tblGrid>
        <w:gridCol w:w="4600"/>
      </w:tblGrid>
      <w:tr w:rsidR="00AE324A" w:rsidRPr="007C3154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лауазымнан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Қағидаларына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11-қосымша</w:t>
            </w:r>
          </w:p>
        </w:tc>
      </w:tr>
      <w:tr w:rsidR="00AE324A" w:rsidRPr="00F83BB7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F702B5" w:rsidP="00F83BB7">
      <w:pPr>
        <w:pStyle w:val="aa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ос немесе уақытша бос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педагог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лауазымына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үміткердің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бағалау парағы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</w:p>
    <w:p w:rsidR="005069F6" w:rsidRPr="00F83BB7" w:rsidRDefault="00AE324A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(Тегі, аты, ә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кесінің аты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552"/>
        <w:gridCol w:w="2693"/>
        <w:gridCol w:w="3412"/>
        <w:gridCol w:w="23"/>
        <w:gridCol w:w="15"/>
        <w:gridCol w:w="944"/>
      </w:tblGrid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Растайтынқұжат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Балл сандары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(1-ден 20-ға дейін)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Білімдеңгейі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Білімітуралыдипломныңжәнедипломғақосымшаныңкөшірмелері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Техникалықжәнекәсіби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Жоғарыкүндізгіүздік=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Магистр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Жоғарысыртқы/қашықтан = минус 2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Ғылыми/академиялықдәрежесі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Білімітуралыдипломныңжәнедипломғақосымшаныңкөшірмелері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PHD-доктор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Ғылыми 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Жұмысөтіліжоқүміткерлерүшінсертификаттау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"Педагог" Біліктіліксанаты - 5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Біліктіліксанаты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Жеке куәлік, басқақұжат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Екіншісанат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Біріншісанат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Жоғарысанат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Педагог-модератор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Педагог-сарапшы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Педагог-зерттеуші = 7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Әкімшілікжәнеәдістемелікқызметтегіжұмыстәжірибесі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Еңбеккітапшасы/еңбекқызметінрастайтынбасқа да құжат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Әдіскер (лауазымдықжұмысөтілікемінде 2 жыл)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Директордыңорынбасары (лауазымдықжұмысөтілікемінде 2 жыл)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директор (лауазымдықжұмысөтілікемінде 2 жыл) =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Алғашретжұмысқатұрғанпедагогтерүшін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Білімітуралыдипломныңқосымшасы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Педагогикалық/ кәсібитәжірибеніңнәтижелері "өтежақсы"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"жақсы" = 0,5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Бұрынғыжұмысорнынан (педагог лауазымыбойынша) немесеоқуорнынанұсыныс хат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Ұсыныс хат (Конкурстыөзбетіншежариялағанбілім беру ұйымысоңғыжұмыс/оқуорныбойыншаұйымға/оқумекемесінеөтінішжасайды)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Оңұсынысхатыныңболуы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Терісұсынысхатыныңболуы = минус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Кәсібижетістіктерініңкөрсеткіштері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 дипломдар, білімалушылардыңолимпиадаларжәнеконкурстар, ғылымижобаларбойыншажеңімпаздардыңграмотал</w:t>
            </w: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ары;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 дипломдар, мұғалімніңолимпиадаларжәнеконкурстаржеңімпаздарыныңграмоталары;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 мемлекеттік награда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1) олимпиадаларжәнеконкурстаржеңімпаздары = 0,5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ғылымижобалардың = 1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олимпиадаларжәнеконкурстаржеңімпаздары - 3 балл "Үздік педагог" конкурсынақатысушы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"Үздік педагог" конкурсыныңжеңімпазы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"Қазақстанеңбексіңіргенұстазы" медаль иегері = 10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Әдістемелікқызметі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-авторлықшығармалары, басылымдары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ҚР БҒМ тізбесінеенгеноқулықтар мен (немесе) ОӘК авторы немесебірлескен авторы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РОӘКтізбесінеенгеноқулықтар мен (немесе) ОӘК авторы немесебірлескен авторы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БҒССҚЕК, Scopusтізбесінеенгізілгенғылыми-зерттеуқызметібойыншажарияланымныңболуы - 3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Қоғамдық-педагогикалыққызметі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Қоғамдық-педагогикалыққызметінрастайтынқұжат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тәлімгер = 0,5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ӘБбасшылығы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Екітілдесабақ беру, орыс/қазақ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шетел/орыснемесешетел/қазақ = 3 балл,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үштілдесабақ беру (қазақ, орыс, шетел) = 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Курсқадайындық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 пәндікдайындықсертификаттары;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цифрлықсауаттылық,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КАЗТЕСТ,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IELTS;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TOEFL;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DELF сертификаттары;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GoetheZertifikat, "Pythonтіліндебағдарламалаунегіздері" программаларыбойыншаоқыту, "Microsoft"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Курсеражұмыстарынаоқыту</w:t>
            </w:r>
          </w:p>
          <w:p w:rsidR="00AE324A" w:rsidRPr="007C3154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Халықаралықкурстар</w:t>
            </w:r>
            <w:r w:rsidRPr="007C315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TEFL Cambridge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"CELTA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 (Diploma in Teaching English to 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Speakers of Other Languages)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"TKT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Knowledge Test"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"TESOL"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Educational Management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Курсынаплатформе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Coursera, Futute learn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Special Educational Needs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ПШО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НЗМ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, "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Өрлеу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курстары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0,5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ҚазақстанРеспубликасыБілімжәнеғылымминистрінің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жылғы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28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қаңтардағы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95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Нормативтікқұқықтықактілердімемлекеттіктіркеутізілімінде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30068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болыптіркелген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= 0,5 балл (әрқайсысыбойыншажеке)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Мемлекеттікбілім беру гранты бойыншабілімалғанжоғарыжәнежоғарыоқуорнынанкейінгібілім беру ұйымыныңтүлегі, "Дипломменауылға!", "Серпін" мемлекеттікбағдарламаларыныңқатысушысы, Жұмыспенқамтуорталы</w:t>
            </w: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ғыжастартәжірибесібойыншажіберілген педагог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Мемлекеттікбілім беру гранты иегерінің сертификаты, келісім-шарты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3 балл қосылады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3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Барлығы:</w:t>
            </w:r>
          </w:p>
        </w:tc>
        <w:tc>
          <w:tcPr>
            <w:tcW w:w="6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7E1" w:rsidRPr="00F83BB7" w:rsidRDefault="003E27E1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sectPr w:rsidR="003E27E1" w:rsidRPr="00F83B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1EAA"/>
    <w:rsid w:val="00263268"/>
    <w:rsid w:val="002647B4"/>
    <w:rsid w:val="00272A89"/>
    <w:rsid w:val="00273774"/>
    <w:rsid w:val="00275389"/>
    <w:rsid w:val="002760FC"/>
    <w:rsid w:val="00280FE3"/>
    <w:rsid w:val="0028281D"/>
    <w:rsid w:val="002837E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646"/>
    <w:rsid w:val="002E7C30"/>
    <w:rsid w:val="002F37F7"/>
    <w:rsid w:val="002F3E78"/>
    <w:rsid w:val="002F4145"/>
    <w:rsid w:val="002F53C2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B3B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5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1F84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69F6"/>
    <w:rsid w:val="005116C4"/>
    <w:rsid w:val="005135A5"/>
    <w:rsid w:val="00517B75"/>
    <w:rsid w:val="00520636"/>
    <w:rsid w:val="0052206B"/>
    <w:rsid w:val="00523AD9"/>
    <w:rsid w:val="00524563"/>
    <w:rsid w:val="0052544D"/>
    <w:rsid w:val="00527372"/>
    <w:rsid w:val="00527961"/>
    <w:rsid w:val="00530F67"/>
    <w:rsid w:val="005345C3"/>
    <w:rsid w:val="005357A3"/>
    <w:rsid w:val="00552535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2DBC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57BE8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4C34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28DB"/>
    <w:rsid w:val="007A339B"/>
    <w:rsid w:val="007A3FA2"/>
    <w:rsid w:val="007A4A53"/>
    <w:rsid w:val="007A5711"/>
    <w:rsid w:val="007B3459"/>
    <w:rsid w:val="007C3154"/>
    <w:rsid w:val="007C3AFB"/>
    <w:rsid w:val="007D5A26"/>
    <w:rsid w:val="007E07E6"/>
    <w:rsid w:val="007E20FE"/>
    <w:rsid w:val="007E3D0C"/>
    <w:rsid w:val="007F3DBC"/>
    <w:rsid w:val="007F4851"/>
    <w:rsid w:val="00800002"/>
    <w:rsid w:val="00801FDE"/>
    <w:rsid w:val="0081008A"/>
    <w:rsid w:val="00821210"/>
    <w:rsid w:val="00822C55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0582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2D22"/>
    <w:rsid w:val="00977DC7"/>
    <w:rsid w:val="009808C8"/>
    <w:rsid w:val="0098399D"/>
    <w:rsid w:val="00983D2D"/>
    <w:rsid w:val="0098517B"/>
    <w:rsid w:val="00985E4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E7D5C"/>
    <w:rsid w:val="009F11CC"/>
    <w:rsid w:val="009F3237"/>
    <w:rsid w:val="009F3B01"/>
    <w:rsid w:val="009F528F"/>
    <w:rsid w:val="00A0090E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6F58"/>
    <w:rsid w:val="00AC386E"/>
    <w:rsid w:val="00AC5698"/>
    <w:rsid w:val="00AD2280"/>
    <w:rsid w:val="00AD497F"/>
    <w:rsid w:val="00AD52EF"/>
    <w:rsid w:val="00AD6598"/>
    <w:rsid w:val="00AE324A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5C50"/>
    <w:rsid w:val="00B46010"/>
    <w:rsid w:val="00B47336"/>
    <w:rsid w:val="00B552A1"/>
    <w:rsid w:val="00B57A82"/>
    <w:rsid w:val="00B6112C"/>
    <w:rsid w:val="00B73D07"/>
    <w:rsid w:val="00B820C6"/>
    <w:rsid w:val="00B83C15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B26"/>
    <w:rsid w:val="00C90F57"/>
    <w:rsid w:val="00C956AD"/>
    <w:rsid w:val="00CA1596"/>
    <w:rsid w:val="00CA36B2"/>
    <w:rsid w:val="00CB452E"/>
    <w:rsid w:val="00CB6B4F"/>
    <w:rsid w:val="00CB7B0D"/>
    <w:rsid w:val="00CC2541"/>
    <w:rsid w:val="00CC4FC4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0A20"/>
    <w:rsid w:val="00D31BFC"/>
    <w:rsid w:val="00D32E8B"/>
    <w:rsid w:val="00D34FF7"/>
    <w:rsid w:val="00D3648B"/>
    <w:rsid w:val="00D410EB"/>
    <w:rsid w:val="00D4365F"/>
    <w:rsid w:val="00D478D0"/>
    <w:rsid w:val="00D47A78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23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317F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02B5"/>
    <w:rsid w:val="00F7191E"/>
    <w:rsid w:val="00F72117"/>
    <w:rsid w:val="00F72CF7"/>
    <w:rsid w:val="00F7514F"/>
    <w:rsid w:val="00F8329A"/>
    <w:rsid w:val="00F83BB7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5069F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5069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5071-D6A0-49DC-AAC1-EF5E732F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40</cp:revision>
  <cp:lastPrinted>2022-08-01T04:53:00Z</cp:lastPrinted>
  <dcterms:created xsi:type="dcterms:W3CDTF">2022-10-18T08:32:00Z</dcterms:created>
  <dcterms:modified xsi:type="dcterms:W3CDTF">2023-09-26T08:36:00Z</dcterms:modified>
</cp:coreProperties>
</file>