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485B11" w:rsidRDefault="00321427" w:rsidP="00B17D2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8C4E33"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35015C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 труда (мальчики)</w:t>
      </w:r>
      <w:r w:rsidR="00733D8C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 (1 вакансия</w:t>
      </w:r>
      <w:r w:rsidR="00B17D25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/>
      </w:tblPr>
      <w:tblGrid>
        <w:gridCol w:w="386"/>
        <w:gridCol w:w="2602"/>
        <w:gridCol w:w="7326"/>
      </w:tblGrid>
      <w:tr w:rsidR="00B3089F" w:rsidRPr="00F54B50" w:rsidTr="001C72A7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1C72A7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1C72A7">
        <w:trPr>
          <w:trHeight w:val="264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1C72A7">
        <w:trPr>
          <w:trHeight w:val="20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1C72A7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B17D25" w:rsidRDefault="00B17D25" w:rsidP="00EB67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7D2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художественного труда (мальчики) с русским языком обучения </w:t>
            </w:r>
            <w:r w:rsidR="00EB6718">
              <w:rPr>
                <w:rFonts w:ascii="Times New Roman" w:eastAsia="Times New Roman" w:hAnsi="Times New Roman" w:cs="Times New Roman"/>
                <w:bCs/>
              </w:rPr>
              <w:t>, нагрузка-16 часов</w:t>
            </w:r>
          </w:p>
        </w:tc>
      </w:tr>
      <w:tr w:rsidR="00B3089F" w:rsidRPr="00F54B50" w:rsidTr="001C72A7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     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 проводит анализ по итогам проведения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заполняет журналы (бумажные или электронные);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достижение личностных,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изучает индивидуальные способности, интересы и склонности обучающихся, воспитанников;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 создает условия для инклюзивного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занятия в дистанционном режиме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педагогических консилиумах для родителей;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консультирует родителей;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повышает профессиональную компетентность;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правила безопасности и охраны труда, противопожарной защиты;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охрану жизни и </w:t>
            </w:r>
            <w:proofErr w:type="gram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сотрудничество с родителями или лицами, их заменяющими;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1C72A7" w:rsidRDefault="001C72A7" w:rsidP="001C72A7">
            <w:pPr>
              <w:pStyle w:val="aa"/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 и воспитанников</w:t>
            </w:r>
            <w:r>
              <w:t>.</w:t>
            </w:r>
          </w:p>
          <w:p w:rsidR="004F2A50" w:rsidRPr="0035015C" w:rsidRDefault="004F2A50" w:rsidP="00350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F54B50" w:rsidTr="001C72A7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</w:t>
            </w:r>
            <w:bookmarkStart w:id="0" w:name="_GoBack"/>
            <w:bookmarkEnd w:id="0"/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0F7CA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1C72A7" w:rsidRPr="00F54B50" w:rsidTr="001C72A7">
        <w:tc>
          <w:tcPr>
            <w:tcW w:w="386" w:type="dxa"/>
          </w:tcPr>
          <w:p w:rsidR="001C72A7" w:rsidRPr="00F54B50" w:rsidRDefault="001C72A7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1C72A7" w:rsidRPr="00F54B50" w:rsidRDefault="001C72A7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C72A7" w:rsidRPr="00F54B50" w:rsidRDefault="001C72A7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CC327F">
              <w:rPr>
                <w:rFonts w:ascii="Times New Roman" w:hAnsi="Times New Roman" w:cs="Times New Roman"/>
              </w:rPr>
              <w:t>послесреднее</w:t>
            </w:r>
            <w:proofErr w:type="spellEnd"/>
            <w:r w:rsidRPr="00CC327F">
              <w:rPr>
                <w:rFonts w:ascii="Times New Roman" w:hAnsi="Times New Roman" w:cs="Times New Roman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r w:rsidRPr="00CC327F">
              <w:rPr>
                <w:rFonts w:ascii="Times New Roman" w:hAnsi="Times New Roman" w:cs="Times New Roman"/>
              </w:rPr>
              <w:t>    </w:t>
            </w:r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>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r w:rsidRPr="00CC327F">
              <w:rPr>
                <w:rFonts w:ascii="Times New Roman" w:hAnsi="Times New Roman" w:cs="Times New Roman"/>
              </w:rPr>
              <w:t>   </w:t>
            </w:r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>   и (или) при наличии высшего уровня квалификации стаж педагогической работы для педагога-мастера – 5 лет.</w:t>
            </w:r>
          </w:p>
          <w:p w:rsidR="001C72A7" w:rsidRPr="00CC327F" w:rsidRDefault="001C72A7" w:rsidP="000E48F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1C72A7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F54B50" w:rsidRDefault="00CC2296" w:rsidP="00CC22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26.09-4.10.</w:t>
            </w:r>
            <w:r w:rsidR="00EB67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2023 </w:t>
            </w:r>
            <w:r w:rsidR="003501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1C72A7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Министра здравоохранения Республики Казахстан от 30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9)сертификат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кандидатов на занятие должности педагогов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CertificateinEnglishLanguageTeachingtoAdults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заполненный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B1578A" w:rsidRPr="0035015C" w:rsidRDefault="00B17D25" w:rsidP="00B17D2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длякандидата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1C72A7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lastRenderedPageBreak/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Қазақстанеңбексіңіргенұстазы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"TKTTeaching Knowledge Test"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"TESOL"Certificate in teaching English for young learners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International House Certificate in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Teaching English as a Foreign Language (IHC)IHCYLT - International House Certificate In Teaching Young Learners and TeenagersBecoming a Better Teacher: Exploring Professional Development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TeachingOnline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 for Educators: Development and Delivery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Курсынаплатформе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learnTeaching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Mathematics with Technology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9A52476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16CA1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CA3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C72A7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1B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3EC"/>
    <w:rsid w:val="00344934"/>
    <w:rsid w:val="00344A1A"/>
    <w:rsid w:val="0035015C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F07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85B11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D8C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4079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46F6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D7DE0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D25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4833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296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718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D393B-86B9-497A-8738-7F50EF76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2403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36</cp:revision>
  <cp:lastPrinted>2023-09-06T16:16:00Z</cp:lastPrinted>
  <dcterms:created xsi:type="dcterms:W3CDTF">2022-11-01T04:31:00Z</dcterms:created>
  <dcterms:modified xsi:type="dcterms:W3CDTF">2023-09-26T08:36:00Z</dcterms:modified>
</cp:coreProperties>
</file>