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98" w:rsidRPr="00F10AA4" w:rsidRDefault="00454E98" w:rsidP="00454E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10AA4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 w:rsidRPr="00F10AA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</w:t>
      </w:r>
      <w:r w:rsidRPr="00F10A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F10AA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«Ясли-сад № 31 города Павлодара»</w:t>
      </w:r>
    </w:p>
    <w:p w:rsidR="00454E98" w:rsidRPr="00F10AA4" w:rsidRDefault="00454E98" w:rsidP="00454E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10AA4">
        <w:rPr>
          <w:rFonts w:ascii="Times New Roman" w:hAnsi="Times New Roman" w:cs="Times New Roman"/>
          <w:b/>
          <w:color w:val="000000"/>
          <w:sz w:val="24"/>
          <w:szCs w:val="24"/>
        </w:rPr>
        <w:t>объявляет конкурс</w:t>
      </w:r>
    </w:p>
    <w:p w:rsidR="00454E98" w:rsidRPr="00F10AA4" w:rsidRDefault="00454E98" w:rsidP="00454E9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0A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</w:t>
      </w:r>
      <w:r w:rsidRPr="00F10AA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психолога</w:t>
      </w:r>
    </w:p>
    <w:p w:rsidR="00454E98" w:rsidRPr="00F10AA4" w:rsidRDefault="00454E98" w:rsidP="00454E9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54E98" w:rsidRPr="00F10AA4" w:rsidRDefault="00454E98" w:rsidP="00454E9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3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454E98" w:rsidRPr="00F10AA4" w:rsidTr="00A75687">
        <w:trPr>
          <w:trHeight w:val="711"/>
        </w:trPr>
        <w:tc>
          <w:tcPr>
            <w:tcW w:w="392" w:type="dxa"/>
            <w:vMerge w:val="restart"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10AA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казенное предприятие </w:t>
            </w: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«Ясли-сад № 31 города Павлодара</w:t>
            </w: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»</w:t>
            </w: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отдела образования города Павлодара, </w:t>
            </w: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управления образования </w:t>
            </w: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Павлодарской области</w:t>
            </w:r>
          </w:p>
          <w:p w:rsidR="00454E98" w:rsidRPr="00F10AA4" w:rsidRDefault="00454E98" w:rsidP="00A7568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454E98" w:rsidRPr="00F10AA4" w:rsidTr="00A75687">
        <w:trPr>
          <w:trHeight w:val="453"/>
        </w:trPr>
        <w:tc>
          <w:tcPr>
            <w:tcW w:w="392" w:type="dxa"/>
            <w:vMerge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140008, Республика Казахстан, Павлодарская область,  город Павлодар, Н.Назарбаева 7/2</w:t>
            </w:r>
          </w:p>
        </w:tc>
      </w:tr>
      <w:tr w:rsidR="00454E98" w:rsidRPr="00F10AA4" w:rsidTr="00A75687">
        <w:trPr>
          <w:trHeight w:val="264"/>
        </w:trPr>
        <w:tc>
          <w:tcPr>
            <w:tcW w:w="392" w:type="dxa"/>
            <w:vMerge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452C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0302</w:t>
            </w:r>
            <w:r w:rsidRPr="00F10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    </w:t>
            </w:r>
          </w:p>
        </w:tc>
      </w:tr>
      <w:tr w:rsidR="00454E98" w:rsidRPr="00F10AA4" w:rsidTr="00A75687">
        <w:trPr>
          <w:trHeight w:val="203"/>
        </w:trPr>
        <w:tc>
          <w:tcPr>
            <w:tcW w:w="392" w:type="dxa"/>
            <w:vMerge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Sad3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@goo.edu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1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F10AA4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454E98" w:rsidRPr="00F10AA4" w:rsidTr="00A75687">
        <w:trPr>
          <w:trHeight w:val="570"/>
        </w:trPr>
        <w:tc>
          <w:tcPr>
            <w:tcW w:w="392" w:type="dxa"/>
            <w:vMerge w:val="restart"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Психолог,1 ставка</w:t>
            </w:r>
          </w:p>
        </w:tc>
      </w:tr>
      <w:tr w:rsidR="00454E98" w:rsidRPr="00F10AA4" w:rsidTr="00A75687">
        <w:trPr>
          <w:trHeight w:val="825"/>
        </w:trPr>
        <w:tc>
          <w:tcPr>
            <w:tcW w:w="392" w:type="dxa"/>
            <w:vMerge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Должностные обязанности: Осуществляет деятельность, направленную на сохранение и коррекцию психологического и социального благополучия детей дошкольного возраста.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Определяет факторы, препятствующие развитию личности детей дошкольного возраста, принимает меры по оказанию различного вида психологической (</w:t>
            </w:r>
            <w:proofErr w:type="spellStart"/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психокоррекционной</w:t>
            </w:r>
            <w:proofErr w:type="spellEnd"/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 реабилитационной и консультационной) помощи.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Оказывает психолого-педагогическую поддержку детям дошкольного возраста, родителям или лицам, их заменяющим, педагогам по вопросам организации учебной деятельности.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Проводит психологическую диагностику различного профиля и предназначения.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Осуществляет психолого-педагогическое обследование, в том числе с особыми образовательными потребностями.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Изучает проблемы личностного и социального развития детей дошкольного возраста оформляет заключение и осуществляет консультативную работу с родителями или </w:t>
            </w:r>
            <w:proofErr w:type="gramStart"/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 лицами</w:t>
            </w:r>
            <w:proofErr w:type="gramEnd"/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их заменяющими, воспитателями и педагогами дошкольной организации.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      Ведет документацию по установленной форме и использует ее по назначению.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возраста, способствует развитию у них готовности к ориентации в различных ситуациях жизненного самоопределения.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Осуществляет психологическую поддержку творчески одаренных детей дошкольного возраста, содействует их развитию.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Повышает профессиональный уровень.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      Обеспечивает охрану жизни, здоровья и прав детей в </w:t>
            </w:r>
            <w:proofErr w:type="spellStart"/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воспитательно</w:t>
            </w:r>
            <w:proofErr w:type="spellEnd"/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-образовательном процессе.</w:t>
            </w:r>
          </w:p>
          <w:p w:rsidR="00454E98" w:rsidRPr="00F10AA4" w:rsidRDefault="00454E98" w:rsidP="00A7568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Соблюдает правила безопасности и охраны труда, противопожарной защиты.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</w:tc>
      </w:tr>
      <w:tr w:rsidR="00454E98" w:rsidRPr="00F10AA4" w:rsidTr="00A75687">
        <w:trPr>
          <w:trHeight w:val="639"/>
        </w:trPr>
        <w:tc>
          <w:tcPr>
            <w:tcW w:w="392" w:type="dxa"/>
            <w:vMerge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115000 тенге;</w:t>
            </w:r>
          </w:p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120000 тенге</w:t>
            </w:r>
          </w:p>
        </w:tc>
      </w:tr>
      <w:tr w:rsidR="00454E98" w:rsidRPr="00F10AA4" w:rsidTr="00A75687">
        <w:tc>
          <w:tcPr>
            <w:tcW w:w="392" w:type="dxa"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454E98" w:rsidRPr="00F10AA4" w:rsidRDefault="00454E98" w:rsidP="00A7568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или техническое и профессиональное</w:t>
            </w:r>
          </w:p>
          <w:p w:rsidR="00454E98" w:rsidRPr="00F10AA4" w:rsidRDefault="00454E98" w:rsidP="00A75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"Психология"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психолога дошкольной организации: для педагога-модератора и педагога-эксперта не</w:t>
            </w:r>
          </w:p>
          <w:p w:rsidR="00454E98" w:rsidRPr="00F10AA4" w:rsidRDefault="00454E98" w:rsidP="00A756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психолога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454E98" w:rsidRPr="00F10AA4" w:rsidTr="00A75687">
        <w:trPr>
          <w:trHeight w:val="105"/>
        </w:trPr>
        <w:tc>
          <w:tcPr>
            <w:tcW w:w="392" w:type="dxa"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10.10.2023-17.10.2023 г.</w:t>
            </w:r>
          </w:p>
        </w:tc>
      </w:tr>
      <w:tr w:rsidR="00454E98" w:rsidRPr="00F10AA4" w:rsidTr="00A75687">
        <w:tc>
          <w:tcPr>
            <w:tcW w:w="392" w:type="dxa"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454E98" w:rsidRDefault="00454E98" w:rsidP="00A75687">
            <w:pPr>
              <w:ind w:left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) заявление по форме согласно приложению 15 к настоящим Правилам; </w:t>
            </w:r>
            <w:r w:rsidRPr="00F10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  <w:p w:rsidR="00454E98" w:rsidRPr="00F10AA4" w:rsidRDefault="00454E98" w:rsidP="00A75687">
            <w:pPr>
              <w:spacing w:after="0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2) документ, удостоверяющий личность (для идентификации); 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3)заполненный</w:t>
            </w:r>
            <w:proofErr w:type="gramEnd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 личный листок по учету кадров (с указанием фактического места жительства и контактных телефонов – при наличии);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4)копии</w:t>
            </w:r>
            <w:proofErr w:type="gramEnd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5) копия документа, подтверждающего трудовую деятельность (при наличии);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 7) справка с психоневрологической организации; 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8) справка с наркологической организации; 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9) справка об отсутствии судимости; </w:t>
            </w:r>
          </w:p>
          <w:p w:rsidR="00454E98" w:rsidRPr="00F10AA4" w:rsidRDefault="00454E98" w:rsidP="00A75687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proofErr w:type="gramStart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сертификат  о</w:t>
            </w:r>
            <w:proofErr w:type="gramEnd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прохождения сертификации или удостоверение о наличии действующей квалификационной категории (при наличии). </w:t>
            </w:r>
          </w:p>
          <w:p w:rsidR="00454E98" w:rsidRPr="00F10AA4" w:rsidRDefault="00454E98" w:rsidP="00A7568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11)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454E98" w:rsidRPr="00F10AA4" w:rsidRDefault="00454E98" w:rsidP="00A7568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12) видео презентация (</w:t>
            </w:r>
            <w:proofErr w:type="spellStart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самопрезенация</w:t>
            </w:r>
            <w:proofErr w:type="spellEnd"/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) для кандидата без стажа продолжительностью не менее 10минут, с минимальным разрешением -720</w:t>
            </w:r>
            <w:r w:rsidRPr="00F10A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10AA4"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  <w:p w:rsidR="00454E98" w:rsidRPr="00F10AA4" w:rsidRDefault="00454E98" w:rsidP="00A756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98" w:rsidRPr="00F10AA4" w:rsidRDefault="00454E98" w:rsidP="00A7568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98" w:rsidRPr="00F10AA4" w:rsidRDefault="00454E98" w:rsidP="00A75687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98" w:rsidRPr="00F10AA4" w:rsidRDefault="00454E98" w:rsidP="00A75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E98" w:rsidRPr="00F10AA4" w:rsidRDefault="00454E98" w:rsidP="00A7568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E98" w:rsidRPr="00F10AA4" w:rsidTr="00A75687">
        <w:tc>
          <w:tcPr>
            <w:tcW w:w="392" w:type="dxa"/>
          </w:tcPr>
          <w:p w:rsidR="00454E98" w:rsidRPr="00F10AA4" w:rsidRDefault="00454E98" w:rsidP="00A7568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10A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:rsidR="00454E98" w:rsidRPr="00F10AA4" w:rsidRDefault="00454E98" w:rsidP="00A7568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</w:t>
            </w:r>
          </w:p>
        </w:tc>
      </w:tr>
    </w:tbl>
    <w:p w:rsidR="00454E98" w:rsidRPr="00F10AA4" w:rsidRDefault="00454E98" w:rsidP="00454E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4E98" w:rsidRPr="00F10AA4" w:rsidRDefault="00454E98" w:rsidP="00454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4E98" w:rsidRPr="00F10AA4" w:rsidRDefault="00454E98" w:rsidP="00454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4E98" w:rsidRPr="00F10AA4" w:rsidRDefault="00454E98" w:rsidP="00454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4E98" w:rsidRPr="00F10AA4" w:rsidRDefault="00454E98" w:rsidP="00454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4E98" w:rsidRPr="00F10AA4" w:rsidRDefault="00454E98" w:rsidP="00454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54E98" w:rsidRPr="00921E81" w:rsidRDefault="00454E98" w:rsidP="00454E9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6238A8" w:rsidRDefault="006238A8"/>
    <w:sectPr w:rsidR="006238A8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FD"/>
    <w:rsid w:val="00012CFD"/>
    <w:rsid w:val="00452C35"/>
    <w:rsid w:val="00454E98"/>
    <w:rsid w:val="0062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139E6-72B6-491C-9E70-F19FE1AA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E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4E9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807</Words>
  <Characters>4603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2023-10-10T08:09:00Z</dcterms:created>
  <dcterms:modified xsi:type="dcterms:W3CDTF">2023-10-10T08:15:00Z</dcterms:modified>
</cp:coreProperties>
</file>