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F668" w14:textId="3B48D125" w:rsidR="005E1858" w:rsidRDefault="005E1858" w:rsidP="005E18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1858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5E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66370E" w14:textId="36AAC89D" w:rsidR="005E1858" w:rsidRPr="005E1858" w:rsidRDefault="005E1858" w:rsidP="005E18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«Ырғақ</w:t>
      </w:r>
      <w:r w:rsidRPr="005E1858">
        <w:rPr>
          <w:rFonts w:ascii="Times New Roman" w:hAnsi="Times New Roman" w:cs="Times New Roman"/>
          <w:b/>
          <w:bCs/>
          <w:sz w:val="28"/>
          <w:szCs w:val="28"/>
        </w:rPr>
        <w:t xml:space="preserve">: бала </w:t>
      </w:r>
      <w:proofErr w:type="spellStart"/>
      <w:r w:rsidRPr="005E1858">
        <w:rPr>
          <w:rFonts w:ascii="Times New Roman" w:hAnsi="Times New Roman" w:cs="Times New Roman"/>
          <w:b/>
          <w:bCs/>
          <w:sz w:val="28"/>
          <w:szCs w:val="28"/>
        </w:rPr>
        <w:t>ойна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й отырып</w:t>
      </w:r>
      <w:r w:rsidRPr="005E1858">
        <w:rPr>
          <w:rFonts w:ascii="Times New Roman" w:hAnsi="Times New Roman" w:cs="Times New Roman"/>
          <w:b/>
          <w:bCs/>
          <w:sz w:val="28"/>
          <w:szCs w:val="28"/>
        </w:rPr>
        <w:t xml:space="preserve">, музыка </w:t>
      </w:r>
      <w:proofErr w:type="spellStart"/>
      <w:r w:rsidRPr="005E1858">
        <w:rPr>
          <w:rFonts w:ascii="Times New Roman" w:hAnsi="Times New Roman" w:cs="Times New Roman"/>
          <w:b/>
          <w:bCs/>
          <w:sz w:val="28"/>
          <w:szCs w:val="28"/>
        </w:rPr>
        <w:t>жасайды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092C4F5A" w14:textId="7F28D453" w:rsidR="005E1858" w:rsidRPr="00885F51" w:rsidRDefault="005E1858" w:rsidP="00885F51">
      <w:pPr>
        <w:pStyle w:val="a3"/>
        <w:spacing w:before="20"/>
        <w:ind w:firstLine="708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85F51">
        <w:rPr>
          <w:rFonts w:ascii="Times New Roman" w:hAnsi="Times New Roman" w:cs="Times New Roman"/>
          <w:sz w:val="28"/>
          <w:szCs w:val="28"/>
          <w:lang w:val="kk-KZ"/>
        </w:rPr>
        <w:t xml:space="preserve">Шу оркестрінде ойнау арқылы жаңартылған білім беру мазмұны шеңберінде денсаулықтың ерекше білім беру қажеттіліктері бар мектеп жасына дейінгі балалар мен дамуында кемістігі жоқ балалардыңмаақ сезімін дамыту бойынша әдістемелік ұсынымдар. </w:t>
      </w:r>
    </w:p>
    <w:p w14:paraId="458F41AD" w14:textId="2CB739CE" w:rsidR="005E1858" w:rsidRPr="000F2BF9" w:rsidRDefault="005E1858" w:rsidP="00885F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Замануи</w:t>
      </w:r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барған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сипатқа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жаңартуға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басым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бастамалар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сапаға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қажеттілік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>.</w:t>
      </w:r>
      <w:r w:rsidR="000F2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4769DE7" w14:textId="77777777" w:rsidR="00C561BE" w:rsidRDefault="005E1858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BF9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бағдарлама шеңберінде </w:t>
      </w:r>
      <w:r w:rsidR="000F2BF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F2BF9">
        <w:rPr>
          <w:rFonts w:ascii="Times New Roman" w:hAnsi="Times New Roman" w:cs="Times New Roman"/>
          <w:sz w:val="28"/>
          <w:szCs w:val="28"/>
          <w:lang w:val="kk-KZ"/>
        </w:rPr>
        <w:t xml:space="preserve">нклюзивті білім беруді енгізу тек 2011 жылдан басталды.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дамуында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сәбилер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үйреніп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игеретін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дамып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Қайталануды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білімдерімен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қайталану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– даму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r w:rsidR="000F2BF9">
        <w:rPr>
          <w:rFonts w:ascii="Times New Roman" w:hAnsi="Times New Roman" w:cs="Times New Roman"/>
          <w:sz w:val="28"/>
          <w:szCs w:val="28"/>
          <w:lang w:val="kk-KZ"/>
        </w:rPr>
        <w:t>ұстанымдарының</w:t>
      </w:r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белсенділікке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бастамашылықты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еліктеуді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Музыкалық-қозғалыс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көңіл-күй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қимылдар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бейнелеуге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858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5E1858">
        <w:rPr>
          <w:rFonts w:ascii="Times New Roman" w:hAnsi="Times New Roman" w:cs="Times New Roman"/>
          <w:sz w:val="28"/>
          <w:szCs w:val="28"/>
        </w:rPr>
        <w:t xml:space="preserve">: </w:t>
      </w:r>
      <w:r w:rsidR="00C561BE" w:rsidRPr="00C561B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қимылдар"деп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шапалақ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тасқыны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шерту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музыканы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="00C561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қарқын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, динамика, ансамбль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дамуға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>, тепе-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теңдік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денелерін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бұлшықеттерді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энергияны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1BE" w:rsidRPr="00C561BE">
        <w:rPr>
          <w:rFonts w:ascii="Times New Roman" w:hAnsi="Times New Roman" w:cs="Times New Roman"/>
          <w:sz w:val="28"/>
          <w:szCs w:val="28"/>
        </w:rPr>
        <w:t>төгу</w:t>
      </w:r>
      <w:proofErr w:type="spellEnd"/>
      <w:r w:rsidR="00C561BE" w:rsidRPr="00C561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CB3D4F" w14:textId="18FE05B1" w:rsidR="00C561BE" w:rsidRPr="00C561BE" w:rsidRDefault="00C561BE" w:rsidP="00885F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1BE">
        <w:rPr>
          <w:rFonts w:ascii="Times New Roman" w:hAnsi="Times New Roman" w:cs="Times New Roman"/>
          <w:b/>
          <w:bCs/>
          <w:sz w:val="28"/>
          <w:szCs w:val="28"/>
          <w:u w:val="single"/>
        </w:rPr>
        <w:t>Таяқшалармен</w:t>
      </w:r>
      <w:proofErr w:type="spellEnd"/>
      <w:r w:rsidRPr="00C561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561BE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ырғақты</w:t>
      </w:r>
      <w:r w:rsidRPr="00C561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561BE">
        <w:rPr>
          <w:rFonts w:ascii="Times New Roman" w:hAnsi="Times New Roman" w:cs="Times New Roman"/>
          <w:b/>
          <w:bCs/>
          <w:sz w:val="28"/>
          <w:szCs w:val="28"/>
          <w:u w:val="single"/>
        </w:rPr>
        <w:t>ойындар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r w:rsidRPr="00C561B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C561BE">
        <w:rPr>
          <w:rFonts w:ascii="Times New Roman" w:hAnsi="Times New Roman" w:cs="Times New Roman"/>
          <w:i/>
          <w:iCs/>
          <w:sz w:val="28"/>
          <w:szCs w:val="28"/>
          <w:lang w:val="kk-KZ"/>
        </w:rPr>
        <w:t>И</w:t>
      </w:r>
      <w:r w:rsidRPr="00C561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561BE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  <w:r w:rsidRPr="00C561B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561BE">
        <w:rPr>
          <w:rFonts w:ascii="Times New Roman" w:hAnsi="Times New Roman" w:cs="Times New Roman"/>
          <w:i/>
          <w:iCs/>
          <w:sz w:val="28"/>
          <w:szCs w:val="28"/>
          <w:lang w:val="kk-KZ"/>
        </w:rPr>
        <w:t>Галянт</w:t>
      </w:r>
      <w:r w:rsidRPr="00C561BE">
        <w:rPr>
          <w:rFonts w:ascii="Times New Roman" w:hAnsi="Times New Roman" w:cs="Times New Roman"/>
          <w:i/>
          <w:iCs/>
          <w:sz w:val="28"/>
          <w:szCs w:val="28"/>
        </w:rPr>
        <w:t xml:space="preserve"> "</w:t>
      </w:r>
      <w:r w:rsidRPr="00C561BE">
        <w:rPr>
          <w:rFonts w:ascii="Times New Roman" w:hAnsi="Times New Roman" w:cs="Times New Roman"/>
          <w:i/>
          <w:iCs/>
          <w:sz w:val="28"/>
          <w:szCs w:val="28"/>
          <w:lang w:val="kk-KZ"/>
        </w:rPr>
        <w:t>Палочки-стукалочки</w:t>
      </w:r>
      <w:r w:rsidRPr="00C561BE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BE">
        <w:rPr>
          <w:rFonts w:ascii="Times New Roman" w:hAnsi="Times New Roman" w:cs="Times New Roman"/>
          <w:i/>
          <w:iCs/>
          <w:sz w:val="28"/>
          <w:szCs w:val="28"/>
        </w:rPr>
        <w:t>жинағы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ырғақ</w:t>
      </w:r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қимылдарды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қозғалыс </w:t>
      </w:r>
      <w:r w:rsidRPr="00C561BE">
        <w:rPr>
          <w:rFonts w:ascii="Times New Roman" w:hAnsi="Times New Roman" w:cs="Times New Roman"/>
          <w:sz w:val="28"/>
          <w:szCs w:val="28"/>
        </w:rPr>
        <w:t>моторика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Таяқшалар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салатын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ағаштан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шамшат</w:t>
      </w:r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емен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1BE">
        <w:rPr>
          <w:rFonts w:ascii="Times New Roman" w:hAnsi="Times New Roman" w:cs="Times New Roman"/>
          <w:sz w:val="28"/>
          <w:szCs w:val="28"/>
        </w:rPr>
        <w:t>Таяқтардың</w:t>
      </w:r>
      <w:proofErr w:type="spellEnd"/>
      <w:r w:rsidRPr="00C561BE">
        <w:rPr>
          <w:rFonts w:ascii="Times New Roman" w:hAnsi="Times New Roman" w:cs="Times New Roman"/>
          <w:sz w:val="28"/>
          <w:szCs w:val="28"/>
        </w:rPr>
        <w:t xml:space="preserve"> ұзындығы-15 см, диаметрі-2 см.</w:t>
      </w:r>
    </w:p>
    <w:p w14:paraId="63CB90A8" w14:textId="52275E1B" w:rsidR="003C0985" w:rsidRPr="00885F51" w:rsidRDefault="003C0985" w:rsidP="00885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0985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3C098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3C0985">
        <w:rPr>
          <w:rFonts w:ascii="Times New Roman" w:hAnsi="Times New Roman" w:cs="Times New Roman"/>
          <w:b/>
          <w:bCs/>
          <w:sz w:val="28"/>
          <w:szCs w:val="28"/>
        </w:rPr>
        <w:t xml:space="preserve">Мен </w:t>
      </w:r>
      <w:proofErr w:type="spellStart"/>
      <w:r w:rsidRPr="003C0985">
        <w:rPr>
          <w:rFonts w:ascii="Times New Roman" w:hAnsi="Times New Roman" w:cs="Times New Roman"/>
          <w:b/>
          <w:bCs/>
          <w:sz w:val="28"/>
          <w:szCs w:val="28"/>
        </w:rPr>
        <w:t>сияқты</w:t>
      </w:r>
      <w:proofErr w:type="spellEnd"/>
      <w:r w:rsidRPr="003C09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0985">
        <w:rPr>
          <w:rFonts w:ascii="Times New Roman" w:hAnsi="Times New Roman" w:cs="Times New Roman"/>
          <w:b/>
          <w:bCs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а»</w:t>
      </w:r>
    </w:p>
    <w:p w14:paraId="52745647" w14:textId="77777777" w:rsidR="003C0985" w:rsidRDefault="003C098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 Ойын </w:t>
      </w:r>
      <w:r>
        <w:rPr>
          <w:rFonts w:ascii="Times New Roman" w:hAnsi="Times New Roman" w:cs="Times New Roman"/>
          <w:sz w:val="28"/>
          <w:szCs w:val="28"/>
          <w:lang w:val="kk-KZ"/>
        </w:rPr>
        <w:t>нұсқалары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: - "</w:t>
      </w:r>
      <w:r>
        <w:rPr>
          <w:rFonts w:ascii="Times New Roman" w:hAnsi="Times New Roman" w:cs="Times New Roman"/>
          <w:sz w:val="28"/>
          <w:szCs w:val="28"/>
          <w:lang w:val="kk-KZ"/>
        </w:rPr>
        <w:t>топ-топ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еден</w:t>
      </w:r>
      <w:r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 таяқшалармен қадам жаса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6CC34BD" w14:textId="34553382" w:rsidR="003C0985" w:rsidRDefault="003C098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 - "тук-тук" таяқшаларын </w:t>
      </w:r>
      <w:r w:rsidR="00E5342E">
        <w:rPr>
          <w:rFonts w:ascii="Times New Roman" w:hAnsi="Times New Roman" w:cs="Times New Roman"/>
          <w:sz w:val="28"/>
          <w:szCs w:val="28"/>
          <w:lang w:val="kk-KZ"/>
        </w:rPr>
        <w:t>қа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у; </w:t>
      </w:r>
    </w:p>
    <w:p w14:paraId="238EFA7D" w14:textId="59F38479" w:rsidR="003C0985" w:rsidRDefault="003C098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- таяқтарды "қақпақтар</w:t>
      </w:r>
      <w:r w:rsidR="008B094A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="00E5342E">
        <w:rPr>
          <w:rFonts w:ascii="Times New Roman" w:hAnsi="Times New Roman" w:cs="Times New Roman"/>
          <w:sz w:val="28"/>
          <w:szCs w:val="28"/>
          <w:lang w:val="kk-KZ"/>
        </w:rPr>
        <w:t>қағ</w:t>
      </w:r>
      <w:r w:rsidR="008B094A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66E153A2" w14:textId="19046BE8" w:rsidR="003C0985" w:rsidRDefault="003C098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- таяқтардың </w:t>
      </w:r>
      <w:r w:rsidR="00E5342E">
        <w:rPr>
          <w:rFonts w:ascii="Times New Roman" w:hAnsi="Times New Roman" w:cs="Times New Roman"/>
          <w:sz w:val="28"/>
          <w:szCs w:val="28"/>
          <w:lang w:val="kk-KZ"/>
        </w:rPr>
        <w:t xml:space="preserve">басымен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қағу; </w:t>
      </w:r>
    </w:p>
    <w:p w14:paraId="08F852DD" w14:textId="14968D33" w:rsidR="003C0985" w:rsidRDefault="003C098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- алақан</w:t>
      </w:r>
      <w:r w:rsidR="00E5342E">
        <w:rPr>
          <w:rFonts w:ascii="Times New Roman" w:hAnsi="Times New Roman" w:cs="Times New Roman"/>
          <w:sz w:val="28"/>
          <w:szCs w:val="28"/>
          <w:lang w:val="kk-KZ"/>
        </w:rPr>
        <w:t>да домалату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, таяқшаларды </w:t>
      </w:r>
      <w:r w:rsidR="0050359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жылыт</w:t>
      </w:r>
      <w:r w:rsidR="0050359D">
        <w:rPr>
          <w:rFonts w:ascii="Times New Roman" w:hAnsi="Times New Roman" w:cs="Times New Roman"/>
          <w:sz w:val="28"/>
          <w:szCs w:val="28"/>
          <w:lang w:val="kk-KZ"/>
        </w:rPr>
        <w:t>у»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37D62919" w14:textId="4C0DDAA4" w:rsidR="003C0985" w:rsidRDefault="003C098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- "шұжықтарды" еде</w:t>
      </w:r>
      <w:r w:rsidR="0050359D">
        <w:rPr>
          <w:rFonts w:ascii="Times New Roman" w:hAnsi="Times New Roman" w:cs="Times New Roman"/>
          <w:sz w:val="28"/>
          <w:szCs w:val="28"/>
          <w:lang w:val="kk-KZ"/>
        </w:rPr>
        <w:t>нде домалату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7B6D55EE" w14:textId="77777777" w:rsidR="003C0985" w:rsidRDefault="003C098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 xml:space="preserve">- таяқшаларды бастың үстінен қағу; </w:t>
      </w:r>
    </w:p>
    <w:p w14:paraId="6CF7DBCC" w14:textId="32562C1B" w:rsidR="003C0985" w:rsidRPr="003C0985" w:rsidRDefault="003C098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- таяқтарды артына жасыр</w:t>
      </w:r>
      <w:r w:rsidR="0050359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3C098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AA4D83F" w14:textId="11D7ACE5" w:rsidR="001C7432" w:rsidRPr="001C7432" w:rsidRDefault="001C7432" w:rsidP="00885F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7432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1C743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7432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Буратино</w:t>
      </w:r>
      <w:r w:rsidRPr="001C7432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52A1C6F8" w14:textId="77777777" w:rsidR="005F6580" w:rsidRDefault="005F6580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Буратино </w:t>
      </w:r>
      <w:r w:rsidR="001C7432" w:rsidRPr="001C74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C7432" w:rsidRPr="001C7432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="001C7432" w:rsidRPr="001C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432" w:rsidRPr="001C7432">
        <w:rPr>
          <w:rFonts w:ascii="Times New Roman" w:hAnsi="Times New Roman" w:cs="Times New Roman"/>
          <w:sz w:val="28"/>
          <w:szCs w:val="28"/>
        </w:rPr>
        <w:t>мұрын</w:t>
      </w:r>
      <w:proofErr w:type="spellEnd"/>
      <w:r w:rsidR="001C7432" w:rsidRPr="001C7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1C7432" w:rsidRPr="005F6580">
        <w:rPr>
          <w:rFonts w:ascii="Times New Roman" w:hAnsi="Times New Roman" w:cs="Times New Roman"/>
          <w:i/>
          <w:iCs/>
          <w:sz w:val="28"/>
          <w:szCs w:val="28"/>
        </w:rPr>
        <w:t>бір</w:t>
      </w:r>
      <w:proofErr w:type="spellEnd"/>
      <w:r w:rsidR="001C7432" w:rsidRPr="005F6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C7432" w:rsidRPr="005F6580">
        <w:rPr>
          <w:rFonts w:ascii="Times New Roman" w:hAnsi="Times New Roman" w:cs="Times New Roman"/>
          <w:i/>
          <w:iCs/>
          <w:sz w:val="28"/>
          <w:szCs w:val="28"/>
        </w:rPr>
        <w:t>таяқшаны</w:t>
      </w:r>
      <w:proofErr w:type="spellEnd"/>
      <w:r w:rsidR="001C7432" w:rsidRPr="005F6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C7432" w:rsidRPr="005F6580">
        <w:rPr>
          <w:rFonts w:ascii="Times New Roman" w:hAnsi="Times New Roman" w:cs="Times New Roman"/>
          <w:i/>
          <w:iCs/>
          <w:sz w:val="28"/>
          <w:szCs w:val="28"/>
        </w:rPr>
        <w:t>мұрынға</w:t>
      </w:r>
      <w:proofErr w:type="spellEnd"/>
      <w:r w:rsidR="001C7432" w:rsidRPr="005F6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қояды</w:t>
      </w:r>
      <w:r w:rsidR="001C7432" w:rsidRPr="001C7432">
        <w:rPr>
          <w:rFonts w:ascii="Times New Roman" w:hAnsi="Times New Roman" w:cs="Times New Roman"/>
          <w:sz w:val="28"/>
          <w:szCs w:val="28"/>
        </w:rPr>
        <w:t>;</w:t>
      </w:r>
    </w:p>
    <w:p w14:paraId="758C8F27" w14:textId="77777777" w:rsidR="005F6580" w:rsidRDefault="001C7432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43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C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432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1C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432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1C7432">
        <w:rPr>
          <w:rFonts w:ascii="Times New Roman" w:hAnsi="Times New Roman" w:cs="Times New Roman"/>
          <w:sz w:val="28"/>
          <w:szCs w:val="28"/>
        </w:rPr>
        <w:t xml:space="preserve">. </w:t>
      </w:r>
      <w:r w:rsidR="005F6580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="005F6580" w:rsidRPr="005F6580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5F6580">
        <w:rPr>
          <w:rFonts w:ascii="Times New Roman" w:hAnsi="Times New Roman" w:cs="Times New Roman"/>
          <w:i/>
          <w:iCs/>
          <w:sz w:val="28"/>
          <w:szCs w:val="28"/>
        </w:rPr>
        <w:t>асқа</w:t>
      </w:r>
      <w:proofErr w:type="spellEnd"/>
      <w:r w:rsidR="005F6580">
        <w:rPr>
          <w:rFonts w:ascii="Times New Roman" w:hAnsi="Times New Roman" w:cs="Times New Roman"/>
          <w:i/>
          <w:iCs/>
          <w:sz w:val="28"/>
          <w:szCs w:val="28"/>
          <w:lang w:val="kk-KZ"/>
        </w:rPr>
        <w:t>сымен оны</w:t>
      </w:r>
      <w:r w:rsidRPr="005F6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F6580">
        <w:rPr>
          <w:rFonts w:ascii="Times New Roman" w:hAnsi="Times New Roman" w:cs="Times New Roman"/>
          <w:i/>
          <w:iCs/>
          <w:sz w:val="28"/>
          <w:szCs w:val="28"/>
        </w:rPr>
        <w:t>қағ</w:t>
      </w:r>
      <w:proofErr w:type="spellEnd"/>
      <w:r w:rsidR="005F6580">
        <w:rPr>
          <w:rFonts w:ascii="Times New Roman" w:hAnsi="Times New Roman" w:cs="Times New Roman"/>
          <w:i/>
          <w:iCs/>
          <w:sz w:val="28"/>
          <w:szCs w:val="28"/>
          <w:lang w:val="kk-KZ"/>
        </w:rPr>
        <w:t>ады</w:t>
      </w:r>
      <w:r w:rsidRPr="001C74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EDF66E" w14:textId="6C24775A" w:rsidR="00251FC6" w:rsidRPr="00251FC6" w:rsidRDefault="001C7432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C7432">
        <w:rPr>
          <w:rFonts w:ascii="Times New Roman" w:hAnsi="Times New Roman" w:cs="Times New Roman"/>
          <w:sz w:val="28"/>
          <w:szCs w:val="28"/>
        </w:rPr>
        <w:lastRenderedPageBreak/>
        <w:t>Орманда</w:t>
      </w:r>
      <w:proofErr w:type="spellEnd"/>
      <w:r w:rsidRPr="001C7432">
        <w:rPr>
          <w:rFonts w:ascii="Times New Roman" w:hAnsi="Times New Roman" w:cs="Times New Roman"/>
          <w:sz w:val="28"/>
          <w:szCs w:val="28"/>
        </w:rPr>
        <w:t xml:space="preserve"> "ку-ку" </w:t>
      </w:r>
      <w:proofErr w:type="spellStart"/>
      <w:r w:rsidRPr="001C743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C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432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1C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432">
        <w:rPr>
          <w:rFonts w:ascii="Times New Roman" w:hAnsi="Times New Roman" w:cs="Times New Roman"/>
          <w:sz w:val="28"/>
          <w:szCs w:val="28"/>
        </w:rPr>
        <w:t>айқайлайды</w:t>
      </w:r>
      <w:proofErr w:type="spellEnd"/>
      <w:r w:rsidRPr="001C7432">
        <w:rPr>
          <w:rFonts w:ascii="Times New Roman" w:hAnsi="Times New Roman" w:cs="Times New Roman"/>
          <w:sz w:val="28"/>
          <w:szCs w:val="28"/>
        </w:rPr>
        <w:t>?</w:t>
      </w:r>
      <w:r w:rsidR="005F65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580">
        <w:rPr>
          <w:rFonts w:ascii="Times New Roman" w:hAnsi="Times New Roman" w:cs="Times New Roman"/>
          <w:i/>
          <w:iCs/>
          <w:sz w:val="28"/>
          <w:szCs w:val="28"/>
          <w:lang w:val="kk-KZ"/>
        </w:rPr>
        <w:t>"</w:t>
      </w:r>
      <w:r w:rsid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қалпақта</w:t>
      </w:r>
      <w:r w:rsidRPr="005F658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рды" көлденеңінен </w:t>
      </w:r>
      <w:r w:rsidR="005F6580" w:rsidRPr="005F6580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қағ</w:t>
      </w:r>
      <w:r w:rsid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у</w:t>
      </w:r>
      <w:r w:rsidRPr="005F6580">
        <w:rPr>
          <w:rFonts w:ascii="Times New Roman" w:hAnsi="Times New Roman" w:cs="Times New Roman"/>
          <w:sz w:val="28"/>
          <w:szCs w:val="28"/>
          <w:lang w:val="kk-KZ"/>
        </w:rPr>
        <w:t xml:space="preserve">; Шабындықта кім жайылып жүр? 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"қа</w:t>
      </w:r>
      <w:r w:rsid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л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пақтарды" тігінен </w:t>
      </w:r>
      <w:r w:rsid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қағу</w:t>
      </w:r>
      <w:r w:rsidRPr="00251FC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C0C7D8D" w14:textId="77777777" w:rsidR="00251FC6" w:rsidRPr="00251FC6" w:rsidRDefault="001C7432" w:rsidP="00885F5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51FC6">
        <w:rPr>
          <w:rFonts w:ascii="Times New Roman" w:hAnsi="Times New Roman" w:cs="Times New Roman"/>
          <w:sz w:val="28"/>
          <w:szCs w:val="28"/>
          <w:lang w:val="kk-KZ"/>
        </w:rPr>
        <w:t xml:space="preserve">Есік алдында кім мияулады? 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таяқтардың </w:t>
      </w:r>
      <w:r w:rsidR="00251FC6"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басымен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қағу; </w:t>
      </w:r>
    </w:p>
    <w:p w14:paraId="4EE6C9C6" w14:textId="31F014CA" w:rsidR="001C7432" w:rsidRPr="00251FC6" w:rsidRDefault="001C7432" w:rsidP="00885F5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51FC6">
        <w:rPr>
          <w:rFonts w:ascii="Times New Roman" w:hAnsi="Times New Roman" w:cs="Times New Roman"/>
          <w:sz w:val="28"/>
          <w:szCs w:val="28"/>
          <w:lang w:val="kk-KZ"/>
        </w:rPr>
        <w:t>Мен білемін, бұл Бармалей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! </w:t>
      </w:r>
      <w:r w:rsidR="00251FC6"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таяқтарды еденге бір уақытта </w:t>
      </w:r>
      <w:r w:rsid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қағу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161F977F" w14:textId="5503B136" w:rsidR="00251FC6" w:rsidRPr="00251FC6" w:rsidRDefault="00251FC6" w:rsidP="00885F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51FC6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251FC6">
        <w:rPr>
          <w:rFonts w:ascii="Times New Roman" w:hAnsi="Times New Roman" w:cs="Times New Roman"/>
          <w:b/>
          <w:bCs/>
          <w:sz w:val="28"/>
          <w:szCs w:val="28"/>
        </w:rPr>
        <w:t>:"</w:t>
      </w:r>
      <w:proofErr w:type="spellStart"/>
      <w:r w:rsidRPr="00251FC6">
        <w:rPr>
          <w:rFonts w:ascii="Times New Roman" w:hAnsi="Times New Roman" w:cs="Times New Roman"/>
          <w:b/>
          <w:bCs/>
          <w:sz w:val="28"/>
          <w:szCs w:val="28"/>
        </w:rPr>
        <w:t>Тұшпара</w:t>
      </w:r>
      <w:proofErr w:type="spellEnd"/>
      <w:r w:rsidRPr="00251FC6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7F1BB645" w14:textId="4C1B7036" w:rsidR="00251FC6" w:rsidRPr="00251FC6" w:rsidRDefault="00251FC6" w:rsidP="00885F5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Қолдарымызды</w:t>
      </w:r>
      <w:r w:rsidRPr="00251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FC6">
        <w:rPr>
          <w:rFonts w:ascii="Times New Roman" w:hAnsi="Times New Roman" w:cs="Times New Roman"/>
          <w:sz w:val="28"/>
          <w:szCs w:val="28"/>
        </w:rPr>
        <w:t>жуылды</w:t>
      </w:r>
      <w:proofErr w:type="spellEnd"/>
      <w:r w:rsidRPr="00251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Pr="00251FC6">
        <w:rPr>
          <w:rFonts w:ascii="Times New Roman" w:hAnsi="Times New Roman" w:cs="Times New Roman"/>
          <w:i/>
          <w:iCs/>
          <w:sz w:val="28"/>
          <w:szCs w:val="28"/>
        </w:rPr>
        <w:t>таяқшаларды</w:t>
      </w:r>
      <w:proofErr w:type="spellEnd"/>
      <w:r w:rsidRPr="00251F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51FC6">
        <w:rPr>
          <w:rFonts w:ascii="Times New Roman" w:hAnsi="Times New Roman" w:cs="Times New Roman"/>
          <w:i/>
          <w:iCs/>
          <w:sz w:val="28"/>
          <w:szCs w:val="28"/>
        </w:rPr>
        <w:t>алақан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да</w:t>
      </w:r>
      <w:r w:rsidRPr="00251F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51FC6">
        <w:rPr>
          <w:rFonts w:ascii="Times New Roman" w:hAnsi="Times New Roman" w:cs="Times New Roman"/>
          <w:i/>
          <w:iCs/>
          <w:sz w:val="28"/>
          <w:szCs w:val="28"/>
        </w:rPr>
        <w:t>айналдыр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у</w:t>
      </w:r>
      <w:r w:rsidRPr="00251FC6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</w:p>
    <w:p w14:paraId="22DE4B21" w14:textId="2DA04EBE" w:rsidR="00251FC6" w:rsidRDefault="00251FC6" w:rsidP="00885F5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251FC6">
        <w:rPr>
          <w:rFonts w:ascii="Times New Roman" w:hAnsi="Times New Roman" w:cs="Times New Roman"/>
          <w:sz w:val="28"/>
          <w:szCs w:val="28"/>
        </w:rPr>
        <w:t>Қамыр</w:t>
      </w:r>
      <w:proofErr w:type="spellEnd"/>
      <w:r w:rsidRPr="00251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FC6">
        <w:rPr>
          <w:rFonts w:ascii="Times New Roman" w:hAnsi="Times New Roman" w:cs="Times New Roman"/>
          <w:sz w:val="28"/>
          <w:szCs w:val="28"/>
        </w:rPr>
        <w:t>иленді</w:t>
      </w:r>
      <w:proofErr w:type="spellEnd"/>
      <w:r w:rsidRPr="00251F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таяқтарды алақан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м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ен еден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де жүргізу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;</w:t>
      </w:r>
    </w:p>
    <w:p w14:paraId="702D04B0" w14:textId="77777777" w:rsidR="00251FC6" w:rsidRDefault="00251FC6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1FC6">
        <w:rPr>
          <w:rFonts w:ascii="Times New Roman" w:hAnsi="Times New Roman" w:cs="Times New Roman"/>
          <w:sz w:val="28"/>
          <w:szCs w:val="28"/>
          <w:lang w:val="kk-KZ"/>
        </w:rPr>
        <w:t xml:space="preserve">Біз асықпай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тұрамыз  </w:t>
      </w:r>
    </w:p>
    <w:p w14:paraId="10D25E36" w14:textId="7DE37DE8" w:rsidR="00251FC6" w:rsidRDefault="00251FC6" w:rsidP="00885F5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51FC6">
        <w:rPr>
          <w:rFonts w:ascii="Times New Roman" w:hAnsi="Times New Roman" w:cs="Times New Roman"/>
          <w:sz w:val="28"/>
          <w:szCs w:val="28"/>
          <w:lang w:val="kk-KZ"/>
        </w:rPr>
        <w:t>Тұшпара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тығу                          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таяқшаларды еденге кезекпен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қағу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;</w:t>
      </w:r>
    </w:p>
    <w:p w14:paraId="6BFA3D14" w14:textId="0D97A7B7" w:rsidR="00251FC6" w:rsidRDefault="00251FC6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Әжетайы</w:t>
      </w:r>
      <w:r w:rsidR="0014093D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естисің бе</w:t>
      </w:r>
      <w:r w:rsidRPr="00251FC6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оң құла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қт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соғу</w:t>
      </w:r>
      <w:r w:rsidRPr="00251FC6">
        <w:rPr>
          <w:rFonts w:ascii="Times New Roman" w:hAnsi="Times New Roman" w:cs="Times New Roman"/>
          <w:i/>
          <w:iCs/>
          <w:sz w:val="28"/>
          <w:szCs w:val="28"/>
          <w:lang w:val="kk-KZ"/>
        </w:rPr>
        <w:t>;</w:t>
      </w:r>
      <w:r w:rsidRPr="00251F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3156E1" w14:textId="77777777" w:rsidR="0014093D" w:rsidRDefault="0014093D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Атам, естисің бе</w:t>
      </w:r>
      <w:r w:rsidR="00251FC6" w:rsidRPr="00251FC6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251FC6" w:rsidRPr="0014093D">
        <w:rPr>
          <w:rFonts w:ascii="Times New Roman" w:hAnsi="Times New Roman" w:cs="Times New Roman"/>
          <w:i/>
          <w:iCs/>
          <w:sz w:val="28"/>
          <w:szCs w:val="28"/>
          <w:lang w:val="kk-KZ"/>
        </w:rPr>
        <w:t>сол жақ құлақ</w:t>
      </w:r>
      <w:r w:rsidRPr="0014093D">
        <w:rPr>
          <w:rFonts w:ascii="Times New Roman" w:hAnsi="Times New Roman" w:cs="Times New Roman"/>
          <w:i/>
          <w:iCs/>
          <w:sz w:val="28"/>
          <w:szCs w:val="28"/>
          <w:lang w:val="kk-KZ"/>
        </w:rPr>
        <w:t>ты</w:t>
      </w:r>
      <w:r w:rsidR="00251FC6" w:rsidRPr="0014093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соғу</w:t>
      </w:r>
      <w:r w:rsidR="00251FC6" w:rsidRPr="00251FC6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2E7EEEC0" w14:textId="0E8050DF" w:rsidR="00251FC6" w:rsidRPr="0014093D" w:rsidRDefault="00251FC6" w:rsidP="00885F5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51FC6">
        <w:rPr>
          <w:rFonts w:ascii="Times New Roman" w:hAnsi="Times New Roman" w:cs="Times New Roman"/>
          <w:sz w:val="28"/>
          <w:szCs w:val="28"/>
          <w:lang w:val="kk-KZ"/>
        </w:rPr>
        <w:t>Түскі асқа келің</w:t>
      </w:r>
      <w:r w:rsidR="0014093D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14093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! </w:t>
      </w:r>
      <w:r w:rsidR="0014093D" w:rsidRPr="0014093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       </w:t>
      </w:r>
      <w:r w:rsidRPr="0014093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таяқтарды бір уақытта еденге </w:t>
      </w:r>
      <w:r w:rsidR="0014093D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қағу</w:t>
      </w:r>
      <w:r w:rsidRPr="0014093D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6BB1C7C6" w14:textId="77777777" w:rsidR="00251FC6" w:rsidRPr="00251FC6" w:rsidRDefault="00251FC6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7E207F" w14:textId="482000F6" w:rsidR="0014093D" w:rsidRPr="0014093D" w:rsidRDefault="0014093D" w:rsidP="00885F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12E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музыкалық аспаптарында ойнауды балалар ұжымы ұйымдастырады, музыкалық қабілеттердің дамуына ықпал етеді, баланың қабылдауы мен сезімдері жақсарады, ойлау, сөйлеу және </w:t>
      </w:r>
      <w:r w:rsidR="0083712E">
        <w:rPr>
          <w:rFonts w:ascii="Times New Roman" w:hAnsi="Times New Roman" w:cs="Times New Roman"/>
          <w:sz w:val="28"/>
          <w:szCs w:val="28"/>
          <w:lang w:val="kk-KZ"/>
        </w:rPr>
        <w:t xml:space="preserve">қозғалыс </w:t>
      </w:r>
      <w:r w:rsidRPr="0083712E">
        <w:rPr>
          <w:rFonts w:ascii="Times New Roman" w:hAnsi="Times New Roman" w:cs="Times New Roman"/>
          <w:sz w:val="28"/>
          <w:szCs w:val="28"/>
          <w:lang w:val="kk-KZ"/>
        </w:rPr>
        <w:t>моторика</w:t>
      </w:r>
      <w:r w:rsidR="0083712E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83712E">
        <w:rPr>
          <w:rFonts w:ascii="Times New Roman" w:hAnsi="Times New Roman" w:cs="Times New Roman"/>
          <w:sz w:val="28"/>
          <w:szCs w:val="28"/>
          <w:lang w:val="kk-KZ"/>
        </w:rPr>
        <w:t xml:space="preserve"> дамиды.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музыка,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тыңдаушы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, композитор,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актер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музыкада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шашыратуы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көңіл-күйін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музыкада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сүруі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4093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4093D">
        <w:rPr>
          <w:rFonts w:ascii="Times New Roman" w:hAnsi="Times New Roman" w:cs="Times New Roman"/>
          <w:sz w:val="28"/>
          <w:szCs w:val="28"/>
        </w:rPr>
        <w:t>.</w:t>
      </w:r>
    </w:p>
    <w:p w14:paraId="79D18F35" w14:textId="7CB94161" w:rsidR="00C11781" w:rsidRPr="00885F51" w:rsidRDefault="00C11781" w:rsidP="00885F5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1781">
        <w:rPr>
          <w:rFonts w:ascii="Times New Roman" w:hAnsi="Times New Roman" w:cs="Times New Roman"/>
          <w:b/>
          <w:bCs/>
          <w:sz w:val="28"/>
          <w:szCs w:val="28"/>
        </w:rPr>
        <w:t>Ата-аналарға</w:t>
      </w:r>
      <w:proofErr w:type="spellEnd"/>
      <w:r w:rsidRPr="00C11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C11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b/>
          <w:bCs/>
          <w:sz w:val="28"/>
          <w:szCs w:val="28"/>
        </w:rPr>
        <w:t>ұсыныстар</w:t>
      </w:r>
      <w:proofErr w:type="spellEnd"/>
    </w:p>
    <w:p w14:paraId="34E09937" w14:textId="6A0E0FF6" w:rsidR="00C11781" w:rsidRDefault="00C11781" w:rsidP="00885F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Pr="00C11781">
        <w:rPr>
          <w:rFonts w:ascii="Times New Roman" w:hAnsi="Times New Roman" w:cs="Times New Roman"/>
          <w:b/>
          <w:bCs/>
          <w:sz w:val="28"/>
          <w:szCs w:val="28"/>
        </w:rPr>
        <w:t>Алдымен</w:t>
      </w:r>
      <w:proofErr w:type="spellEnd"/>
      <w:r w:rsidRPr="00C1178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ырғ</w:t>
      </w:r>
      <w:proofErr w:type="spellStart"/>
      <w:r w:rsidRPr="00C11781">
        <w:rPr>
          <w:rFonts w:ascii="Times New Roman" w:hAnsi="Times New Roman" w:cs="Times New Roman"/>
          <w:b/>
          <w:bCs/>
          <w:sz w:val="28"/>
          <w:szCs w:val="28"/>
        </w:rPr>
        <w:t>ақ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5A22A3A3" w14:textId="77777777" w:rsidR="00C11781" w:rsidRPr="00885F51" w:rsidRDefault="00C11781" w:rsidP="00885F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5F51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885F51">
        <w:rPr>
          <w:rFonts w:ascii="Times New Roman" w:hAnsi="Times New Roman" w:cs="Times New Roman"/>
          <w:sz w:val="28"/>
          <w:szCs w:val="28"/>
          <w:lang w:val="kk-KZ"/>
        </w:rPr>
        <w:t xml:space="preserve">у оркестрінде ойнау арқылы мектеп жасына дейінгі балаларда ритақ сезімін дамыту бойынша әдістемелік ұсыныстар. </w:t>
      </w:r>
    </w:p>
    <w:p w14:paraId="1246731C" w14:textId="7367F523" w:rsidR="00C11781" w:rsidRPr="00885F51" w:rsidRDefault="00C11781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Pr="00C117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метроритмикалық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осыдан мынадай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шығады</w:t>
      </w:r>
      <w:r w:rsidRPr="00C117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қимылдарын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Заманауи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мекемелер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тәрбиелеуде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ойыншықтарды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ғасырлық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тәжірибесіне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сүйенеді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ғасырларда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ағаштан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сылдырмақтар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бұрғыланған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сүйектер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пішіндегі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саз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ысқырықтар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>.</w:t>
      </w:r>
      <w:r w:rsidR="00885F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2555D3" w14:textId="06BBF30D" w:rsidR="00C11781" w:rsidRPr="00C11781" w:rsidRDefault="00C11781" w:rsidP="00885F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Музыкада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62DD">
        <w:rPr>
          <w:rFonts w:ascii="Times New Roman" w:hAnsi="Times New Roman" w:cs="Times New Roman"/>
          <w:sz w:val="28"/>
          <w:szCs w:val="28"/>
          <w:lang w:val="kk-KZ"/>
        </w:rPr>
        <w:t xml:space="preserve">ырғақ </w:t>
      </w:r>
      <w:proofErr w:type="gramStart"/>
      <w:r w:rsidR="00A862DD">
        <w:rPr>
          <w:rFonts w:ascii="Times New Roman" w:hAnsi="Times New Roman" w:cs="Times New Roman"/>
          <w:sz w:val="28"/>
          <w:szCs w:val="28"/>
          <w:lang w:val="kk-KZ"/>
        </w:rPr>
        <w:t xml:space="preserve">деп </w:t>
      </w:r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proofErr w:type="gram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r w:rsidR="00A862DD">
        <w:rPr>
          <w:rFonts w:ascii="Times New Roman" w:hAnsi="Times New Roman" w:cs="Times New Roman"/>
          <w:sz w:val="28"/>
          <w:szCs w:val="28"/>
          <w:lang w:val="kk-KZ"/>
        </w:rPr>
        <w:t>мөлшерлердің</w:t>
      </w:r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ұзындықтардың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r w:rsidR="00A862DD">
        <w:rPr>
          <w:rFonts w:ascii="Times New Roman" w:hAnsi="Times New Roman" w:cs="Times New Roman"/>
          <w:sz w:val="28"/>
          <w:szCs w:val="28"/>
          <w:lang w:val="kk-KZ"/>
        </w:rPr>
        <w:t>алмасуы деп аталады</w:t>
      </w:r>
      <w:r w:rsidRPr="00C11781">
        <w:rPr>
          <w:rFonts w:ascii="Times New Roman" w:hAnsi="Times New Roman" w:cs="Times New Roman"/>
          <w:sz w:val="28"/>
          <w:szCs w:val="28"/>
        </w:rPr>
        <w:t xml:space="preserve">. </w:t>
      </w:r>
      <w:r w:rsidR="00FD5C43">
        <w:rPr>
          <w:rFonts w:ascii="Times New Roman" w:hAnsi="Times New Roman" w:cs="Times New Roman"/>
          <w:sz w:val="28"/>
          <w:szCs w:val="28"/>
          <w:lang w:val="kk-KZ"/>
        </w:rPr>
        <w:t>Үдерістердің</w:t>
      </w:r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r w:rsidR="00FD5C4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11781">
        <w:rPr>
          <w:rFonts w:ascii="Times New Roman" w:hAnsi="Times New Roman" w:cs="Times New Roman"/>
          <w:sz w:val="28"/>
          <w:szCs w:val="28"/>
        </w:rPr>
        <w:t>р</w:t>
      </w:r>
      <w:r w:rsidR="00FD5C43">
        <w:rPr>
          <w:rFonts w:ascii="Times New Roman" w:hAnsi="Times New Roman" w:cs="Times New Roman"/>
          <w:sz w:val="28"/>
          <w:szCs w:val="28"/>
          <w:lang w:val="kk-KZ"/>
        </w:rPr>
        <w:t>ғағ</w:t>
      </w:r>
      <w:r w:rsidRPr="00C11781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: </w:t>
      </w:r>
      <w:r w:rsidR="00FD5C43">
        <w:rPr>
          <w:rFonts w:ascii="Times New Roman" w:hAnsi="Times New Roman" w:cs="Times New Roman"/>
          <w:sz w:val="28"/>
          <w:szCs w:val="28"/>
          <w:lang w:val="kk-KZ"/>
        </w:rPr>
        <w:t>Ырғақ</w:t>
      </w:r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айналасындағы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Ғарыш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кездері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сағатын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циклдік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сипатқа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болатындай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түннің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мезгілдерінің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ауысуы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ай мен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r w:rsidR="00FD5C43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үннің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айналасында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айналдыру-ағзаның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r w:rsidR="00FD5C43">
        <w:rPr>
          <w:rFonts w:ascii="Times New Roman" w:hAnsi="Times New Roman" w:cs="Times New Roman"/>
          <w:sz w:val="28"/>
          <w:szCs w:val="28"/>
          <w:lang w:val="kk-KZ"/>
        </w:rPr>
        <w:t>ырғақ</w:t>
      </w:r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қуалаушылықта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r w:rsidR="00FD5C43">
        <w:rPr>
          <w:rFonts w:ascii="Times New Roman" w:hAnsi="Times New Roman" w:cs="Times New Roman"/>
          <w:sz w:val="28"/>
          <w:szCs w:val="28"/>
          <w:lang w:val="kk-KZ"/>
        </w:rPr>
        <w:t>үдерістерд</w:t>
      </w:r>
      <w:r w:rsidRPr="00C11781">
        <w:rPr>
          <w:rFonts w:ascii="Times New Roman" w:hAnsi="Times New Roman" w:cs="Times New Roman"/>
          <w:sz w:val="28"/>
          <w:szCs w:val="28"/>
        </w:rPr>
        <w:t xml:space="preserve">е –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жүрек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соғуында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тіршіліктің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қағидасына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781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C11781">
        <w:rPr>
          <w:rFonts w:ascii="Times New Roman" w:hAnsi="Times New Roman" w:cs="Times New Roman"/>
          <w:sz w:val="28"/>
          <w:szCs w:val="28"/>
        </w:rPr>
        <w:t>.</w:t>
      </w:r>
    </w:p>
    <w:p w14:paraId="64321FFE" w14:textId="4B637CF7" w:rsidR="00C11781" w:rsidRPr="00FD5C43" w:rsidRDefault="00FD5C43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5C43">
        <w:rPr>
          <w:rFonts w:ascii="Times New Roman" w:hAnsi="Times New Roman" w:cs="Times New Roman"/>
          <w:sz w:val="28"/>
          <w:szCs w:val="28"/>
        </w:rPr>
        <w:t xml:space="preserve">Шу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аспаптарында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дайындықты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етпейді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орындаушының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lastRenderedPageBreak/>
        <w:t>ескеруге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санасында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сылдырмақ-бұл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нәрестені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қызықтыратын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аударатын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орнықты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стереотиптерден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алшақтап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бейнелейтін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сылдырмақтарды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таңдасаңыз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ойыншықтардың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аясы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кеңейеді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Сылдырмақтың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дауысы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"бар-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қиялдағы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5C4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микрофонға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Сылдырмақтарды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ойындарда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театр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кейіпкерлері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билей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экспрессивтіліктің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бейнелей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қарқын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ырғақ</w:t>
      </w:r>
      <w:r w:rsidRPr="00FD5C43">
        <w:rPr>
          <w:rFonts w:ascii="Times New Roman" w:hAnsi="Times New Roman" w:cs="Times New Roman"/>
          <w:sz w:val="28"/>
          <w:szCs w:val="28"/>
        </w:rPr>
        <w:t>, динамика.</w:t>
      </w:r>
    </w:p>
    <w:p w14:paraId="5B6C41F8" w14:textId="79D3FD54" w:rsidR="00C11781" w:rsidRPr="00412325" w:rsidRDefault="00FD5C43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r w:rsidR="00816F9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FD5C43">
        <w:rPr>
          <w:rFonts w:ascii="Times New Roman" w:hAnsi="Times New Roman" w:cs="Times New Roman"/>
          <w:sz w:val="28"/>
          <w:szCs w:val="28"/>
        </w:rPr>
        <w:t>у</w:t>
      </w:r>
      <w:r w:rsidR="00816F92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r w:rsidR="00816F92">
        <w:rPr>
          <w:rFonts w:ascii="Times New Roman" w:hAnsi="Times New Roman" w:cs="Times New Roman"/>
          <w:sz w:val="28"/>
          <w:szCs w:val="28"/>
          <w:lang w:val="kk-KZ"/>
        </w:rPr>
        <w:t>аспаптары</w:t>
      </w:r>
      <w:r w:rsidRPr="00FD5C43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көрсетемін-дабыл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сылдырмақ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қоңырау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алатындығын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денесі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де "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дыбыстай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>"</w:t>
      </w:r>
      <w:r w:rsidR="004123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алатындығын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шапалақтауды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тізе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іш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аяқтың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игеруге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жапырақтардың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сыбдырына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желдің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айқайына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ағаштардың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сықырлауына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жаңбырдың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шуына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найзағайдың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шығуына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шуларына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багажды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жинақтауға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r w:rsidR="00412325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сүйенеді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шығарудың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r w:rsidR="00412325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FD5C43">
        <w:rPr>
          <w:rFonts w:ascii="Times New Roman" w:hAnsi="Times New Roman" w:cs="Times New Roman"/>
          <w:sz w:val="28"/>
          <w:szCs w:val="28"/>
        </w:rPr>
        <w:t>у</w:t>
      </w:r>
      <w:r w:rsidR="00412325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аспаптарын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көңіл-күйге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қарама-қарсы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музыкаға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r w:rsidR="00412325">
        <w:rPr>
          <w:rFonts w:ascii="Times New Roman" w:hAnsi="Times New Roman" w:cs="Times New Roman"/>
          <w:sz w:val="28"/>
          <w:szCs w:val="28"/>
          <w:lang w:val="kk-KZ"/>
        </w:rPr>
        <w:t>әсерді</w:t>
      </w:r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музыкасын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жандануды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музыканы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жырын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r w:rsidR="00412325">
        <w:rPr>
          <w:rFonts w:ascii="Times New Roman" w:hAnsi="Times New Roman" w:cs="Times New Roman"/>
          <w:sz w:val="28"/>
          <w:szCs w:val="28"/>
          <w:lang w:val="kk-KZ"/>
        </w:rPr>
        <w:t>әсерді</w:t>
      </w:r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FD5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43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="004123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12325" w:rsidRPr="004123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 ересек адамның іс – әрекетіне белсенді еліктейді, дегенмен музыкалық іс-әрекеттің нақты бөлінуі әлі жоқ, бірақ балалар ән айтуда және қимылдарды дамытуда алғашқы жетістіктерге жететінін атап өтуге болады-қол шапалақтау, серіппелер, айналу, аяқтан аяққа тербелу. Музыкалық және шулы дыбыстарды білуге қызығушылық бар, олар </w:t>
      </w:r>
      <w:r w:rsidR="00412325">
        <w:rPr>
          <w:rFonts w:ascii="Times New Roman" w:hAnsi="Times New Roman" w:cs="Times New Roman"/>
          <w:color w:val="000000"/>
          <w:sz w:val="28"/>
          <w:szCs w:val="28"/>
          <w:lang w:val="kk-KZ"/>
        </w:rPr>
        <w:t>ш</w:t>
      </w:r>
      <w:r w:rsidR="00412325" w:rsidRPr="00412325"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r w:rsidR="00412325">
        <w:rPr>
          <w:rFonts w:ascii="Times New Roman" w:hAnsi="Times New Roman" w:cs="Times New Roman"/>
          <w:color w:val="000000"/>
          <w:sz w:val="28"/>
          <w:szCs w:val="28"/>
          <w:lang w:val="kk-KZ"/>
        </w:rPr>
        <w:t>лы</w:t>
      </w:r>
      <w:r w:rsidR="00412325" w:rsidRPr="004123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аспаптарында қуана ойнайды, оларды сыртқы түрімен, дыбыс тембрімен ажыратады, өз бетінше дауыстай алады.</w:t>
      </w:r>
    </w:p>
    <w:p w14:paraId="0E134C82" w14:textId="50DF18EE" w:rsidR="00412325" w:rsidRPr="00412325" w:rsidRDefault="00C958B6" w:rsidP="00266F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«Дабыл»</w:t>
      </w:r>
      <w:r w:rsidR="00412325" w:rsidRPr="004123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2325" w:rsidRPr="00412325">
        <w:rPr>
          <w:rFonts w:ascii="Times New Roman" w:hAnsi="Times New Roman" w:cs="Times New Roman"/>
          <w:b/>
          <w:bCs/>
          <w:sz w:val="28"/>
          <w:szCs w:val="28"/>
        </w:rPr>
        <w:t>ойыны</w:t>
      </w:r>
      <w:proofErr w:type="spellEnd"/>
    </w:p>
    <w:p w14:paraId="3C6C0A93" w14:textId="77777777" w:rsidR="00C958B6" w:rsidRDefault="00412325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2325">
        <w:rPr>
          <w:rFonts w:ascii="Times New Roman" w:hAnsi="Times New Roman" w:cs="Times New Roman"/>
          <w:sz w:val="28"/>
          <w:szCs w:val="28"/>
        </w:rPr>
        <w:t>Б</w:t>
      </w:r>
      <w:r w:rsidR="00C958B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12325">
        <w:rPr>
          <w:rFonts w:ascii="Times New Roman" w:hAnsi="Times New Roman" w:cs="Times New Roman"/>
          <w:sz w:val="28"/>
          <w:szCs w:val="28"/>
        </w:rPr>
        <w:t>м-б</w:t>
      </w:r>
      <w:r w:rsidR="00C958B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12325">
        <w:rPr>
          <w:rFonts w:ascii="Times New Roman" w:hAnsi="Times New Roman" w:cs="Times New Roman"/>
          <w:sz w:val="28"/>
          <w:szCs w:val="28"/>
        </w:rPr>
        <w:t>м, б</w:t>
      </w:r>
      <w:r w:rsidR="00C958B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12325">
        <w:rPr>
          <w:rFonts w:ascii="Times New Roman" w:hAnsi="Times New Roman" w:cs="Times New Roman"/>
          <w:sz w:val="28"/>
          <w:szCs w:val="28"/>
        </w:rPr>
        <w:t>м-б</w:t>
      </w:r>
      <w:r w:rsidR="00C958B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12325">
        <w:rPr>
          <w:rFonts w:ascii="Times New Roman" w:hAnsi="Times New Roman" w:cs="Times New Roman"/>
          <w:sz w:val="28"/>
          <w:szCs w:val="28"/>
        </w:rPr>
        <w:t xml:space="preserve">м, </w:t>
      </w:r>
    </w:p>
    <w:p w14:paraId="4AD90BA7" w14:textId="061C8320" w:rsidR="00C958B6" w:rsidRDefault="00C958B6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41232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лайды дабыл</w:t>
      </w:r>
      <w:r w:rsidR="00412325" w:rsidRPr="00412325">
        <w:rPr>
          <w:rFonts w:ascii="Times New Roman" w:hAnsi="Times New Roman" w:cs="Times New Roman"/>
          <w:sz w:val="28"/>
          <w:szCs w:val="28"/>
        </w:rPr>
        <w:t>!</w:t>
      </w:r>
    </w:p>
    <w:p w14:paraId="65009270" w14:textId="77777777" w:rsidR="00C958B6" w:rsidRDefault="00412325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Отырайық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отырайық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>,</w:t>
      </w:r>
    </w:p>
    <w:p w14:paraId="4D48BF58" w14:textId="77777777" w:rsidR="00C958B6" w:rsidRDefault="00C958B6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Қайтадан жүгірейік</w:t>
      </w:r>
      <w:r w:rsidR="00412325" w:rsidRPr="00412325">
        <w:rPr>
          <w:rFonts w:ascii="Times New Roman" w:hAnsi="Times New Roman" w:cs="Times New Roman"/>
          <w:sz w:val="28"/>
          <w:szCs w:val="28"/>
        </w:rPr>
        <w:t>!</w:t>
      </w:r>
    </w:p>
    <w:p w14:paraId="4A06723B" w14:textId="77777777" w:rsidR="00C958B6" w:rsidRDefault="00412325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Дабыл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шырылдаған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шашыраңқы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жүгіреді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, </w:t>
      </w:r>
      <w:r w:rsidR="00C958B6">
        <w:rPr>
          <w:rFonts w:ascii="Times New Roman" w:hAnsi="Times New Roman" w:cs="Times New Roman"/>
          <w:sz w:val="28"/>
          <w:szCs w:val="28"/>
          <w:lang w:val="kk-KZ"/>
        </w:rPr>
        <w:t>ырғақты</w:t>
      </w:r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соққыларға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r w:rsidR="00C958B6">
        <w:rPr>
          <w:rFonts w:ascii="Times New Roman" w:hAnsi="Times New Roman" w:cs="Times New Roman"/>
          <w:sz w:val="28"/>
          <w:szCs w:val="28"/>
          <w:lang w:val="kk-KZ"/>
        </w:rPr>
        <w:t>сап түзейді</w:t>
      </w:r>
      <w:r w:rsidRPr="0041232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дабыл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тоқтатқан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r w:rsidR="00C958B6">
        <w:rPr>
          <w:rFonts w:ascii="Times New Roman" w:hAnsi="Times New Roman" w:cs="Times New Roman"/>
          <w:sz w:val="28"/>
          <w:szCs w:val="28"/>
          <w:lang w:val="kk-KZ"/>
        </w:rPr>
        <w:t>отырады</w:t>
      </w:r>
      <w:r w:rsidRPr="004123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r w:rsidR="00C958B6">
        <w:rPr>
          <w:rFonts w:ascii="Times New Roman" w:hAnsi="Times New Roman" w:cs="Times New Roman"/>
          <w:sz w:val="28"/>
          <w:szCs w:val="28"/>
          <w:lang w:val="kk-KZ"/>
        </w:rPr>
        <w:t xml:space="preserve">дабылмен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ойнаудың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естиді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соққылар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қоңырау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58D68C" w14:textId="77777777" w:rsidR="00C958B6" w:rsidRDefault="00C958B6" w:rsidP="00885F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971D85" w14:textId="4E8DEA1E" w:rsidR="00C958B6" w:rsidRPr="008B3A99" w:rsidRDefault="00412325" w:rsidP="00266F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B3A9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958B6" w:rsidRPr="008B3A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Ырғақты </w:t>
      </w:r>
      <w:r w:rsidR="008B3A99" w:rsidRPr="008B3A99">
        <w:rPr>
          <w:rFonts w:ascii="Times New Roman" w:hAnsi="Times New Roman" w:cs="Times New Roman"/>
          <w:b/>
          <w:bCs/>
          <w:sz w:val="28"/>
          <w:szCs w:val="28"/>
          <w:lang w:val="kk-KZ"/>
        </w:rPr>
        <w:t>әрі қарай жібер</w:t>
      </w:r>
      <w:r w:rsidRPr="008B3A9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bookmarkEnd w:id="0"/>
    <w:p w14:paraId="5A05B7BB" w14:textId="270499DC" w:rsidR="00412325" w:rsidRPr="007014EC" w:rsidRDefault="0041232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бір-бірінің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қолдарын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иықтарына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тізбектегі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артында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иығындағы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r w:rsidR="008B3A99">
        <w:rPr>
          <w:rFonts w:ascii="Times New Roman" w:hAnsi="Times New Roman" w:cs="Times New Roman"/>
          <w:sz w:val="28"/>
          <w:szCs w:val="28"/>
          <w:lang w:val="kk-KZ"/>
        </w:rPr>
        <w:t>ырғақты</w:t>
      </w:r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r w:rsidR="008B3A99">
        <w:rPr>
          <w:rFonts w:ascii="Times New Roman" w:hAnsi="Times New Roman" w:cs="Times New Roman"/>
          <w:sz w:val="28"/>
          <w:szCs w:val="28"/>
          <w:lang w:val="kk-KZ"/>
        </w:rPr>
        <w:t>соғады</w:t>
      </w:r>
      <w:r w:rsidRPr="00412325">
        <w:rPr>
          <w:rFonts w:ascii="Times New Roman" w:hAnsi="Times New Roman" w:cs="Times New Roman"/>
          <w:sz w:val="28"/>
          <w:szCs w:val="28"/>
        </w:rPr>
        <w:t>:"Чук-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чук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чук-чук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өзенде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шортан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". </w:t>
      </w:r>
      <w:r w:rsidR="008B3A99">
        <w:rPr>
          <w:rFonts w:ascii="Times New Roman" w:hAnsi="Times New Roman" w:cs="Times New Roman"/>
          <w:sz w:val="28"/>
          <w:szCs w:val="28"/>
          <w:lang w:val="kk-KZ"/>
        </w:rPr>
        <w:t>Ол</w:t>
      </w:r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Барлығының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шапалақтау</w:t>
      </w:r>
      <w:proofErr w:type="spellEnd"/>
      <w:r w:rsidRPr="004123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2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8B3A99">
        <w:rPr>
          <w:rFonts w:ascii="Times New Roman" w:hAnsi="Times New Roman" w:cs="Times New Roman"/>
          <w:sz w:val="28"/>
          <w:szCs w:val="28"/>
          <w:lang w:val="kk-KZ"/>
        </w:rPr>
        <w:t xml:space="preserve"> ырғақты</w:t>
      </w:r>
      <w:r w:rsidRPr="00412325">
        <w:rPr>
          <w:rFonts w:ascii="Times New Roman" w:hAnsi="Times New Roman" w:cs="Times New Roman"/>
          <w:sz w:val="28"/>
          <w:szCs w:val="28"/>
        </w:rPr>
        <w:t xml:space="preserve"> "</w:t>
      </w:r>
      <w:r w:rsidR="007014EC">
        <w:rPr>
          <w:rFonts w:ascii="Times New Roman" w:hAnsi="Times New Roman" w:cs="Times New Roman"/>
          <w:sz w:val="28"/>
          <w:szCs w:val="28"/>
          <w:lang w:val="kk-KZ"/>
        </w:rPr>
        <w:t>әрі қарай жібереді</w:t>
      </w:r>
      <w:r w:rsidRPr="00412325">
        <w:rPr>
          <w:rFonts w:ascii="Times New Roman" w:hAnsi="Times New Roman" w:cs="Times New Roman"/>
          <w:sz w:val="28"/>
          <w:szCs w:val="28"/>
        </w:rPr>
        <w:t>".</w:t>
      </w:r>
      <w:r w:rsidR="007014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86668DC" w14:textId="650B6A52" w:rsidR="00412325" w:rsidRPr="007014EC" w:rsidRDefault="007014EC" w:rsidP="00885F51">
      <w:pPr>
        <w:pStyle w:val="a3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7014E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Күтілетін нәтиже</w:t>
      </w:r>
      <w:r w:rsidRPr="007014EC">
        <w:rPr>
          <w:rFonts w:ascii="Times New Roman" w:hAnsi="Times New Roman" w:cs="Times New Roman"/>
          <w:sz w:val="28"/>
          <w:szCs w:val="28"/>
          <w:lang w:val="kk-KZ"/>
        </w:rPr>
        <w:t xml:space="preserve">: балалардың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7014EC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Pr="007014EC">
        <w:rPr>
          <w:rFonts w:ascii="Times New Roman" w:hAnsi="Times New Roman" w:cs="Times New Roman"/>
          <w:sz w:val="28"/>
          <w:szCs w:val="28"/>
          <w:lang w:val="kk-KZ"/>
        </w:rPr>
        <w:t xml:space="preserve"> оркестрінде ойнау арқылы мектеп жасына дейінгі балаларда </w:t>
      </w:r>
      <w:r>
        <w:rPr>
          <w:rFonts w:ascii="Times New Roman" w:hAnsi="Times New Roman" w:cs="Times New Roman"/>
          <w:sz w:val="28"/>
          <w:szCs w:val="28"/>
          <w:lang w:val="kk-KZ"/>
        </w:rPr>
        <w:t>ырғақ</w:t>
      </w:r>
      <w:r w:rsidRPr="007014EC">
        <w:rPr>
          <w:rFonts w:ascii="Times New Roman" w:hAnsi="Times New Roman" w:cs="Times New Roman"/>
          <w:sz w:val="28"/>
          <w:szCs w:val="28"/>
          <w:lang w:val="kk-KZ"/>
        </w:rPr>
        <w:t xml:space="preserve"> сезімін дамыта отырып, есту қабілеті дамиды: 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7014EC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Pr="007014EC">
        <w:rPr>
          <w:rFonts w:ascii="Times New Roman" w:hAnsi="Times New Roman" w:cs="Times New Roman"/>
          <w:sz w:val="28"/>
          <w:szCs w:val="28"/>
          <w:lang w:val="kk-KZ"/>
        </w:rPr>
        <w:t xml:space="preserve"> мен музыкалық дыбыстардың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саралануы</w:t>
      </w:r>
      <w:r w:rsidRPr="007014EC">
        <w:rPr>
          <w:rFonts w:ascii="Times New Roman" w:hAnsi="Times New Roman" w:cs="Times New Roman"/>
          <w:sz w:val="28"/>
          <w:szCs w:val="28"/>
          <w:lang w:val="kk-KZ"/>
        </w:rPr>
        <w:t>, дыбыс деңгейі мен ұзақтығы бойынша дыбыстардың сипаттамасы, әуенді мінезі бойынша ажырату (көңілді, қайғылы), қоршаған орта дыбыстарына еліктеу, балалардың дауысын болжау.</w:t>
      </w:r>
      <w:r w:rsidR="00412325" w:rsidRPr="007014EC">
        <w:rPr>
          <w:rFonts w:ascii="Times New Roman" w:hAnsi="Times New Roman" w:cs="Times New Roman"/>
          <w:sz w:val="28"/>
          <w:szCs w:val="28"/>
        </w:rPr>
        <w:fldChar w:fldCharType="begin"/>
      </w:r>
      <w:r w:rsidR="00412325" w:rsidRPr="007014EC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"https://translate.google.com/;%29" \t "_blank" </w:instrText>
      </w:r>
      <w:r w:rsidR="00412325" w:rsidRPr="007014EC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7BD19749" w14:textId="77777777" w:rsidR="00412325" w:rsidRPr="007014EC" w:rsidRDefault="00412325" w:rsidP="00885F51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7014EC">
        <w:rPr>
          <w:rStyle w:val="a5"/>
          <w:rFonts w:ascii="Times New Roman" w:hAnsi="Times New Roman" w:cs="Times New Roman"/>
          <w:sz w:val="28"/>
          <w:szCs w:val="28"/>
          <w:lang w:val="kk-KZ"/>
        </w:rPr>
        <w:br/>
      </w:r>
    </w:p>
    <w:p w14:paraId="773E3A36" w14:textId="32A5C3C8" w:rsidR="00412325" w:rsidRPr="00412325" w:rsidRDefault="0041232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4E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B65BE2B" w14:textId="77777777" w:rsidR="00412325" w:rsidRPr="00412325" w:rsidRDefault="00412325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E77587" w14:textId="226F415B" w:rsidR="00D2348A" w:rsidRPr="007014EC" w:rsidRDefault="00D2348A" w:rsidP="00885F5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4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14:paraId="4163DC10" w14:textId="01FAAEC6" w:rsidR="00D2348A" w:rsidRPr="007014EC" w:rsidRDefault="00D2348A" w:rsidP="00885F5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4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</w:p>
    <w:p w14:paraId="2EFE3B3D" w14:textId="77777777" w:rsidR="00D2348A" w:rsidRDefault="00D2348A" w:rsidP="00885F51">
      <w:pPr>
        <w:jc w:val="both"/>
      </w:pPr>
    </w:p>
    <w:sectPr w:rsidR="00D2348A" w:rsidSect="00D51B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BFA"/>
    <w:multiLevelType w:val="multilevel"/>
    <w:tmpl w:val="F69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63448"/>
    <w:multiLevelType w:val="multilevel"/>
    <w:tmpl w:val="E3E2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85D5D"/>
    <w:multiLevelType w:val="multilevel"/>
    <w:tmpl w:val="04AA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07DF6"/>
    <w:multiLevelType w:val="multilevel"/>
    <w:tmpl w:val="13E2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B2"/>
    <w:rsid w:val="000E05B2"/>
    <w:rsid w:val="000F2BF9"/>
    <w:rsid w:val="0014093D"/>
    <w:rsid w:val="001C7432"/>
    <w:rsid w:val="00251FC6"/>
    <w:rsid w:val="00266F17"/>
    <w:rsid w:val="003C0985"/>
    <w:rsid w:val="00412325"/>
    <w:rsid w:val="004C1584"/>
    <w:rsid w:val="0050359D"/>
    <w:rsid w:val="005E1858"/>
    <w:rsid w:val="005F6580"/>
    <w:rsid w:val="006167AD"/>
    <w:rsid w:val="007014EC"/>
    <w:rsid w:val="00816F92"/>
    <w:rsid w:val="0083712E"/>
    <w:rsid w:val="00885F51"/>
    <w:rsid w:val="008B094A"/>
    <w:rsid w:val="008B3A99"/>
    <w:rsid w:val="00A862DD"/>
    <w:rsid w:val="00C11781"/>
    <w:rsid w:val="00C561BE"/>
    <w:rsid w:val="00C958B6"/>
    <w:rsid w:val="00D2348A"/>
    <w:rsid w:val="00E5342E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2741"/>
  <w15:chartTrackingRefBased/>
  <w15:docId w15:val="{9000CD9D-48EB-4383-90C4-496DBE2E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3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348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2348A"/>
  </w:style>
  <w:style w:type="character" w:customStyle="1" w:styleId="c2">
    <w:name w:val="c2"/>
    <w:basedOn w:val="a0"/>
    <w:rsid w:val="00D2348A"/>
  </w:style>
  <w:style w:type="character" w:customStyle="1" w:styleId="apple-converted-space">
    <w:name w:val="apple-converted-space"/>
    <w:basedOn w:val="a0"/>
    <w:rsid w:val="00D2348A"/>
  </w:style>
  <w:style w:type="paragraph" w:customStyle="1" w:styleId="serp-item">
    <w:name w:val="serp-item"/>
    <w:basedOn w:val="a"/>
    <w:rsid w:val="00C5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56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46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79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597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7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553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1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1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680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4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59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826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aizada</cp:lastModifiedBy>
  <cp:revision>15</cp:revision>
  <dcterms:created xsi:type="dcterms:W3CDTF">2023-10-18T08:19:00Z</dcterms:created>
  <dcterms:modified xsi:type="dcterms:W3CDTF">2024-01-05T15:34:00Z</dcterms:modified>
</cp:coreProperties>
</file>