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Павлодар  обласының  білім беру басқармасы,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Павлодар қаласы білім беру бөлімінің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«Павлодар қаласының № 84 сәбилер бақшасы»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коммуналдық мелекеттік қазыналық кәсіпорны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Коммунальное государственное казенное предприятие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«Ясли-сад № 84 города Павлодара»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отдела образования города Павлодара,</w:t>
      </w:r>
    </w:p>
    <w:p w:rsidR="005F14B5" w:rsidRPr="00CF772A" w:rsidRDefault="005F14B5" w:rsidP="005F14B5">
      <w:pPr>
        <w:jc w:val="center"/>
        <w:rPr>
          <w:b/>
          <w:sz w:val="24"/>
          <w:szCs w:val="24"/>
          <w:lang w:val="kk-KZ"/>
        </w:rPr>
      </w:pPr>
      <w:r w:rsidRPr="00CF772A">
        <w:rPr>
          <w:b/>
          <w:sz w:val="24"/>
          <w:szCs w:val="24"/>
          <w:lang w:val="kk-KZ"/>
        </w:rPr>
        <w:t>управления образования Павлодарской области</w:t>
      </w: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Pr="005F14B5" w:rsidRDefault="005F14B5" w:rsidP="005F14B5">
      <w:pPr>
        <w:jc w:val="center"/>
        <w:rPr>
          <w:b/>
          <w:sz w:val="48"/>
          <w:szCs w:val="48"/>
          <w:lang w:val="kk-KZ"/>
        </w:rPr>
      </w:pPr>
      <w:r w:rsidRPr="005F14B5">
        <w:rPr>
          <w:b/>
          <w:sz w:val="48"/>
          <w:szCs w:val="48"/>
          <w:lang w:val="kk-KZ"/>
        </w:rPr>
        <w:t>Консультация:</w:t>
      </w:r>
    </w:p>
    <w:p w:rsidR="005F14B5" w:rsidRPr="005F14B5" w:rsidRDefault="005F14B5" w:rsidP="005F14B5">
      <w:pPr>
        <w:jc w:val="center"/>
        <w:rPr>
          <w:b/>
          <w:sz w:val="48"/>
          <w:szCs w:val="48"/>
          <w:lang w:val="kk-KZ"/>
        </w:rPr>
      </w:pPr>
      <w:r w:rsidRPr="005F14B5">
        <w:rPr>
          <w:b/>
          <w:sz w:val="48"/>
          <w:szCs w:val="48"/>
          <w:lang w:val="kk-KZ"/>
        </w:rPr>
        <w:t>«Зачем нужна артикуляционная гимнастика»</w:t>
      </w:r>
    </w:p>
    <w:p w:rsidR="005F14B5" w:rsidRPr="005F14B5" w:rsidRDefault="005F14B5" w:rsidP="005F14B5">
      <w:pPr>
        <w:jc w:val="center"/>
        <w:rPr>
          <w:b/>
          <w:sz w:val="48"/>
          <w:szCs w:val="4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Pr="005F14B5" w:rsidRDefault="005F14B5" w:rsidP="005F14B5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Логопед: Гержатович Т.В.</w:t>
      </w: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center"/>
        <w:rPr>
          <w:b/>
          <w:sz w:val="28"/>
          <w:szCs w:val="28"/>
          <w:lang w:val="kk-KZ"/>
        </w:rPr>
      </w:pPr>
    </w:p>
    <w:p w:rsidR="00CF772A" w:rsidRDefault="00CF772A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</w:p>
    <w:p w:rsidR="00CF772A" w:rsidRPr="00CF772A" w:rsidRDefault="00CF772A" w:rsidP="00CF772A">
      <w:pPr>
        <w:jc w:val="center"/>
        <w:rPr>
          <w:b/>
          <w:sz w:val="28"/>
          <w:szCs w:val="28"/>
          <w:lang w:val="kk-KZ"/>
        </w:rPr>
      </w:pPr>
      <w:r w:rsidRPr="00CF772A">
        <w:rPr>
          <w:b/>
          <w:sz w:val="28"/>
          <w:szCs w:val="28"/>
          <w:lang w:val="kk-KZ"/>
        </w:rPr>
        <w:lastRenderedPageBreak/>
        <w:t>Консультация:</w:t>
      </w:r>
    </w:p>
    <w:p w:rsidR="00CF772A" w:rsidRPr="00CF772A" w:rsidRDefault="00CF772A" w:rsidP="00CF772A">
      <w:pPr>
        <w:jc w:val="center"/>
        <w:rPr>
          <w:b/>
          <w:sz w:val="28"/>
          <w:szCs w:val="28"/>
          <w:lang w:val="kk-KZ"/>
        </w:rPr>
      </w:pPr>
      <w:r w:rsidRPr="00CF772A">
        <w:rPr>
          <w:b/>
          <w:sz w:val="28"/>
          <w:szCs w:val="28"/>
          <w:lang w:val="kk-KZ"/>
        </w:rPr>
        <w:t>«Зачем нужна артикуляционная гимнастика»</w:t>
      </w:r>
    </w:p>
    <w:p w:rsidR="00CF772A" w:rsidRPr="00CF772A" w:rsidRDefault="00CF772A" w:rsidP="005F14B5">
      <w:pPr>
        <w:pStyle w:val="a3"/>
        <w:ind w:firstLine="708"/>
        <w:jc w:val="both"/>
        <w:rPr>
          <w:rFonts w:cs="Times New Roman"/>
          <w:sz w:val="28"/>
          <w:szCs w:val="28"/>
          <w:lang w:val="kk-KZ"/>
        </w:rPr>
      </w:pP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 xml:space="preserve">Общеизвестно, что письмо формируется на основе устной речи, поэтому недостатки устной речи могут привести к плохой успеваемости в школе. Произнести звуки речи правильно и отчётливо помогает развитый артикуляционный аппарат. Детский </w:t>
      </w:r>
      <w:bookmarkStart w:id="0" w:name="_GoBack"/>
      <w:bookmarkEnd w:id="0"/>
      <w:r w:rsidRPr="00085DC7">
        <w:rPr>
          <w:rFonts w:cs="Times New Roman"/>
          <w:sz w:val="28"/>
          <w:szCs w:val="28"/>
        </w:rPr>
        <w:t>речевой аппарат развивается постепенно, так как произношение речи – непростой двигательный навык, овладеть которым в одночасье ребёнку не под силу.</w:t>
      </w: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Чтобы малыш научился произносить сложные звуки ([с], [</w:t>
      </w:r>
      <w:proofErr w:type="spellStart"/>
      <w:r w:rsidRPr="00085DC7">
        <w:rPr>
          <w:rFonts w:cs="Times New Roman"/>
          <w:sz w:val="28"/>
          <w:szCs w:val="28"/>
        </w:rPr>
        <w:t>сь</w:t>
      </w:r>
      <w:proofErr w:type="spellEnd"/>
      <w:r w:rsidRPr="00085DC7">
        <w:rPr>
          <w:rFonts w:cs="Times New Roman"/>
          <w:sz w:val="28"/>
          <w:szCs w:val="28"/>
        </w:rPr>
        <w:t>], [з], [</w:t>
      </w:r>
      <w:proofErr w:type="spellStart"/>
      <w:r w:rsidRPr="00085DC7">
        <w:rPr>
          <w:rFonts w:cs="Times New Roman"/>
          <w:sz w:val="28"/>
          <w:szCs w:val="28"/>
        </w:rPr>
        <w:t>зь</w:t>
      </w:r>
      <w:proofErr w:type="spellEnd"/>
      <w:r w:rsidRPr="00085DC7">
        <w:rPr>
          <w:rFonts w:cs="Times New Roman"/>
          <w:sz w:val="28"/>
          <w:szCs w:val="28"/>
        </w:rPr>
        <w:t>], [ц]</w:t>
      </w:r>
      <w:proofErr w:type="gramStart"/>
      <w:r w:rsidRPr="00085DC7">
        <w:rPr>
          <w:rFonts w:cs="Times New Roman"/>
          <w:sz w:val="28"/>
          <w:szCs w:val="28"/>
        </w:rPr>
        <w:t>,[</w:t>
      </w:r>
      <w:proofErr w:type="gramEnd"/>
      <w:r w:rsidRPr="00085DC7">
        <w:rPr>
          <w:rFonts w:cs="Times New Roman"/>
          <w:sz w:val="28"/>
          <w:szCs w:val="28"/>
        </w:rPr>
        <w:t>ш], [ж], [щ], [ч], [л], [ль], [р], [</w:t>
      </w:r>
      <w:proofErr w:type="spellStart"/>
      <w:r w:rsidRPr="00085DC7">
        <w:rPr>
          <w:rFonts w:cs="Times New Roman"/>
          <w:sz w:val="28"/>
          <w:szCs w:val="28"/>
        </w:rPr>
        <w:t>рь</w:t>
      </w:r>
      <w:proofErr w:type="spellEnd"/>
      <w:r w:rsidRPr="00085DC7">
        <w:rPr>
          <w:rFonts w:cs="Times New Roman"/>
          <w:sz w:val="28"/>
          <w:szCs w:val="28"/>
        </w:rPr>
        <w:t>]),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C81414">
        <w:rPr>
          <w:rFonts w:cs="Times New Roman"/>
          <w:b/>
          <w:sz w:val="28"/>
          <w:szCs w:val="28"/>
        </w:rPr>
        <w:t>Артикуляционная гимнастика</w:t>
      </w:r>
      <w:r w:rsidRPr="00085DC7">
        <w:rPr>
          <w:rFonts w:cs="Times New Roman"/>
          <w:sz w:val="28"/>
          <w:szCs w:val="28"/>
        </w:rPr>
        <w:t xml:space="preserve"> – упражнения для тренировки органов артикуляции (губ, языка, нижней челюсти), необходимые для правильного звукопроизношения.</w:t>
      </w:r>
    </w:p>
    <w:p w:rsidR="005F14B5" w:rsidRPr="00504CCC" w:rsidRDefault="005F14B5" w:rsidP="005F14B5">
      <w:pPr>
        <w:pStyle w:val="a3"/>
        <w:jc w:val="both"/>
        <w:rPr>
          <w:rFonts w:cs="Times New Roman"/>
          <w:b/>
          <w:sz w:val="28"/>
          <w:szCs w:val="28"/>
        </w:rPr>
      </w:pPr>
      <w:r w:rsidRPr="00504CCC">
        <w:rPr>
          <w:rFonts w:cs="Times New Roman"/>
          <w:b/>
          <w:sz w:val="28"/>
          <w:szCs w:val="28"/>
        </w:rPr>
        <w:t>Артикуляционная гимнастика проводится: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 xml:space="preserve">- в детском саду с логопедом </w:t>
      </w:r>
      <w:r>
        <w:rPr>
          <w:rFonts w:cs="Times New Roman"/>
          <w:sz w:val="28"/>
          <w:szCs w:val="28"/>
        </w:rPr>
        <w:t>во время индивидуальной работы;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- в детском саду с</w:t>
      </w:r>
      <w:r>
        <w:rPr>
          <w:rFonts w:cs="Times New Roman"/>
          <w:sz w:val="28"/>
          <w:szCs w:val="28"/>
        </w:rPr>
        <w:t xml:space="preserve"> воспитателем и самостоятельно;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- с родителями дома.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С помощью проведения для малыша специальных занятий можно укрепить и развить правильные движения речевого аппарата, улучшить дикцию.</w:t>
      </w:r>
    </w:p>
    <w:p w:rsidR="005F14B5" w:rsidRDefault="005F14B5" w:rsidP="005F14B5">
      <w:pPr>
        <w:pStyle w:val="a3"/>
        <w:jc w:val="both"/>
      </w:pPr>
      <w:r w:rsidRPr="00085DC7">
        <w:rPr>
          <w:rFonts w:cs="Times New Roman"/>
          <w:sz w:val="28"/>
          <w:szCs w:val="28"/>
        </w:rPr>
        <w:t>Выполнение упражнений на развитие речевого аппарата нужно начинать в самом раннем возрасте. С малышами до года нужно заниматься во время бодрствования. Простейшее цоканье, уханье, фырканье, писк, разговор разными голосами и с различной громкостью принесут пользу ребёнку, обусловят развитие речи в раннем возрасте и до года.</w:t>
      </w:r>
    </w:p>
    <w:p w:rsidR="005F14B5" w:rsidRPr="00D531FB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D531FB">
        <w:rPr>
          <w:rFonts w:cs="Times New Roman"/>
          <w:sz w:val="28"/>
          <w:szCs w:val="28"/>
        </w:rPr>
        <w:t>Детям 2 -4 лет артикуляционная гимнастика поможет обрести</w:t>
      </w:r>
      <w:r>
        <w:rPr>
          <w:rFonts w:cs="Times New Roman"/>
          <w:sz w:val="28"/>
          <w:szCs w:val="28"/>
        </w:rPr>
        <w:t xml:space="preserve"> </w:t>
      </w:r>
      <w:r w:rsidRPr="00D531FB">
        <w:rPr>
          <w:rFonts w:cs="Times New Roman"/>
          <w:sz w:val="28"/>
          <w:szCs w:val="28"/>
        </w:rPr>
        <w:t>целенаправленность движений языка.</w:t>
      </w:r>
    </w:p>
    <w:p w:rsidR="005F14B5" w:rsidRPr="00D531FB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D531FB">
        <w:rPr>
          <w:rFonts w:cs="Times New Roman"/>
          <w:sz w:val="28"/>
          <w:szCs w:val="28"/>
        </w:rPr>
        <w:t>Дети пяти, шести лет и далее с</w:t>
      </w:r>
      <w:r>
        <w:rPr>
          <w:rFonts w:cs="Times New Roman"/>
          <w:sz w:val="28"/>
          <w:szCs w:val="28"/>
        </w:rPr>
        <w:t xml:space="preserve">могут при помощи артикуляционной </w:t>
      </w:r>
      <w:r w:rsidRPr="00D531FB">
        <w:rPr>
          <w:rFonts w:cs="Times New Roman"/>
          <w:sz w:val="28"/>
          <w:szCs w:val="28"/>
        </w:rPr>
        <w:t>гимнастики во многом преодолеть уже сложившиеся нарушения</w:t>
      </w:r>
      <w:r>
        <w:rPr>
          <w:rFonts w:cs="Times New Roman"/>
          <w:sz w:val="28"/>
          <w:szCs w:val="28"/>
        </w:rPr>
        <w:t xml:space="preserve"> </w:t>
      </w:r>
      <w:r w:rsidRPr="00D531FB">
        <w:rPr>
          <w:rFonts w:cs="Times New Roman"/>
          <w:sz w:val="28"/>
          <w:szCs w:val="28"/>
        </w:rPr>
        <w:t>звукопроизношения.</w:t>
      </w: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 Поэтому обязательно давайте ребенку погрызть сухари, жевать целые овощи и фрукты, хлеб с корочками и кусковое мясо.</w:t>
      </w:r>
    </w:p>
    <w:p w:rsidR="005F14B5" w:rsidRPr="00E30C40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5F14B5" w:rsidRPr="00E30C40" w:rsidRDefault="005F14B5" w:rsidP="005F14B5">
      <w:pPr>
        <w:pStyle w:val="a3"/>
        <w:ind w:firstLine="708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5F14B5" w:rsidRPr="00E30C40" w:rsidRDefault="005F14B5" w:rsidP="005F14B5">
      <w:pPr>
        <w:pStyle w:val="a3"/>
        <w:ind w:firstLine="708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lastRenderedPageBreak/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5F14B5" w:rsidRDefault="005F14B5" w:rsidP="005F14B5">
      <w:pPr>
        <w:pStyle w:val="a3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 xml:space="preserve">Занятия артикуляционной гимнастикой позволят всем - и детям и взрослым - научиться говорить </w:t>
      </w:r>
      <w:proofErr w:type="spellStart"/>
      <w:r w:rsidRPr="00E30C40">
        <w:rPr>
          <w:rFonts w:cs="Times New Roman"/>
          <w:sz w:val="28"/>
          <w:szCs w:val="28"/>
        </w:rPr>
        <w:t>правильно</w:t>
      </w:r>
      <w:proofErr w:type="gramStart"/>
      <w:r w:rsidRPr="00E30C40">
        <w:rPr>
          <w:rFonts w:cs="Times New Roman"/>
          <w:sz w:val="28"/>
          <w:szCs w:val="28"/>
        </w:rPr>
        <w:t>,ч</w:t>
      </w:r>
      <w:proofErr w:type="gramEnd"/>
      <w:r w:rsidRPr="00E30C40">
        <w:rPr>
          <w:rFonts w:cs="Times New Roman"/>
          <w:sz w:val="28"/>
          <w:szCs w:val="28"/>
        </w:rPr>
        <w:t>ётко</w:t>
      </w:r>
      <w:proofErr w:type="spellEnd"/>
      <w:r w:rsidRPr="00E30C40">
        <w:rPr>
          <w:rFonts w:cs="Times New Roman"/>
          <w:sz w:val="28"/>
          <w:szCs w:val="28"/>
        </w:rPr>
        <w:t xml:space="preserve"> и красиво.</w:t>
      </w:r>
    </w:p>
    <w:p w:rsidR="005F14B5" w:rsidRPr="00504CCC" w:rsidRDefault="005F14B5" w:rsidP="005F14B5">
      <w:pPr>
        <w:pStyle w:val="a3"/>
        <w:rPr>
          <w:rFonts w:cs="Times New Roman"/>
          <w:b/>
          <w:sz w:val="28"/>
          <w:szCs w:val="28"/>
        </w:rPr>
      </w:pPr>
      <w:r w:rsidRPr="00504CCC">
        <w:rPr>
          <w:rFonts w:cs="Times New Roman"/>
          <w:b/>
          <w:sz w:val="28"/>
          <w:szCs w:val="28"/>
        </w:rPr>
        <w:t>Существуют определенные правила проведения артикуляционной гимнастики.</w:t>
      </w:r>
    </w:p>
    <w:p w:rsidR="005F14B5" w:rsidRDefault="005F14B5" w:rsidP="005F14B5">
      <w:pPr>
        <w:pStyle w:val="a3"/>
        <w:numPr>
          <w:ilvl w:val="0"/>
          <w:numId w:val="1"/>
        </w:numPr>
        <w:ind w:hanging="720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Проводить артикуляционную ги</w:t>
      </w:r>
      <w:r>
        <w:rPr>
          <w:rFonts w:cs="Times New Roman"/>
          <w:sz w:val="28"/>
          <w:szCs w:val="28"/>
        </w:rPr>
        <w:t>мнастику нужно ежедневно, чтобы</w:t>
      </w:r>
    </w:p>
    <w:p w:rsidR="005F14B5" w:rsidRPr="000F49CB" w:rsidRDefault="005F14B5" w:rsidP="005F14B5">
      <w:pPr>
        <w:pStyle w:val="a3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навыки закреплялись и становились более прочными</w:t>
      </w:r>
    </w:p>
    <w:p w:rsidR="005F14B5" w:rsidRPr="000F49CB" w:rsidRDefault="005F14B5" w:rsidP="005F14B5">
      <w:pPr>
        <w:pStyle w:val="a3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Каждое упражнение имеет свое название и желательно, чтобы ребенок</w:t>
      </w:r>
    </w:p>
    <w:p w:rsidR="005F14B5" w:rsidRPr="000F49CB" w:rsidRDefault="005F14B5" w:rsidP="005F14B5">
      <w:pPr>
        <w:pStyle w:val="a3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запомнил названия выполняемых упражнений. С одной стороны, ему так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интересней, с другой – вам не надо каждый раз объяснять способ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выполнения, достаточно сказать «Давай сделаем часики» и показать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картинку с изображением часов.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3.</w:t>
      </w:r>
      <w:r w:rsidRPr="00504CCC">
        <w:rPr>
          <w:rFonts w:cs="Times New Roman"/>
          <w:sz w:val="28"/>
          <w:szCs w:val="28"/>
        </w:rPr>
        <w:t xml:space="preserve"> В любом упражнении все движения осуществляются последовательно, сначала упражне</w:t>
      </w:r>
      <w:r>
        <w:rPr>
          <w:rFonts w:cs="Times New Roman"/>
          <w:sz w:val="28"/>
          <w:szCs w:val="28"/>
        </w:rPr>
        <w:t>ния делаются в медленном темпе.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4.</w:t>
      </w:r>
      <w:r w:rsidRPr="00504CCC">
        <w:rPr>
          <w:rFonts w:cs="Times New Roman"/>
          <w:sz w:val="28"/>
          <w:szCs w:val="28"/>
        </w:rPr>
        <w:t xml:space="preserve"> Гимнастику желательно делать сидя перед зеркалом в э</w:t>
      </w:r>
      <w:r>
        <w:rPr>
          <w:rFonts w:cs="Times New Roman"/>
          <w:sz w:val="28"/>
          <w:szCs w:val="28"/>
        </w:rPr>
        <w:t>моциональной или игровой форме.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5.</w:t>
      </w:r>
      <w:r w:rsidRPr="00504CCC">
        <w:rPr>
          <w:rFonts w:cs="Times New Roman"/>
          <w:sz w:val="28"/>
          <w:szCs w:val="28"/>
        </w:rPr>
        <w:t xml:space="preserve"> Если упражнение не получатся мож</w:t>
      </w:r>
      <w:r>
        <w:rPr>
          <w:rFonts w:cs="Times New Roman"/>
          <w:sz w:val="28"/>
          <w:szCs w:val="28"/>
        </w:rPr>
        <w:t>но прибегнуть к помощи шпателя.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6.</w:t>
      </w:r>
      <w:r w:rsidRPr="00504CCC">
        <w:rPr>
          <w:rFonts w:cs="Times New Roman"/>
          <w:sz w:val="28"/>
          <w:szCs w:val="28"/>
        </w:rPr>
        <w:t xml:space="preserve"> Логопед, воспитатель и родитель должны следить за правиль</w:t>
      </w:r>
      <w:r>
        <w:rPr>
          <w:rFonts w:cs="Times New Roman"/>
          <w:sz w:val="28"/>
          <w:szCs w:val="28"/>
        </w:rPr>
        <w:t>ностью выполняемого упражнения.</w:t>
      </w:r>
    </w:p>
    <w:p w:rsidR="005F14B5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7.</w:t>
      </w:r>
      <w:r w:rsidRPr="00504CCC">
        <w:rPr>
          <w:rFonts w:cs="Times New Roman"/>
          <w:sz w:val="28"/>
          <w:szCs w:val="28"/>
        </w:rPr>
        <w:t xml:space="preserve"> Всегда хвалить ребенка за успехи, которые он делает.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Для маленького ребёнка речевая гимнастика – это большой труд, поэтому важно превратить выполнение упражнений в интересную игру.</w:t>
      </w:r>
    </w:p>
    <w:p w:rsidR="005F14B5" w:rsidRDefault="005F14B5" w:rsidP="005F14B5">
      <w:pPr>
        <w:pStyle w:val="a3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Игра с язычком – одно из первых  занятий артикуляционной гимнастики, с помощью «</w:t>
      </w: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Сказка о Веселом Язычке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6F45B7">
        <w:rPr>
          <w:rFonts w:eastAsia="Times New Roman" w:cs="Times New Roman"/>
          <w:bCs/>
          <w:color w:val="000000"/>
          <w:sz w:val="28"/>
          <w:szCs w:val="28"/>
          <w:lang w:eastAsia="ru-RU"/>
        </w:rPr>
        <w:t>и начинается игра.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Родителям (воспитателям) надо зачитать те</w:t>
      </w:r>
      <w:proofErr w:type="gramStart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кст ск</w:t>
      </w:r>
      <w:proofErr w:type="gramEnd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азки,  и показывать необходимые движения. Сначала ребенок повторяет их, в следующий раз показывает сам.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мягкого неба и глотки.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Позевывание.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Полоскание горла.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Резкое отрывистое произнесение звуков: а-а-а; э-э-э;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аэ-аэ-аэ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Покашливание.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В наиболее трудных случаях полезно использовать механические раздражители для активизации мягкого неба – металлические шпатели, бумажные трубочки, деревянные палочки.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нижней челюсти.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Жевательные движения.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Движения нижней челюсти влево-вправо.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щек.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Надувание щек: обеих одновременно и попеременно.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Перегонка воды из одной щеки в другую.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Втягивание щек в ротовую полость между зубами.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губ и языка.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«Улыбка»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не обнажая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«Заборчик»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 так, чтобы были видны верхние и нижние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«Трубочка»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вытянуть губы вперед, при этом челюсти сомкнуты.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«Бублик»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выполнить «трубочку» и приоткрыть рот.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«Лопатка»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широкий язык спокойно лежит на нижней губе.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«Чашечка»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широкий расслабленный язык поднят к верхней губе, средняя часть языка прогнута, а боковые края загнуты кверху.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«Часики»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отведение кончика языка к углам рта вправо-влево. Нижняя челюсть при этом неподвижна.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«Качели»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широко открыт, движения языка вверх-вниз, за верхние зубы – за нижние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«Вкусное варенье»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слизывание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варенья с верхней и нижней губы попеременно. Круговое облизывание губ.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«Иголочка»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суживание и заострение языка – тянемся языком к зеркалу.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«Индюк»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- улыбнуться, открыть рот, язык поднять к верхней губе и загнуть вверх. Двигать языком по верхней губе вперед-назад, произнося: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бла-бла-бла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«Горка»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кончик языка упереть в нижние зубы, язык не должен выпячиваться вперед. </w:t>
      </w: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«Маляр»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язык поднять вверх и кончиком языка водить вперед-назад по небу.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«Желобок»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язык лежит на нижней губе, кончик - узкий, а боковые края загнуты в желобок.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«Грибок» 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- улыбнуться, приоткрыть рот. Присосать широкий язык всей плоскостью к нёбу и открыть рот.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Гармощка</w:t>
      </w:r>
      <w:proofErr w:type="spellEnd"/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приоткрыть, язык присосать к нёбу. Не опуская языка вниз, открывать и закрывать рот, растягивая подъязычную уздечку.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«Конфета»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закрыть, напряженным языком упираться то в одну щеку, то в другую.</w:t>
      </w: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«Наказать непослушный язычок» 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вялый, спокойный язык просовывается между губами, рот приоткрыт, но не широко. Ребенок произносит: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«Почистим зубки»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«почистить» кончиком языка верхние зубы с внутренней стороны (слева-направо). Нижняя челюсть неподвижна.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«Лошадка»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щелкать языком громко и энергично. Нижняя челюсть неподвижна, двигается только язык.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«Барабанщик»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поднять язык вверх. Кончиком языка с силой касаться бугорков  за верхними зубами, произнося «д-д-д».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активизации мышц шеи, гортани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(выполняются с закрытым ртом).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Опускание головы вниз.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Запрокидывание головы назад.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Поворот головы вправо-влево.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Наклоны головы вправо-влево.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Руки в «замке» на затылке, отклонение головы назад с сопротивлением рук.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Сжатые в кулак кисти подпирают подбородок, наклоны головы вперед с сопротивлением рук.</w:t>
      </w:r>
    </w:p>
    <w:p w:rsidR="005F14B5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самом деле говорить довольно трудно, вы только задумайтесь, при разговоре необходимо согласованное взаимодействие языка, губ, легких, гортани, в русском языке используется более 30 разных звуков. 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37D4">
        <w:rPr>
          <w:rFonts w:eastAsia="Times New Roman" w:cs="Times New Roman"/>
          <w:b/>
          <w:color w:val="000000"/>
          <w:sz w:val="28"/>
          <w:szCs w:val="28"/>
          <w:lang w:eastAsia="ru-RU"/>
        </w:rPr>
        <w:t>Таким образом,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целенаправленные упражнения помогают подготовить артикуляционный  аппарат к правильному произнесению нужных звуков.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37D4">
        <w:rPr>
          <w:rFonts w:eastAsia="Times New Roman" w:cs="Times New Roman"/>
          <w:b/>
          <w:color w:val="000000"/>
          <w:sz w:val="28"/>
          <w:szCs w:val="28"/>
          <w:lang w:eastAsia="ru-RU"/>
        </w:rPr>
        <w:t>Грамотная, четкая, чистая и ритмичная речь ребенка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:rsidR="005F14B5" w:rsidRPr="005F14B5" w:rsidRDefault="005F14B5" w:rsidP="005F14B5">
      <w:pPr>
        <w:jc w:val="both"/>
        <w:rPr>
          <w:b/>
          <w:sz w:val="28"/>
          <w:szCs w:val="28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P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886C8D" w:rsidRPr="005F14B5" w:rsidRDefault="00886C8D" w:rsidP="005F14B5">
      <w:pPr>
        <w:jc w:val="both"/>
      </w:pPr>
    </w:p>
    <w:sectPr w:rsidR="00886C8D" w:rsidRPr="005F14B5" w:rsidSect="005F14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217A"/>
    <w:multiLevelType w:val="hybridMultilevel"/>
    <w:tmpl w:val="FC6E98A2"/>
    <w:lvl w:ilvl="0" w:tplc="29C4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B5"/>
    <w:rsid w:val="005F14B5"/>
    <w:rsid w:val="00886C8D"/>
    <w:rsid w:val="00C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4B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7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4B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7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B8D8-3E25-4196-9F87-EF437AC0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2023-10-18T09:37:00Z</cp:lastPrinted>
  <dcterms:created xsi:type="dcterms:W3CDTF">2023-10-18T09:04:00Z</dcterms:created>
  <dcterms:modified xsi:type="dcterms:W3CDTF">2023-10-18T09:38:00Z</dcterms:modified>
</cp:coreProperties>
</file>