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635b" w14:textId="eec6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символах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4 июня 2007 года N 258.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слова "государственному стандарту", "государственным стандартам", "государственные стандарты" заменены соответственно словами "национальному стандарту", "национальным стандартам", "национальные стандарты" Конституционным законом РК от 28.06.2012 </w:t>
      </w:r>
      <w:r>
        <w:rPr>
          <w:rFonts w:ascii="Times New Roman"/>
          <w:b w:val="false"/>
          <w:i w:val="false"/>
          <w:color w:val="000000"/>
          <w:sz w:val="28"/>
        </w:rPr>
        <w:t>№ 23-V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ГОСУДАРСТВЕННЫЕ СИМВОЛЫ РЕСПУБЛИКИ КАЗАХСТАН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Государственные символы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Государственными символами Республики Казахстан являются: Государственный Флаг, Государственный Герб, Государственный Гимн.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Флаг Республики Казахстан представляет собой прямоугольное полотнище голубого цвета с изображением в центре солнца с лучами, под которым - парящий орел. У древка - национальный орнамент в виде вертикальной полосы. Изображение солнца, его лучей, орла и национального орнамента - цвета золота. Соотношение ширины Флага к его длине - 1:2.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Герб Республики Казахстан имеет форму круга и представляет собой изображение шанырака (верхняя сводчатая часть юрты) на голубом фоне, от которого во все стороны в виде солнечных лучей расходятся уыки (опоры). Справа и слева от шанырака расположены изображения мифических крылатых коней. В верхней части расположена объемная пятиконечная звезда, а в нижней части – надпись "QAZAQSTAN". Изображение звезды, шанырака, уыков, мифических крылатых коней, а также надписи "QAZAQSTAN" – цвета золота.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Гимн Республики Казахстан представляет собой музыкально-поэтическое произведение, исполняемое в случаях, предусмотренных настоящим Конституционным законом.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Эталоны Государственного Флага и Государственного Герба Республики Казахстан хранятся в Резиденции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изменением, внесенным Конституционным законом РК от 29.06.2018 </w:t>
      </w:r>
      <w:r>
        <w:rPr>
          <w:rFonts w:ascii="Times New Roman"/>
          <w:b w:val="false"/>
          <w:i w:val="false"/>
          <w:color w:val="000000"/>
          <w:sz w:val="28"/>
        </w:rPr>
        <w:t>№ 162-VI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Казахстан, регулирующее изготовление и использование государственных символов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2 в редакции Конституционного закона РК от 28.06.2012 </w:t>
      </w:r>
      <w:r>
        <w:rPr>
          <w:rFonts w:ascii="Times New Roman"/>
          <w:b w:val="false"/>
          <w:i w:val="false"/>
          <w:color w:val="ff0000"/>
          <w:sz w:val="28"/>
        </w:rPr>
        <w:t>№ 23-V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изготовления и использования государственных символов Республики Казахстан определяется Конституцией Республики Казахстан, настоящим Конституционным законом и иными нормативными правовыми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изменением, внесенным Конституционным законом РК от 28.06.2012 </w:t>
      </w:r>
      <w:r>
        <w:rPr>
          <w:rFonts w:ascii="Times New Roman"/>
          <w:b w:val="false"/>
          <w:i w:val="false"/>
          <w:color w:val="000000"/>
          <w:sz w:val="28"/>
        </w:rPr>
        <w:t>№ 23-V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Утверждение государственных символов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Утвердить: </w:t>
      </w:r>
    </w:p>
    <w:bookmarkStart w:name="z5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изображение Государственного Флага Республики Казахстан (приложение 1 к настоящему Конституционному закону); </w:t>
      </w:r>
    </w:p>
    <w:bookmarkEnd w:id="1"/>
    <w:bookmarkStart w:name="z5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изображение Государственного Герба Республики Казахстан (приложение 2 к настоящему Конституционному закону); </w:t>
      </w:r>
    </w:p>
    <w:bookmarkEnd w:id="2"/>
    <w:bookmarkStart w:name="z5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музыкальную редакцию и текст Государственного Гимна Республики Казахстан (приложение 3 к настоящему Конституционному закону).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ГОСУДАРСТВЕННЫЙ ФЛАГ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Порядок использования Государственного Флага Республики Казахстан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Флаг Республики Казахстан в обязательном порядке поднимается (устанавливается, размещается): 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зданиях Резиденции Президента Республики Казахстан, Парламента, Сената и Мажилиса,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Суда, Верховного Суда и местных судов Республики Казахстан, Высшего Судебного Совета, местных представительных и исполнительных органов, органов местного самоуправления, государственных организаций, а также на зданиях посольств, постоянных представительств при международных организациях, торговых представительств, других официальных загранучреждений, резиденциях глав загранучреждений Республики Казахстан и на их транспортных средствах в соответствии с протокольной практикой государств пребывания - постоянно; </w:t>
      </w:r>
    </w:p>
    <w:bookmarkEnd w:id="6"/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кабинетах Президента Республики Казахстан, председателей палат Парламента Республики Казахстан, Премьер-Министра, Государственного советника, Председателя Конституционного Суда, Председателя Верховного Суда и председателей местных судов Республики Казахстан, Председателя Высшего Судебного Совета, Председателя Центральной избирательной комиссии, Уполномоченного по правам человека Республики Казахстан, руководителей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руководителей местных представительных и исполнительных органов, руководителей загранучреждений Республики Казахстан - постоянно; 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Суда Республики Казахстан, в залах судебных заседаний Верховного Суда и местных судов Республики Казахстан, в залах заседаний Высшего Судебного Совета,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 Республики Казахстан,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- постоянно; 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зданиях государственных органов при открытии в торжественной обстановке;</w:t>
      </w:r>
    </w:p>
    <w:bookmarkEnd w:id="9"/>
    <w:bookmarkStart w:name="z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зданиях или в помещениях, где проходят международные форумы с участием Президента Республики Казахстан, председателей палат Парламента Республики Казахстан, Премьер-Министра Республики Казахстан и их полномочных представителей, если это предусмотрено нормами международного права и международными договорами Республики Казахстан;</w:t>
      </w:r>
    </w:p>
    <w:bookmarkEnd w:id="10"/>
    <w:bookmarkStart w:name="z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5-1)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(участником); </w:t>
      </w:r>
    </w:p>
    <w:bookmarkEnd w:id="11"/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морских судах, судах внутреннего плавания и других средствах передвижения, на которых в качестве официальных лиц находятся Президент Республики Казахстан, председатели палат Парламента Республики Казахстан, Премьер-Министр Республики Казахстан;</w:t>
      </w:r>
    </w:p>
    <w:bookmarkEnd w:id="12"/>
    <w:bookmarkStart w:name="z6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качестве кормового флага на судах, зарегистрированных в Республике Казахстан, в установленном порядке; </w:t>
      </w:r>
    </w:p>
    <w:bookmarkEnd w:id="13"/>
    <w:bookmarkStart w:name="z6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 военных кораблях и судах Республики Казахстан - согласно воинским уставам; </w:t>
      </w:r>
    </w:p>
    <w:bookmarkEnd w:id="14"/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воинских соединениях, частях, подразделениях и учреждениях Вооруженных Сил, других войск и воинских формирований Республики Казахстан - в дни национального и государственных праздников Республики Казахстан, при принятии присяги; </w:t>
      </w:r>
    </w:p>
    <w:bookmarkEnd w:id="15"/>
    <w:bookmarkStart w:name="z6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 время празднования Дня государственных символов Республики Казахстан, официальных и торжественных церемоний, спортивных мероприятий в порядке, определяемом Правительством Республики Казахстан;</w:t>
      </w:r>
    </w:p>
    <w:bookmarkEnd w:id="16"/>
    <w:bookmarkStart w:name="z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организациях образования, реализующих образовательные программы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образования, при церемониях открытия нового учебного года и окончания учебного года; </w:t>
      </w:r>
    </w:p>
    <w:bookmarkEnd w:id="17"/>
    <w:bookmarkStart w:name="z6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 встрече глав государств, парламентов и правительств иностранных государств, посещающих Республику Казахстан с государственным и официальным визитами. </w:t>
      </w:r>
    </w:p>
    <w:bookmarkEnd w:id="18"/>
    <w:bookmarkStart w:name="z6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(установления, размещения) Государственного Флага и его изображения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bookmarkEnd w:id="19"/>
    <w:bookmarkStart w:name="z6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Флаг, устанавливаемый на зданиях на постоянной основе, должен освещаться в темное время суток. </w:t>
      </w:r>
    </w:p>
    <w:bookmarkEnd w:id="20"/>
    <w:bookmarkStart w:name="z6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Флаг Республики Казахстан может устанавливаться на других зданиях (в помещениях) по желанию их владельцев.</w:t>
      </w:r>
    </w:p>
    <w:bookmarkEnd w:id="21"/>
    <w:bookmarkStart w:name="z6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(установления, размещения) Государственного Флага и его изображения определяется Правительством Республики Казахстан.</w:t>
      </w:r>
    </w:p>
    <w:bookmarkEnd w:id="22"/>
    <w:bookmarkStart w:name="z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Изображение Государственного Флага в обязательном порядке размещается: </w:t>
      </w:r>
    </w:p>
    <w:bookmarkEnd w:id="23"/>
    <w:bookmarkStart w:name="z7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веб-сайтах Президента Республики Казахстан, Парламента,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 Республики Казахстан, Верховного Суда и местных судов Республики Казахстан, Высшего Судебного Совета, местных представительных и исполнительных органов, а также загранучреждений Республики Казахстан в порядке, определяемом Правительством Республики Казахстан; </w:t>
      </w:r>
    </w:p>
    <w:bookmarkEnd w:id="24"/>
    <w:bookmarkStart w:name="z7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воздушных судах, а также на космических аппаратах Республики Казахстан.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Изображение Государственного Флага может размещаться и на иных материальных объектах. </w:t>
      </w:r>
    </w:p>
    <w:bookmarkStart w:name="z1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Флаг независимо от его размеров должен соответствовать национальному стандарту.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Государственного Флага национальному стандарту он подлежит замене и уничтожению в порядке, определяемом уполномоченным органом по вопросам использования государственных символов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Изображение Государственного Флага не может использоваться в качестве геральдической основы флагов общественных объединений и других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Изображение Государственного Флага может быть использовано в качестве элемента или геральдической основы государственных наград, банкнот и монет Национального Банка Республики Казахстан. </w:t>
      </w:r>
    </w:p>
    <w:bookmarkStart w:name="z1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случаю национального траура Государственный Флаг приспускается на половину высоты флагштока в течение срока национального траура.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Конституционными законами РК от 28.06.2012 </w:t>
      </w:r>
      <w:r>
        <w:rPr>
          <w:rFonts w:ascii="Times New Roman"/>
          <w:b w:val="false"/>
          <w:i w:val="false"/>
          <w:color w:val="000000"/>
          <w:sz w:val="28"/>
        </w:rPr>
        <w:t>№ 23-V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28.10.2015 </w:t>
      </w:r>
      <w:r>
        <w:rPr>
          <w:rFonts w:ascii="Times New Roman"/>
          <w:b w:val="false"/>
          <w:i w:val="false"/>
          <w:color w:val="000000"/>
          <w:sz w:val="28"/>
        </w:rPr>
        <w:t>№ 370-V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22.12.2017 </w:t>
      </w:r>
      <w:r>
        <w:rPr>
          <w:rFonts w:ascii="Times New Roman"/>
          <w:b w:val="false"/>
          <w:i w:val="false"/>
          <w:color w:val="000000"/>
          <w:sz w:val="28"/>
        </w:rPr>
        <w:t>№ 119-VI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05.11.2022 </w:t>
      </w:r>
      <w:r>
        <w:rPr>
          <w:rFonts w:ascii="Times New Roman"/>
          <w:b w:val="false"/>
          <w:i w:val="false"/>
          <w:color w:val="000000"/>
          <w:sz w:val="28"/>
        </w:rPr>
        <w:t>№ 156-VІI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Одновременное использование Государственного Флага Республики Казахстан и других флагов на территории Республики Казахстан</w:t>
      </w:r>
    </w:p>
    <w:bookmarkStart w:name="z1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одновременном подъеме (установлении, размещении) Государственного Флага Республики Казахстан, флагов иностранных государств, общественных объединений и других организаций, размеры Государственного Флага Республики Казахстан не должны быть меньше размеров других флагов.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Государственный Флаг Республики Казахстан размещается не ниже других флагов.</w:t>
      </w:r>
    </w:p>
    <w:bookmarkStart w:name="z1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Флаги общественных объединений и других организаций не могут быть идентичны Государственному Флагу Республики Казахстан.</w:t>
      </w:r>
    </w:p>
    <w:bookmarkEnd w:id="29"/>
    <w:bookmarkStart w:name="z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Флаги иностранных государств, используемые иностранными организациями и представительствами, осуществляющими деятельность на территории Республики Казахстан, за исключением дипломатических представительств, консульских учреждений, международных организаций и (или) их представительств, аккредитованных в Республике Казахстан, размещаются одновременно с Государственным Флагом Республики Казахстан.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изменениями, внесенными Конституционным законом РК от 28.10.2015 </w:t>
      </w:r>
      <w:r>
        <w:rPr>
          <w:rFonts w:ascii="Times New Roman"/>
          <w:b w:val="false"/>
          <w:i w:val="false"/>
          <w:color w:val="000000"/>
          <w:sz w:val="28"/>
        </w:rPr>
        <w:t>№ 370-V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ГОСУДАРСТВЕННЫЙ ГЕРБ РЕСПУБЛИКИ КАЗАХСТАН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Порядок использования Государственного Герба Республики Казахстан</w:t>
      </w:r>
    </w:p>
    <w:bookmarkStart w:name="z1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Герб в обязательном порядке размещается: </w:t>
      </w:r>
    </w:p>
    <w:bookmarkEnd w:id="32"/>
    <w:bookmarkStart w:name="z7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зданиях Резиденции Президента Республики Казахстан, Парламента, Сената и Мажилиса,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 Республики Казахстан, Верховного Суда и местных судов Республики Казахстан, Высшего Судебного Совета, соединений, воинских частей, подразделений и учреждений Вооруженных Сил, других войск и воинских формирований, местных представительных и исполнительных органов, а также на зданиях посольств, постоянных представительств при международных организациях, торговых представительств, других официальных загранучреждений, резиденций глав загранучреждений Республики Казахстан - постоянно; </w:t>
      </w:r>
    </w:p>
    <w:bookmarkEnd w:id="33"/>
    <w:bookmarkStart w:name="z7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кабинетах Президента Республики Казахстан, председателей палат Парламента Республики Казахстан, Премьер-Министра, Государственного советника, Председателя Конституционного Суда, Председателя Верховного Суда и председателей местных судов Республики Казахстан, Председателя Высшего Судебного Совета, Председателя Центральной избирательной комиссии, Уполномоченного по правам человека Республики Казахстан, руководителей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руководителей местных представительных и исполнительных органов, руководителей загранучреждений Республики Казахстан - постоянно; </w:t>
      </w:r>
    </w:p>
    <w:bookmarkEnd w:id="34"/>
    <w:bookmarkStart w:name="z7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Суда, в залах судебных заседаний Верховного Суда и местных судов Республики Казахстан, в залах заседаний Высшего Судебного Совета,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 Республики Казахстан,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- постоянно;</w:t>
      </w:r>
    </w:p>
    <w:bookmarkEnd w:id="35"/>
    <w:bookmarkStart w:name="z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(установления, размещения) Государственного Герба и его изображения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bookmarkStart w:name="z1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Изображение Государственного Герба в обязательном порядке размещается: </w:t>
      </w:r>
    </w:p>
    <w:bookmarkEnd w:id="37"/>
    <w:bookmarkStart w:name="z7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печатях и бланках документов Президента Республики Казахстан и его Администрации, Парламента Республики Казахстан, его Палат и их аппаратов, Бюро Палат Парламента Республики Казахстан, Правительства Республики Казахстан и Аппарата Правительства Республики Казахстан,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 Республики Казахстан, Верховного Суда Республики Казахстан и местных судов Республики Казахстан, Высшего Судебного Совета Республики Казахстан, соединений, воинских частей, подразделений и учреждений Вооруженных Сил Республики Казахстан, других войск и воинских формирований, местных представительных, исполнительных органов и иных государственных организаций;</w:t>
      </w:r>
    </w:p>
    <w:bookmarkEnd w:id="38"/>
    <w:bookmarkStart w:name="z7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на печатях нотариусов;</w:t>
      </w:r>
    </w:p>
    <w:bookmarkEnd w:id="39"/>
    <w:bookmarkStart w:name="z10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на печатях Государственной корпорации "Правительство для граждан" для осуществления государственной регистрации актов гражданского состояния и других видов государственных услуг, связанных с государственной регистрацией актов гражданского состояния;</w:t>
      </w:r>
    </w:p>
    <w:bookmarkEnd w:id="40"/>
    <w:bookmarkStart w:name="z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официальных изданиях Президента Республики Казахстан, Парламента, Правительства, Конституционного Суда и Верховного Суда Республики Казахстан; </w:t>
      </w:r>
    </w:p>
    <w:bookmarkEnd w:id="41"/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банкнотах и монетах Национального Банка Республики Казахстан, государственных ценных бумагах Республики Казахстан; </w:t>
      </w:r>
    </w:p>
    <w:bookmarkEnd w:id="42"/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удостоверении личности, свидетельстве о рождении, паспорте и иных паспортах, выдаваемых гражданам Республики Казахстан, служебных удостоверениях сотрудников государственных органов и государственных организаций; </w:t>
      </w:r>
    </w:p>
    <w:bookmarkEnd w:id="43"/>
    <w:bookmarkStart w:name="z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пограничных столбах, устанавливаемых на Государственной границе Республики Казахстан; </w:t>
      </w:r>
    </w:p>
    <w:bookmarkEnd w:id="44"/>
    <w:bookmarkStart w:name="z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 веб-сайтах Президента Республики Казахстан, Парламента,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 Республики Казахстан, Верховного Суда и местных судов Республики Казахстан, Высшего Судебного Совета, местных представительных и исполнительных органов, а также загранучреждений Республики Казахстан в порядке, определяемом Правительством Республики Казахстан.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Изображение Государственного Герба может размещаться и на иных материальных объектах. </w:t>
      </w:r>
    </w:p>
    <w:bookmarkStart w:name="z1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Герб независимо от его размеров должен соответствовать национальному стандарту.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Государственного Герба национальному стандарту он подлежит замене и уничтожению в порядке, определяемом уполномоченным органом по вопросам использования государственных символов Республики Казахстан.</w:t>
      </w:r>
    </w:p>
    <w:bookmarkStart w:name="z2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Запрещается использование изображения Государственного Герба Республики Казахстан на бланках, печатях и других реквизитах негосударственных организаций и их должностных лиц, кроме случаев, установленных настоящим Конституционным законом.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Герб не может быть использован в качестве геральдической основы гербов общественных объединений и других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Изображение Государственного Герба может быть использовано на знаках различия и форменной одежде, установленных для лиц, состоящих на воинской или иной государственной службе, в качестве элемента или геральдической основы государственных наград Республики Казахстан, а также на спортивных костюмах спортсменов и других спортивных принадлежностях.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(установления, размещения) Государственного Герба и его изображения определяется Правительством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Конституционными законами РК от 28.06.2012 </w:t>
      </w:r>
      <w:r>
        <w:rPr>
          <w:rFonts w:ascii="Times New Roman"/>
          <w:b w:val="false"/>
          <w:i w:val="false"/>
          <w:color w:val="000000"/>
          <w:sz w:val="28"/>
        </w:rPr>
        <w:t>№ 23-V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28.10.2015 </w:t>
      </w:r>
      <w:r>
        <w:rPr>
          <w:rFonts w:ascii="Times New Roman"/>
          <w:b w:val="false"/>
          <w:i w:val="false"/>
          <w:color w:val="000000"/>
          <w:sz w:val="28"/>
        </w:rPr>
        <w:t>№ 370-V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22.12.2017 </w:t>
      </w:r>
      <w:r>
        <w:rPr>
          <w:rFonts w:ascii="Times New Roman"/>
          <w:b w:val="false"/>
          <w:i w:val="false"/>
          <w:color w:val="000000"/>
          <w:sz w:val="28"/>
        </w:rPr>
        <w:t>№ 119-VI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05.11.2022 </w:t>
      </w:r>
      <w:r>
        <w:rPr>
          <w:rFonts w:ascii="Times New Roman"/>
          <w:b w:val="false"/>
          <w:i w:val="false"/>
          <w:color w:val="000000"/>
          <w:sz w:val="28"/>
        </w:rPr>
        <w:t>№ 156-VІI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30.12.2022 </w:t>
      </w:r>
      <w:r>
        <w:rPr>
          <w:rFonts w:ascii="Times New Roman"/>
          <w:b w:val="false"/>
          <w:i w:val="false"/>
          <w:color w:val="000000"/>
          <w:sz w:val="28"/>
        </w:rPr>
        <w:t>№ 176-VII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01.07.2023); от 19.04.2023 </w:t>
      </w:r>
      <w:r>
        <w:rPr>
          <w:rFonts w:ascii="Times New Roman"/>
          <w:b w:val="false"/>
          <w:i w:val="false"/>
          <w:color w:val="000000"/>
          <w:sz w:val="28"/>
        </w:rPr>
        <w:t>№ 222-VII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Одновременное использование Государственного Герба Республики Казахстан и других гербов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одновременном размещении Государственного Герба Республики Казахстан и гербов иностранных государств или гербов (геральдического знака) общественного объединения, другой организации размеры Государственного Герба Республики Казахстан не должны быть меньше размеров других гербов.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Государственный Герб Республики Казахстан размещается не ниже других гербов (геральдических знаков). </w:t>
      </w:r>
    </w:p>
    <w:bookmarkStart w:name="z2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ГОСУДАРСТВЕННЫЙ ГИМН РЕСПУБЛИКИ КАЗАХСТАН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8. Порядок использования Государственного Гимна Республики Казахстан </w:t>
      </w:r>
    </w:p>
    <w:bookmarkStart w:name="z2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Гимн исполняется: </w:t>
      </w:r>
    </w:p>
    <w:bookmarkEnd w:id="49"/>
    <w:bookmarkStart w:name="z8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вступлении в должность Президента Республики Казахстан - после принесения им присяги; </w:t>
      </w:r>
    </w:p>
    <w:bookmarkEnd w:id="50"/>
    <w:bookmarkStart w:name="z8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открытии и закрытии сессий Парламента Республики Казахстан; </w:t>
      </w:r>
    </w:p>
    <w:bookmarkEnd w:id="51"/>
    <w:bookmarkStart w:name="z8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открытии торжественных собраний и заседаний, посвященных национальному и государственным праздникам Республики Казахстан, а также иным торжественным мероприятиям; </w:t>
      </w:r>
    </w:p>
    <w:bookmarkEnd w:id="52"/>
    <w:bookmarkStart w:name="z8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выходе в эфир теле-, радиоканалов ежесуточно в начале и по окончании их вещания;</w:t>
      </w:r>
    </w:p>
    <w:bookmarkEnd w:id="53"/>
    <w:bookmarkStart w:name="z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открытии памятников, монументов, обелисков и других сооружений в ознаменование важнейших исторических событий в жизни народа Республики Казахстан; </w:t>
      </w:r>
    </w:p>
    <w:bookmarkEnd w:id="54"/>
    <w:bookmarkStart w:name="z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поднятии Государственного Флага Республики Казахстан во время официальных и торжественных церемоний, спортивных мероприятий, проводимых государственными органами, а также общественными объединениями и иными организациями Республики Казахстан;</w:t>
      </w:r>
    </w:p>
    <w:bookmarkEnd w:id="55"/>
    <w:bookmarkStart w:name="z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встрече глав иностранных государств, посещающих Республику Казахстан с государственным или официальным визитами, после исполнения государственного гимна соответствующего иностранного государства; </w:t>
      </w:r>
    </w:p>
    <w:bookmarkEnd w:id="56"/>
    <w:bookmarkStart w:name="z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организациях образования, реализующих образовательные программы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образования, при церемониях открытия нового учебного года и окончания учебного года, а также при проведении иных торжественных мероприятий; </w:t>
      </w:r>
    </w:p>
    <w:bookmarkEnd w:id="57"/>
    <w:bookmarkStart w:name="z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проведении спортивных мероприятий с участием национальной (сборной) команды Республики Казахстан.</w:t>
      </w:r>
    </w:p>
    <w:bookmarkEnd w:id="58"/>
    <w:bookmarkStart w:name="z4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Текст Государственного Гимна в обязательном порядке размещается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(установления, размещения) текста Государственного Гимна определяется Правительством Республики Казахстан.</w:t>
      </w:r>
    </w:p>
    <w:bookmarkStart w:name="z2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исполнения Государственного Гимна и использования его текста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Конституционными законами РК от 28.06.2012 </w:t>
      </w:r>
      <w:r>
        <w:rPr>
          <w:rFonts w:ascii="Times New Roman"/>
          <w:b w:val="false"/>
          <w:i w:val="false"/>
          <w:color w:val="000000"/>
          <w:sz w:val="28"/>
        </w:rPr>
        <w:t>№ 23-V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28.10.2015 </w:t>
      </w:r>
      <w:r>
        <w:rPr>
          <w:rFonts w:ascii="Times New Roman"/>
          <w:b w:val="false"/>
          <w:i w:val="false"/>
          <w:color w:val="000000"/>
          <w:sz w:val="28"/>
        </w:rPr>
        <w:t>№ 370-V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9. Порядок исполнения Государственного Гимна Республики Казахстан </w:t>
      </w:r>
    </w:p>
    <w:bookmarkStart w:name="z2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публичном исполнении Государственного Гимна присутствующие поют (выслушивают) стоя, при этом граждане Республики Казахстан прикладывают правую руку к сердцу.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государственными органами и иными организациями Республики Казахстан мероприятий на территории иностранных государств Государственный Гимн исполняется в соответствии с настоящим Конституционным законом, а также законодательством и протокольной практикой государства пребывания и местными обычаями.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Торжественное поднятие и установка Государственного Флага Республики Казахстан сопровождаются исполнением Государственного Гимна, при этом присутствующие поворачиваются лицом к Флагу. </w:t>
      </w:r>
    </w:p>
    <w:bookmarkStart w:name="z2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Гимн исполняется в оркестровом, хоровом, оркестрово-хоровом либо ином вокальном и инструментальном исполнении. При этом могут использоваться средства звукозаписи.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сокращенное исполнение Государственного Гимна Республики Казахстан. </w:t>
      </w:r>
    </w:p>
    <w:bookmarkStart w:name="z2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Гимн исполняется на государственном языке в точном соответствии с утвержденным текстом и музыкальной редакцией. </w:t>
      </w:r>
    </w:p>
    <w:bookmarkEnd w:id="63"/>
    <w:bookmarkStart w:name="z3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Музыкальная редакция и текст Государственного Гимна Республики Казахстан не могут быть использованы в качестве основы для других музыкальных произведений и иных произведений искусства. </w:t>
      </w:r>
    </w:p>
    <w:bookmarkEnd w:id="64"/>
    <w:bookmarkStart w:name="z3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КОМПЕТЕНЦИЯ ГОСУДАРСТВЕННЫХ ОРГАНОВ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10. Компетенция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компетенции Правительства относятся: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Конституционным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Конституционным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утверждение правил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Казахстан;</w:t>
      </w:r>
    </w:p>
    <w:bookmarkEnd w:id="66"/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утверждение правил празднования Дня государственных символов Республики Казахстан;</w:t>
      </w:r>
    </w:p>
    <w:bookmarkEnd w:id="67"/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уполномоченного органа в области государственных символов Республики Казахстан;</w:t>
      </w:r>
    </w:p>
    <w:bookmarkEnd w:id="68"/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иных функций, возложенных на него Конституцией Республики Казахстан, законами Республики Казахстан и актами Президента Республики Казахстан.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конституционными законами РК от 28.06.2012 </w:t>
      </w:r>
      <w:r>
        <w:rPr>
          <w:rFonts w:ascii="Times New Roman"/>
          <w:b w:val="false"/>
          <w:i w:val="false"/>
          <w:color w:val="000000"/>
          <w:sz w:val="28"/>
        </w:rPr>
        <w:t>№ 23-V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28.10.2015 </w:t>
      </w:r>
      <w:r>
        <w:rPr>
          <w:rFonts w:ascii="Times New Roman"/>
          <w:b w:val="false"/>
          <w:i w:val="false"/>
          <w:color w:val="000000"/>
          <w:sz w:val="28"/>
        </w:rPr>
        <w:t>№ 370-V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Компетенция уполномоченных органов в области государственных символов Республики Казахстан</w:t>
      </w:r>
    </w:p>
    <w:bookmarkStart w:name="z3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Уполномоченный орган в области технического регулирования и метрологии: 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и утверждает национальные стандарты Государственного Флага и Государственного Герба Республики Казахстан; 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эталоны Государственного Флага и Государственного Герба Республики Казахстан; </w:t>
      </w:r>
    </w:p>
    <w:bookmarkEnd w:id="72"/>
    <w:bookmarkStart w:name="z10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организует работу по изготовлению эталонов Государственного Флага и Государственного Герба Республики Казахстан, соответствующих национальным стандартам и их изображениям, утвержденным настоящим Конституционным законом;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лицензирование по изготовлению Государственного Флага и Государственного Герба Республики Казахстан; 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соблюдением лицензиатом условий, указанных в лицензии в порядке, установленном законодательством Республики Казахстан;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 по вопросам использования государственных символов Республики Казахстан: </w:t>
      </w:r>
    </w:p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утверждает правила замены и уничтожения Государственного Флага, Государственного Герба Республики Казахстан, не соответствующих национальным стандартам;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создает экспертный совет по вопросам государственных символов и геральдических знаков, а также разрабатывает и утверждает положение о нем;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конституционными законами РК от 28.06.2012 </w:t>
      </w:r>
      <w:r>
        <w:rPr>
          <w:rFonts w:ascii="Times New Roman"/>
          <w:b w:val="false"/>
          <w:i w:val="false"/>
          <w:color w:val="000000"/>
          <w:sz w:val="28"/>
        </w:rPr>
        <w:t>№ 23-V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28.10.2015 </w:t>
      </w:r>
      <w:r>
        <w:rPr>
          <w:rFonts w:ascii="Times New Roman"/>
          <w:b w:val="false"/>
          <w:i w:val="false"/>
          <w:color w:val="000000"/>
          <w:sz w:val="28"/>
        </w:rPr>
        <w:t>№ 370-V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Компетенция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Местный исполнительный орган осуществляет контроль за использованием (установлением, размещением) государственных символов Республики Казахстан на территории соответствующей административно-территориальной единицы. </w:t>
      </w:r>
    </w:p>
    <w:bookmarkStart w:name="z3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Формирование уважительного отношения к государственным символам Республики Казахстан</w:t>
      </w:r>
    </w:p>
    <w:bookmarkStart w:name="z3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Республики Казахстан, а также лица, находящиеся на территории Республики, обязаны уважать государственные символы Республики Казахстан. </w:t>
      </w:r>
    </w:p>
    <w:bookmarkEnd w:id="81"/>
    <w:bookmarkStart w:name="z4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воспитания гражданственности и патриотизма, любви к своей Родине - Республике Казахстан, формирования уважения к государственным символам Республики Казахстан, а также понимания их сущности и значения их изучение включается в основные общеобразовательные программы организаций образования среднего общего, начального профессионального, среднего профессионального и высшего профессионального образования.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организациях образования, реализующих образовательные программы среднего общего, начального профессионального, среднего профессионального и высшего профессионального образования постоянно в специально отведенном видном месте устанавливается Государственный Флаг, размещается Государственный Герб либо их изображения, а также текст Государственного Гимна Республики Казахстан на государственном языке.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Изготовление Государственного Флага, Государственного Герба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Государственного Флага, Государственного Герба Республики Казахстан осуществляется при наличии соответствующей лицензии, выдаваемой в порядке, установленном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Ответственность за нарушение законодательства Республики Казахстан, регулирующего изготовление и использование государственных символов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Казахстан, регулирующего изготовление и использование государственных символов Республики Казахстан, влечет ответственность, установленную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в редакции Конституционного закона РК от 28.06.2012 </w:t>
      </w:r>
      <w:r>
        <w:rPr>
          <w:rFonts w:ascii="Times New Roman"/>
          <w:b w:val="false"/>
          <w:i w:val="false"/>
          <w:color w:val="000000"/>
          <w:sz w:val="28"/>
        </w:rPr>
        <w:t>№ 23-V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Порядок введения в действие настоящего Конституционного закона</w:t>
      </w:r>
    </w:p>
    <w:bookmarkStart w:name="z4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Конституционный закон вводится в действие по истечении десяти календарных дней со дня его официального опубликования. </w:t>
      </w:r>
    </w:p>
    <w:bookmarkEnd w:id="83"/>
    <w:bookmarkStart w:name="z4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Конституционный закон Республики Казахстан от 24 января 1996 г. "О государственных символах Республики Казахстан" (Ведомости Парламента Республики Казахстан, 1996 г., N 1, ст. 178; 1997 г., N 12, ст. 193; 2006 г., N 1, ст. 1). 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Конституционному закону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символах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258-III ЗРК</w:t>
            </w:r>
          </w:p>
        </w:tc>
      </w:tr>
    </w:tbl>
    <w:bookmarkStart w:name="z4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Флаг Республики Казахстан </w:t>
      </w:r>
    </w:p>
    <w:bookmarkEnd w:id="8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655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Конституционному закону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государственных символах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2007 года № 258-III ЗРК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Конституционного закона РК от 29.06.2018 </w:t>
      </w:r>
      <w:r>
        <w:rPr>
          <w:rFonts w:ascii="Times New Roman"/>
          <w:b w:val="false"/>
          <w:i w:val="false"/>
          <w:color w:val="ff0000"/>
          <w:sz w:val="28"/>
        </w:rPr>
        <w:t>№ 162-VI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Герб Республики Казахстан</w:t>
      </w:r>
    </w:p>
    <w:bookmarkEnd w:id="8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841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Конституционному закону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символах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258-III ЗРК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Музыкальная редакция  Государственного гимна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 музыки Шамши Калдаяков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 Государственного Гимна Республики Казахстан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Авторы слов: </w:t>
      </w:r>
      <w:r>
        <w:rPr>
          <w:rFonts w:ascii="Times New Roman"/>
          <w:b w:val="false"/>
          <w:i w:val="false"/>
          <w:color w:val="000000"/>
          <w:sz w:val="28"/>
        </w:rPr>
        <w:t>Жумекен Нажимеденов,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Нурсултан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 күн аспаны,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 дән даласы,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Ерліктің дастаны,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Еліме қарашы!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Ежелден ер деген,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Даңқымыз шықты ғой.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Намысын бермеген,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Қазағым мықты ғой.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Қайырмасы: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Менің елім, менің елім,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Гүлің болып егілемін,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Жырың болып төгілемін, елім!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Туған жерім менің - Қазақстаным!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Ұрпаққа жол ашқан,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Кең байтақ жерім бар.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Бірлігі жарасқан,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Тәуелсіз елім бар.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Қарсы алған уақытты,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Мәңгілік досындай.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Біздің ел бақытты,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Біздің ел осындай!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Қайырмасы: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Менің елім, менің елім,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Гүлің болып егілемін,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Жырың болып төгілемін, елім!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Туған жерім менің - Қазақстаным!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