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9AB" w:rsidRDefault="00D4728E">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 «Павлодар қаласының </w:t>
      </w:r>
      <w:r w:rsidR="009D7971" w:rsidRPr="00494269">
        <w:rPr>
          <w:rFonts w:ascii="Times New Roman" w:eastAsia="Times New Roman" w:hAnsi="Times New Roman" w:cs="Times New Roman"/>
          <w:b/>
        </w:rPr>
        <w:t>Малайсары батыр атында</w:t>
      </w:r>
      <w:r w:rsidR="009D7971">
        <w:rPr>
          <w:rFonts w:ascii="Times New Roman" w:eastAsia="Times New Roman" w:hAnsi="Times New Roman" w:cs="Times New Roman"/>
          <w:b/>
        </w:rPr>
        <w:t>ғы</w:t>
      </w:r>
      <w:r>
        <w:rPr>
          <w:rFonts w:ascii="Times New Roman" w:eastAsia="Times New Roman" w:hAnsi="Times New Roman" w:cs="Times New Roman"/>
          <w:b/>
        </w:rPr>
        <w:t xml:space="preserve"> жалпы орта білім беру мектебі» КММ  </w:t>
      </w:r>
      <w:r>
        <w:rPr>
          <w:rFonts w:ascii="Times New Roman" w:eastAsia="Times New Roman" w:hAnsi="Times New Roman" w:cs="Times New Roman"/>
          <w:b/>
          <w:color w:val="000000"/>
        </w:rPr>
        <w:t xml:space="preserve">мемлекеттік тілде </w:t>
      </w:r>
      <w:r w:rsidR="00B85E17">
        <w:rPr>
          <w:rFonts w:ascii="Times New Roman" w:eastAsia="Times New Roman" w:hAnsi="Times New Roman" w:cs="Times New Roman"/>
          <w:b/>
          <w:color w:val="000000"/>
          <w:lang w:val="ru-RU"/>
        </w:rPr>
        <w:t>информатика м</w:t>
      </w:r>
      <w:r w:rsidR="00B85E17">
        <w:rPr>
          <w:rFonts w:ascii="Times New Roman" w:eastAsia="Times New Roman" w:hAnsi="Times New Roman" w:cs="Times New Roman"/>
          <w:b/>
          <w:color w:val="000000"/>
        </w:rPr>
        <w:t xml:space="preserve">ұғалімі </w:t>
      </w:r>
      <w:bookmarkStart w:id="0" w:name="_GoBack"/>
      <w:bookmarkEnd w:id="0"/>
      <w:r>
        <w:rPr>
          <w:rFonts w:ascii="Times New Roman" w:eastAsia="Times New Roman" w:hAnsi="Times New Roman" w:cs="Times New Roman"/>
          <w:b/>
          <w:color w:val="000000"/>
        </w:rPr>
        <w:t>лауазымына</w:t>
      </w:r>
      <w:r w:rsidR="001E6B8A">
        <w:rPr>
          <w:rFonts w:ascii="Times New Roman" w:eastAsia="Times New Roman" w:hAnsi="Times New Roman" w:cs="Times New Roman"/>
          <w:b/>
          <w:color w:val="000000"/>
        </w:rPr>
        <w:t xml:space="preserve"> (1</w:t>
      </w:r>
      <w:r w:rsidR="00246E22">
        <w:rPr>
          <w:rFonts w:ascii="Times New Roman" w:eastAsia="Times New Roman" w:hAnsi="Times New Roman" w:cs="Times New Roman"/>
          <w:b/>
          <w:color w:val="000000"/>
        </w:rPr>
        <w:t>6</w:t>
      </w:r>
      <w:r w:rsidR="001E6B8A">
        <w:rPr>
          <w:rFonts w:ascii="Times New Roman" w:eastAsia="Times New Roman" w:hAnsi="Times New Roman" w:cs="Times New Roman"/>
          <w:b/>
          <w:color w:val="000000"/>
        </w:rPr>
        <w:t xml:space="preserve"> </w:t>
      </w:r>
      <w:r w:rsidR="00246E22">
        <w:rPr>
          <w:rFonts w:ascii="Times New Roman" w:eastAsia="Times New Roman" w:hAnsi="Times New Roman" w:cs="Times New Roman"/>
          <w:b/>
          <w:color w:val="000000"/>
        </w:rPr>
        <w:t>сағат</w:t>
      </w:r>
      <w:r w:rsidR="001E6B8A">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 конкурс жариялайды</w:t>
      </w:r>
    </w:p>
    <w:tbl>
      <w:tblPr>
        <w:tblStyle w:val="a6"/>
        <w:tblW w:w="1105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119"/>
        <w:gridCol w:w="7371"/>
      </w:tblGrid>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Орналасқан жері</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Пошталық мекенжайы</w:t>
            </w:r>
          </w:p>
          <w:p w:rsidR="00AF097C" w:rsidRDefault="00AF097C" w:rsidP="008D2341">
            <w:pPr>
              <w:rPr>
                <w:rFonts w:ascii="Times New Roman" w:eastAsia="Times New Roman" w:hAnsi="Times New Roman" w:cs="Times New Roman"/>
                <w:color w:val="000000"/>
              </w:rPr>
            </w:pPr>
          </w:p>
        </w:tc>
        <w:tc>
          <w:tcPr>
            <w:tcW w:w="7371" w:type="dxa"/>
          </w:tcPr>
          <w:p w:rsidR="00AF097C" w:rsidRDefault="00AF097C" w:rsidP="00AF097C">
            <w:pPr>
              <w:jc w:val="both"/>
              <w:rPr>
                <w:rFonts w:ascii="Times New Roman" w:eastAsia="Times New Roman" w:hAnsi="Times New Roman" w:cs="Times New Roman"/>
              </w:rPr>
            </w:pPr>
            <w:r w:rsidRPr="003138D6">
              <w:rPr>
                <w:rFonts w:ascii="Times New Roman" w:eastAsia="Times New Roman" w:hAnsi="Times New Roman" w:cs="Times New Roman"/>
              </w:rPr>
              <w:t>140011,</w:t>
            </w:r>
            <w:r>
              <w:rPr>
                <w:rFonts w:ascii="Times New Roman" w:eastAsia="Times New Roman" w:hAnsi="Times New Roman" w:cs="Times New Roman"/>
              </w:rPr>
              <w:t xml:space="preserve"> Қазақстан Республикасы, Павлодар облысы,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Павлодар қаласы, Малайсары батыр көшесі 3.</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Телефон  нөмірлері</w:t>
            </w:r>
          </w:p>
        </w:tc>
        <w:tc>
          <w:tcPr>
            <w:tcW w:w="7371" w:type="dxa"/>
          </w:tcPr>
          <w:p w:rsidR="00AF097C" w:rsidRDefault="00AF097C" w:rsidP="00AF097C">
            <w:pPr>
              <w:shd w:val="clear" w:color="auto" w:fill="FFFFFF"/>
              <w:tabs>
                <w:tab w:val="left" w:pos="1692"/>
                <w:tab w:val="left" w:pos="1872"/>
                <w:tab w:val="left" w:pos="2052"/>
                <w:tab w:val="left" w:pos="2592"/>
                <w:tab w:val="left" w:pos="4397"/>
              </w:tabs>
              <w:jc w:val="both"/>
              <w:rPr>
                <w:rFonts w:ascii="Times New Roman" w:eastAsia="Times New Roman" w:hAnsi="Times New Roman" w:cs="Times New Roman"/>
              </w:rPr>
            </w:pPr>
            <w:r>
              <w:rPr>
                <w:rFonts w:ascii="Times New Roman" w:eastAsia="Times New Roman" w:hAnsi="Times New Roman" w:cs="Times New Roman"/>
              </w:rPr>
              <w:t>8 (7182) 62-60-18, 8 (7182) 62-10-18</w:t>
            </w:r>
          </w:p>
        </w:tc>
      </w:tr>
      <w:tr w:rsidR="00AF097C" w:rsidTr="00CA44F1">
        <w:trPr>
          <w:trHeight w:val="278"/>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3</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Электрондық  пошта</w:t>
            </w:r>
          </w:p>
        </w:tc>
        <w:tc>
          <w:tcPr>
            <w:tcW w:w="7371" w:type="dxa"/>
          </w:tcPr>
          <w:p w:rsidR="00AF097C" w:rsidRPr="00350FC0" w:rsidRDefault="00AF097C" w:rsidP="00AF097C">
            <w:pPr>
              <w:jc w:val="both"/>
              <w:rPr>
                <w:rFonts w:ascii="Times New Roman" w:eastAsia="Times New Roman" w:hAnsi="Times New Roman" w:cs="Times New Roman"/>
              </w:rPr>
            </w:pPr>
            <w:r w:rsidRPr="00350FC0">
              <w:rPr>
                <w:rFonts w:ascii="Times New Roman" w:eastAsia="Times New Roman" w:hAnsi="Times New Roman" w:cs="Times New Roman"/>
              </w:rPr>
              <w:t>sosh1@goo.edu.kz</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4</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color w:val="000000"/>
              </w:rPr>
              <w:t>Білім беру ұйымының атауы</w:t>
            </w:r>
          </w:p>
        </w:tc>
        <w:tc>
          <w:tcPr>
            <w:tcW w:w="7371" w:type="dxa"/>
          </w:tcPr>
          <w:p w:rsidR="00AF097C" w:rsidRDefault="00AF097C" w:rsidP="004B6A63">
            <w:pPr>
              <w:jc w:val="both"/>
              <w:rPr>
                <w:rFonts w:ascii="Times New Roman" w:eastAsia="Times New Roman" w:hAnsi="Times New Roman" w:cs="Times New Roman"/>
                <w:color w:val="000000"/>
              </w:rPr>
            </w:pPr>
            <w:r>
              <w:rPr>
                <w:rFonts w:ascii="Times New Roman" w:eastAsia="Times New Roman" w:hAnsi="Times New Roman" w:cs="Times New Roman"/>
              </w:rPr>
              <w:t xml:space="preserve">Павлодар облысының білім беру басқармасы, Павлодар қаласы білім беру бөлімінің «Павлодар қаласының </w:t>
            </w:r>
            <w:r w:rsidR="004B6A63">
              <w:rPr>
                <w:rFonts w:ascii="Times New Roman" w:eastAsia="Times New Roman" w:hAnsi="Times New Roman" w:cs="Times New Roman"/>
              </w:rPr>
              <w:t>Малайсары батыр атындағы</w:t>
            </w:r>
            <w:r>
              <w:rPr>
                <w:rFonts w:ascii="Times New Roman" w:eastAsia="Times New Roman" w:hAnsi="Times New Roman" w:cs="Times New Roman"/>
              </w:rPr>
              <w:t xml:space="preserve"> жалпы орта білім беру мектебі» коммуналдық мемлекеттік мекемесі</w:t>
            </w:r>
          </w:p>
        </w:tc>
      </w:tr>
      <w:tr w:rsidR="00AF097C" w:rsidTr="00CA44F1">
        <w:trPr>
          <w:trHeight w:val="711"/>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5</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Негізгі  функционалдық міндеттері</w:t>
            </w:r>
          </w:p>
        </w:tc>
        <w:tc>
          <w:tcPr>
            <w:tcW w:w="7371" w:type="dxa"/>
          </w:tcPr>
          <w:p w:rsidR="00246E22" w:rsidRPr="00607CA3" w:rsidRDefault="00AF097C" w:rsidP="00246E22">
            <w:pPr>
              <w:pStyle w:val="aa"/>
              <w:rPr>
                <w:rFonts w:ascii="Times New Roman" w:hAnsi="Times New Roman" w:cs="Times New Roman"/>
                <w:lang w:val="kk-KZ"/>
              </w:rPr>
            </w:pPr>
            <w:r w:rsidRPr="00FE11F4">
              <w:rPr>
                <w:sz w:val="24"/>
                <w:szCs w:val="24"/>
                <w:lang w:val="kk-KZ"/>
              </w:rPr>
              <w:t>-</w:t>
            </w:r>
            <w:r w:rsidR="00246E22" w:rsidRPr="00607CA3">
              <w:rPr>
                <w:rFonts w:ascii="Times New Roman" w:hAnsi="Times New Roman" w:cs="Times New Roman"/>
                <w:lang w:val="kk-KZ"/>
              </w:rPr>
              <w:t>Оқытылатын пәннің ерекшелігін ескере отырып, білім</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тәрбиелеуді жүзеге асырады,білім алушы мен тәрбиеленуші тұлғасының жалпы мәдениетін қалыптастыруға</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және оның әлеуметтенуіне ықпал етеді, білім алушының жеке қабілеттерін анықтайды</w:t>
            </w:r>
            <w:r>
              <w:rPr>
                <w:rFonts w:ascii="Times New Roman" w:hAnsi="Times New Roman" w:cs="Times New Roman"/>
                <w:lang w:val="kk-KZ"/>
              </w:rPr>
              <w:t xml:space="preserve"> </w:t>
            </w:r>
            <w:r w:rsidRPr="00607CA3">
              <w:rPr>
                <w:rFonts w:ascii="Times New Roman" w:hAnsi="Times New Roman" w:cs="Times New Roman"/>
                <w:lang w:val="kk-KZ"/>
              </w:rPr>
              <w:t>және дамытуға ықпал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Оқытудың жаңа тәсілдерін, тиімді түрлерін, әдістері мен құралдарын қолданады.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Қысқа мерзімді жоспарларды, бөлімдер мен тоқсанның суммативті бағалауға</w:t>
            </w:r>
            <w:r>
              <w:rPr>
                <w:rFonts w:ascii="Times New Roman" w:hAnsi="Times New Roman" w:cs="Times New Roman"/>
                <w:lang w:val="kk-KZ"/>
              </w:rPr>
              <w:t xml:space="preserve"> </w:t>
            </w:r>
            <w:r w:rsidRPr="00607CA3">
              <w:rPr>
                <w:rFonts w:ascii="Times New Roman" w:hAnsi="Times New Roman" w:cs="Times New Roman"/>
                <w:lang w:val="kk-KZ"/>
              </w:rPr>
              <w:t>арналған тапсырмаларды жасайды.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Электронды журналдарды толтырады.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Жалпыға міндетті білім беру стандарттарында көзделген оқушылар мен деңгейден</w:t>
            </w:r>
            <w:r>
              <w:rPr>
                <w:rFonts w:ascii="Times New Roman" w:hAnsi="Times New Roman" w:cs="Times New Roman"/>
                <w:lang w:val="kk-KZ"/>
              </w:rPr>
              <w:t xml:space="preserve"> </w:t>
            </w:r>
            <w:r w:rsidRPr="00607CA3">
              <w:rPr>
                <w:rFonts w:ascii="Times New Roman" w:hAnsi="Times New Roman" w:cs="Times New Roman"/>
                <w:lang w:val="kk-KZ"/>
              </w:rPr>
              <w:t>төмен емес тәрбиеленушілердің пәндік нәтижелерін, отбасылық-қызметтік, тұлғалық</w:t>
            </w:r>
            <w:r>
              <w:rPr>
                <w:rFonts w:ascii="Times New Roman" w:hAnsi="Times New Roman" w:cs="Times New Roman"/>
                <w:lang w:val="kk-KZ"/>
              </w:rPr>
              <w:t xml:space="preserve"> </w:t>
            </w:r>
            <w:r w:rsidRPr="00607CA3">
              <w:rPr>
                <w:rFonts w:ascii="Times New Roman" w:hAnsi="Times New Roman" w:cs="Times New Roman"/>
                <w:lang w:val="kk-KZ"/>
              </w:rPr>
              <w:t>жетістіктерін қамтамасыз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Оқу бағдарламаларын әзірлеуге және орындауға қатысады, оқу жоспары мен оқу</w:t>
            </w:r>
            <w:r>
              <w:rPr>
                <w:rFonts w:ascii="Times New Roman" w:hAnsi="Times New Roman" w:cs="Times New Roman"/>
                <w:lang w:val="kk-KZ"/>
              </w:rPr>
              <w:t xml:space="preserve"> </w:t>
            </w:r>
            <w:r w:rsidRPr="00607CA3">
              <w:rPr>
                <w:rFonts w:ascii="Times New Roman" w:hAnsi="Times New Roman" w:cs="Times New Roman"/>
                <w:lang w:val="kk-KZ"/>
              </w:rPr>
              <w:t>процесінің кестесіне сәйкес олардың толық көлемде іске асырылуын қамтамасыз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Әдістемелік бірлестіктердің, әдістемелік кеңестердің, желілік қоғамдастықтардың</w:t>
            </w:r>
            <w:r>
              <w:rPr>
                <w:rFonts w:ascii="Times New Roman" w:hAnsi="Times New Roman" w:cs="Times New Roman"/>
                <w:lang w:val="kk-KZ"/>
              </w:rPr>
              <w:t xml:space="preserve"> </w:t>
            </w:r>
            <w:r w:rsidRPr="00607CA3">
              <w:rPr>
                <w:rFonts w:ascii="Times New Roman" w:hAnsi="Times New Roman" w:cs="Times New Roman"/>
                <w:lang w:val="kk-KZ"/>
              </w:rPr>
              <w:t>отырыстарына қатысады.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Білім алушылардың, тәрбиеленушілердің жеке қабілеттерін, қызығушылықтары мен</w:t>
            </w:r>
            <w:r>
              <w:rPr>
                <w:rFonts w:ascii="Times New Roman" w:hAnsi="Times New Roman" w:cs="Times New Roman"/>
                <w:lang w:val="kk-KZ"/>
              </w:rPr>
              <w:t xml:space="preserve"> </w:t>
            </w:r>
            <w:r w:rsidRPr="00607CA3">
              <w:rPr>
                <w:rFonts w:ascii="Times New Roman" w:hAnsi="Times New Roman" w:cs="Times New Roman"/>
                <w:lang w:val="kk-KZ"/>
              </w:rPr>
              <w:t>бейімділігін зерттейді.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Арнайы (түзету) білім беру мекемелерінде оқытылатын пәннің ерекшелігін ескере</w:t>
            </w:r>
            <w:r>
              <w:rPr>
                <w:rFonts w:ascii="Times New Roman" w:hAnsi="Times New Roman" w:cs="Times New Roman"/>
                <w:lang w:val="kk-KZ"/>
              </w:rPr>
              <w:t xml:space="preserve"> </w:t>
            </w:r>
            <w:r w:rsidRPr="00607CA3">
              <w:rPr>
                <w:rFonts w:ascii="Times New Roman" w:hAnsi="Times New Roman" w:cs="Times New Roman"/>
                <w:lang w:val="kk-KZ"/>
              </w:rPr>
              <w:t>отырып, дамуында ауытқуларды барынша түзетуге бағытталған білім алушыларды,тәрбиеленушілерді оқыту және тәрбиелеу жөніндегі жұмысты жүзеге асырады.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Кәсіби құзыреттілікті, оның ішінде ақпараттық-коммуникациялық құзыреттілікті</w:t>
            </w:r>
            <w:r>
              <w:rPr>
                <w:rFonts w:ascii="Times New Roman" w:hAnsi="Times New Roman" w:cs="Times New Roman"/>
                <w:lang w:val="kk-KZ"/>
              </w:rPr>
              <w:t xml:space="preserve"> </w:t>
            </w:r>
            <w:r w:rsidRPr="00607CA3">
              <w:rPr>
                <w:rFonts w:ascii="Times New Roman" w:hAnsi="Times New Roman" w:cs="Times New Roman"/>
                <w:lang w:val="kk-KZ"/>
              </w:rPr>
              <w:t>арттырады.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Еңбекті қорғау, қауіпсіздік техникасы және өртке қарсы қорғау ережелері мен</w:t>
            </w:r>
            <w:r>
              <w:rPr>
                <w:rFonts w:ascii="Times New Roman" w:hAnsi="Times New Roman" w:cs="Times New Roman"/>
                <w:lang w:val="kk-KZ"/>
              </w:rPr>
              <w:t xml:space="preserve"> </w:t>
            </w:r>
            <w:r w:rsidRPr="00607CA3">
              <w:rPr>
                <w:rFonts w:ascii="Times New Roman" w:hAnsi="Times New Roman" w:cs="Times New Roman"/>
                <w:lang w:val="kk-KZ"/>
              </w:rPr>
              <w:t>нормаларын орындайды.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Білім беру процесі кезеңінде білім алушылардың өмірі мен денсаулығын сақтауды</w:t>
            </w:r>
            <w:r>
              <w:rPr>
                <w:rFonts w:ascii="Times New Roman" w:hAnsi="Times New Roman" w:cs="Times New Roman"/>
                <w:lang w:val="kk-KZ"/>
              </w:rPr>
              <w:t xml:space="preserve"> </w:t>
            </w:r>
            <w:r w:rsidRPr="00607CA3">
              <w:rPr>
                <w:rFonts w:ascii="Times New Roman" w:hAnsi="Times New Roman" w:cs="Times New Roman"/>
                <w:lang w:val="kk-KZ"/>
              </w:rPr>
              <w:t>қамтамасыз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Ата-аналармен немесе оларды алмастыратын тұлғалармен ынтымақтастықты</w:t>
            </w:r>
            <w:r>
              <w:rPr>
                <w:rFonts w:ascii="Times New Roman" w:hAnsi="Times New Roman" w:cs="Times New Roman"/>
                <w:lang w:val="kk-KZ"/>
              </w:rPr>
              <w:t xml:space="preserve"> </w:t>
            </w:r>
            <w:r w:rsidRPr="00607CA3">
              <w:rPr>
                <w:rFonts w:ascii="Times New Roman" w:hAnsi="Times New Roman" w:cs="Times New Roman"/>
                <w:lang w:val="kk-KZ"/>
              </w:rPr>
              <w:t>жүзеге асырады.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Жабдықты пайдалану кезінде қауіпсіздік техникасы талаптарын орындайды.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Білім беру процесі кезінде балалардың өмірі мен денсаулығын сақтау үшін қажетті</w:t>
            </w:r>
            <w:r>
              <w:rPr>
                <w:rFonts w:ascii="Times New Roman" w:hAnsi="Times New Roman" w:cs="Times New Roman"/>
                <w:lang w:val="kk-KZ"/>
              </w:rPr>
              <w:t xml:space="preserve"> </w:t>
            </w:r>
            <w:r w:rsidRPr="00607CA3">
              <w:rPr>
                <w:rFonts w:ascii="Times New Roman" w:hAnsi="Times New Roman" w:cs="Times New Roman"/>
                <w:lang w:val="kk-KZ"/>
              </w:rPr>
              <w:t>жағдайлар жасауды қамтамасыз етеді.</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Тізбесін білім беру саласындағы уәкілетті орган бекіткен құжаттарды толтырады.</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Білім беру ұйымдарында "Құндылықтарға негізделген білім беру"</w:t>
            </w:r>
          </w:p>
          <w:p w:rsidR="00246E22" w:rsidRPr="00607CA3" w:rsidRDefault="00246E22" w:rsidP="00246E22">
            <w:pPr>
              <w:pStyle w:val="aa"/>
              <w:rPr>
                <w:rFonts w:ascii="Times New Roman" w:hAnsi="Times New Roman" w:cs="Times New Roman"/>
                <w:lang w:val="kk-KZ"/>
              </w:rPr>
            </w:pPr>
            <w:r w:rsidRPr="00607CA3">
              <w:rPr>
                <w:rFonts w:ascii="Times New Roman" w:hAnsi="Times New Roman" w:cs="Times New Roman"/>
                <w:lang w:val="kk-KZ"/>
              </w:rPr>
              <w:t>тұжырымдамасын білім беру процесінде барлық нысандар, оның ішінде балалар</w:t>
            </w:r>
            <w:r>
              <w:rPr>
                <w:rFonts w:ascii="Times New Roman" w:hAnsi="Times New Roman" w:cs="Times New Roman"/>
                <w:lang w:val="kk-KZ"/>
              </w:rPr>
              <w:t xml:space="preserve"> </w:t>
            </w:r>
            <w:r w:rsidRPr="00607CA3">
              <w:rPr>
                <w:rFonts w:ascii="Times New Roman" w:hAnsi="Times New Roman" w:cs="Times New Roman"/>
                <w:lang w:val="kk-KZ"/>
              </w:rPr>
              <w:t>отбасыларының қатысуымен енгізеді.</w:t>
            </w:r>
          </w:p>
          <w:p w:rsidR="00AF097C" w:rsidRPr="00246E22" w:rsidRDefault="00246E22" w:rsidP="00246E22">
            <w:pPr>
              <w:pStyle w:val="aa"/>
              <w:jc w:val="both"/>
              <w:rPr>
                <w:rFonts w:eastAsia="Times New Roman"/>
                <w:color w:val="000000"/>
                <w:lang w:val="kk-KZ"/>
              </w:rPr>
            </w:pPr>
            <w:r w:rsidRPr="00607CA3">
              <w:rPr>
                <w:rFonts w:ascii="Times New Roman" w:hAnsi="Times New Roman" w:cs="Times New Roman"/>
                <w:lang w:val="kk-KZ"/>
              </w:rPr>
              <w:t>Білім алушылар, тәрбиеленушілер, арасында академиялық адалдық қағидаларын,сыбайлас жемқорлыққа қарсы мәдениеттің алдын алады</w:t>
            </w:r>
          </w:p>
        </w:tc>
      </w:tr>
      <w:tr w:rsidR="00AF097C" w:rsidTr="00CA44F1">
        <w:trPr>
          <w:trHeight w:val="570"/>
        </w:trPr>
        <w:tc>
          <w:tcPr>
            <w:tcW w:w="567" w:type="dxa"/>
            <w:vMerge w:val="restart"/>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6</w:t>
            </w: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p>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7</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lastRenderedPageBreak/>
              <w:t>Бос немесе уақытша бос лауазымның атауы, жүктемесі</w:t>
            </w:r>
          </w:p>
        </w:tc>
        <w:tc>
          <w:tcPr>
            <w:tcW w:w="7371" w:type="dxa"/>
          </w:tcPr>
          <w:p w:rsidR="00AF097C" w:rsidRPr="00D86215" w:rsidRDefault="00AF097C" w:rsidP="00246E22">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мемлекеттік тілде</w:t>
            </w:r>
            <w:r w:rsidR="001E6B8A" w:rsidRPr="00D86215">
              <w:rPr>
                <w:rFonts w:ascii="Times New Roman" w:eastAsia="Times New Roman" w:hAnsi="Times New Roman" w:cs="Times New Roman"/>
                <w:color w:val="000000"/>
              </w:rPr>
              <w:t xml:space="preserve"> </w:t>
            </w:r>
            <w:r w:rsidR="00246E22" w:rsidRPr="00246E22">
              <w:rPr>
                <w:rFonts w:ascii="Times New Roman" w:eastAsia="Times New Roman" w:hAnsi="Times New Roman" w:cs="Times New Roman"/>
                <w:color w:val="000000"/>
              </w:rPr>
              <w:t>информатика м</w:t>
            </w:r>
            <w:r w:rsidR="00246E22">
              <w:rPr>
                <w:rFonts w:ascii="Times New Roman" w:eastAsia="Times New Roman" w:hAnsi="Times New Roman" w:cs="Times New Roman"/>
                <w:color w:val="000000"/>
              </w:rPr>
              <w:t>ұғалімі</w:t>
            </w:r>
            <w:r w:rsidRPr="00D86215">
              <w:rPr>
                <w:rFonts w:ascii="Times New Roman" w:eastAsia="Times New Roman" w:hAnsi="Times New Roman" w:cs="Times New Roman"/>
                <w:color w:val="000000"/>
              </w:rPr>
              <w:t xml:space="preserve">, </w:t>
            </w:r>
            <w:r w:rsidR="00246E22">
              <w:rPr>
                <w:rFonts w:ascii="Times New Roman" w:eastAsia="Times New Roman" w:hAnsi="Times New Roman" w:cs="Times New Roman"/>
                <w:color w:val="000000"/>
              </w:rPr>
              <w:t>16 сағат</w:t>
            </w:r>
          </w:p>
        </w:tc>
      </w:tr>
      <w:tr w:rsidR="00AF097C" w:rsidTr="00CA44F1">
        <w:trPr>
          <w:trHeight w:val="638"/>
        </w:trPr>
        <w:tc>
          <w:tcPr>
            <w:tcW w:w="567" w:type="dxa"/>
            <w:vMerge/>
          </w:tcPr>
          <w:p w:rsidR="00AF097C" w:rsidRDefault="00AF097C">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119" w:type="dxa"/>
          </w:tcPr>
          <w:p w:rsidR="00AF097C" w:rsidRDefault="00AF097C">
            <w:pPr>
              <w:rPr>
                <w:rFonts w:ascii="Times New Roman" w:eastAsia="Times New Roman" w:hAnsi="Times New Roman" w:cs="Times New Roman"/>
              </w:rPr>
            </w:pPr>
            <w:r>
              <w:rPr>
                <w:rFonts w:ascii="Times New Roman" w:eastAsia="Times New Roman" w:hAnsi="Times New Roman" w:cs="Times New Roman"/>
              </w:rPr>
              <w:t>еңбекке ақы төлеу мөлшері мен шарттары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еңбек өтілі мен біліктілік санатына сәйкес төленеді</w:t>
            </w:r>
            <w:r>
              <w:rPr>
                <w:rFonts w:ascii="Times New Roman" w:eastAsia="Times New Roman" w:hAnsi="Times New Roman" w:cs="Times New Roman"/>
                <w:color w:val="000000"/>
              </w:rPr>
              <w:t>;</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арнайы орта білім (min): 143947 теңге;</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жоғары білім (min): </w:t>
            </w:r>
            <w:r w:rsidRPr="00D4728E">
              <w:rPr>
                <w:rFonts w:ascii="Times New Roman" w:hAnsi="Times New Roman" w:cs="Times New Roman"/>
                <w:color w:val="000000"/>
                <w:spacing w:val="2"/>
                <w:sz w:val="24"/>
                <w:szCs w:val="24"/>
                <w:shd w:val="clear" w:color="auto" w:fill="FFFFFF"/>
              </w:rPr>
              <w:t>318 338</w:t>
            </w:r>
            <w:r>
              <w:rPr>
                <w:rFonts w:ascii="Times New Roman" w:hAnsi="Times New Roman" w:cs="Times New Roman"/>
                <w:color w:val="000000"/>
                <w:spacing w:val="2"/>
                <w:sz w:val="28"/>
                <w:szCs w:val="28"/>
                <w:shd w:val="clear" w:color="auto" w:fill="FFFFFF"/>
              </w:rPr>
              <w:t xml:space="preserve">  </w:t>
            </w:r>
            <w:r>
              <w:rPr>
                <w:rFonts w:ascii="Times New Roman" w:eastAsia="Times New Roman" w:hAnsi="Times New Roman" w:cs="Times New Roman"/>
                <w:color w:val="000000"/>
              </w:rPr>
              <w:t xml:space="preserve"> теңге</w:t>
            </w:r>
          </w:p>
        </w:tc>
      </w:tr>
      <w:tr w:rsidR="00AF097C" w:rsidTr="00CA44F1">
        <w:trPr>
          <w:trHeight w:val="330"/>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8</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Бос лауазымның атауы</w:t>
            </w:r>
          </w:p>
        </w:tc>
        <w:tc>
          <w:tcPr>
            <w:tcW w:w="7371" w:type="dxa"/>
          </w:tcPr>
          <w:p w:rsidR="00AF097C" w:rsidRPr="00D86215" w:rsidRDefault="00246E22" w:rsidP="004B6A63">
            <w:pPr>
              <w:jc w:val="both"/>
              <w:rPr>
                <w:rFonts w:ascii="Times New Roman" w:eastAsia="Times New Roman" w:hAnsi="Times New Roman" w:cs="Times New Roman"/>
                <w:color w:val="000000"/>
              </w:rPr>
            </w:pPr>
            <w:r w:rsidRPr="00D86215">
              <w:rPr>
                <w:rFonts w:ascii="Times New Roman" w:eastAsia="Times New Roman" w:hAnsi="Times New Roman" w:cs="Times New Roman"/>
                <w:color w:val="000000"/>
              </w:rPr>
              <w:t xml:space="preserve">мемлекеттік тілде </w:t>
            </w:r>
            <w:r w:rsidRPr="00246E22">
              <w:rPr>
                <w:rFonts w:ascii="Times New Roman" w:eastAsia="Times New Roman" w:hAnsi="Times New Roman" w:cs="Times New Roman"/>
                <w:color w:val="000000"/>
              </w:rPr>
              <w:t>информатика м</w:t>
            </w:r>
            <w:r>
              <w:rPr>
                <w:rFonts w:ascii="Times New Roman" w:eastAsia="Times New Roman" w:hAnsi="Times New Roman" w:cs="Times New Roman"/>
                <w:color w:val="000000"/>
              </w:rPr>
              <w:t>ұғалімі</w:t>
            </w:r>
            <w:r w:rsidRPr="00D8621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16 сағат</w:t>
            </w:r>
          </w:p>
        </w:tc>
      </w:tr>
      <w:tr w:rsidR="00AF097C" w:rsidTr="00CA44F1">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w:t>
            </w:r>
          </w:p>
        </w:tc>
        <w:tc>
          <w:tcPr>
            <w:tcW w:w="3119" w:type="dxa"/>
          </w:tcPr>
          <w:p w:rsidR="00AF097C" w:rsidRDefault="00AF097C" w:rsidP="008D2341">
            <w:pPr>
              <w:rPr>
                <w:rFonts w:ascii="Times New Roman" w:eastAsia="Times New Roman" w:hAnsi="Times New Roman" w:cs="Times New Roman"/>
              </w:rPr>
            </w:pPr>
            <w:r>
              <w:rPr>
                <w:rFonts w:ascii="Times New Roman" w:eastAsia="Times New Roman" w:hAnsi="Times New Roman" w:cs="Times New Roman"/>
              </w:rPr>
              <w:t>Педагогтердің үлгілік біліктілік сипаттамаларымен бекітілген кандидатқа</w:t>
            </w:r>
          </w:p>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қойылатын біліктілік талаптары</w:t>
            </w:r>
          </w:p>
        </w:tc>
        <w:tc>
          <w:tcPr>
            <w:tcW w:w="7371" w:type="dxa"/>
          </w:tcPr>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AF097C" w:rsidRDefault="00AF097C" w:rsidP="00AF097C">
            <w:pPr>
              <w:jc w:val="both"/>
              <w:rPr>
                <w:rFonts w:ascii="Times New Roman" w:eastAsia="Times New Roman" w:hAnsi="Times New Roman" w:cs="Times New Roman"/>
                <w:color w:val="000000"/>
              </w:rPr>
            </w:pPr>
            <w:r>
              <w:rPr>
                <w:rFonts w:ascii="Times New Roman" w:eastAsia="Times New Roman" w:hAnsi="Times New Roman" w:cs="Times New Roman"/>
                <w:color w:val="000000"/>
              </w:rPr>
              <w:t>- және (немесе) бар болған жағдайда біліктілігі жоғары деңгейдегі педагогикалық жұмыс өтілі үшін педагог-шебер – 5 жыл.</w:t>
            </w:r>
          </w:p>
          <w:p w:rsidR="005708E8" w:rsidRDefault="00AF097C" w:rsidP="00246E22">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педагог-сарапшы үшін кемінде 3 жыл, </w:t>
            </w:r>
            <w:r w:rsidR="005708E8">
              <w:rPr>
                <w:rFonts w:ascii="Times New Roman" w:eastAsia="Times New Roman" w:hAnsi="Times New Roman" w:cs="Times New Roman"/>
                <w:color w:val="000000"/>
              </w:rPr>
              <w:t>педагог-зерттеуші кемінде 4 жыл</w:t>
            </w:r>
          </w:p>
        </w:tc>
      </w:tr>
      <w:tr w:rsidR="00AF097C" w:rsidTr="00CA44F1">
        <w:trPr>
          <w:trHeight w:val="423"/>
        </w:trPr>
        <w:tc>
          <w:tcPr>
            <w:tcW w:w="567" w:type="dxa"/>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w:t>
            </w:r>
          </w:p>
        </w:tc>
        <w:tc>
          <w:tcPr>
            <w:tcW w:w="3119" w:type="dxa"/>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 xml:space="preserve">Құжаттарды </w:t>
            </w:r>
            <w:r w:rsidR="00CA44F1">
              <w:rPr>
                <w:rFonts w:ascii="Times New Roman" w:eastAsia="Times New Roman" w:hAnsi="Times New Roman" w:cs="Times New Roman"/>
                <w:lang w:val="ru-RU"/>
              </w:rPr>
              <w:t xml:space="preserve">   </w:t>
            </w:r>
            <w:r>
              <w:rPr>
                <w:rFonts w:ascii="Times New Roman" w:eastAsia="Times New Roman" w:hAnsi="Times New Roman" w:cs="Times New Roman"/>
              </w:rPr>
              <w:t xml:space="preserve">қабылдау мерзімі </w:t>
            </w:r>
          </w:p>
        </w:tc>
        <w:tc>
          <w:tcPr>
            <w:tcW w:w="7371" w:type="dxa"/>
          </w:tcPr>
          <w:p w:rsidR="00AF097C" w:rsidRDefault="00246E22" w:rsidP="00246E22">
            <w:pPr>
              <w:jc w:val="both"/>
              <w:rPr>
                <w:rFonts w:ascii="Times New Roman" w:eastAsia="Times New Roman" w:hAnsi="Times New Roman" w:cs="Times New Roman"/>
                <w:b/>
                <w:color w:val="000000"/>
              </w:rPr>
            </w:pPr>
            <w:bookmarkStart w:id="1" w:name="_gjdgxs" w:colFirst="0" w:colLast="0"/>
            <w:bookmarkEnd w:id="1"/>
            <w:r>
              <w:rPr>
                <w:rFonts w:ascii="Times New Roman" w:eastAsia="Times New Roman" w:hAnsi="Times New Roman" w:cs="Times New Roman"/>
                <w:b/>
                <w:color w:val="000000"/>
                <w:lang w:val="ru-RU"/>
              </w:rPr>
              <w:t>08</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rPr>
              <w:t>11</w:t>
            </w:r>
            <w:r w:rsidR="00AF097C">
              <w:rPr>
                <w:rFonts w:ascii="Times New Roman" w:eastAsia="Times New Roman" w:hAnsi="Times New Roman" w:cs="Times New Roman"/>
                <w:b/>
                <w:color w:val="000000"/>
              </w:rPr>
              <w:t>-</w:t>
            </w:r>
            <w:r>
              <w:rPr>
                <w:rFonts w:ascii="Times New Roman" w:eastAsia="Times New Roman" w:hAnsi="Times New Roman" w:cs="Times New Roman"/>
                <w:b/>
                <w:color w:val="000000"/>
                <w:lang w:val="ru-RU"/>
              </w:rPr>
              <w:t>16</w:t>
            </w:r>
            <w:r w:rsidR="00AF097C">
              <w:rPr>
                <w:rFonts w:ascii="Times New Roman" w:eastAsia="Times New Roman" w:hAnsi="Times New Roman" w:cs="Times New Roman"/>
                <w:b/>
                <w:color w:val="000000"/>
              </w:rPr>
              <w:t>.</w:t>
            </w:r>
            <w:r w:rsidR="00D5733F">
              <w:rPr>
                <w:rFonts w:ascii="Times New Roman" w:eastAsia="Times New Roman" w:hAnsi="Times New Roman" w:cs="Times New Roman"/>
                <w:b/>
                <w:color w:val="000000"/>
              </w:rPr>
              <w:t>11</w:t>
            </w:r>
            <w:r w:rsidR="00AF097C">
              <w:rPr>
                <w:rFonts w:ascii="Times New Roman" w:eastAsia="Times New Roman" w:hAnsi="Times New Roman" w:cs="Times New Roman"/>
                <w:b/>
                <w:color w:val="000000"/>
              </w:rPr>
              <w:t>.202</w:t>
            </w:r>
            <w:r w:rsidR="009D7971">
              <w:rPr>
                <w:rFonts w:ascii="Times New Roman" w:eastAsia="Times New Roman" w:hAnsi="Times New Roman" w:cs="Times New Roman"/>
                <w:b/>
                <w:color w:val="000000"/>
                <w:lang w:val="ru-RU"/>
              </w:rPr>
              <w:t>3</w:t>
            </w:r>
            <w:r w:rsidR="00AF097C">
              <w:rPr>
                <w:rFonts w:ascii="Times New Roman" w:eastAsia="Times New Roman" w:hAnsi="Times New Roman" w:cs="Times New Roman"/>
                <w:b/>
                <w:color w:val="000000"/>
              </w:rPr>
              <w:t>ж.</w:t>
            </w:r>
          </w:p>
        </w:tc>
      </w:tr>
      <w:tr w:rsidR="00AF097C" w:rsidTr="00CA44F1">
        <w:tc>
          <w:tcPr>
            <w:tcW w:w="567" w:type="dxa"/>
            <w:tcBorders>
              <w:bottom w:val="single" w:sz="4" w:space="0" w:color="000000"/>
            </w:tcBorders>
          </w:tcPr>
          <w:p w:rsidR="00AF097C" w:rsidRDefault="00AF097C" w:rsidP="008D2341">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p>
        </w:tc>
        <w:tc>
          <w:tcPr>
            <w:tcW w:w="3119" w:type="dxa"/>
            <w:tcBorders>
              <w:bottom w:val="single" w:sz="4" w:space="0" w:color="000000"/>
            </w:tcBorders>
          </w:tcPr>
          <w:p w:rsidR="00AF097C" w:rsidRDefault="00AF097C" w:rsidP="008D2341">
            <w:pPr>
              <w:rPr>
                <w:rFonts w:ascii="Times New Roman" w:eastAsia="Times New Roman" w:hAnsi="Times New Roman" w:cs="Times New Roman"/>
                <w:color w:val="000000"/>
              </w:rPr>
            </w:pPr>
            <w:r>
              <w:rPr>
                <w:rFonts w:ascii="Times New Roman" w:eastAsia="Times New Roman" w:hAnsi="Times New Roman" w:cs="Times New Roman"/>
              </w:rPr>
              <w:t>Қажетті құжаттар тізбесі</w:t>
            </w:r>
          </w:p>
        </w:tc>
        <w:tc>
          <w:tcPr>
            <w:tcW w:w="7371" w:type="dxa"/>
            <w:tcBorders>
              <w:bottom w:val="single" w:sz="4" w:space="0" w:color="000000"/>
            </w:tcBorders>
          </w:tcPr>
          <w:p w:rsidR="00190A86" w:rsidRPr="00246E22" w:rsidRDefault="00CA44F1" w:rsidP="00190A86">
            <w:pPr>
              <w:pStyle w:val="aa"/>
              <w:jc w:val="both"/>
              <w:rPr>
                <w:lang w:val="kk-KZ"/>
              </w:rPr>
            </w:pPr>
            <w:r>
              <w:rPr>
                <w:rFonts w:ascii="Times New Roman" w:hAnsi="Times New Roman" w:cs="Times New Roman"/>
                <w:lang w:val="kk-KZ"/>
              </w:rPr>
              <w:t xml:space="preserve">     </w:t>
            </w:r>
            <w:r w:rsidR="00190A86" w:rsidRPr="00246E22">
              <w:rPr>
                <w:lang w:val="kk-KZ"/>
              </w:rPr>
              <w:t>1) осы Қағидалардың 15-қосымшаға сәйкес нысан бойынша қоса берілетін құжаттардың тізбесін көрсете отырып, Конкурсқа қатысу туралы өтініш;</w:t>
            </w:r>
          </w:p>
          <w:p w:rsidR="00190A86" w:rsidRPr="00246E22" w:rsidRDefault="00190A86" w:rsidP="00190A86">
            <w:pPr>
              <w:pStyle w:val="aa"/>
              <w:jc w:val="both"/>
              <w:rPr>
                <w:lang w:val="kk-KZ"/>
              </w:rPr>
            </w:pPr>
            <w:bookmarkStart w:id="2" w:name="z219"/>
            <w:r w:rsidRPr="00246E22">
              <w:rPr>
                <w:lang w:val="kk-KZ"/>
              </w:rPr>
              <w:t>      2) жеке басын куәландыратын құжат не цифрлық құжаттар сервисінен алынған электронды құжат (идентификация үшін);</w:t>
            </w:r>
          </w:p>
          <w:p w:rsidR="00190A86" w:rsidRPr="00246E22" w:rsidRDefault="00190A86" w:rsidP="00190A86">
            <w:pPr>
              <w:pStyle w:val="aa"/>
              <w:jc w:val="both"/>
              <w:rPr>
                <w:lang w:val="kk-KZ"/>
              </w:rPr>
            </w:pPr>
            <w:bookmarkStart w:id="3" w:name="z220"/>
            <w:bookmarkEnd w:id="2"/>
            <w:r w:rsidRPr="00246E22">
              <w:rPr>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190A86" w:rsidRPr="00246E22" w:rsidRDefault="00190A86" w:rsidP="00190A86">
            <w:pPr>
              <w:pStyle w:val="aa"/>
              <w:jc w:val="both"/>
              <w:rPr>
                <w:lang w:val="kk-KZ"/>
              </w:rPr>
            </w:pPr>
            <w:bookmarkStart w:id="4" w:name="z221"/>
            <w:bookmarkEnd w:id="3"/>
            <w:r w:rsidRPr="00246E22">
              <w:rPr>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190A86" w:rsidRPr="00246E22" w:rsidRDefault="00190A86" w:rsidP="00190A86">
            <w:pPr>
              <w:pStyle w:val="aa"/>
              <w:jc w:val="both"/>
              <w:rPr>
                <w:lang w:val="kk-KZ"/>
              </w:rPr>
            </w:pPr>
            <w:bookmarkStart w:id="5" w:name="z222"/>
            <w:bookmarkEnd w:id="4"/>
            <w:r w:rsidRPr="00246E22">
              <w:rPr>
                <w:lang w:val="kk-KZ"/>
              </w:rPr>
              <w:t>      5) еңбек қызметін растайтын құжаттың көшірмесі (бар болса);</w:t>
            </w:r>
          </w:p>
          <w:p w:rsidR="00190A86" w:rsidRPr="00B85E17" w:rsidRDefault="00190A86" w:rsidP="00190A86">
            <w:pPr>
              <w:pStyle w:val="aa"/>
              <w:jc w:val="both"/>
              <w:rPr>
                <w:lang w:val="kk-KZ"/>
              </w:rPr>
            </w:pPr>
            <w:bookmarkStart w:id="6" w:name="z223"/>
            <w:bookmarkEnd w:id="5"/>
            <w:r w:rsidRPr="00246E22">
              <w:rPr>
                <w:lang w:val="kk-KZ"/>
              </w:rPr>
              <w:t xml:space="preserve">       </w:t>
            </w:r>
            <w:r w:rsidRPr="00B85E17">
              <w:rPr>
                <w:lang w:val="kk-KZ"/>
              </w:rPr>
              <w:t>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190A86" w:rsidRPr="00B85E17" w:rsidRDefault="00190A86" w:rsidP="00190A86">
            <w:pPr>
              <w:pStyle w:val="aa"/>
              <w:jc w:val="both"/>
              <w:rPr>
                <w:lang w:val="kk-KZ"/>
              </w:rPr>
            </w:pPr>
            <w:bookmarkStart w:id="7" w:name="z224"/>
            <w:bookmarkEnd w:id="6"/>
            <w:r w:rsidRPr="00B85E17">
              <w:rPr>
                <w:lang w:val="kk-KZ"/>
              </w:rPr>
              <w:t>      7) психоневрологиялық ұйымнан анықтама;</w:t>
            </w:r>
          </w:p>
          <w:p w:rsidR="00190A86" w:rsidRPr="00B85E17" w:rsidRDefault="00190A86" w:rsidP="00190A86">
            <w:pPr>
              <w:pStyle w:val="aa"/>
              <w:jc w:val="both"/>
              <w:rPr>
                <w:lang w:val="kk-KZ"/>
              </w:rPr>
            </w:pPr>
            <w:bookmarkStart w:id="8" w:name="z225"/>
            <w:bookmarkEnd w:id="7"/>
            <w:r w:rsidRPr="00B85E17">
              <w:rPr>
                <w:lang w:val="kk-KZ"/>
              </w:rPr>
              <w:t>      8) наркологиялық ұйымнан анықтама;</w:t>
            </w:r>
          </w:p>
          <w:p w:rsidR="00190A86" w:rsidRPr="00B85E17" w:rsidRDefault="00190A86" w:rsidP="00190A86">
            <w:pPr>
              <w:pStyle w:val="aa"/>
              <w:jc w:val="both"/>
              <w:rPr>
                <w:lang w:val="kk-KZ"/>
              </w:rPr>
            </w:pPr>
            <w:bookmarkStart w:id="9" w:name="z226"/>
            <w:bookmarkEnd w:id="8"/>
            <w:r w:rsidRPr="00B85E17">
              <w:rPr>
                <w:lang w:val="kk-KZ"/>
              </w:rPr>
              <w:t>      9) сертификаттаудан өту нәтижелері туралы сертификат немесе қолданыстағы біліктілік санатының болуы туралы куәлік (бар болса);</w:t>
            </w:r>
          </w:p>
          <w:p w:rsidR="00190A86" w:rsidRPr="00246E22" w:rsidRDefault="00190A86" w:rsidP="00190A86">
            <w:pPr>
              <w:pStyle w:val="aa"/>
              <w:jc w:val="both"/>
              <w:rPr>
                <w:lang w:val="en-US"/>
              </w:rPr>
            </w:pPr>
            <w:bookmarkStart w:id="10" w:name="z227"/>
            <w:bookmarkEnd w:id="9"/>
            <w:r w:rsidRPr="00B85E17">
              <w:rPr>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246E22">
              <w:rPr>
                <w:lang w:val="en-US"/>
              </w:rPr>
              <w:t xml:space="preserve">Cambridge) PASS A; DELTA (Diploma in English Language Teaching to Adults) Pass and above </w:t>
            </w:r>
            <w:proofErr w:type="spellStart"/>
            <w:r>
              <w:t>немесе</w:t>
            </w:r>
            <w:proofErr w:type="spellEnd"/>
            <w:r w:rsidRPr="00246E22">
              <w:rPr>
                <w:lang w:val="en-US"/>
              </w:rPr>
              <w:t xml:space="preserve"> </w:t>
            </w:r>
            <w:proofErr w:type="spellStart"/>
            <w:r>
              <w:t>айелтс</w:t>
            </w:r>
            <w:proofErr w:type="spellEnd"/>
            <w:r w:rsidRPr="00246E22">
              <w:rPr>
                <w:lang w:val="en-US"/>
              </w:rPr>
              <w:t xml:space="preserve"> IELTS (IELTS) – 6,5 </w:t>
            </w:r>
            <w:r>
              <w:t>балл</w:t>
            </w:r>
            <w:r w:rsidRPr="00246E22">
              <w:rPr>
                <w:lang w:val="en-US"/>
              </w:rPr>
              <w:t xml:space="preserve">; </w:t>
            </w:r>
            <w:proofErr w:type="spellStart"/>
            <w:r>
              <w:t>немесе</w:t>
            </w:r>
            <w:proofErr w:type="spellEnd"/>
            <w:r w:rsidRPr="00246E22">
              <w:rPr>
                <w:lang w:val="en-US"/>
              </w:rPr>
              <w:t xml:space="preserve"> </w:t>
            </w:r>
            <w:proofErr w:type="spellStart"/>
            <w:r>
              <w:t>тойфл</w:t>
            </w:r>
            <w:proofErr w:type="spellEnd"/>
            <w:r w:rsidRPr="00246E22">
              <w:rPr>
                <w:lang w:val="en-US"/>
              </w:rPr>
              <w:t xml:space="preserve"> TOEFL (</w:t>
            </w:r>
            <w:r>
              <w:t>і</w:t>
            </w:r>
            <w:proofErr w:type="spellStart"/>
            <w:r w:rsidRPr="00246E22">
              <w:rPr>
                <w:lang w:val="en-US"/>
              </w:rPr>
              <w:t>nternet</w:t>
            </w:r>
            <w:proofErr w:type="spellEnd"/>
            <w:r w:rsidRPr="00246E22">
              <w:rPr>
                <w:lang w:val="en-US"/>
              </w:rPr>
              <w:t xml:space="preserve"> Based Test (</w:t>
            </w:r>
            <w:r>
              <w:t>і</w:t>
            </w:r>
            <w:r w:rsidRPr="00246E22">
              <w:rPr>
                <w:lang w:val="en-US"/>
              </w:rPr>
              <w:t xml:space="preserve">BT)) </w:t>
            </w:r>
            <w:r>
              <w:t>сертификаты</w:t>
            </w:r>
            <w:r w:rsidRPr="00246E22">
              <w:rPr>
                <w:lang w:val="en-US"/>
              </w:rPr>
              <w:t xml:space="preserve"> - 60-65 </w:t>
            </w:r>
            <w:r>
              <w:t>балл</w:t>
            </w:r>
            <w:r w:rsidRPr="00246E22">
              <w:rPr>
                <w:lang w:val="en-US"/>
              </w:rPr>
              <w:t>;</w:t>
            </w:r>
          </w:p>
          <w:p w:rsidR="00190A86" w:rsidRPr="00246E22" w:rsidRDefault="00190A86" w:rsidP="00190A86">
            <w:pPr>
              <w:pStyle w:val="aa"/>
              <w:jc w:val="both"/>
              <w:rPr>
                <w:lang w:val="en-US"/>
              </w:rPr>
            </w:pPr>
            <w:bookmarkStart w:id="11" w:name="z228"/>
            <w:bookmarkEnd w:id="10"/>
            <w:r w:rsidRPr="00246E22">
              <w:rPr>
                <w:lang w:val="en-US"/>
              </w:rPr>
              <w:t xml:space="preserve">      11) </w:t>
            </w:r>
            <w:proofErr w:type="spellStart"/>
            <w:proofErr w:type="gramStart"/>
            <w:r>
              <w:t>техникалық</w:t>
            </w:r>
            <w:proofErr w:type="spellEnd"/>
            <w:proofErr w:type="gramEnd"/>
            <w:r w:rsidRPr="00246E22">
              <w:rPr>
                <w:lang w:val="en-US"/>
              </w:rPr>
              <w:t xml:space="preserve"> </w:t>
            </w:r>
            <w:proofErr w:type="spellStart"/>
            <w:r>
              <w:t>және</w:t>
            </w:r>
            <w:proofErr w:type="spellEnd"/>
            <w:r w:rsidRPr="00246E22">
              <w:rPr>
                <w:lang w:val="en-US"/>
              </w:rPr>
              <w:t xml:space="preserve"> </w:t>
            </w:r>
            <w:proofErr w:type="spellStart"/>
            <w:r>
              <w:t>кәсіптік</w:t>
            </w:r>
            <w:proofErr w:type="spellEnd"/>
            <w:r w:rsidRPr="00246E22">
              <w:rPr>
                <w:lang w:val="en-US"/>
              </w:rPr>
              <w:t xml:space="preserve">, </w:t>
            </w:r>
            <w:r>
              <w:t>орта</w:t>
            </w:r>
            <w:r w:rsidRPr="00246E22">
              <w:rPr>
                <w:lang w:val="en-US"/>
              </w:rPr>
              <w:t xml:space="preserve"> </w:t>
            </w:r>
            <w:proofErr w:type="spellStart"/>
            <w:r>
              <w:t>білімнен</w:t>
            </w:r>
            <w:proofErr w:type="spellEnd"/>
            <w:r w:rsidRPr="00246E22">
              <w:rPr>
                <w:lang w:val="en-US"/>
              </w:rPr>
              <w:t xml:space="preserve"> </w:t>
            </w:r>
            <w:proofErr w:type="spellStart"/>
            <w:r>
              <w:t>кейінгі</w:t>
            </w:r>
            <w:proofErr w:type="spellEnd"/>
            <w:r w:rsidRPr="00246E22">
              <w:rPr>
                <w:lang w:val="en-US"/>
              </w:rPr>
              <w:t xml:space="preserve"> </w:t>
            </w:r>
            <w:proofErr w:type="spellStart"/>
            <w:r>
              <w:t>білім</w:t>
            </w:r>
            <w:proofErr w:type="spellEnd"/>
            <w:r w:rsidRPr="00246E22">
              <w:rPr>
                <w:lang w:val="en-US"/>
              </w:rPr>
              <w:t xml:space="preserve"> </w:t>
            </w:r>
            <w:r>
              <w:t>беру</w:t>
            </w:r>
            <w:r w:rsidRPr="00246E22">
              <w:rPr>
                <w:lang w:val="en-US"/>
              </w:rPr>
              <w:t xml:space="preserve"> </w:t>
            </w:r>
            <w:proofErr w:type="spellStart"/>
            <w:r>
              <w:t>ұйымдарында</w:t>
            </w:r>
            <w:proofErr w:type="spellEnd"/>
            <w:r w:rsidRPr="00246E22">
              <w:rPr>
                <w:lang w:val="en-US"/>
              </w:rPr>
              <w:t xml:space="preserve"> </w:t>
            </w:r>
            <w:proofErr w:type="spellStart"/>
            <w:r>
              <w:t>арнайы</w:t>
            </w:r>
            <w:proofErr w:type="spellEnd"/>
            <w:r w:rsidRPr="00246E22">
              <w:rPr>
                <w:lang w:val="en-US"/>
              </w:rPr>
              <w:t xml:space="preserve"> </w:t>
            </w:r>
            <w:proofErr w:type="spellStart"/>
            <w:r>
              <w:t>пәндер</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педагогтер</w:t>
            </w:r>
            <w:proofErr w:type="spellEnd"/>
            <w:r w:rsidRPr="00246E22">
              <w:rPr>
                <w:lang w:val="en-US"/>
              </w:rPr>
              <w:t xml:space="preserve"> </w:t>
            </w:r>
            <w:proofErr w:type="spellStart"/>
            <w:r>
              <w:t>және</w:t>
            </w:r>
            <w:proofErr w:type="spellEnd"/>
            <w:r w:rsidRPr="00246E22">
              <w:rPr>
                <w:lang w:val="en-US"/>
              </w:rPr>
              <w:t xml:space="preserve"> </w:t>
            </w:r>
            <w:proofErr w:type="spellStart"/>
            <w:r>
              <w:t>өндірістік</w:t>
            </w:r>
            <w:proofErr w:type="spellEnd"/>
            <w:r w:rsidRPr="00246E22">
              <w:rPr>
                <w:lang w:val="en-US"/>
              </w:rPr>
              <w:t xml:space="preserve"> </w:t>
            </w:r>
            <w:proofErr w:type="spellStart"/>
            <w:r>
              <w:t>оқыту</w:t>
            </w:r>
            <w:proofErr w:type="spellEnd"/>
            <w:r w:rsidRPr="00246E22">
              <w:rPr>
                <w:lang w:val="en-US"/>
              </w:rPr>
              <w:t xml:space="preserve"> </w:t>
            </w:r>
            <w:proofErr w:type="spellStart"/>
            <w:r>
              <w:t>шеберлері</w:t>
            </w:r>
            <w:proofErr w:type="spellEnd"/>
            <w:r w:rsidRPr="00246E22">
              <w:rPr>
                <w:lang w:val="en-US"/>
              </w:rPr>
              <w:t xml:space="preserve"> </w:t>
            </w:r>
            <w:proofErr w:type="spellStart"/>
            <w:r>
              <w:t>лауазымдарына</w:t>
            </w:r>
            <w:proofErr w:type="spellEnd"/>
            <w:r w:rsidRPr="00246E22">
              <w:rPr>
                <w:lang w:val="en-US"/>
              </w:rPr>
              <w:t xml:space="preserve"> </w:t>
            </w:r>
            <w:proofErr w:type="spellStart"/>
            <w:r>
              <w:t>педагогикалық</w:t>
            </w:r>
            <w:proofErr w:type="spellEnd"/>
            <w:r w:rsidRPr="00246E22">
              <w:rPr>
                <w:lang w:val="en-US"/>
              </w:rPr>
              <w:t xml:space="preserve"> </w:t>
            </w:r>
            <w:proofErr w:type="spellStart"/>
            <w:r>
              <w:t>қызметке</w:t>
            </w:r>
            <w:proofErr w:type="spellEnd"/>
            <w:r w:rsidRPr="00246E22">
              <w:rPr>
                <w:lang w:val="en-US"/>
              </w:rPr>
              <w:t xml:space="preserve"> </w:t>
            </w:r>
            <w:proofErr w:type="spellStart"/>
            <w:r>
              <w:t>кіріскен</w:t>
            </w:r>
            <w:proofErr w:type="spellEnd"/>
            <w:r w:rsidRPr="00246E22">
              <w:rPr>
                <w:lang w:val="en-US"/>
              </w:rPr>
              <w:t xml:space="preserve">, </w:t>
            </w:r>
            <w:proofErr w:type="spellStart"/>
            <w:r>
              <w:t>тиісті</w:t>
            </w:r>
            <w:proofErr w:type="spellEnd"/>
            <w:r w:rsidRPr="00246E22">
              <w:rPr>
                <w:lang w:val="en-US"/>
              </w:rPr>
              <w:t xml:space="preserve"> </w:t>
            </w:r>
            <w:proofErr w:type="spellStart"/>
            <w:r>
              <w:t>мамандық</w:t>
            </w:r>
            <w:proofErr w:type="spellEnd"/>
            <w:r w:rsidRPr="00246E22">
              <w:rPr>
                <w:lang w:val="en-US"/>
              </w:rPr>
              <w:t xml:space="preserve"> </w:t>
            </w:r>
            <w:proofErr w:type="spellStart"/>
            <w:r>
              <w:t>немесе</w:t>
            </w:r>
            <w:proofErr w:type="spellEnd"/>
            <w:r w:rsidRPr="00246E22">
              <w:rPr>
                <w:lang w:val="en-US"/>
              </w:rPr>
              <w:t xml:space="preserve"> </w:t>
            </w:r>
            <w:proofErr w:type="spellStart"/>
            <w:r>
              <w:t>бейін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өндірісте</w:t>
            </w:r>
            <w:proofErr w:type="spellEnd"/>
            <w:r w:rsidRPr="00246E22">
              <w:rPr>
                <w:lang w:val="en-US"/>
              </w:rPr>
              <w:t xml:space="preserve"> </w:t>
            </w:r>
            <w:proofErr w:type="spellStart"/>
            <w:r>
              <w:t>кемінде</w:t>
            </w:r>
            <w:proofErr w:type="spellEnd"/>
            <w:r w:rsidRPr="00246E22">
              <w:rPr>
                <w:lang w:val="en-US"/>
              </w:rPr>
              <w:t xml:space="preserve"> 2 </w:t>
            </w:r>
            <w:proofErr w:type="spellStart"/>
            <w:r>
              <w:t>жыл</w:t>
            </w:r>
            <w:proofErr w:type="spellEnd"/>
            <w:r w:rsidRPr="00246E22">
              <w:rPr>
                <w:lang w:val="en-US"/>
              </w:rPr>
              <w:t xml:space="preserve"> </w:t>
            </w:r>
            <w:proofErr w:type="spellStart"/>
            <w:r>
              <w:t>жұмыс</w:t>
            </w:r>
            <w:proofErr w:type="spellEnd"/>
            <w:r w:rsidRPr="00246E22">
              <w:rPr>
                <w:lang w:val="en-US"/>
              </w:rPr>
              <w:t xml:space="preserve"> </w:t>
            </w:r>
            <w:proofErr w:type="spellStart"/>
            <w:r>
              <w:t>өтілі</w:t>
            </w:r>
            <w:proofErr w:type="spellEnd"/>
            <w:r w:rsidRPr="00246E22">
              <w:rPr>
                <w:lang w:val="en-US"/>
              </w:rPr>
              <w:t xml:space="preserve"> </w:t>
            </w:r>
            <w:r>
              <w:t>бар</w:t>
            </w:r>
            <w:r w:rsidRPr="00246E22">
              <w:rPr>
                <w:lang w:val="en-US"/>
              </w:rPr>
              <w:t xml:space="preserve"> </w:t>
            </w:r>
            <w:proofErr w:type="spellStart"/>
            <w:r>
              <w:t>педагогтер</w:t>
            </w:r>
            <w:proofErr w:type="spellEnd"/>
            <w:r w:rsidRPr="00246E22">
              <w:rPr>
                <w:lang w:val="en-US"/>
              </w:rPr>
              <w:t xml:space="preserve"> </w:t>
            </w:r>
            <w:proofErr w:type="spellStart"/>
            <w:r>
              <w:t>сертификаттаудан</w:t>
            </w:r>
            <w:proofErr w:type="spellEnd"/>
            <w:r w:rsidRPr="00246E22">
              <w:rPr>
                <w:lang w:val="en-US"/>
              </w:rPr>
              <w:t xml:space="preserve"> </w:t>
            </w:r>
            <w:proofErr w:type="spellStart"/>
            <w:r>
              <w:t>өтуден</w:t>
            </w:r>
            <w:proofErr w:type="spellEnd"/>
            <w:r w:rsidRPr="00246E22">
              <w:rPr>
                <w:lang w:val="en-US"/>
              </w:rPr>
              <w:t xml:space="preserve"> </w:t>
            </w:r>
            <w:proofErr w:type="spellStart"/>
            <w:r>
              <w:t>босатылады</w:t>
            </w:r>
            <w:proofErr w:type="spellEnd"/>
            <w:r w:rsidRPr="00246E22">
              <w:rPr>
                <w:lang w:val="en-US"/>
              </w:rPr>
              <w:t>.</w:t>
            </w:r>
          </w:p>
          <w:p w:rsidR="00190A86" w:rsidRPr="00246E22" w:rsidRDefault="00190A86" w:rsidP="00190A86">
            <w:pPr>
              <w:pStyle w:val="aa"/>
              <w:jc w:val="both"/>
              <w:rPr>
                <w:lang w:val="en-US"/>
              </w:rPr>
            </w:pPr>
            <w:bookmarkStart w:id="12" w:name="z229"/>
            <w:bookmarkEnd w:id="11"/>
            <w:r w:rsidRPr="00246E22">
              <w:rPr>
                <w:lang w:val="en-US"/>
              </w:rPr>
              <w:t>      12) 16-</w:t>
            </w:r>
            <w:proofErr w:type="spellStart"/>
            <w:r>
              <w:t>қосымшаға</w:t>
            </w:r>
            <w:proofErr w:type="spellEnd"/>
            <w:r w:rsidRPr="00246E22">
              <w:rPr>
                <w:lang w:val="en-US"/>
              </w:rPr>
              <w:t xml:space="preserve"> </w:t>
            </w:r>
            <w:proofErr w:type="spellStart"/>
            <w:r>
              <w:t>сәйкес</w:t>
            </w:r>
            <w:proofErr w:type="spellEnd"/>
            <w:r w:rsidRPr="00246E22">
              <w:rPr>
                <w:lang w:val="en-US"/>
              </w:rPr>
              <w:t xml:space="preserve"> </w:t>
            </w:r>
            <w:proofErr w:type="spellStart"/>
            <w:r>
              <w:t>нысан</w:t>
            </w:r>
            <w:proofErr w:type="spellEnd"/>
            <w:r w:rsidRPr="00246E22">
              <w:rPr>
                <w:lang w:val="en-US"/>
              </w:rPr>
              <w:t xml:space="preserve"> </w:t>
            </w:r>
            <w:proofErr w:type="spellStart"/>
            <w:r>
              <w:t>бойынша</w:t>
            </w:r>
            <w:proofErr w:type="spellEnd"/>
            <w:r w:rsidRPr="00246E22">
              <w:rPr>
                <w:lang w:val="en-US"/>
              </w:rPr>
              <w:t xml:space="preserve"> </w:t>
            </w:r>
            <w:proofErr w:type="spellStart"/>
            <w:r>
              <w:t>педагогтің</w:t>
            </w:r>
            <w:proofErr w:type="spellEnd"/>
            <w:r w:rsidRPr="00246E22">
              <w:rPr>
                <w:lang w:val="en-US"/>
              </w:rPr>
              <w:t xml:space="preserve"> </w:t>
            </w:r>
            <w:r>
              <w:t>бос</w:t>
            </w:r>
            <w:r w:rsidRPr="00246E22">
              <w:rPr>
                <w:lang w:val="en-US"/>
              </w:rPr>
              <w:t xml:space="preserve"> </w:t>
            </w:r>
            <w:proofErr w:type="spellStart"/>
            <w:r>
              <w:t>немесе</w:t>
            </w:r>
            <w:proofErr w:type="spellEnd"/>
            <w:r w:rsidRPr="00246E22">
              <w:rPr>
                <w:lang w:val="en-US"/>
              </w:rPr>
              <w:t xml:space="preserve"> </w:t>
            </w:r>
            <w:proofErr w:type="spellStart"/>
            <w:r>
              <w:t>уақытша</w:t>
            </w:r>
            <w:proofErr w:type="spellEnd"/>
            <w:r w:rsidRPr="00246E22">
              <w:rPr>
                <w:lang w:val="en-US"/>
              </w:rPr>
              <w:t xml:space="preserve"> </w:t>
            </w:r>
            <w:r>
              <w:t>бос</w:t>
            </w:r>
            <w:r w:rsidRPr="00246E22">
              <w:rPr>
                <w:lang w:val="en-US"/>
              </w:rPr>
              <w:t xml:space="preserve"> </w:t>
            </w:r>
            <w:proofErr w:type="spellStart"/>
            <w:r>
              <w:t>лауазымына</w:t>
            </w:r>
            <w:proofErr w:type="spellEnd"/>
            <w:r w:rsidRPr="00246E22">
              <w:rPr>
                <w:lang w:val="en-US"/>
              </w:rPr>
              <w:t xml:space="preserve"> </w:t>
            </w:r>
            <w:proofErr w:type="spellStart"/>
            <w:r>
              <w:t>кандидаттың</w:t>
            </w:r>
            <w:proofErr w:type="spellEnd"/>
            <w:r w:rsidRPr="00246E22">
              <w:rPr>
                <w:lang w:val="en-US"/>
              </w:rPr>
              <w:t xml:space="preserve"> </w:t>
            </w:r>
            <w:proofErr w:type="spellStart"/>
            <w:r>
              <w:t>толтырылған</w:t>
            </w:r>
            <w:proofErr w:type="spellEnd"/>
            <w:r w:rsidRPr="00246E22">
              <w:rPr>
                <w:lang w:val="en-US"/>
              </w:rPr>
              <w:t xml:space="preserve"> </w:t>
            </w:r>
            <w:proofErr w:type="spellStart"/>
            <w:r>
              <w:t>бағалау</w:t>
            </w:r>
            <w:proofErr w:type="spellEnd"/>
            <w:r w:rsidRPr="00246E22">
              <w:rPr>
                <w:lang w:val="en-US"/>
              </w:rPr>
              <w:t xml:space="preserve"> </w:t>
            </w:r>
            <w:proofErr w:type="spellStart"/>
            <w:r>
              <w:t>парағы</w:t>
            </w:r>
            <w:proofErr w:type="spellEnd"/>
            <w:r w:rsidRPr="00246E22">
              <w:rPr>
                <w:lang w:val="en-US"/>
              </w:rPr>
              <w:t>.</w:t>
            </w:r>
          </w:p>
          <w:bookmarkEnd w:id="12"/>
          <w:p w:rsidR="00190A86" w:rsidRDefault="00190A86" w:rsidP="00190A86">
            <w:pPr>
              <w:pStyle w:val="aa"/>
              <w:jc w:val="both"/>
              <w:rPr>
                <w:lang w:val="kk-KZ"/>
              </w:rPr>
            </w:pPr>
            <w:r w:rsidRPr="00190A86">
              <w:rPr>
                <w:lang w:val="kk-KZ"/>
              </w:rPr>
              <w:t>      13) тәжірибесі жоқ кандидаттың бейнепрезентациясы (өзін-өзі таныстыру) ұзақтығы кемінде 10 минут, ең төменгі ажыратымдылығы – 720 x 480</w:t>
            </w:r>
          </w:p>
          <w:p w:rsidR="00B84AD9" w:rsidRDefault="00CE4063" w:rsidP="005708E8">
            <w:pPr>
              <w:pStyle w:val="aa"/>
              <w:jc w:val="both"/>
              <w:rPr>
                <w:rFonts w:ascii="Times New Roman" w:hAnsi="Times New Roman" w:cs="Times New Roman"/>
                <w:lang w:val="kk-KZ"/>
              </w:rPr>
            </w:pPr>
            <w:r w:rsidRPr="009248C9">
              <w:rPr>
                <w:rFonts w:ascii="Times New Roman" w:hAnsi="Times New Roman" w:cs="Times New Roman"/>
                <w:lang w:val="kk-KZ"/>
              </w:rPr>
              <w:t>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bookmarkStart w:id="13" w:name="z144"/>
            <w:r w:rsidRPr="009248C9">
              <w:rPr>
                <w:rFonts w:ascii="Times New Roman" w:hAnsi="Times New Roman" w:cs="Times New Roman"/>
                <w:lang w:val="kk-KZ"/>
              </w:rPr>
              <w:t xml:space="preserve">    </w:t>
            </w:r>
            <w:bookmarkEnd w:id="13"/>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Default="00B84AD9" w:rsidP="00CA44F1">
            <w:pPr>
              <w:pStyle w:val="aa"/>
              <w:rPr>
                <w:rFonts w:ascii="Times New Roman" w:hAnsi="Times New Roman" w:cs="Times New Roman"/>
                <w:lang w:val="kk-KZ"/>
              </w:rPr>
            </w:pPr>
          </w:p>
          <w:p w:rsidR="00B84AD9" w:rsidRPr="00B84AD9" w:rsidRDefault="00B84AD9" w:rsidP="00CA44F1">
            <w:pPr>
              <w:pStyle w:val="aa"/>
              <w:rPr>
                <w:rFonts w:ascii="Times New Roman" w:eastAsia="Times New Roman" w:hAnsi="Times New Roman" w:cs="Times New Roman"/>
                <w:color w:val="000000"/>
                <w:lang w:val="kk-KZ"/>
              </w:rPr>
            </w:pPr>
          </w:p>
        </w:tc>
      </w:tr>
    </w:tbl>
    <w:tbl>
      <w:tblPr>
        <w:tblW w:w="10627" w:type="dxa"/>
        <w:tblCellSpacing w:w="0" w:type="auto"/>
        <w:tblLook w:val="04A0" w:firstRow="1" w:lastRow="0" w:firstColumn="1" w:lastColumn="0" w:noHBand="0" w:noVBand="1"/>
      </w:tblPr>
      <w:tblGrid>
        <w:gridCol w:w="6068"/>
        <w:gridCol w:w="4559"/>
      </w:tblGrid>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190A86"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246E22" w:rsidRDefault="00D5733F" w:rsidP="00D5733F">
            <w:pPr>
              <w:spacing w:after="0"/>
              <w:jc w:val="right"/>
              <w:rPr>
                <w:rFonts w:ascii="Times New Roman" w:eastAsia="BatangChe" w:hAnsi="Times New Roman" w:cs="Times New Roman"/>
                <w:sz w:val="24"/>
                <w:szCs w:val="24"/>
              </w:rPr>
            </w:pPr>
            <w:r w:rsidRPr="00246E22">
              <w:rPr>
                <w:rFonts w:ascii="Times New Roman" w:eastAsia="BatangChe" w:hAnsi="Times New Roman" w:cs="Times New Roman"/>
                <w:color w:val="000000"/>
                <w:sz w:val="24"/>
                <w:szCs w:val="24"/>
              </w:rPr>
              <w:t xml:space="preserve">Мемлекеттік білім беру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t>ұ</w:t>
            </w:r>
            <w:r w:rsidRPr="00246E22">
              <w:rPr>
                <w:rFonts w:ascii="Times New Roman" w:eastAsia="BatangChe" w:hAnsi="Times New Roman" w:cs="Times New Roman"/>
                <w:color w:val="000000"/>
                <w:sz w:val="24"/>
                <w:szCs w:val="24"/>
              </w:rPr>
              <w:t>йымдарыны</w:t>
            </w:r>
            <w:r w:rsidRPr="00246E22">
              <w:rPr>
                <w:rFonts w:ascii="Times New Roman" w:eastAsia="MS Mincho" w:hAnsi="Times New Roman" w:cs="Times New Roman"/>
                <w:color w:val="000000"/>
                <w:sz w:val="24"/>
                <w:szCs w:val="24"/>
              </w:rPr>
              <w:t>ң</w:t>
            </w:r>
            <w:r w:rsidRPr="00246E22">
              <w:rPr>
                <w:rFonts w:ascii="Times New Roman" w:eastAsia="BatangChe" w:hAnsi="Times New Roman" w:cs="Times New Roman"/>
                <w:color w:val="000000"/>
                <w:sz w:val="24"/>
                <w:szCs w:val="24"/>
              </w:rPr>
              <w:t xml:space="preserve"> бірінші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 xml:space="preserve">басшылары мен педагогтерін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лауазымдар</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а та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 xml:space="preserve">айындау, </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 xml:space="preserve">лауазымдардан босату </w:t>
            </w:r>
            <w:r w:rsidRPr="00246E22">
              <w:rPr>
                <w:rFonts w:ascii="Times New Roman" w:eastAsia="BatangChe" w:hAnsi="Times New Roman" w:cs="Times New Roman"/>
                <w:sz w:val="24"/>
                <w:szCs w:val="24"/>
              </w:rPr>
              <w:br/>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а</w:t>
            </w:r>
            <w:r w:rsidRPr="00246E22">
              <w:rPr>
                <w:rFonts w:ascii="Times New Roman" w:eastAsia="MS Mincho" w:hAnsi="Times New Roman" w:cs="Times New Roman"/>
                <w:color w:val="000000"/>
                <w:sz w:val="24"/>
                <w:szCs w:val="24"/>
              </w:rPr>
              <w:t>ғ</w:t>
            </w:r>
            <w:r w:rsidRPr="00246E22">
              <w:rPr>
                <w:rFonts w:ascii="Times New Roman" w:eastAsia="BatangChe" w:hAnsi="Times New Roman" w:cs="Times New Roman"/>
                <w:color w:val="000000"/>
                <w:sz w:val="24"/>
                <w:szCs w:val="24"/>
              </w:rPr>
              <w:t>идаларына</w:t>
            </w:r>
            <w:r w:rsidRPr="00246E22">
              <w:rPr>
                <w:rFonts w:ascii="Times New Roman" w:eastAsia="BatangChe" w:hAnsi="Times New Roman" w:cs="Times New Roman"/>
                <w:sz w:val="24"/>
                <w:szCs w:val="24"/>
              </w:rPr>
              <w:br/>
            </w:r>
            <w:r w:rsidRPr="00246E22">
              <w:rPr>
                <w:rFonts w:ascii="Times New Roman" w:eastAsia="BatangChe" w:hAnsi="Times New Roman" w:cs="Times New Roman"/>
                <w:color w:val="000000"/>
                <w:sz w:val="24"/>
                <w:szCs w:val="24"/>
              </w:rPr>
              <w:t>15-</w:t>
            </w:r>
            <w:r w:rsidRPr="00246E22">
              <w:rPr>
                <w:rFonts w:ascii="Times New Roman" w:eastAsia="MS Mincho" w:hAnsi="Times New Roman" w:cs="Times New Roman"/>
                <w:color w:val="000000"/>
                <w:sz w:val="24"/>
                <w:szCs w:val="24"/>
              </w:rPr>
              <w:t>қ</w:t>
            </w:r>
            <w:r w:rsidRPr="00246E22">
              <w:rPr>
                <w:rFonts w:ascii="Times New Roman" w:eastAsia="BatangChe" w:hAnsi="Times New Roman" w:cs="Times New Roman"/>
                <w:color w:val="000000"/>
                <w:sz w:val="24"/>
                <w:szCs w:val="24"/>
              </w:rPr>
              <w:t>осымша</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246E22"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Нысан</w:t>
            </w:r>
          </w:p>
        </w:tc>
      </w:tr>
      <w:tr w:rsidR="00D5733F" w:rsidRPr="00D5733F" w:rsidTr="00D5733F">
        <w:trPr>
          <w:trHeight w:val="30"/>
          <w:tblCellSpacing w:w="0" w:type="auto"/>
        </w:trPr>
        <w:tc>
          <w:tcPr>
            <w:tcW w:w="6068" w:type="dxa"/>
            <w:tcMar>
              <w:top w:w="15" w:type="dxa"/>
              <w:left w:w="15" w:type="dxa"/>
              <w:bottom w:w="15" w:type="dxa"/>
              <w:right w:w="15" w:type="dxa"/>
            </w:tcMar>
            <w:vAlign w:val="center"/>
          </w:tcPr>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p>
        </w:tc>
        <w:tc>
          <w:tcPr>
            <w:tcW w:w="4559" w:type="dxa"/>
            <w:tcMar>
              <w:top w:w="15" w:type="dxa"/>
              <w:left w:w="15" w:type="dxa"/>
              <w:bottom w:w="15" w:type="dxa"/>
              <w:right w:w="15" w:type="dxa"/>
            </w:tcMar>
            <w:vAlign w:val="center"/>
          </w:tcPr>
          <w:p w:rsidR="00D5733F" w:rsidRPr="00D5733F" w:rsidRDefault="00D5733F" w:rsidP="00D5733F">
            <w:pPr>
              <w:spacing w:after="0"/>
              <w:jc w:val="right"/>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Конкурс жарияла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 xml:space="preserve">ан </w:t>
            </w:r>
            <w:r w:rsidRPr="00D5733F">
              <w:rPr>
                <w:rFonts w:ascii="Times New Roman" w:eastAsia="BatangChe" w:hAnsi="Times New Roman" w:cs="Times New Roman"/>
                <w:sz w:val="24"/>
                <w:szCs w:val="24"/>
              </w:rPr>
              <w:br/>
            </w:r>
            <w:r w:rsidRPr="00D5733F">
              <w:rPr>
                <w:rFonts w:ascii="Times New Roman" w:eastAsia="BatangChe" w:hAnsi="Times New Roman" w:cs="Times New Roman"/>
                <w:color w:val="000000"/>
                <w:sz w:val="24"/>
                <w:szCs w:val="24"/>
              </w:rPr>
              <w:t>мемлекеттік орган</w:t>
            </w: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_______________________________________________________________ </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міткерді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Т.А.</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(бар болса)), ЖСН</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(лауазымы,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орны)</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jc w:val="center"/>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На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т</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ты жері, тіркелген мекен-жайы, байланыс телефоны</w:t>
      </w:r>
    </w:p>
    <w:p w:rsidR="00D5733F" w:rsidRPr="00D5733F" w:rsidRDefault="00D5733F" w:rsidP="00D5733F">
      <w:pPr>
        <w:spacing w:after="0"/>
        <w:jc w:val="center"/>
        <w:rPr>
          <w:rFonts w:ascii="Times New Roman" w:eastAsia="BatangChe" w:hAnsi="Times New Roman" w:cs="Times New Roman"/>
          <w:sz w:val="24"/>
          <w:szCs w:val="24"/>
        </w:rPr>
      </w:pPr>
      <w:bookmarkStart w:id="14" w:name="z309"/>
      <w:r w:rsidRPr="00D5733F">
        <w:rPr>
          <w:rFonts w:ascii="Times New Roman" w:eastAsia="MS Mincho" w:hAnsi="Times New Roman" w:cs="Times New Roman"/>
          <w:b/>
          <w:color w:val="000000"/>
          <w:sz w:val="24"/>
          <w:szCs w:val="24"/>
        </w:rPr>
        <w:t>Ө</w:t>
      </w:r>
      <w:r w:rsidRPr="00D5733F">
        <w:rPr>
          <w:rFonts w:ascii="Times New Roman" w:eastAsia="BatangChe" w:hAnsi="Times New Roman" w:cs="Times New Roman"/>
          <w:b/>
          <w:color w:val="000000"/>
          <w:sz w:val="24"/>
          <w:szCs w:val="24"/>
        </w:rPr>
        <w:t>тініш</w:t>
      </w:r>
    </w:p>
    <w:bookmarkEnd w:id="14"/>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Мені бос/уа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ытша бос лауазымды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конкурс</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а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атысу</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 р</w:t>
      </w:r>
      <w:r w:rsidRPr="00D5733F">
        <w:rPr>
          <w:rFonts w:ascii="Times New Roman" w:eastAsia="MS Mincho" w:hAnsi="Times New Roman" w:cs="Times New Roman"/>
          <w:color w:val="000000"/>
          <w:sz w:val="24"/>
          <w:szCs w:val="24"/>
        </w:rPr>
        <w:t>ұқ</w:t>
      </w:r>
      <w:r w:rsidRPr="00D5733F">
        <w:rPr>
          <w:rFonts w:ascii="Times New Roman" w:eastAsia="BatangChe" w:hAnsi="Times New Roman" w:cs="Times New Roman"/>
          <w:color w:val="000000"/>
          <w:sz w:val="24"/>
          <w:szCs w:val="24"/>
        </w:rPr>
        <w:t>сат беруі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ізді с</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раймын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ажетіні</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астын сызы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ыз)</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азіргі уа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ытта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істеймін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білім беру </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йымыны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 мекен-жайы (облыс, аудан,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ала\ауыл)</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зім туралы келесіні хабарлаймын:</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Білімі: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немесе жо</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ары 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орнынан кейін</w:t>
      </w:r>
    </w:p>
    <w:tbl>
      <w:tblPr>
        <w:tblW w:w="1078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594"/>
        <w:gridCol w:w="3594"/>
        <w:gridCol w:w="3594"/>
      </w:tblGrid>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у орныны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атауы</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О</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ыту кезе</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і</w:t>
            </w: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Диплом бойынша маманды</w:t>
            </w:r>
            <w:r w:rsidRPr="00D5733F">
              <w:rPr>
                <w:rFonts w:ascii="Times New Roman" w:eastAsia="MS Mincho" w:hAnsi="Times New Roman" w:cs="Times New Roman"/>
                <w:color w:val="000000"/>
                <w:sz w:val="24"/>
                <w:szCs w:val="24"/>
              </w:rPr>
              <w:t>қ</w:t>
            </w:r>
          </w:p>
        </w:tc>
      </w:tr>
      <w:tr w:rsidR="00D5733F" w:rsidRPr="00D5733F" w:rsidTr="00D5733F">
        <w:trPr>
          <w:trHeight w:val="33"/>
          <w:tblCellSpacing w:w="0" w:type="auto"/>
        </w:trPr>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c>
          <w:tcPr>
            <w:tcW w:w="3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D5733F">
            <w:pPr>
              <w:spacing w:after="20"/>
              <w:ind w:left="20"/>
              <w:rPr>
                <w:rFonts w:ascii="Times New Roman" w:eastAsia="BatangChe" w:hAnsi="Times New Roman" w:cs="Times New Roman"/>
                <w:sz w:val="24"/>
                <w:szCs w:val="24"/>
              </w:rPr>
            </w:pPr>
          </w:p>
          <w:p w:rsidR="00D5733F" w:rsidRPr="00D5733F" w:rsidRDefault="00D5733F" w:rsidP="00D5733F">
            <w:pPr>
              <w:spacing w:after="20"/>
              <w:ind w:left="20"/>
              <w:rPr>
                <w:rFonts w:ascii="Times New Roman" w:eastAsia="BatangChe" w:hAnsi="Times New Roman" w:cs="Times New Roman"/>
                <w:sz w:val="24"/>
                <w:szCs w:val="24"/>
              </w:rPr>
            </w:pPr>
          </w:p>
        </w:tc>
      </w:tr>
    </w:tbl>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Біліктілік санатыны</w:t>
      </w:r>
      <w:r w:rsidRPr="00D5733F">
        <w:rPr>
          <w:rFonts w:ascii="Times New Roman" w:eastAsia="MS Mincho" w:hAnsi="Times New Roman" w:cs="Times New Roman"/>
          <w:color w:val="000000"/>
          <w:sz w:val="24"/>
          <w:szCs w:val="24"/>
        </w:rPr>
        <w:t>ң</w:t>
      </w:r>
      <w:r w:rsidRPr="00D5733F">
        <w:rPr>
          <w:rFonts w:ascii="Times New Roman" w:eastAsia="BatangChe" w:hAnsi="Times New Roman" w:cs="Times New Roman"/>
          <w:color w:val="000000"/>
          <w:sz w:val="24"/>
          <w:szCs w:val="24"/>
        </w:rPr>
        <w:t xml:space="preserve"> болуы (беру (растау) к</w:t>
      </w:r>
      <w:r w:rsidRPr="00D5733F">
        <w:rPr>
          <w:rFonts w:ascii="Times New Roman" w:eastAsia="MS Mincho" w:hAnsi="Times New Roman" w:cs="Times New Roman"/>
          <w:color w:val="000000"/>
          <w:sz w:val="24"/>
          <w:szCs w:val="24"/>
        </w:rPr>
        <w:t>ү</w:t>
      </w:r>
      <w:r w:rsidRPr="00D5733F">
        <w:rPr>
          <w:rFonts w:ascii="Times New Roman" w:eastAsia="BatangChe" w:hAnsi="Times New Roman" w:cs="Times New Roman"/>
          <w:color w:val="000000"/>
          <w:sz w:val="24"/>
          <w:szCs w:val="24"/>
        </w:rPr>
        <w:t>ні):</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_____________________________________________________________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Педагогикалы</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 xml:space="preserve">мыс </w:t>
      </w:r>
      <w:r w:rsidRPr="00D5733F">
        <w:rPr>
          <w:rFonts w:ascii="Times New Roman" w:eastAsia="MS Mincho" w:hAnsi="Times New Roman" w:cs="Times New Roman"/>
          <w:color w:val="000000"/>
          <w:sz w:val="24"/>
          <w:szCs w:val="24"/>
        </w:rPr>
        <w:t>ө</w:t>
      </w:r>
      <w:r w:rsidRPr="00D5733F">
        <w:rPr>
          <w:rFonts w:ascii="Times New Roman" w:eastAsia="BatangChe" w:hAnsi="Times New Roman" w:cs="Times New Roman"/>
          <w:color w:val="000000"/>
          <w:sz w:val="24"/>
          <w:szCs w:val="24"/>
        </w:rPr>
        <w:t>тілі: ____________________________________</w:t>
      </w:r>
    </w:p>
    <w:p w:rsidR="00D5733F" w:rsidRPr="00D5733F" w:rsidRDefault="00D5733F" w:rsidP="00D5733F">
      <w:pPr>
        <w:spacing w:after="0"/>
        <w:rPr>
          <w:rFonts w:ascii="Times New Roman" w:eastAsia="BatangChe" w:hAnsi="Times New Roman" w:cs="Times New Roman"/>
          <w:sz w:val="24"/>
          <w:szCs w:val="24"/>
        </w:rPr>
      </w:pPr>
      <w:r w:rsidRPr="00D5733F">
        <w:rPr>
          <w:rFonts w:ascii="Times New Roman" w:eastAsia="BatangChe" w:hAnsi="Times New Roman" w:cs="Times New Roman"/>
          <w:color w:val="000000"/>
          <w:sz w:val="24"/>
          <w:szCs w:val="24"/>
        </w:rPr>
        <w:t>      Келесі ж</w:t>
      </w:r>
      <w:r w:rsidRPr="00D5733F">
        <w:rPr>
          <w:rFonts w:ascii="Times New Roman" w:eastAsia="MS Mincho" w:hAnsi="Times New Roman" w:cs="Times New Roman"/>
          <w:color w:val="000000"/>
          <w:sz w:val="24"/>
          <w:szCs w:val="24"/>
        </w:rPr>
        <w:t>ұ</w:t>
      </w:r>
      <w:r w:rsidRPr="00D5733F">
        <w:rPr>
          <w:rFonts w:ascii="Times New Roman" w:eastAsia="BatangChe" w:hAnsi="Times New Roman" w:cs="Times New Roman"/>
          <w:color w:val="000000"/>
          <w:sz w:val="24"/>
          <w:szCs w:val="24"/>
        </w:rPr>
        <w:t>мыс н</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тижелері бар:___________________________________</w:t>
      </w:r>
    </w:p>
    <w:p w:rsidR="00D5733F" w:rsidRPr="00246E22" w:rsidRDefault="00D5733F" w:rsidP="00D5733F">
      <w:pPr>
        <w:spacing w:after="0"/>
        <w:rPr>
          <w:rFonts w:ascii="Times New Roman" w:eastAsia="BatangChe" w:hAnsi="Times New Roman" w:cs="Times New Roman"/>
          <w:color w:val="000000"/>
          <w:sz w:val="24"/>
          <w:szCs w:val="24"/>
        </w:rPr>
      </w:pPr>
      <w:r w:rsidRPr="00D5733F">
        <w:rPr>
          <w:rFonts w:ascii="Times New Roman" w:eastAsia="BatangChe" w:hAnsi="Times New Roman" w:cs="Times New Roman"/>
          <w:color w:val="000000"/>
          <w:sz w:val="24"/>
          <w:szCs w:val="24"/>
        </w:rPr>
        <w:t>      Наградалары, ата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тары,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д</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 xml:space="preserve">режесі, </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ылыми ата</w:t>
      </w:r>
      <w:r w:rsidRPr="00D5733F">
        <w:rPr>
          <w:rFonts w:ascii="Times New Roman" w:eastAsia="MS Mincho" w:hAnsi="Times New Roman" w:cs="Times New Roman"/>
          <w:color w:val="000000"/>
          <w:sz w:val="24"/>
          <w:szCs w:val="24"/>
        </w:rPr>
        <w:t>ғ</w:t>
      </w:r>
      <w:r w:rsidRPr="00D5733F">
        <w:rPr>
          <w:rFonts w:ascii="Times New Roman" w:eastAsia="BatangChe" w:hAnsi="Times New Roman" w:cs="Times New Roman"/>
          <w:color w:val="000000"/>
          <w:sz w:val="24"/>
          <w:szCs w:val="24"/>
        </w:rPr>
        <w:t>ы, сондай-а</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 xml:space="preserve"> </w:t>
      </w:r>
      <w:r w:rsidRPr="00D5733F">
        <w:rPr>
          <w:rFonts w:ascii="Times New Roman" w:eastAsia="MS Mincho" w:hAnsi="Times New Roman" w:cs="Times New Roman"/>
          <w:color w:val="000000"/>
          <w:sz w:val="24"/>
          <w:szCs w:val="24"/>
        </w:rPr>
        <w:t>қ</w:t>
      </w:r>
      <w:r w:rsidRPr="00D5733F">
        <w:rPr>
          <w:rFonts w:ascii="Times New Roman" w:eastAsia="BatangChe" w:hAnsi="Times New Roman" w:cs="Times New Roman"/>
          <w:color w:val="000000"/>
          <w:sz w:val="24"/>
          <w:szCs w:val="24"/>
        </w:rPr>
        <w:t>осымша м</w:t>
      </w:r>
      <w:r w:rsidRPr="00D5733F">
        <w:rPr>
          <w:rFonts w:ascii="Times New Roman" w:eastAsia="MS Mincho" w:hAnsi="Times New Roman" w:cs="Times New Roman"/>
          <w:color w:val="000000"/>
          <w:sz w:val="24"/>
          <w:szCs w:val="24"/>
        </w:rPr>
        <w:t>ә</w:t>
      </w:r>
      <w:r w:rsidRPr="00D5733F">
        <w:rPr>
          <w:rFonts w:ascii="Times New Roman" w:eastAsia="BatangChe" w:hAnsi="Times New Roman" w:cs="Times New Roman"/>
          <w:color w:val="000000"/>
          <w:sz w:val="24"/>
          <w:szCs w:val="24"/>
        </w:rPr>
        <w:t>ліметтер (бар болса)</w:t>
      </w: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rPr>
          <w:rFonts w:ascii="Times New Roman" w:eastAsia="BatangChe" w:hAnsi="Times New Roman" w:cs="Times New Roman"/>
          <w:color w:val="000000"/>
          <w:sz w:val="24"/>
          <w:szCs w:val="24"/>
        </w:rPr>
      </w:pPr>
    </w:p>
    <w:p w:rsidR="00D5733F" w:rsidRPr="00246E22" w:rsidRDefault="00D5733F" w:rsidP="00D5733F">
      <w:pPr>
        <w:spacing w:after="0"/>
        <w:jc w:val="both"/>
        <w:rPr>
          <w:color w:val="000000"/>
          <w:sz w:val="28"/>
        </w:rPr>
      </w:pPr>
    </w:p>
    <w:p w:rsidR="00D5733F" w:rsidRPr="00246E22" w:rsidRDefault="00D5733F" w:rsidP="00D5733F">
      <w:pPr>
        <w:spacing w:after="0"/>
        <w:jc w:val="both"/>
        <w:rPr>
          <w:color w:val="000000"/>
          <w:sz w:val="28"/>
        </w:rPr>
      </w:pPr>
    </w:p>
    <w:p w:rsidR="00D5733F" w:rsidRPr="00D5733F" w:rsidRDefault="00D5733F" w:rsidP="00D5733F">
      <w:pPr>
        <w:spacing w:after="0"/>
        <w:rPr>
          <w:rFonts w:ascii="Times New Roman" w:hAnsi="Times New Roman" w:cs="Times New Roman"/>
          <w:color w:val="000000"/>
          <w:sz w:val="24"/>
          <w:szCs w:val="24"/>
        </w:rPr>
      </w:pPr>
      <w:r w:rsidRPr="00D5733F">
        <w:rPr>
          <w:rFonts w:ascii="Times New Roman" w:hAnsi="Times New Roman" w:cs="Times New Roman"/>
          <w:color w:val="000000"/>
          <w:sz w:val="24"/>
          <w:szCs w:val="24"/>
        </w:rPr>
        <w:t xml:space="preserve">Күні                                   </w:t>
      </w:r>
      <w:r>
        <w:rPr>
          <w:rFonts w:ascii="Times New Roman" w:hAnsi="Times New Roman" w:cs="Times New Roman"/>
          <w:color w:val="000000"/>
          <w:sz w:val="24"/>
          <w:szCs w:val="24"/>
        </w:rPr>
        <w:t xml:space="preserve">                                                                                  қолы</w:t>
      </w:r>
    </w:p>
    <w:p w:rsidR="00D5733F" w:rsidRDefault="00D5733F" w:rsidP="00D5733F">
      <w:pPr>
        <w:spacing w:after="0"/>
        <w:jc w:val="both"/>
        <w:rPr>
          <w:color w:val="000000"/>
          <w:sz w:val="28"/>
          <w:lang w:val="ru-RU"/>
        </w:rPr>
      </w:pPr>
    </w:p>
    <w:p w:rsidR="00D5733F" w:rsidRDefault="00D5733F" w:rsidP="00D5733F">
      <w:pPr>
        <w:spacing w:after="0"/>
        <w:jc w:val="both"/>
        <w:rPr>
          <w:color w:val="000000"/>
          <w:sz w:val="28"/>
          <w:lang w:val="ru-RU"/>
        </w:rPr>
      </w:pPr>
    </w:p>
    <w:p w:rsidR="00D5733F" w:rsidRPr="00D5733F" w:rsidRDefault="00D5733F" w:rsidP="00D5733F">
      <w:pPr>
        <w:spacing w:after="0"/>
        <w:jc w:val="both"/>
        <w:rPr>
          <w:lang w:val="ru-RU"/>
        </w:rPr>
      </w:pPr>
    </w:p>
    <w:p w:rsidR="00D5733F" w:rsidRPr="00D5733F" w:rsidRDefault="003B70D9" w:rsidP="00EA0603">
      <w:pPr>
        <w:pStyle w:val="aa"/>
        <w:rPr>
          <w:rFonts w:ascii="Times New Roman" w:eastAsia="Times New Roman" w:hAnsi="Times New Roman" w:cs="Times New Roman"/>
          <w:lang w:val="kk-KZ"/>
        </w:rPr>
      </w:pPr>
      <w:r w:rsidRPr="00D5733F">
        <w:rPr>
          <w:rFonts w:ascii="Times New Roman" w:eastAsia="Times New Roman" w:hAnsi="Times New Roman" w:cs="Times New Roman"/>
          <w:lang w:val="kk-KZ"/>
        </w:rPr>
        <w:t xml:space="preserve">                                                       </w:t>
      </w:r>
    </w:p>
    <w:tbl>
      <w:tblPr>
        <w:tblW w:w="0" w:type="auto"/>
        <w:tblCellSpacing w:w="0" w:type="auto"/>
        <w:tblLook w:val="04A0" w:firstRow="1" w:lastRow="0" w:firstColumn="1" w:lastColumn="0" w:noHBand="0" w:noVBand="1"/>
      </w:tblPr>
      <w:tblGrid>
        <w:gridCol w:w="6435"/>
        <w:gridCol w:w="4061"/>
      </w:tblGrid>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xml:space="preserve">Мемлекеттік білім беру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ұйымдарының бірінші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басшылары мен педагогтерін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лауазымға тағайындау,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 xml:space="preserve">лауазымнан босату </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Қағидаларына</w:t>
            </w:r>
            <w:r w:rsidRPr="00D5733F">
              <w:rPr>
                <w:rFonts w:ascii="Times New Roman" w:hAnsi="Times New Roman" w:cs="Times New Roman"/>
                <w:sz w:val="24"/>
                <w:szCs w:val="24"/>
              </w:rPr>
              <w:br/>
            </w:r>
            <w:r w:rsidRPr="00D5733F">
              <w:rPr>
                <w:rFonts w:ascii="Times New Roman" w:hAnsi="Times New Roman" w:cs="Times New Roman"/>
                <w:color w:val="000000"/>
                <w:sz w:val="24"/>
                <w:szCs w:val="24"/>
              </w:rPr>
              <w:t>16-қосымша</w:t>
            </w:r>
          </w:p>
        </w:tc>
      </w:tr>
      <w:tr w:rsidR="00D5733F" w:rsidRPr="00D5733F" w:rsidTr="009710C2">
        <w:trPr>
          <w:trHeight w:val="30"/>
          <w:tblCellSpacing w:w="0" w:type="auto"/>
        </w:trPr>
        <w:tc>
          <w:tcPr>
            <w:tcW w:w="778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 </w:t>
            </w:r>
          </w:p>
        </w:tc>
        <w:tc>
          <w:tcPr>
            <w:tcW w:w="4600" w:type="dxa"/>
            <w:tcMar>
              <w:top w:w="15" w:type="dxa"/>
              <w:left w:w="15" w:type="dxa"/>
              <w:bottom w:w="15" w:type="dxa"/>
              <w:right w:w="15" w:type="dxa"/>
            </w:tcMar>
            <w:vAlign w:val="center"/>
          </w:tcPr>
          <w:p w:rsidR="00D5733F" w:rsidRPr="00D5733F" w:rsidRDefault="00D5733F" w:rsidP="009710C2">
            <w:pPr>
              <w:spacing w:after="0"/>
              <w:jc w:val="center"/>
              <w:rPr>
                <w:rFonts w:ascii="Times New Roman" w:hAnsi="Times New Roman" w:cs="Times New Roman"/>
                <w:sz w:val="24"/>
                <w:szCs w:val="24"/>
              </w:rPr>
            </w:pPr>
            <w:r w:rsidRPr="00D5733F">
              <w:rPr>
                <w:rFonts w:ascii="Times New Roman" w:hAnsi="Times New Roman" w:cs="Times New Roman"/>
                <w:color w:val="000000"/>
                <w:sz w:val="24"/>
                <w:szCs w:val="24"/>
              </w:rPr>
              <w:t>Нысан</w:t>
            </w:r>
          </w:p>
        </w:tc>
      </w:tr>
    </w:tbl>
    <w:p w:rsidR="00D5733F" w:rsidRPr="00D5733F" w:rsidRDefault="00D5733F" w:rsidP="00D5733F">
      <w:pPr>
        <w:spacing w:after="0"/>
        <w:rPr>
          <w:rFonts w:ascii="Times New Roman" w:hAnsi="Times New Roman" w:cs="Times New Roman"/>
          <w:sz w:val="24"/>
          <w:szCs w:val="24"/>
        </w:rPr>
      </w:pPr>
      <w:bookmarkStart w:id="15" w:name="z310"/>
      <w:r w:rsidRPr="00D5733F">
        <w:rPr>
          <w:rFonts w:ascii="Times New Roman" w:hAnsi="Times New Roman" w:cs="Times New Roman"/>
          <w:b/>
          <w:color w:val="000000"/>
          <w:sz w:val="24"/>
          <w:szCs w:val="24"/>
        </w:rPr>
        <w:t xml:space="preserve"> Бос немесе уақытша бос педагог лауазымына үміткердің бағалау парағы</w:t>
      </w:r>
    </w:p>
    <w:bookmarkEnd w:id="15"/>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___________________________________________________ </w:t>
      </w:r>
    </w:p>
    <w:p w:rsidR="00D5733F" w:rsidRPr="00D5733F" w:rsidRDefault="00D5733F" w:rsidP="00D5733F">
      <w:pPr>
        <w:spacing w:after="0"/>
        <w:jc w:val="both"/>
        <w:rPr>
          <w:rFonts w:ascii="Times New Roman" w:hAnsi="Times New Roman" w:cs="Times New Roman"/>
          <w:sz w:val="24"/>
          <w:szCs w:val="24"/>
        </w:rPr>
      </w:pPr>
      <w:r w:rsidRPr="00D5733F">
        <w:rPr>
          <w:rFonts w:ascii="Times New Roman" w:hAnsi="Times New Roman" w:cs="Times New Roman"/>
          <w:color w:val="000000"/>
          <w:sz w:val="24"/>
          <w:szCs w:val="24"/>
        </w:rPr>
        <w:t>      (Тегі, аты, әкесінің аты (бар болса))</w:t>
      </w:r>
    </w:p>
    <w:tbl>
      <w:tblPr>
        <w:tblW w:w="10532"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67"/>
        <w:gridCol w:w="1701"/>
        <w:gridCol w:w="4253"/>
        <w:gridCol w:w="3969"/>
        <w:gridCol w:w="142"/>
      </w:tblGrid>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Өлшемшарттар</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Растайтын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Балл </w:t>
            </w:r>
            <w:proofErr w:type="spellStart"/>
            <w:r w:rsidRPr="00D5733F">
              <w:rPr>
                <w:rFonts w:ascii="Times New Roman" w:hAnsi="Times New Roman" w:cs="Times New Roman"/>
                <w:color w:val="000000"/>
                <w:sz w:val="24"/>
                <w:szCs w:val="24"/>
                <w:lang w:val="ru-RU"/>
              </w:rPr>
              <w:t>сандары</w:t>
            </w:r>
            <w:proofErr w:type="spellEnd"/>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(1-ден 20-ға </w:t>
            </w:r>
            <w:proofErr w:type="spellStart"/>
            <w:r w:rsidRPr="00D5733F">
              <w:rPr>
                <w:rFonts w:ascii="Times New Roman" w:hAnsi="Times New Roman" w:cs="Times New Roman"/>
                <w:color w:val="000000"/>
                <w:sz w:val="24"/>
                <w:szCs w:val="24"/>
                <w:lang w:val="ru-RU"/>
              </w:rPr>
              <w:t>дейін</w:t>
            </w:r>
            <w:proofErr w:type="spellEnd"/>
            <w:r w:rsidRPr="00D5733F">
              <w:rPr>
                <w:rFonts w:ascii="Times New Roman" w:hAnsi="Times New Roman" w:cs="Times New Roman"/>
                <w:color w:val="000000"/>
                <w:sz w:val="24"/>
                <w:szCs w:val="24"/>
                <w:lang w:val="ru-RU"/>
              </w:rPr>
              <w:t>)</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 деңгейі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Білімі туралы дипломның және дипломға қосымшаның көшірмелері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Техникалық және кәсіби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Жоғары күндізгі үздік=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Магистр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Ғылыми/академиялық дәрежесі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және дипломға қосымшаның көшірмелері</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rPr>
              <w:t>PHD</w:t>
            </w:r>
            <w:r w:rsidRPr="00D5733F">
              <w:rPr>
                <w:rFonts w:ascii="Times New Roman" w:hAnsi="Times New Roman" w:cs="Times New Roman"/>
                <w:color w:val="000000"/>
                <w:sz w:val="24"/>
                <w:szCs w:val="24"/>
                <w:lang w:val="ru-RU"/>
              </w:rPr>
              <w:t>-доктор = 10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Ғылыми</w:t>
            </w:r>
            <w:proofErr w:type="spellEnd"/>
            <w:r w:rsidRPr="00D5733F">
              <w:rPr>
                <w:rFonts w:ascii="Times New Roman" w:hAnsi="Times New Roman" w:cs="Times New Roman"/>
                <w:color w:val="000000"/>
                <w:sz w:val="24"/>
                <w:szCs w:val="24"/>
                <w:lang w:val="ru-RU"/>
              </w:rPr>
              <w:t xml:space="preserve"> доктор = 10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Ғылыми кандидат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Жұмыс өтілі жоқ үміткерлер үшін сертификаттау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Сертификат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 біліктілік санаты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Біліктілік санаты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Жеке куәлік, басқа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Екінші санат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Бірінші санат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Жоғары</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санат</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Педагог-модератор = 3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сарапшы</w:t>
            </w:r>
            <w:proofErr w:type="spellEnd"/>
            <w:r w:rsidRPr="00D5733F">
              <w:rPr>
                <w:rFonts w:ascii="Times New Roman" w:hAnsi="Times New Roman" w:cs="Times New Roman"/>
                <w:color w:val="000000"/>
                <w:sz w:val="24"/>
                <w:szCs w:val="24"/>
                <w:lang w:val="ru-RU"/>
              </w:rPr>
              <w:t xml:space="preserve">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Педагог-</w:t>
            </w:r>
            <w:proofErr w:type="spellStart"/>
            <w:r w:rsidRPr="00D5733F">
              <w:rPr>
                <w:rFonts w:ascii="Times New Roman" w:hAnsi="Times New Roman" w:cs="Times New Roman"/>
                <w:color w:val="000000"/>
                <w:sz w:val="24"/>
                <w:szCs w:val="24"/>
                <w:lang w:val="ru-RU"/>
              </w:rPr>
              <w:t>зерттеуші</w:t>
            </w:r>
            <w:proofErr w:type="spellEnd"/>
            <w:r w:rsidRPr="00D5733F">
              <w:rPr>
                <w:rFonts w:ascii="Times New Roman" w:hAnsi="Times New Roman" w:cs="Times New Roman"/>
                <w:color w:val="000000"/>
                <w:sz w:val="24"/>
                <w:szCs w:val="24"/>
                <w:lang w:val="ru-RU"/>
              </w:rPr>
              <w:t xml:space="preserve"> = 7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Педагог-шебер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Әкімшілік және әдістемелік қызметтегі жұмыс тәжірибесі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Еңбек кітапшасы/еңбек қызметін растайтын басқа да құжат</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Әдіскер (лауазымдық жұмыс өтілі кемінде 2 жыл)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Директордың орынбасары (лауазымдық жұмыс өтілі кемінде 2 жыл)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директор (лауазымдық жұмыс өтілі кемінде 2 жыл)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Алғаш рет жұмысқа тұрған педагогтер үшін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Білімі туралы дипломның қосымшасы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Педагогикалық/ кәсіби тәжірибенің нәтижелері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"өте жақсы"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"жақсы" = 0,5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Бұрынғы жұмыс орнынан (педагог лауазымы бойынша) немесе оқу орнынан ұсыныс хат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Ұсыныс хат (Конкурсты өз бетінше жариялаған білім беру ұйымы соңғы жұмыс/оқу орны бойынша ұйымға/оқу мекемесіне өтініш жасайды)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Оң ұсыныс хатының болуы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Теріс ұсыныс хатының болуы = минус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Кәсіби жетістіктерінің көрсеткіштері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білім алушылардың олимпиадалар және конкурстар, ғылыми жобалар бойынша жеңімпаздардың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дипломдар, мұғалімнің олимпиадалар және конкурстар жеңімпаздарының грамоталары;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мемлекеттік награда</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олимпиадалар және конкурстар жеңімпаздары = 0,5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ғылыми жобалардың = 1 балл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олимпиадалар және конкурстар жеңімпаздары - 3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конкурсына қатысушы = 1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"Үздік педагог" конкурсының жеңімпазы = 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"Қазақстан еңбек сіңірген ұстазы" медаль иегері = 10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Әдістемелік қызметі</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-авторлық шығармалары, басылымдары</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ҚР ОАМ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5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РОӘК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оқулықтар</w:t>
            </w:r>
            <w:proofErr w:type="spellEnd"/>
            <w:r w:rsidRPr="00D5733F">
              <w:rPr>
                <w:rFonts w:ascii="Times New Roman" w:hAnsi="Times New Roman" w:cs="Times New Roman"/>
                <w:color w:val="000000"/>
                <w:sz w:val="24"/>
                <w:szCs w:val="24"/>
                <w:lang w:val="ru-RU"/>
              </w:rPr>
              <w:t xml:space="preserve"> мен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ОӘК авторы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бірлескен</w:t>
            </w:r>
            <w:proofErr w:type="spellEnd"/>
            <w:r w:rsidRPr="00D5733F">
              <w:rPr>
                <w:rFonts w:ascii="Times New Roman" w:hAnsi="Times New Roman" w:cs="Times New Roman"/>
                <w:color w:val="000000"/>
                <w:sz w:val="24"/>
                <w:szCs w:val="24"/>
                <w:lang w:val="ru-RU"/>
              </w:rPr>
              <w:t xml:space="preserve"> авторы = 2 балл</w:t>
            </w:r>
          </w:p>
          <w:p w:rsidR="00D5733F" w:rsidRPr="00D5733F" w:rsidRDefault="00D5733F" w:rsidP="009710C2">
            <w:pPr>
              <w:spacing w:after="20"/>
              <w:ind w:left="20"/>
              <w:jc w:val="both"/>
              <w:rPr>
                <w:rFonts w:ascii="Times New Roman" w:hAnsi="Times New Roman" w:cs="Times New Roman"/>
                <w:sz w:val="24"/>
                <w:szCs w:val="24"/>
                <w:lang w:val="ru-RU"/>
              </w:rPr>
            </w:pPr>
            <w:r w:rsidRPr="00D5733F">
              <w:rPr>
                <w:rFonts w:ascii="Times New Roman" w:hAnsi="Times New Roman" w:cs="Times New Roman"/>
                <w:color w:val="000000"/>
                <w:sz w:val="24"/>
                <w:szCs w:val="24"/>
                <w:lang w:val="ru-RU"/>
              </w:rPr>
              <w:t xml:space="preserve">БССҚЕК, </w:t>
            </w:r>
            <w:r w:rsidRPr="00D5733F">
              <w:rPr>
                <w:rFonts w:ascii="Times New Roman" w:hAnsi="Times New Roman" w:cs="Times New Roman"/>
                <w:color w:val="000000"/>
                <w:sz w:val="24"/>
                <w:szCs w:val="24"/>
              </w:rPr>
              <w:t>Scopus</w:t>
            </w:r>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тізбесіне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енгізілген</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ғылыми-зерттеу</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қызметі</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бойынша</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жарияланымның</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болуы</w:t>
            </w:r>
            <w:proofErr w:type="spellEnd"/>
            <w:r w:rsidRPr="00D5733F">
              <w:rPr>
                <w:rFonts w:ascii="Times New Roman" w:hAnsi="Times New Roman" w:cs="Times New Roman"/>
                <w:color w:val="000000"/>
                <w:sz w:val="24"/>
                <w:szCs w:val="24"/>
                <w:lang w:val="ru-RU"/>
              </w:rPr>
              <w:t xml:space="preserve"> - 3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 </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Қоғамдық-педагогикалық қызметін растайтын құжат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тәлімгер =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ӘБ басшылығы = 2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Екі тілде сабақ беру, орыс/қазақ = 2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немесе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 3 балл,</w:t>
            </w:r>
          </w:p>
          <w:p w:rsidR="00D5733F" w:rsidRPr="00D5733F" w:rsidRDefault="00D5733F" w:rsidP="009710C2">
            <w:pPr>
              <w:spacing w:after="20"/>
              <w:ind w:left="20"/>
              <w:jc w:val="both"/>
              <w:rPr>
                <w:rFonts w:ascii="Times New Roman" w:hAnsi="Times New Roman" w:cs="Times New Roman"/>
                <w:sz w:val="24"/>
                <w:szCs w:val="24"/>
                <w:lang w:val="ru-RU"/>
              </w:rPr>
            </w:pPr>
            <w:proofErr w:type="spellStart"/>
            <w:r w:rsidRPr="00D5733F">
              <w:rPr>
                <w:rFonts w:ascii="Times New Roman" w:hAnsi="Times New Roman" w:cs="Times New Roman"/>
                <w:color w:val="000000"/>
                <w:sz w:val="24"/>
                <w:szCs w:val="24"/>
                <w:lang w:val="ru-RU"/>
              </w:rPr>
              <w:t>үш</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тілде</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сабақ</w:t>
            </w:r>
            <w:proofErr w:type="spellEnd"/>
            <w:r w:rsidRPr="00D5733F">
              <w:rPr>
                <w:rFonts w:ascii="Times New Roman" w:hAnsi="Times New Roman" w:cs="Times New Roman"/>
                <w:color w:val="000000"/>
                <w:sz w:val="24"/>
                <w:szCs w:val="24"/>
                <w:lang w:val="ru-RU"/>
              </w:rPr>
              <w:t xml:space="preserve"> беру (</w:t>
            </w:r>
            <w:proofErr w:type="spellStart"/>
            <w:r w:rsidRPr="00D5733F">
              <w:rPr>
                <w:rFonts w:ascii="Times New Roman" w:hAnsi="Times New Roman" w:cs="Times New Roman"/>
                <w:color w:val="000000"/>
                <w:sz w:val="24"/>
                <w:szCs w:val="24"/>
                <w:lang w:val="ru-RU"/>
              </w:rPr>
              <w:t>қазақ</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орыс</w:t>
            </w:r>
            <w:proofErr w:type="spellEnd"/>
            <w:r w:rsidRPr="00D5733F">
              <w:rPr>
                <w:rFonts w:ascii="Times New Roman" w:hAnsi="Times New Roman" w:cs="Times New Roman"/>
                <w:color w:val="000000"/>
                <w:sz w:val="24"/>
                <w:szCs w:val="24"/>
                <w:lang w:val="ru-RU"/>
              </w:rPr>
              <w:t xml:space="preserve">, </w:t>
            </w:r>
            <w:proofErr w:type="spellStart"/>
            <w:r w:rsidRPr="00D5733F">
              <w:rPr>
                <w:rFonts w:ascii="Times New Roman" w:hAnsi="Times New Roman" w:cs="Times New Roman"/>
                <w:color w:val="000000"/>
                <w:sz w:val="24"/>
                <w:szCs w:val="24"/>
                <w:lang w:val="ru-RU"/>
              </w:rPr>
              <w:t>шетел</w:t>
            </w:r>
            <w:proofErr w:type="spellEnd"/>
            <w:r w:rsidRPr="00D5733F">
              <w:rPr>
                <w:rFonts w:ascii="Times New Roman" w:hAnsi="Times New Roman" w:cs="Times New Roman"/>
                <w:color w:val="000000"/>
                <w:sz w:val="24"/>
                <w:szCs w:val="24"/>
                <w:lang w:val="ru-RU"/>
              </w:rPr>
              <w:t>) = 5 балл</w:t>
            </w:r>
          </w:p>
        </w:tc>
      </w:tr>
      <w:tr w:rsidR="00D5733F" w:rsidRPr="00D5733F" w:rsidTr="00D5733F">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Курсқа дайындық</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пәндік дайындық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 цифрлық сауаттылық,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КАЗТЕСТ,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IELTS;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TOEFL;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DELF сертификаттары;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Goethe Zertifikat, "Python тілінде бағдарламалау негіздері" бағдарламалары бойынша оқыту, "Microsoft"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Курсера жұмыстарына оқыту</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Халықаралық курстар:</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xml:space="preserve">  TEFL Cambridge </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"CELTA</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CELT-P (Certificate in English Language Teaching – Primary)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DELTA (Diploma in Teaching English to Speakers of Other Languages)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CELT-S (Certificate in English Language Teaching – Secondary)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""TKT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Knowledge Test"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EMI Skills (English as a Medium of Instruction)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Teacher of English to Speakers of Other Languages (TESOL)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"TESOL"</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Certificate in teaching English for young learners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International House Certificate in Teaching English as a Foreign Language (IHC)</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IHCYLT - International House Certificate In Teaching Young Learners and Teenagers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Becoming a Better Teacher: Exploring Professional Development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Assessment for Learning: Formative Assessment in Science and Maths Teaching</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Online Teaching for Educators: Development and Delivery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Educational Management</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Key Ideas in Mentoring Mathematics Teachers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Курсы на платформе Coursera, Futute learn</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Teaching Mathematics with Technology</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Special Educational Needs</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"Developing expertise in teaching chemistry "</w:t>
            </w:r>
          </w:p>
        </w:tc>
        <w:tc>
          <w:tcPr>
            <w:tcW w:w="41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ПШО, НЗМ, "Өрлеу" курстары</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 0,5 балл (әрқайсысы бойынша жеке)</w:t>
            </w:r>
          </w:p>
        </w:tc>
      </w:tr>
      <w:tr w:rsidR="00D5733F" w:rsidRPr="00D5733F" w:rsidTr="00D5733F">
        <w:trPr>
          <w:gridAfter w:val="1"/>
          <w:wAfter w:w="142" w:type="dxa"/>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42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Мемлекеттік білім беру гранты иегерінің сертификаты, келісім-шарты</w:t>
            </w:r>
          </w:p>
        </w:tc>
        <w:tc>
          <w:tcPr>
            <w:tcW w:w="396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3 балл қосылады</w:t>
            </w:r>
          </w:p>
        </w:tc>
      </w:tr>
      <w:tr w:rsidR="00D5733F" w:rsidRPr="00D5733F" w:rsidTr="00D5733F">
        <w:trPr>
          <w:gridAfter w:val="1"/>
          <w:wAfter w:w="142" w:type="dxa"/>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r w:rsidRPr="00D5733F">
              <w:rPr>
                <w:rFonts w:ascii="Times New Roman" w:hAnsi="Times New Roman" w:cs="Times New Roman"/>
                <w:color w:val="000000"/>
                <w:sz w:val="24"/>
                <w:szCs w:val="24"/>
              </w:rPr>
              <w:t>Барлығы:</w:t>
            </w:r>
          </w:p>
        </w:tc>
        <w:tc>
          <w:tcPr>
            <w:tcW w:w="822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D5733F" w:rsidRPr="00D5733F" w:rsidRDefault="00D5733F" w:rsidP="009710C2">
            <w:pPr>
              <w:spacing w:after="20"/>
              <w:ind w:left="20"/>
              <w:jc w:val="both"/>
              <w:rPr>
                <w:rFonts w:ascii="Times New Roman" w:hAnsi="Times New Roman" w:cs="Times New Roman"/>
                <w:sz w:val="24"/>
                <w:szCs w:val="24"/>
              </w:rPr>
            </w:pPr>
          </w:p>
          <w:p w:rsidR="00D5733F" w:rsidRPr="00D5733F" w:rsidRDefault="00D5733F" w:rsidP="009710C2">
            <w:pPr>
              <w:spacing w:after="20"/>
              <w:ind w:left="20"/>
              <w:jc w:val="both"/>
              <w:rPr>
                <w:rFonts w:ascii="Times New Roman" w:hAnsi="Times New Roman" w:cs="Times New Roman"/>
                <w:sz w:val="24"/>
                <w:szCs w:val="24"/>
              </w:rPr>
            </w:pPr>
          </w:p>
        </w:tc>
      </w:tr>
    </w:tbl>
    <w:p w:rsidR="00EA0603" w:rsidRPr="00D5733F" w:rsidRDefault="00EA0603" w:rsidP="00EA0603">
      <w:pPr>
        <w:pStyle w:val="aa"/>
        <w:rPr>
          <w:rFonts w:ascii="Times New Roman" w:eastAsia="Times New Roman" w:hAnsi="Times New Roman" w:cs="Times New Roman"/>
          <w:sz w:val="24"/>
          <w:szCs w:val="24"/>
        </w:rPr>
      </w:pPr>
    </w:p>
    <w:sectPr w:rsidR="00EA0603" w:rsidRPr="00D5733F" w:rsidSect="00CA44F1">
      <w:pgSz w:w="11906" w:h="16838"/>
      <w:pgMar w:top="720" w:right="720" w:bottom="720" w:left="720" w:header="709" w:footer="709"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
  <w:rsids>
    <w:rsidRoot w:val="002529AB"/>
    <w:rsid w:val="00190A86"/>
    <w:rsid w:val="001E6B8A"/>
    <w:rsid w:val="00242CB2"/>
    <w:rsid w:val="00246E22"/>
    <w:rsid w:val="002529AB"/>
    <w:rsid w:val="003A2745"/>
    <w:rsid w:val="003B011B"/>
    <w:rsid w:val="003B70D9"/>
    <w:rsid w:val="003E1079"/>
    <w:rsid w:val="00494269"/>
    <w:rsid w:val="004B6A63"/>
    <w:rsid w:val="00547D79"/>
    <w:rsid w:val="0055508D"/>
    <w:rsid w:val="005708E8"/>
    <w:rsid w:val="00577FBA"/>
    <w:rsid w:val="005B1EB5"/>
    <w:rsid w:val="00607CA3"/>
    <w:rsid w:val="006E6803"/>
    <w:rsid w:val="007436CE"/>
    <w:rsid w:val="008D2341"/>
    <w:rsid w:val="009248C9"/>
    <w:rsid w:val="009D44AF"/>
    <w:rsid w:val="009D7971"/>
    <w:rsid w:val="00AD788E"/>
    <w:rsid w:val="00AF097C"/>
    <w:rsid w:val="00B6060F"/>
    <w:rsid w:val="00B84AD9"/>
    <w:rsid w:val="00B85E17"/>
    <w:rsid w:val="00C665AC"/>
    <w:rsid w:val="00CA44F1"/>
    <w:rsid w:val="00CE4063"/>
    <w:rsid w:val="00D4728E"/>
    <w:rsid w:val="00D5733F"/>
    <w:rsid w:val="00D80720"/>
    <w:rsid w:val="00D86215"/>
    <w:rsid w:val="00EA0603"/>
    <w:rsid w:val="00FE11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link w:val="70"/>
    <w:uiPriority w:val="9"/>
    <w:unhideWhenUsed/>
    <w:qFormat/>
    <w:rsid w:val="00AF09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link w:val="a5"/>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paragraph" w:styleId="aa">
    <w:name w:val="No Spacing"/>
    <w:uiPriority w:val="1"/>
    <w:qFormat/>
    <w:rsid w:val="009D44AF"/>
    <w:pPr>
      <w:spacing w:after="0" w:line="240" w:lineRule="auto"/>
    </w:pPr>
    <w:rPr>
      <w:rFonts w:asciiTheme="minorHAnsi" w:eastAsiaTheme="minorHAnsi" w:hAnsiTheme="minorHAnsi" w:cstheme="minorBidi"/>
      <w:lang w:val="ru-RU" w:eastAsia="en-US"/>
    </w:rPr>
  </w:style>
  <w:style w:type="character" w:customStyle="1" w:styleId="70">
    <w:name w:val="Заголовок 7 Знак"/>
    <w:basedOn w:val="a0"/>
    <w:link w:val="7"/>
    <w:uiPriority w:val="9"/>
    <w:rsid w:val="00AF097C"/>
    <w:rPr>
      <w:rFonts w:asciiTheme="majorHAnsi" w:eastAsiaTheme="majorEastAsia" w:hAnsiTheme="majorHAnsi" w:cstheme="majorBidi"/>
      <w:i/>
      <w:iCs/>
      <w:color w:val="404040" w:themeColor="text1" w:themeTint="BF"/>
    </w:rPr>
  </w:style>
  <w:style w:type="paragraph" w:styleId="ab">
    <w:name w:val="Balloon Text"/>
    <w:basedOn w:val="a"/>
    <w:link w:val="ac"/>
    <w:uiPriority w:val="99"/>
    <w:semiHidden/>
    <w:unhideWhenUsed/>
    <w:rsid w:val="008D2341"/>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8D2341"/>
    <w:rPr>
      <w:rFonts w:ascii="Tahoma" w:hAnsi="Tahoma" w:cs="Tahoma"/>
      <w:sz w:val="16"/>
      <w:szCs w:val="16"/>
    </w:rPr>
  </w:style>
  <w:style w:type="table" w:styleId="ad">
    <w:name w:val="Table Grid"/>
    <w:basedOn w:val="a1"/>
    <w:uiPriority w:val="59"/>
    <w:rsid w:val="00242C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Подзаголовок Знак"/>
    <w:basedOn w:val="a0"/>
    <w:link w:val="a4"/>
    <w:uiPriority w:val="11"/>
    <w:rsid w:val="00190A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7</Pages>
  <Words>2022</Words>
  <Characters>11528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приемная</cp:lastModifiedBy>
  <cp:revision>34</cp:revision>
  <cp:lastPrinted>2022-08-11T07:15:00Z</cp:lastPrinted>
  <dcterms:created xsi:type="dcterms:W3CDTF">2022-08-01T04:54:00Z</dcterms:created>
  <dcterms:modified xsi:type="dcterms:W3CDTF">2023-11-08T05:01:00Z</dcterms:modified>
</cp:coreProperties>
</file>