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18F" w:rsidRPr="00F00758" w:rsidRDefault="00A4418F" w:rsidP="00180D07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Cs/>
          <w:sz w:val="28"/>
          <w:szCs w:val="28"/>
        </w:rPr>
        <w:t>Павлодар облысының білім беру басқармасы, Павлодар қаласы білім беру бөлімінің «Павлодар қаласының 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82 арнайы</w:t>
      </w:r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сәбилер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бақшасы» коммуналдық мемлекеттік қазыналық кәсіпорны</w:t>
      </w:r>
    </w:p>
    <w:p w:rsidR="00A4418F" w:rsidRPr="00F00758" w:rsidRDefault="00945A87" w:rsidP="00A4418F">
      <w:pPr>
        <w:tabs>
          <w:tab w:val="left" w:pos="10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О</w:t>
      </w:r>
      <w:r w:rsidR="00A4418F" w:rsidRPr="00F0075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рыс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, қазақ </w:t>
      </w:r>
      <w:r w:rsidR="00A4418F" w:rsidRPr="00F0075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 тілінде</w:t>
      </w:r>
      <w:r w:rsidR="00A4418F" w:rsidRPr="00F00758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 w:rsidR="00A4418F" w:rsidRPr="00F0075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оқытатын</w:t>
      </w:r>
      <w:r w:rsidR="00A4418F" w:rsidRPr="00F0075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 xml:space="preserve"> тәрбиешінің бос лауазымына орналасуға ашық конкурс жариялайды. </w:t>
      </w:r>
      <w:r w:rsidR="00A4418F"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Мөлшері - 1,25 мөлшерде.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2 ставки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4418F" w:rsidRPr="00F00758" w:rsidRDefault="00743E9A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13</w:t>
      </w:r>
      <w:r w:rsidR="00945A87">
        <w:rPr>
          <w:rFonts w:ascii="Times New Roman" w:eastAsia="Calibri" w:hAnsi="Times New Roman" w:cs="Times New Roman"/>
          <w:sz w:val="28"/>
          <w:szCs w:val="28"/>
          <w:lang w:val="kk-KZ"/>
        </w:rPr>
        <w:t>.1</w:t>
      </w:r>
      <w:r w:rsidR="005B6C6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1.2023г. -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21</w:t>
      </w:r>
      <w:r w:rsidR="00945A87">
        <w:rPr>
          <w:rFonts w:ascii="Times New Roman" w:eastAsia="Calibri" w:hAnsi="Times New Roman" w:cs="Times New Roman"/>
          <w:sz w:val="28"/>
          <w:szCs w:val="28"/>
          <w:lang w:val="kk-KZ"/>
        </w:rPr>
        <w:t>.1</w:t>
      </w:r>
      <w:r w:rsidR="005B6C63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="00945A87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A4418F"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2023 ж. 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«№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82 арнайы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сәбилер бақшасы КМҚК,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Н.Назарбаев даңғылы, 35/1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телефон 8 (7812)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54-93-56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 эл.почта: sad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@goo.edu.kz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</w:pP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F0075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Біліктілік талаптары: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сәйкес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Мамандығы бойынша еңбек өтілі 5 жылдан кем емес;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Кәсіби құзыреттіліктерін айқындай отырып, біліктілікке қойылатын талаптар</w:t>
      </w: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1)  "педагог-сарапшы":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педагог-модераторға қойылатын жалпы талаптарға жауап беруі тиіс, сонымен қатар: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тәрбиеленушілердің мемлекеттік жалпыға міндетті білім беру стандартында көзделген білім, білік және дағдыларды алуын қамтамасыз ету;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перспективтік жоспар мен </w:t>
      </w:r>
      <w:r w:rsidRPr="00F00758">
        <w:rPr>
          <w:rFonts w:ascii="Times New Roman" w:eastAsia="Calibri" w:hAnsi="Times New Roman" w:cs="Times New Roman"/>
          <w:sz w:val="28"/>
          <w:szCs w:val="28"/>
        </w:rPr>
        <w:t>циклограмма әзірлеу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балалардың, оның ішінде ерекше білім беру қажеттіліктері бар балаларға диагностика жүргізу механизмін білу;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 зерттеу дағдыларын дамыту;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 аудандық, қалалық конкурстарға қатысуын жүзеге асыру;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әдістемелік бірлестіктердің жұмысына, семинарларға, конференцияларға қатысу;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өзінің кәсіби біліктілігін арттыру;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ұйымдасқан оқу қызметін талдау дағдыларын қолдану;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тәлімгер болу және білім беру ұйымы деңгейінде, аудан/қала деңгейінде өзінің әрі әріптестерінің кәсіби даму басымдықтарын анықтау, тәрбиеленушілерді аудан/қала деңгейінде конкурстарға, жарыстарға қатыстыру;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2) "педагог-зерттеуші" немесе жоғары санатты тәрбиеші: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"педагог-сарапшының" біліктілігіне қойылатын жалпы талаптарға жауап беруі тиіс, сонымен қатар: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Аудандық, қалалық әдістемелік бірлестіктердің жұмысына, семинарларға, конференцияларға қатысу;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     балалардың зерттеу дағдыларын дамыту;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 қалалық, облыстық конкурстарға қатысуын жүзеге асыру;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тәлімгерлікті қолдану;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көпшілік алдында сөйлеу және аудиториямен өзара қарым қатынас жасау дағдыларын пайдалану;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мектеп жасына дейінгі балаларды тәрбиелеу мен оқытудың заманауи әдістемесін қолдану;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аудан, қала деңгейінде мектепке дейінгі тәрбиелеу мен оқыту мәселелері бойынша әдістемелік әзірлемелерінің болуы;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сабақты зерттеу және бағалау құралдарын әзірлеу дағдыларын білу, тәрбиеленушілердің зерттеу дағдыларын дамытуды қамтамасыз ету, тәлімгерлікті жүзеге асыру және аудан, қала деңгейінде педагогикалық қоғамдастықта даму стратегиясын айқындау, облыс/республикалық маңызы бар қалалар деңгейінде тәжірибені жинақтау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облыс/республикалық маңызы бар қалалар деңгейінде конкурстар мен жарыстарға қатысушылардың болуы;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Лауазымдық міндеттері: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Балалардың өмірі мен денсаулығын қорғауды қамтамасыз етеді, оларды тәрбиелеу мен оқытуда денсаулық сақтау технологияларын қолданады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Мектепке дейінгі тәрбие мен оқытудың мемлекеттік жалпыға міндетті білім беру стандартының талаптарына, жас ерекшелік тобының Үлгілік оқу жоспарына сәйкес ұйымдастырылған оқу қызметінің кестесіне сай педагогикалық процесті жүзеге асырады, пәндік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-дамытушы ортаны туғызады, балалардың қызметін (ойын, танымдық, қимыл, бейнелеу, еңбек) басқарады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. </w:t>
      </w:r>
    </w:p>
    <w:p w:rsidR="00A4418F" w:rsidRPr="00F00758" w:rsidRDefault="00A4418F" w:rsidP="00A4418F">
      <w:pPr>
        <w:spacing w:after="0" w:line="276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Балалармен жұмыс жасауда тұлғаға бағытталған тәсілді жүзеге асырады;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Дамуында ауытқулары бар балалармен түзету қызметі саласындағы мамандарға көмек көрсетеді, мектепке дейінгі тәрбие мен оқытудың үлгілік оқу бағдарламасын, оқу-әдістемелік әдебиетті зерделеу негізінде және топ балаларының жеке білім беру қажеттіліктерін ескере отырып, тәрбие-білім беру процесін жоспарлайды.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Қол жеткізілген нәтижелерді талдау негізінде тәрбиелеу-білім беру қызметін жобалайды.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Мамандардың ұсынымдарын ескере отырып, ерекше білім берілуіне қажеттілігі бар әрбір балаға жеке қарауды қамтамасыз етеді.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Отандық және шетелдік тәжірибені зерттеу негізінде үздік тәжірибелерді зерделеумен, жинақтаумен, таратумен және енгізумен айналысады.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lastRenderedPageBreak/>
        <w:t>Мектепке дейінгі жастағы балаларды тәрбиелеу және оқыту мәселелері бойынша ата-аналарға консультациялық көмекті жүзеге асырады. Балалардың мүдделері мен құқықтарын қорғайды.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Білуі тиіс: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Қазақстан Республикасының Конституциясы, Қазақстан Республикасының "Білім туралы", "Педагог мәртебесі туралы", "Сыбайлас жемқорлыққа қарсы іс-қимыл туралы" заңдары және Қазақстан Республикасының білім беруді дамытудың бағыттары мен перспективаларын айқындайтын өзге де нормативтік құқықтық актілері;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мемлекеттік жалпыға міндетті білім беру стандарты;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      мектепке дейінгі тәрбие мен оқытудың үлгілік бағдарламасының мазмұны мен құрылымы;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      педагогикалық этиканың нормалары;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психология және педагогика, дәрігерге дейінгі алғашқы медициналық көмек көрсету ережелері, еңбек қауіпсіздігі және еңбекті қорғау ережелері, санитариялық ережелер;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 мектепке дейінгі тәрбие мен оқытуды ұйымдастыру жөніндегі нормативтік-құқықтық құжаттар;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 еңбек заңнамасының негіздері, ішкі еңбек тәртібінің, еңбек қауіпсіздігі және еңбекті қорғау, өртке қарсы қорғау қағидалары, санитариялық қағидалар мен нормалар.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Тәрбиешінің жалақысы: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Жоғары білім – 178000–197000 теңге (біліктілік санаты: жоғары санат, педагог-сарапшы, педагог-зерттеуші).</w:t>
      </w:r>
    </w:p>
    <w:p w:rsidR="00A4418F" w:rsidRPr="00F00758" w:rsidRDefault="00A4418F" w:rsidP="001221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Конкурсқа өтінім беру мерзімі және оларды қабылдау орны: 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Хабарламаның 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Интернет-ресурста және (немесе) білім беру ұйымының әлеуметтік желідегі ресми аккаунттарында жарияланған күннен бастап 7 жұмыс күні ішінде. </w:t>
      </w:r>
      <w:r w:rsidR="00743E9A">
        <w:rPr>
          <w:rFonts w:ascii="Times New Roman" w:eastAsia="Calibri" w:hAnsi="Times New Roman" w:cs="Times New Roman"/>
          <w:b/>
          <w:sz w:val="28"/>
          <w:szCs w:val="28"/>
          <w:lang w:val="kk-KZ"/>
        </w:rPr>
        <w:t>21</w:t>
      </w:r>
      <w:bookmarkStart w:id="0" w:name="_GoBack"/>
      <w:bookmarkEnd w:id="0"/>
      <w:r w:rsidR="00122187"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.</w:t>
      </w:r>
      <w:r w:rsidR="00945A87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5B6C63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122187"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.202</w:t>
      </w:r>
      <w:r w:rsidR="00122187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 w:rsidR="00122187"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Конкурс өткізу кезінде тәрбиешінің уақытша</w:t>
      </w:r>
      <w:r w:rsidR="0012218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бос лауазымының мерзімі: 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қызметкердің еңбек демалысы, бала үш жасқа келгенше, оның күтіміне байланысты жалақысы сақталмайтын демалыс кезінде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Уақытша бос лауазымға орналасу үшін құжаттарды қабылдауды «Павлодар қаласының №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 арнайы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сәбилер бақшасы» ҚМКК жүзеге асырады, мекенжайы: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Н.Назарбаев даңғылы, 35/1№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Конкурсқа қатысу үшін қажетті құжаттар тізімі: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1) конкурсқа қатысу туралы өтініш, нысан бойынша қоса келтірілген құжаттар тізімі көрсетілген;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2) жеке басын куәландыратын құжат немесе цифрлық құжаттар сервисінен электронды құжат (сәйкестендіру үшін);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     3) кадрларды есепке алу бойынша толтырылған жеке парақ (нақты тұратын орнының мекенжайы және байланыс телефондары – болған жағдайда көрсетілген);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4) педагогтердің Үлгілік біліктілік мінездемелерімен бекітілген лауазымға қойылатын біліктілік талаптарына сәйкес білім туралы құжаттардың көшірмесі;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5) еңбек қызметін (болған жағдайда) растайтын құжаттың көшірмесі;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6) «Денсаулық сақтау саласындағы есепке алу құжаттамасын бекіту туралы» № ҚР ДСМ-175/2020 Қазақстан Республикасының Денсаулық сақтау минситрінің міндетін атқарушының 2020 жылғы 30 қазандағы бұйрығымен (нормативтік құқықтық актілерді мемлекеттік тіркеу тізілімінде № 21579 тіркелген) бекітілген нысан бойынша денсаулық жағдайы туралы анықтама;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7) психоневрологиялық ұйымнан анықтама;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8) наркологиялық ұйымнан анықтама;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9) тубдиспансерден анықтама: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10) Ұлттық біліктілік тестілеу (ары қарай - ҰБТ) сертификаты немесе педагог-сарапшы, педагог-зерттеуші, педагога-шебер біліктілік санаты туралы куәлік (болған жағдайда);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11) тәрбиешінің бос немесе уақытша бос лауазымына үміткердің толтырылған бағалау парағы.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Қызмет беруші қызмет алушының мемлекеттік қызметті алу үшін ұсынған құжаттардың және (немесе) мемлекеттік қызметті көрсету үшін қажетті деректердің (мәліметтердің) шын еместігі анықталған жағдайда мемлекеттік қызмет көрсетуден бас тартады.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Ақпаратты анықтауға арналған байланыс 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және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электрон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д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 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мекенжай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>8(7182)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3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>2-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>0-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51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549356 </w:t>
      </w:r>
      <w:hyperlink r:id="rId4" w:history="1">
        <w:r w:rsidRPr="00BB47DB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sad</w:t>
        </w:r>
        <w:r w:rsidRPr="00BB47DB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kk-KZ" w:eastAsia="ru-RU"/>
          </w:rPr>
          <w:t>82</w:t>
        </w:r>
        <w:r w:rsidRPr="00BB47DB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@goo.edu.kz</w:t>
        </w:r>
      </w:hyperlink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618" w:type="dxa"/>
        <w:tblInd w:w="47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8"/>
      </w:tblGrid>
      <w:tr w:rsidR="00A4418F" w:rsidRPr="00F00758" w:rsidTr="00A72D5A">
        <w:tc>
          <w:tcPr>
            <w:tcW w:w="4618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bookmarkStart w:id="1" w:name="z480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lastRenderedPageBreak/>
              <w:t>Мемлекеттік білім беру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ұйымдарының бірінші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басшылары мен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педагогтерін лауазымға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тағайындау,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лауазымнан босату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қағидаларына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5-қосымша</w:t>
            </w:r>
          </w:p>
        </w:tc>
      </w:tr>
    </w:tbl>
    <w:p w:rsidR="00A4418F" w:rsidRPr="00F00758" w:rsidRDefault="00A4418F" w:rsidP="00A4418F">
      <w:pPr>
        <w:shd w:val="clear" w:color="auto" w:fill="FFFFFF"/>
        <w:spacing w:after="200" w:line="240" w:lineRule="auto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F00758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Нысан</w:t>
      </w:r>
    </w:p>
    <w:tbl>
      <w:tblPr>
        <w:tblW w:w="94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6"/>
        <w:gridCol w:w="4902"/>
      </w:tblGrid>
      <w:tr w:rsidR="00A4418F" w:rsidRPr="00F00758" w:rsidTr="00A72D5A">
        <w:tc>
          <w:tcPr>
            <w:tcW w:w="4596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2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Павлодар облысының білім беру басқармасы, Павлодар қаласы білім беру бөлімінің "Павлодар қаласының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82 арнайы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сәбилер бақшасы 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коммуналдық мемлекеттік қазыналық кәсіпорны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конкурс жариялаған мемлекеттік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орган</w:t>
            </w:r>
          </w:p>
        </w:tc>
      </w:tr>
    </w:tbl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кандидаттың Т.Ә.А. (болған жағдайда), ЖСН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(лауазымы, жұмыс орны)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Нақты тұратын жері, тіркелген мекенжайы, байланыс телефондары.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</w:pPr>
    </w:p>
    <w:p w:rsidR="00A4418F" w:rsidRPr="00F00758" w:rsidRDefault="00A4418F" w:rsidP="00A4418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Өтініш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Мені _________________________________ бос лауазымына/уақытша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(білім беру ұйымының атауы, мекенжайы (облыс, аудан, қала/ауыл)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бос лауазымына (керегінің астын сызу керек) орналасуға арналған конкурсқа қатысуға жіберуіңізді сұраймын.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Қазіргі уақытта _________________________________ жұмыс жасаймын.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(лауазымы, білім беру ұйымының атауы, мекенжайы (облыс, аудан, қала/ауыл)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Тестілеуді тапсыру тілі: қазақ/орыс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керегінің астын сызу керек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Конкурс қағидаларымен таныстым: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Білімі: жоғары және жоғары оқу орнынан кейінгі білім, техникалық және кәсіптік білім</w:t>
      </w:r>
    </w:p>
    <w:tbl>
      <w:tblPr>
        <w:tblW w:w="1070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3"/>
        <w:gridCol w:w="1995"/>
        <w:gridCol w:w="5066"/>
      </w:tblGrid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Оқу орнының атауы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Оқу кезеңі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Диплом бойынша мамандық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Жүктеу</w:t>
            </w:r>
          </w:p>
        </w:tc>
      </w:tr>
    </w:tbl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Біліктілік санатының бар болуы (бар болса берілген (расталған) күні):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Жұмыс өтілі:</w:t>
      </w:r>
    </w:p>
    <w:tbl>
      <w:tblPr>
        <w:tblW w:w="1070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1970"/>
        <w:gridCol w:w="1926"/>
        <w:gridCol w:w="3056"/>
        <w:gridCol w:w="2774"/>
      </w:tblGrid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Жалпы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Педагогикалық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Мемлекеттік қызмет өтілі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Мамандық бойынша (кәсіпкерлік субъектілерінің мамандары үшін)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Осы білім беру ұйымында, оның ішінде атқаратын лауазымында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Жүктеу</w:t>
            </w:r>
          </w:p>
        </w:tc>
      </w:tr>
    </w:tbl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Келесі жұмыс нәтижелерін негізге аламын: ____ 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Наградалары, атағы, ғылыми дәрежесі, ғылыми атағы, сондай-ақ қосымша мәліметтер (бар болса)__________________________________</w:t>
      </w:r>
    </w:p>
    <w:p w:rsidR="00A4418F" w:rsidRPr="00F00758" w:rsidRDefault="00A4418F" w:rsidP="00A4418F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F00758">
        <w:rPr>
          <w:rFonts w:ascii="Calibri" w:eastAsia="Calibri" w:hAnsi="Calibri" w:cs="Times New Roman"/>
          <w:sz w:val="28"/>
          <w:szCs w:val="28"/>
        </w:rPr>
        <w:t xml:space="preserve"> </w:t>
      </w:r>
      <w:bookmarkEnd w:id="1"/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832" w:type="dxa"/>
        <w:tblInd w:w="58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2"/>
        <w:gridCol w:w="740"/>
      </w:tblGrid>
      <w:tr w:rsidR="00A4418F" w:rsidRPr="00F00758" w:rsidTr="00A72D5A">
        <w:trPr>
          <w:gridAfter w:val="1"/>
          <w:wAfter w:w="740" w:type="dxa"/>
        </w:trPr>
        <w:tc>
          <w:tcPr>
            <w:tcW w:w="4092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Мемлекеттік білім беру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ұйымдарының бірінші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басшылары мен педагогтерін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лауазымға тағайындау,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лауазымнан босату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қағидаларына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11-қосымша</w:t>
            </w:r>
          </w:p>
        </w:tc>
      </w:tr>
      <w:tr w:rsidR="00A4418F" w:rsidRPr="00F00758" w:rsidTr="00A72D5A">
        <w:tc>
          <w:tcPr>
            <w:tcW w:w="4092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Нысан</w:t>
            </w:r>
          </w:p>
        </w:tc>
      </w:tr>
    </w:tbl>
    <w:p w:rsidR="00A4418F" w:rsidRPr="00F00758" w:rsidRDefault="00A4418F" w:rsidP="00A4418F">
      <w:pPr>
        <w:shd w:val="clear" w:color="auto" w:fill="FFFFFF"/>
        <w:spacing w:before="180" w:after="108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lang w:eastAsia="ru-RU"/>
        </w:rPr>
      </w:pPr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Педагогтің бос немесе уақытша бос лауазымына кандидаттың бағалау парағы ____________________________________________________________ (Т.Ә.А. (болған жағдайда))</w:t>
      </w:r>
    </w:p>
    <w:tbl>
      <w:tblPr>
        <w:tblW w:w="1070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"/>
        <w:gridCol w:w="2921"/>
        <w:gridCol w:w="1934"/>
        <w:gridCol w:w="1778"/>
        <w:gridCol w:w="3728"/>
      </w:tblGrid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Өлшемшарттар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Растайтын құжат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Балл саны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(1-ден 20-ға дейін)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 деңгейі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Білімі туралы диплом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Техникалық және кәсіптік = 1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Жоғары күндізгі = 5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жоғары сырттай / қашықтықтан оқыту = 2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жоғары білім туралы үздік диплом = 7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 / академиялық дәрежесі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Білімі туралы диплом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Магистр немесе жоғары білімі бар маман = 5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PHD-докторы = 10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Ғылым докторы = 10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Ғылым кандидаты = 10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Ұлттық біліктілік тестілеуі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Сертификат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"Педагог" біліктілік санатымен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Мазмұны бойынша: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50-ден 60-қа дейін = 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60-тан 70-ке дейін = 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70-тен 80-ге дейін =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80-нен 90-ға дейін = 6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Әдістеме және педагогика бойынша: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30-дан 40-қа дейін = 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40-тан 50-ге дейін =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50-ден 60-қа дейін = 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60-тан 70-ке дейін 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"Педагог-модератор" біліктілік санатымен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Мазмұны бойынша: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50-ден 60 балға дейін = 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60-тан 70 балға дейін 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70-тен 80 балға дейін=6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80-ден 90 балға дейін=7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Әдістеме және педагогика бойынша: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30-дан 40 балға дейін=0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40-тан 50 балға дейін=2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50-ден 60 балға дейін=3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60-тан 70 балға дейін=4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"Педагог-сарапшы" біліктілік санатымен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Мазмұны бойынша: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50-ден 60 балға дейін=0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60-тан 70 балға дейін=4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70-тен 80 балға дейін=7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80-нен 90 балға дейін=8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Әдістеме және педагогика бойынша: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30-дан 40 балға дейін=0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40-тан 50 балға дейін=3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50-ден 60 балға дейін=4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60-тан 70 балға дейін=5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"Педагог-зерттеуші" біліктілік санатымен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Мазмұны бойынша: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50-ден 60 балға дейін=0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60-тан 70 балға дейін- 5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70-тен 80 балға дейін=8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80-нен 90 балға дейін=9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Әдістеме және педагогика бойынша: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30-дан 40 балға дейін=0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40 - тан 50 балға дейін=4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50-ден 60 балға дейін=5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60-тан 70 балға дейін=6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lastRenderedPageBreak/>
              <w:t>"Педагог-шебер" біліктілік санатымен - 10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Біліктілігі/Санаты.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Куәлік, өзге де құжат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2 санат-1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1 санат -2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Жоғары санатты-3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Педагог-модератор-3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Педагог-сарапшы =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 зерттеуші = 7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Педагог-шебер = 10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Педагогикалық қызмет өтілі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 кітапшасы / еңбек қызметін алмастыратын құжат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 жылдан 3 жылға дейін = 1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3 жылдан 5 жылға дейін = 1,5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5 жылдан 10 жылға дейін = 2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10 жылдан және одан артық = 3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Әкімшілік және әдістемелік қызмет тәжірибесі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 кітапшасы / еңбек қызметін алмастыратын құжат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әдіскер=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директор орынбасары=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директор = 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Жұмысқа алғаш кіріскен педагогтар үшін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 туралы дипломға қосымша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Педагогикалық/кәсіптік практика нәтижелері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"өте жақсы" =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"жақсы" = 0,5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Оң ұсыныс хаттың болуы 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Ұсыныс хат болмаған жағдайда – минус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Теріс ұсыныс хаттың болуы = минус 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Кәсіби жетістіктердің көрсеткіштері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- білім алушылардың дипломдары, олимпиадалар мен конкурстар жеңімпаздарының грамоталары, ғылыми жобалары;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- мұғалімдер мен олимпиадалар жеңімпаздарының дипломдары, грамоталары;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- мемлекеттік награда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 мен конкурстардың жүлдегерлері-0,5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ғылыми жобалар-1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олимпиадалар мен конкурстардың жүлдегерлері-3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"Үздік педагог" конкурсының қатысушысы-1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"Үздік педагог" конкурсының жүлдегері –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медаль "Қазақстанның еңбек сіңірген ұстазы" - 10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Әдістемелік қызмет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- авторлық жұмыстар және жарияланымдар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ҚР БҒМ тізбесіне енгізілген оқулықтардың және (немесе) ОӘК авторы немесе тең авторы –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РОӘК – 2 тізбесіне енгізілген оқулықтардың және (немесе) ОӘК авторы немесе тең авторы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БҒССҚЕК, Scopus – 3 тізбесіне енгізілген ғылыми-зерттеу қызметі бойынша жарияланымның болуы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Қоғамдық-педагогикалық қызмет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- көшбасшылық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- көптілділікті жүзеге асыру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тәлімгер-0,5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ӘБ жетекшілігі 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кәсіби-педагогикалық қауымдастық көшбасшысы –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2 тілде оқыту, орыс/қазақ – 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Шетел/орыс, шетел/қазақ –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3 тілде оқыту (қазақ, орыс, шетел) – 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Курстық дайындық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- пәндік дайындық сертификаттары;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- цифрлық сауаттылық сертификаты,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ҚАЗТЕСТ,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IELTS;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TOEFL;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DELF;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Goethe Zertifikat, "Python-да бағдарламалау негіздері", "Microsoft-пен жұмыс істеуді оқыту" бағдарламалары бойынша оқыту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НЗМ ПШО, "Өрлеу" курстары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– 0,5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курстар - 0,5 балл (әрқайсысы жеке)</w:t>
            </w:r>
          </w:p>
        </w:tc>
      </w:tr>
      <w:tr w:rsidR="00A4418F" w:rsidRPr="00F00758" w:rsidTr="00A72D5A">
        <w:tc>
          <w:tcPr>
            <w:tcW w:w="0" w:type="auto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Максималды балл – 83</w:t>
            </w:r>
          </w:p>
        </w:tc>
      </w:tr>
    </w:tbl>
    <w:p w:rsidR="00A4418F" w:rsidRPr="00F00758" w:rsidRDefault="00A4418F" w:rsidP="00A4418F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Default="00A4418F" w:rsidP="00A4418F"/>
    <w:p w:rsidR="0071538B" w:rsidRDefault="0071538B"/>
    <w:sectPr w:rsidR="0071538B" w:rsidSect="00DD59E4">
      <w:pgSz w:w="11906" w:h="16838"/>
      <w:pgMar w:top="297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5A2"/>
    <w:rsid w:val="00122187"/>
    <w:rsid w:val="00180D07"/>
    <w:rsid w:val="005B6C63"/>
    <w:rsid w:val="0071538B"/>
    <w:rsid w:val="00743E9A"/>
    <w:rsid w:val="00945A87"/>
    <w:rsid w:val="00A4418F"/>
    <w:rsid w:val="00A8773D"/>
    <w:rsid w:val="00F3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084A4"/>
  <w15:chartTrackingRefBased/>
  <w15:docId w15:val="{03547A75-CEF7-40F2-A53E-E4F4C0AD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1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82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2134</Words>
  <Characters>12166</Characters>
  <Application>Microsoft Office Word</Application>
  <DocSecurity>0</DocSecurity>
  <Lines>101</Lines>
  <Paragraphs>28</Paragraphs>
  <ScaleCrop>false</ScaleCrop>
  <Company/>
  <LinksUpToDate>false</LinksUpToDate>
  <CharactersWithSpaces>14272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11</cp:revision>
  <dcterms:created xsi:type="dcterms:W3CDTF">2023-08-04T00:15:00Z</dcterms:created>
  <dcterms:modified xsi:type="dcterms:W3CDTF">2023-11-13T01:04:00Z</dcterms:modified>
</cp:coreProperties>
</file>