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205B1760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CC6D371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EA7393" w:rsidRPr="00EA739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27</w:t>
      </w:r>
      <w:r w:rsidR="002E58C5" w:rsidRPr="009F59C2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</w:t>
      </w:r>
      <w:r w:rsidR="0028778F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="00D536F0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4C1B1318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16B5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AC4F80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354FAB32" w:rsidR="000D0AFE" w:rsidRPr="00315FB3" w:rsidRDefault="0049473F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Логопед</w:t>
            </w:r>
            <w:r w:rsidR="001B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</w:tcPr>
          <w:p w14:paraId="3F04F60E" w14:textId="40418768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AB84359" w14:textId="77777777" w:rsidR="00213C21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3200E6" w14:textId="5088C9F3" w:rsidR="000D0AFE" w:rsidRPr="00672B92" w:rsidRDefault="00213C21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</w:t>
            </w:r>
          </w:p>
        </w:tc>
        <w:tc>
          <w:tcPr>
            <w:tcW w:w="1907" w:type="dxa"/>
          </w:tcPr>
          <w:p w14:paraId="0C592FC1" w14:textId="1DD0AB57" w:rsidR="000D0AFE" w:rsidRPr="00672B92" w:rsidRDefault="000D0AFE" w:rsidP="00AC4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Камзина,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AC4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360</w:t>
            </w:r>
          </w:p>
        </w:tc>
        <w:tc>
          <w:tcPr>
            <w:tcW w:w="2720" w:type="dxa"/>
          </w:tcPr>
          <w:p w14:paraId="125C97B9" w14:textId="0BC97470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="00AC4F80" w:rsidRPr="00AC4F80">
              <w:rPr>
                <w:rFonts w:ascii="Times New Roman" w:eastAsia="Calibri" w:hAnsi="Times New Roman" w:cs="Times New Roman"/>
                <w:lang w:val="en-US" w:eastAsia="en-US"/>
              </w:rPr>
              <w:t>57-73-59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5B25BEBD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begin"/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 HYPERLINK "mailto: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sad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eastAsia="en-US"/>
              </w:rPr>
              <w:instrText>116</w:instrText>
            </w:r>
            <w:r w:rsidR="00AC4F80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instrText>@goo.edu.kz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instrText xml:space="preserve">" </w:instrText>
            </w:r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separate"/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sad</w:t>
            </w:r>
            <w:r w:rsidR="00AC4F80" w:rsidRPr="001C0E6B">
              <w:rPr>
                <w:rStyle w:val="a3"/>
                <w:rFonts w:ascii="Calibri" w:eastAsia="Calibri" w:hAnsi="Calibri" w:cs="Times New Roman"/>
              </w:rPr>
              <w:t>116</w:t>
            </w:r>
            <w:r w:rsidR="00AC4F80" w:rsidRPr="001C0E6B">
              <w:rPr>
                <w:rStyle w:val="a3"/>
                <w:rFonts w:ascii="Calibri" w:eastAsia="Calibri" w:hAnsi="Calibri" w:cs="Times New Roman"/>
                <w:lang w:val="en-US"/>
              </w:rPr>
              <w:t>@goo.edu.kz</w:t>
            </w:r>
            <w:bookmarkEnd w:id="0"/>
            <w:r w:rsidR="00AC4F80">
              <w:rPr>
                <w:rFonts w:ascii="Calibri" w:eastAsia="Calibri" w:hAnsi="Calibri" w:cs="Times New Roman"/>
                <w:color w:val="0000FF"/>
                <w:u w:val="single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1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14:paraId="6794905F" w14:textId="30750415" w:rsidR="0049473F" w:rsidRPr="0049473F" w:rsidRDefault="0049473F" w:rsidP="0049473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Должностные обязанности: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Осуществляет оценку особых образовательных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потребностей с учетом физического, психического, речевого, неврологического статуса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ребенка, проводит обследование речевого и психофизического развития ребенка, ведет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и анализирует документацию.Разрабатывает индивидуальные учебные, индивидуально-развивающие программы,осуществляет психолого-педагогическое сопровождение детей с особыми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образовательными потребностями в различных образовательных условиях.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 тесном контакте с воспитателями и другими специалистами осуществляет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групповую и индивидуальную и деятельность по коррекции, восстановлению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нарушенных функций и социализации воспитанника с особыми образовательными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потребностями.</w:t>
      </w:r>
    </w:p>
    <w:p w14:paraId="2941BB78" w14:textId="412A2C8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Развивает принцип инклюзивного образования.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Консультирует педагогов, родителей или лиц, их заменяющих, по вопросам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психолого-педагогической поддержки детей.Внедряет концепцию "Образование, основанное на ценностях" в организации с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участием всех субъектов образовательного процесса, в том числе семьи детей.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Способствует формированию общей культуры личности, использует разнообразные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формы, приемы, методы и средства обучения в соответствии с требованиями Стандарта.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Реализует типовые специальные, индивидуальные учебные программы.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Повышает профессиональную квалификацию.Участвует в деятельности методических объединений, семинарах, конференциях.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Ведет необходимую документацию.</w:t>
      </w:r>
    </w:p>
    <w:p w14:paraId="1209220C" w14:textId="15B2F124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Владеет информационно-коммуникативной компетентностью.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Проводит работу по формированию толерантного отношения общества к детям сособыми образовательными потребностями.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Выполняет правила безопасности и охраны труда, противопожарной защиты.</w:t>
      </w:r>
    </w:p>
    <w:p w14:paraId="5DB5BFB6" w14:textId="1654B761" w:rsidR="0049473F" w:rsidRPr="0049473F" w:rsidRDefault="0049473F" w:rsidP="0049473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9473F">
        <w:rPr>
          <w:rFonts w:ascii="Times New Roman" w:eastAsia="Calibri" w:hAnsi="Times New Roman" w:cs="Times New Roman"/>
          <w:bCs/>
          <w:sz w:val="24"/>
          <w:szCs w:val="24"/>
        </w:rPr>
        <w:t>Обеспечивает охрану жизни, здоровья и прав детей в период организации</w:t>
      </w:r>
      <w:r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</w:t>
      </w:r>
      <w:r w:rsidRPr="0049473F">
        <w:rPr>
          <w:rFonts w:ascii="Times New Roman" w:eastAsia="Calibri" w:hAnsi="Times New Roman" w:cs="Times New Roman"/>
          <w:bCs/>
          <w:sz w:val="24"/>
          <w:szCs w:val="24"/>
        </w:rPr>
        <w:t>учебно-воспитательного процесса.</w:t>
      </w:r>
    </w:p>
    <w:p w14:paraId="13F46A45" w14:textId="579A2550" w:rsidR="00DD09CB" w:rsidRPr="00315FB3" w:rsidRDefault="00DD09CB" w:rsidP="004947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17E6048C" w14:textId="1EDE8B69" w:rsidR="00DD09CB" w:rsidRPr="00315FB3" w:rsidRDefault="00DD09CB" w:rsidP="0049473F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EA739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27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D536F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9F59C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EA739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05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8778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1</w:t>
      </w:r>
      <w:r w:rsidR="00EA7393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2</w:t>
      </w:r>
      <w:bookmarkStart w:id="2" w:name="_GoBack"/>
      <w:bookmarkEnd w:id="2"/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AC4F8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116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Камзин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4F80">
        <w:rPr>
          <w:rFonts w:ascii="Times New Roman" w:eastAsia="Times New Roman" w:hAnsi="Times New Roman" w:cs="Times New Roman"/>
          <w:sz w:val="24"/>
          <w:szCs w:val="24"/>
          <w:lang w:eastAsia="ru-RU"/>
        </w:rPr>
        <w:t>360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10DF"/>
    <w:rsid w:val="00152B41"/>
    <w:rsid w:val="001A1273"/>
    <w:rsid w:val="001B65D1"/>
    <w:rsid w:val="002026EA"/>
    <w:rsid w:val="00213C21"/>
    <w:rsid w:val="0027761B"/>
    <w:rsid w:val="0028778F"/>
    <w:rsid w:val="002973E1"/>
    <w:rsid w:val="00297F88"/>
    <w:rsid w:val="002A49E8"/>
    <w:rsid w:val="002E58C5"/>
    <w:rsid w:val="00315FB3"/>
    <w:rsid w:val="0032335C"/>
    <w:rsid w:val="00465BBF"/>
    <w:rsid w:val="00470491"/>
    <w:rsid w:val="00473B03"/>
    <w:rsid w:val="0049473F"/>
    <w:rsid w:val="0049572B"/>
    <w:rsid w:val="004D339C"/>
    <w:rsid w:val="004E22AB"/>
    <w:rsid w:val="00553119"/>
    <w:rsid w:val="00607A21"/>
    <w:rsid w:val="00616B5F"/>
    <w:rsid w:val="00630929"/>
    <w:rsid w:val="00633886"/>
    <w:rsid w:val="00672B92"/>
    <w:rsid w:val="006D741D"/>
    <w:rsid w:val="006E4196"/>
    <w:rsid w:val="007D75B5"/>
    <w:rsid w:val="008C4D49"/>
    <w:rsid w:val="008D7FB0"/>
    <w:rsid w:val="00903014"/>
    <w:rsid w:val="00991345"/>
    <w:rsid w:val="009F59C2"/>
    <w:rsid w:val="009F5B53"/>
    <w:rsid w:val="00A44D96"/>
    <w:rsid w:val="00A77350"/>
    <w:rsid w:val="00AC4F80"/>
    <w:rsid w:val="00AD7E37"/>
    <w:rsid w:val="00AE4978"/>
    <w:rsid w:val="00AF5A6C"/>
    <w:rsid w:val="00B145AE"/>
    <w:rsid w:val="00C35FB1"/>
    <w:rsid w:val="00D1415C"/>
    <w:rsid w:val="00D353F2"/>
    <w:rsid w:val="00D536F0"/>
    <w:rsid w:val="00D721BE"/>
    <w:rsid w:val="00DA77AE"/>
    <w:rsid w:val="00DB0930"/>
    <w:rsid w:val="00DB745A"/>
    <w:rsid w:val="00DD09CB"/>
    <w:rsid w:val="00E84E7E"/>
    <w:rsid w:val="00EA7393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9446-B405-4DC8-8F5D-A7F781B2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sekretar</cp:lastModifiedBy>
  <cp:revision>38</cp:revision>
  <cp:lastPrinted>2023-07-26T10:55:00Z</cp:lastPrinted>
  <dcterms:created xsi:type="dcterms:W3CDTF">2022-12-26T06:12:00Z</dcterms:created>
  <dcterms:modified xsi:type="dcterms:W3CDTF">2023-11-27T06:10:00Z</dcterms:modified>
</cp:coreProperties>
</file>