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E49D" w14:textId="138CDC7D" w:rsidR="00A324C5" w:rsidRDefault="00A324C5" w:rsidP="00A324C5">
      <w:pPr>
        <w:shd w:val="clear" w:color="auto" w:fill="FFFFFF"/>
        <w:spacing w:before="0"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3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и гаджеты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DF36E4B" w14:textId="77777777" w:rsidR="00A324C5" w:rsidRPr="00A324C5" w:rsidRDefault="00A324C5" w:rsidP="00A324C5">
      <w:pPr>
        <w:shd w:val="clear" w:color="auto" w:fill="FFFFFF"/>
        <w:spacing w:before="0"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DA2D4F" w14:textId="77777777" w:rsidR="00A324C5" w:rsidRPr="00A324C5" w:rsidRDefault="00A324C5" w:rsidP="00A324C5">
      <w:pPr>
        <w:shd w:val="clear" w:color="auto" w:fill="FFFFFF"/>
        <w:spacing w:before="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образовательном пространстве практически нельзя обойтись без компьютерных технологий. Педагоги в образовательном процессе все чаще и чаще применяют традиционные и инновационные информационные технологии, предполагающие не только использование компьютера для освещения какой-либо информации, но и обучение детей с дошкольного возраста элементарной компьютерной грамотности. Таким образом ^происходит приобщение современного поколения к информационной культуре, без которой невозможно обойтись в наше время.</w:t>
      </w:r>
    </w:p>
    <w:p w14:paraId="13833EDB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Зависимость детей от телефона, а также планшета и иных гаджетов – вполне себе распространенное явление. Вот только не каждый понимает, насколько она опасна. Давайте попробуем разобраться.</w:t>
      </w:r>
    </w:p>
    <w:p w14:paraId="2D0F0138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Зависимость от </w:t>
      </w:r>
      <w:hyperlink r:id="rId4" w:tooltip="Гаджеты. Вред и польза" w:history="1">
        <w:r w:rsidRPr="00A324C5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гаджетов представляет собой неконтролируемое</w:t>
        </w:r>
      </w:hyperlink>
      <w:r w:rsidRPr="00A324C5">
        <w:rPr>
          <w:sz w:val="28"/>
          <w:szCs w:val="28"/>
        </w:rPr>
        <w:t> использование, злоупотребление гаджетами, которое негативно влияет на психическое и физическое здоровье человека, его социальную жизнь.</w:t>
      </w:r>
    </w:p>
    <w:p w14:paraId="33AE9AE2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Зависимость от телефона кроет в себе две группы опасностей:</w:t>
      </w:r>
    </w:p>
    <w:p w14:paraId="4C78AC43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-физические;</w:t>
      </w:r>
    </w:p>
    <w:p w14:paraId="4C757037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-социально-психологические.</w:t>
      </w:r>
    </w:p>
    <w:p w14:paraId="505EBAB5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К физическим опасностям зависимости от телефона у детей можно отнести непосредственное влияние гаджетов на растущий организм. Научно доказано, что использование различного рода технологических решений трансформирует мысленные процессы и становится причиной рассредоточенности внимания и ухудшения памяти.</w:t>
      </w:r>
    </w:p>
    <w:p w14:paraId="5D2D8B97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Кроме того, стоит также отметить, что зависимость от телефона у детей может стать причиной минимизации общения со сверстниками и к существенному снижению физической активности, что так необходимо растущему организму.</w:t>
      </w:r>
    </w:p>
    <w:p w14:paraId="375117E4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Социально-психологическая опасность зависимости от телефона у детей кроется в сложности защиты от нежелательных контактов.</w:t>
      </w:r>
    </w:p>
    <w:p w14:paraId="3D0E5F38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Роспотребнадзор публикует следующие рекомендации по использованию гаджетов детьми: «Для детей 3 - 5 лет время на гаджеты должно ограничиваться 1 часом в день. С 6 до 18 лет можно играть не более 2 часов в день. Детские психотерапевты считают, что многие родители дают ребенку различные девайсы уже с 2-х лет, и даже раньше. В 3-4 года такие дети предпочитают планшеты другим игрушкам».</w:t>
      </w:r>
    </w:p>
    <w:p w14:paraId="6B67B591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 xml:space="preserve">Начинается всё с банальности: папа устал, мама на пределе, малыш ноет, но стоит включить смартфон - и в семье моментально воцарился мир. Пока кроха с довольным видом смотрит мультфильм или разучивает цвета, можно и выспаться и суп сварить. А дальше аппетиты растут. Испив один глоток свободы, останавливаться уже не хочется. Так постепенно просмотр мультиков с одной серии увеличивается до трёх, а то и до пяти подряд. К цветам быстро добавляются формы, потом буквы с цифрами. А что тут плохого, ведь ребёнок не бездельничает, а занимается полезным делом! Но </w:t>
      </w:r>
      <w:r w:rsidRPr="00A324C5">
        <w:rPr>
          <w:sz w:val="28"/>
          <w:szCs w:val="28"/>
        </w:rPr>
        <w:lastRenderedPageBreak/>
        <w:t>ребёнок втягивается, начинаются скандалы, потому что расставаться с гаджетом он в какой-то момент категорически отказывается. И мама уже не может почитать ему сказку, а папа- поиграть с ним в машинки. Кроху такие развлечения перестают интересовать. К сверстникам он тоже становится равнодушен: общаться с ними скучно. Малыш готов весь день проводить в компании с планшетом, делая перерыв только для того, чтобы поесть или погулять. Тревожные сигналы накапливаются, но, когда к ним прибавляется проникновенная фраза по утрам: "Можно я немного поиграю, пока ты готовишь завтрак? Мне хочется пройти этот уровень", родители прозревают. А когда приходит осознание, что увлечение гаджетом переросло в зависимость, начинается паника.</w:t>
      </w:r>
    </w:p>
    <w:p w14:paraId="04AD6DCC" w14:textId="77777777" w:rsidR="00A324C5" w:rsidRPr="00A324C5" w:rsidRDefault="00A324C5" w:rsidP="00A324C5">
      <w:pPr>
        <w:pStyle w:val="3"/>
        <w:shd w:val="clear" w:color="auto" w:fill="FFFFFF"/>
        <w:spacing w:before="0" w:beforeAutospacing="0" w:after="0" w:afterAutospacing="0" w:line="288" w:lineRule="atLeast"/>
        <w:jc w:val="both"/>
        <w:rPr>
          <w:bCs w:val="0"/>
          <w:i/>
          <w:color w:val="C00000"/>
          <w:sz w:val="28"/>
          <w:szCs w:val="28"/>
        </w:rPr>
      </w:pPr>
      <w:r w:rsidRPr="00A324C5">
        <w:rPr>
          <w:bCs w:val="0"/>
          <w:i/>
          <w:color w:val="C00000"/>
          <w:sz w:val="28"/>
          <w:szCs w:val="28"/>
        </w:rPr>
        <w:t>Группа риска</w:t>
      </w:r>
    </w:p>
    <w:p w14:paraId="0C59D0CD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Наибольший риск застрять в виртуальном мире отмечается у малышей, которые от природы очень восприимчивы к слуховым и зрительным образам. Видеоигры и мультфильмы эту потребность удовлетворяют с полна. Во вторую группу попадают тревожные дети. Им нежна предсказуемость, она их успокаивает. Третья категория- это чувствительные малыши. Они слишком эмоционально воспринимают отказ, поэтому им проще общаться с гаджетом.</w:t>
      </w:r>
    </w:p>
    <w:p w14:paraId="6CAC09F5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Многие современные родители считают, что не имеют морального права что- либо запрещать своим детям. Они придерживаются этой позиции даже в тех случаях, когда речь идёт о здоровье ребёнка. К тому же это действительно удобно: включив гаджет, можно "выключить" ребёнка. Но в момент, когда малыш сливается с экраном, в его жизни появляется другой мир- яркий и идеальный. Если такие погружения ребёнок совершает часто и надолго, возвращаться в обыденность не хочется. А зачем, если у него "там" есть все, что ему нужно. Точнее, все, что он недополучает от родителей. Если мама не в духе или устала, уговорить её поиграть не получиться. Если папа сделал что-то смешное, он повторит эту сценку максимум три раза, и то если удастся его упросить. А гаджет предсказуем, у него не бывает плохого настроения, чего не скажешь о сверстниках и взрослых. Он никогда не устанет, не читает нотации и проигрывает полюбившейся сюжет хоть сто раз по первому требованию. С живыми людьми так взаимодействовать не получается.</w:t>
      </w:r>
    </w:p>
    <w:p w14:paraId="1F06F2C5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Малыш понимает это очень быстро, и желание общаться, выдерживать критику со стороны родителей, договариваться, предпринимать какие-либо усилия ради достижения заветной цели постепенно пропадает. Если с гаджетом ребёнок проводит больше времени, чем с людьми, он не получает опыта живого общения. Отсюда проблемы с коммуникацией и социализацией и в детском саду, и в школе, и во взрослой жизни.</w:t>
      </w:r>
    </w:p>
    <w:p w14:paraId="689C1F4B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 xml:space="preserve">Кроме того, уставившись в экран, малыш не удовлетворяет одну из базовых потребностей - он не имеет возможности активно двигаться и чувствовать своё тело. Мелкая моторика тоже не развивается. Даже если кроха научился виртуозно нажимать на сенсорные клавиши, радоваться тут нечему: этот навык не приносит ему большой пользы. Чтобы производить манипуляции пальчиками, важно тренировать и степень нажима, и силу мышц, иначе удерживать руку и кисть в нужном положении не получиться. А гаджеты </w:t>
      </w:r>
      <w:r w:rsidRPr="00A324C5">
        <w:rPr>
          <w:sz w:val="28"/>
          <w:szCs w:val="28"/>
        </w:rPr>
        <w:lastRenderedPageBreak/>
        <w:t>устроены так, что лёгкое прикосновение к экрану даёт результат. И это приятно: детям тоже нравится чувствовать себя успешными. Неудивительно поэтому, что маленькие геймеры не любят лепить из пластилина и рисовать обычными карандашами: это гораздо сложнее.</w:t>
      </w:r>
    </w:p>
    <w:p w14:paraId="48697522" w14:textId="77777777" w:rsidR="00A324C5" w:rsidRPr="00A324C5" w:rsidRDefault="00A324C5" w:rsidP="00A324C5">
      <w:pPr>
        <w:pStyle w:val="3"/>
        <w:shd w:val="clear" w:color="auto" w:fill="FFFFFF"/>
        <w:spacing w:before="0" w:beforeAutospacing="0" w:after="0" w:afterAutospacing="0" w:line="288" w:lineRule="atLeast"/>
        <w:jc w:val="both"/>
        <w:rPr>
          <w:b w:val="0"/>
          <w:bCs w:val="0"/>
          <w:sz w:val="28"/>
          <w:szCs w:val="28"/>
        </w:rPr>
      </w:pPr>
      <w:r w:rsidRPr="00A324C5">
        <w:rPr>
          <w:b w:val="0"/>
          <w:bCs w:val="0"/>
          <w:sz w:val="28"/>
          <w:szCs w:val="28"/>
        </w:rPr>
        <w:t>Что делать?</w:t>
      </w:r>
    </w:p>
    <w:p w14:paraId="10BF80FB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C00000"/>
          <w:sz w:val="28"/>
          <w:szCs w:val="28"/>
        </w:rPr>
      </w:pPr>
      <w:r w:rsidRPr="00A324C5">
        <w:rPr>
          <w:b/>
          <w:i/>
          <w:iCs/>
          <w:color w:val="C00000"/>
          <w:sz w:val="28"/>
          <w:szCs w:val="28"/>
          <w:bdr w:val="none" w:sz="0" w:space="0" w:color="auto" w:frame="1"/>
        </w:rPr>
        <w:t>Чтобы избавить детей от зависимости, нужно действовать поступательно.</w:t>
      </w:r>
    </w:p>
    <w:p w14:paraId="1DC3D8AE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1) Войти с ребёнком в контакт. Если мы говорим о настоящей зависимости, общение придётся налаживать через гаджет. И этого не надо бояться. Самое главное- чтобы малыш в этом процессе обнаружил другого живого человека, которому он может доверять. Обратите внимание какие сюжеты, мультфильмы, задания интересуют его больше всего. Одним нравятся "бродилки", другим "стрелялки". Ваша задача – понять, чему ребёнок радуется, и попытаться это удовольствие с ним разделить. На практике. Просто садитесь с ним рядом и наблюдайте, как он играет, или вместе смотрите мультфильмы и комментируйте их. Если вы всё делаете правильно, вскоре малыш проявит инициативу и сам пригласит вас к игре. Это будет ваша первая победа.</w:t>
      </w:r>
    </w:p>
    <w:p w14:paraId="7D5C473A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2) Второй этап - перенос игры из цифрового мира в реальность. Например, если малыш подсел на мультики, купите ему плюшевые или пластиковые копии игрушек главных персонажей и попытайтесь воссоздать тот же сюжет по эту сторону экрана. Если в магазинах, то что вам нужно не продаётся, включайте фантазию, можно сделать нужных вам героев своими руками. Только не оставляйте ребёнка одного, иначе толку не будет. Сейчас важно чтобы игра была совместной.</w:t>
      </w:r>
    </w:p>
    <w:p w14:paraId="582568DD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3) На самом деле конечная цель заключается в том, чтобы разбить стереотипы. Для этого, сюжеты, в которых ребёнок "застревает", нужно перевернуть в другую сторону. Однако делать это резко и бесцеремонно нельзя, иначе он замкнётся в себе. Пытаясь играть по другим правилам, вы обесцените то, что для малыша действительно дорого и важно. А так легко испортить всё дело. Предлагать нововведение можно после того, как вы много – много раз проиграете знакомые сюжеты, и почувствуете, что лёд тронулся. На этом этапе нужно создавать игровые препятствия и логические несоответствия от лица одного из персонажей. Запомните: вы не можете режиссировать игру от своего лица. Действовать следует от лица того персонажа, чью роль вы в данный момент исполняете!</w:t>
      </w:r>
    </w:p>
    <w:p w14:paraId="2E34DC99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>4) Вторая часть вашей работы будет заключаться в том, чтобы дать ребёнку те ощущения, которые гаджет дать не может. Речь идёт о тактильном контакте и активных играх. В те моменты, когда кроха расстаётся с планшетом, предлагайте ему любые "сенсорные" развлечения. И обязательно добавляйте игровой элемент в зависимости от его увлечения.</w:t>
      </w:r>
    </w:p>
    <w:p w14:paraId="3CFFAC27" w14:textId="77777777" w:rsidR="00A324C5" w:rsidRPr="00A324C5" w:rsidRDefault="00A324C5" w:rsidP="00A324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324C5">
        <w:rPr>
          <w:sz w:val="28"/>
          <w:szCs w:val="28"/>
        </w:rPr>
        <w:t xml:space="preserve">5) Даже если зависимость очень сильная, редко кто из малышей отказывается от прогулок. И этим обстоятельством тоже нужно пользоваться, особенно если у вас есть возможность вывести маленького геймера на море или на природу. Когда дети играют на улице, они получают максимум </w:t>
      </w:r>
      <w:r w:rsidRPr="00A324C5">
        <w:rPr>
          <w:sz w:val="28"/>
          <w:szCs w:val="28"/>
        </w:rPr>
        <w:lastRenderedPageBreak/>
        <w:t>сенсорных ощущений, поэтому впечатления и получаются такими яркими. Только не забывайте, что все полученные удовольствия на прогулке должны быть совместными. Когда он увидит, что вы с энтузиазмом участвуете в его забавах, между вами появляется эмоциональная связь. И он почувствует, что вы на одной волне, а потом можете посоветовать что-то стоящие. Тогда ему станет легче согласиться на ваше предложение поиграть в новую игру, а не в гаджет.</w:t>
      </w:r>
    </w:p>
    <w:p w14:paraId="2AA406AD" w14:textId="77777777" w:rsidR="00A324C5" w:rsidRPr="00A324C5" w:rsidRDefault="00A324C5" w:rsidP="00A324C5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324C5" w:rsidRPr="00A3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CE"/>
    <w:rsid w:val="001F1E33"/>
    <w:rsid w:val="005D612F"/>
    <w:rsid w:val="00611F16"/>
    <w:rsid w:val="00A324C5"/>
    <w:rsid w:val="00D00FCE"/>
    <w:rsid w:val="00E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B3E1"/>
  <w15:chartTrackingRefBased/>
  <w15:docId w15:val="{752EB1F5-7611-4C33-9211-5CF124A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33"/>
  </w:style>
  <w:style w:type="paragraph" w:styleId="3">
    <w:name w:val="heading 3"/>
    <w:basedOn w:val="a"/>
    <w:link w:val="30"/>
    <w:uiPriority w:val="9"/>
    <w:qFormat/>
    <w:rsid w:val="001F1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2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1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F1E33"/>
    <w:rPr>
      <w:b/>
      <w:bCs/>
    </w:rPr>
  </w:style>
  <w:style w:type="paragraph" w:customStyle="1" w:styleId="c12">
    <w:name w:val="c12"/>
    <w:basedOn w:val="a"/>
    <w:rsid w:val="00A3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24C5"/>
  </w:style>
  <w:style w:type="character" w:customStyle="1" w:styleId="c1">
    <w:name w:val="c1"/>
    <w:basedOn w:val="a0"/>
    <w:rsid w:val="00A324C5"/>
  </w:style>
  <w:style w:type="paragraph" w:customStyle="1" w:styleId="c3">
    <w:name w:val="c3"/>
    <w:basedOn w:val="a"/>
    <w:rsid w:val="00A3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24C5"/>
  </w:style>
  <w:style w:type="paragraph" w:customStyle="1" w:styleId="c9">
    <w:name w:val="c9"/>
    <w:basedOn w:val="a"/>
    <w:rsid w:val="00A3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2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2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gadzh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2024-01-04T03:17:00Z</dcterms:created>
  <dcterms:modified xsi:type="dcterms:W3CDTF">2024-01-04T03:17:00Z</dcterms:modified>
</cp:coreProperties>
</file>