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0F" w:rsidRPr="00D6380F" w:rsidRDefault="00D6380F" w:rsidP="00D6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38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</w:t>
      </w:r>
    </w:p>
    <w:p w:rsidR="00D6380F" w:rsidRPr="00D6380F" w:rsidRDefault="00D6380F" w:rsidP="00D638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380F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 білім беру бөлімінің  «Павлодар ауылының №117 сәбилер бақшасы» коммуналдық мемлекеттік қазыналық кәсіпорны</w:t>
      </w:r>
    </w:p>
    <w:p w:rsidR="00D6380F" w:rsidRPr="00D6380F" w:rsidRDefault="00D6380F" w:rsidP="00D638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6380F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каз</w:t>
      </w:r>
      <w:r w:rsidRPr="00D6380F">
        <w:rPr>
          <w:rFonts w:ascii="Times New Roman" w:hAnsi="Times New Roman" w:cs="Times New Roman"/>
          <w:sz w:val="28"/>
          <w:szCs w:val="28"/>
        </w:rPr>
        <w:t>ё</w:t>
      </w:r>
      <w:r w:rsidRPr="00D6380F">
        <w:rPr>
          <w:rFonts w:ascii="Times New Roman" w:hAnsi="Times New Roman" w:cs="Times New Roman"/>
          <w:sz w:val="28"/>
          <w:szCs w:val="28"/>
          <w:lang w:val="kk-KZ"/>
        </w:rPr>
        <w:t>нное предприятие</w:t>
      </w:r>
    </w:p>
    <w:p w:rsidR="00D6380F" w:rsidRPr="00D6380F" w:rsidRDefault="00D6380F" w:rsidP="00D638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6380F">
        <w:rPr>
          <w:rFonts w:ascii="Times New Roman" w:hAnsi="Times New Roman" w:cs="Times New Roman"/>
          <w:sz w:val="28"/>
          <w:szCs w:val="28"/>
          <w:lang w:val="kk-KZ"/>
        </w:rPr>
        <w:t>«Ясли-сад 117 села Павлодарское» отдела образования города Павлодара,  управления образования Павлодарской области.</w:t>
      </w:r>
    </w:p>
    <w:p w:rsidR="00D6380F" w:rsidRPr="00771560" w:rsidRDefault="00D6380F" w:rsidP="00D6380F">
      <w:pPr>
        <w:rPr>
          <w:lang w:val="kk-KZ"/>
        </w:rPr>
      </w:pPr>
    </w:p>
    <w:p w:rsidR="00D6380F" w:rsidRPr="00D6380F" w:rsidRDefault="00D6380F" w:rsidP="00D6380F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kk-KZ" w:eastAsia="ru-RU"/>
        </w:rPr>
      </w:pPr>
    </w:p>
    <w:p w:rsidR="00D6380F" w:rsidRDefault="00D6380F" w:rsidP="00D6380F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6380F" w:rsidRDefault="000166F0" w:rsidP="00D6380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D6380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 xml:space="preserve">Консультация для родителей </w:t>
      </w:r>
    </w:p>
    <w:p w:rsidR="00D6380F" w:rsidRPr="00622F6F" w:rsidRDefault="000166F0" w:rsidP="00622F6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</w:pPr>
      <w:r w:rsidRPr="00D6380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  <w:lang w:eastAsia="ru-RU"/>
        </w:rPr>
        <w:t>«Интересные и полезные игры для совместной деятельности родителей и детей»</w:t>
      </w:r>
    </w:p>
    <w:p w:rsidR="00D6380F" w:rsidRDefault="00622F6F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95550" cy="2348753"/>
            <wp:effectExtent l="19050" t="0" r="0" b="0"/>
            <wp:docPr id="2" name="Рисунок 1" descr="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3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80F" w:rsidRDefault="00D6380F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380F" w:rsidRDefault="00D6380F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380F" w:rsidRDefault="00D6380F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380F" w:rsidRDefault="00D6380F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2F6F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22F6F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622F6F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F6F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F6F" w:rsidRPr="00495D56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95D56">
        <w:rPr>
          <w:rFonts w:ascii="Times New Roman" w:eastAsia="Times New Roman" w:hAnsi="Times New Roman" w:cs="Times New Roman"/>
          <w:sz w:val="28"/>
          <w:szCs w:val="28"/>
        </w:rPr>
        <w:t xml:space="preserve">Подготовила педагог-психолог: </w:t>
      </w:r>
    </w:p>
    <w:p w:rsidR="00622F6F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D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495D56">
        <w:rPr>
          <w:rFonts w:ascii="Times New Roman" w:eastAsia="Times New Roman" w:hAnsi="Times New Roman" w:cs="Times New Roman"/>
          <w:sz w:val="28"/>
          <w:szCs w:val="28"/>
        </w:rPr>
        <w:t>Рейфонас</w:t>
      </w:r>
      <w:proofErr w:type="spellEnd"/>
      <w:r w:rsidRPr="00495D56">
        <w:rPr>
          <w:rFonts w:ascii="Times New Roman" w:eastAsia="Times New Roman" w:hAnsi="Times New Roman" w:cs="Times New Roman"/>
          <w:sz w:val="28"/>
          <w:szCs w:val="28"/>
        </w:rPr>
        <w:t xml:space="preserve"> И.И. </w:t>
      </w:r>
    </w:p>
    <w:p w:rsidR="00622F6F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622F6F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F6F" w:rsidRPr="00495D56" w:rsidRDefault="00622F6F" w:rsidP="00622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Декабрь 2023г</w:t>
      </w:r>
    </w:p>
    <w:p w:rsidR="00D6380F" w:rsidRDefault="00622F6F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71165" cy="2057400"/>
            <wp:effectExtent l="19050" t="0" r="635" b="0"/>
            <wp:wrapSquare wrapText="bothSides"/>
            <wp:docPr id="3" name="Рисунок 2" descr="1646737756_2-kartinkin-net-p-rebenok-i-roditeli-kartink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737756_2-kartinkin-net-p-rebenok-i-roditeli-kartinki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F6F" w:rsidRDefault="00622F6F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0166F0"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с родителями – неотъемлемая часть развития детей. Польза от этого огромная. </w:t>
      </w:r>
    </w:p>
    <w:p w:rsidR="009523B6" w:rsidRDefault="000166F0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Совместные игры способствуют улучшению взаимоотношений и взаимопонимания в семье, сплачивают семью, сближают родителей и детей. </w:t>
      </w:r>
    </w:p>
    <w:p w:rsidR="000166F0" w:rsidRPr="00622F6F" w:rsidRDefault="000166F0" w:rsidP="00D6380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 помогают развивать у ребенка ориентацию в пространстве и моторику, память и внимание, воображение и речь, логику и абстрактное мышление, а также повышают любознательность, познавательную и двигательную активность, самостоятельность.</w:t>
      </w:r>
    </w:p>
    <w:p w:rsidR="000166F0" w:rsidRPr="00622F6F" w:rsidRDefault="000166F0" w:rsidP="00D638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Участие взрослых в играх детей может быть разным. Если ребенку только что купили игрушку, и он знает, как в неё играть, лучше предоставить ему возможность действовать самостоятельно. Но вскоре опыт ребенка истощается. </w:t>
      </w:r>
      <w:hyperlink r:id="rId7" w:tooltip="Игрушки. Консультации для родителей" w:history="1">
        <w:proofErr w:type="gramStart"/>
        <w:r w:rsidRPr="00622F6F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Игрушка становятся не интересной</w:t>
        </w:r>
      </w:hyperlink>
      <w:r w:rsidRPr="00622F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Здесь нужна помощь старших: подсказать новое игровое действие, показать его, предложить дополнительный игровой материал к сложившийся игре.</w:t>
      </w:r>
      <w:proofErr w:type="gramEnd"/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Играя вместе с ребенком, родителям важно следить за своим планом. Ровный, спокойный, доброжелательный тон равного по игре партнера вселяет ребенку уверенность в том, что его понимают, с ним хотят играть.</w:t>
      </w:r>
    </w:p>
    <w:p w:rsidR="009523B6" w:rsidRDefault="009523B6" w:rsidP="00D638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</w:p>
    <w:p w:rsidR="000166F0" w:rsidRPr="00622F6F" w:rsidRDefault="000166F0" w:rsidP="00D6380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СОВЕТЫ РОДИТЕЛЯМ:</w:t>
      </w:r>
    </w:p>
    <w:p w:rsidR="000166F0" w:rsidRPr="00622F6F" w:rsidRDefault="000166F0" w:rsidP="00D6380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Игра должна приносить радость ребёнку и взрослому. Каждый успех малыша — это обоюдное достижение и ваше, и его. Радуйтесь этому. Радость окрыляет малыша на будущие успехи.</w:t>
      </w:r>
    </w:p>
    <w:p w:rsidR="000166F0" w:rsidRPr="00622F6F" w:rsidRDefault="000166F0" w:rsidP="00D6380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Заинтересовывайте ребёнка, но не заставляете его играть. Игра должна продолжаться до тех пор, пока она всем приятна. Удерживайтесь от обидных замечаний «Ах ты глупый!» и т. п. Не получается – переключите его внимание на другое дело.</w:t>
      </w:r>
    </w:p>
    <w:p w:rsidR="000166F0" w:rsidRPr="00622F6F" w:rsidRDefault="000166F0" w:rsidP="00D6380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Если в семье не один ребёнок, есть младшие дети, то оживите игру увлекательной сказкой или рассказом, игрушками, переодеванием и т. д. Придумывайте! Фантазируйте!</w:t>
      </w:r>
    </w:p>
    <w:p w:rsidR="000166F0" w:rsidRPr="00622F6F" w:rsidRDefault="000166F0" w:rsidP="00D6380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Больше хвалите за успехи!</w:t>
      </w:r>
    </w:p>
    <w:p w:rsidR="000166F0" w:rsidRPr="00622F6F" w:rsidRDefault="000166F0" w:rsidP="00D6380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Предлагаем вам игры и упражнения, которые помогут провести время активно, с интересом и пользой, не выходя на улицу: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«Запрещенное движение»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договариваются, какое движение будет запрещенным. Например, хлопки руками над головой. Затем ведущий показывает разные движения: прыжки, повороты, разные хлопки – а все повторяют. Кто нарушит правило, тот должен выполнить веселое задание (спеть, придумать загадку, рассказать стишок, съесть конфетку и т. п.).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«Канатоходцы»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вытянутыми в стороны руками и с грузом на голове (с книжкой, кубиком и др.) игроки ходят по веревке, растянутой на полу. Кто пройдет без потерь, тот и победил.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«Самый ловкий»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Кто больше принесет шишек (мячей, шариков, воздушных шариков). Взять предметы в руки, </w:t>
      </w:r>
      <w:proofErr w:type="gramStart"/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</w:t>
      </w:r>
      <w:proofErr w:type="gramEnd"/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сколько может донести, сосчитать, у кого предметов будет больше.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«Упрямая конфета»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конфетой в ложке добежать до условленного места кто быстрее.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«Пожарники»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Поставить на расстоянии друг от друга два стула, на них повесить курточки, у которых вывернуты наизнанку рукава. Под стулья положить веревку (2м). Ход игры: оба участника стоят у своих стульев. </w:t>
      </w:r>
      <w:proofErr w:type="gramStart"/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сигналу, они должны взять куртки, вывернуть рукава, надеть, застегнуть пуговицы (замки, обежать вокруг стульев, сесть на свой стул и дернуть веревку на себя!</w:t>
      </w:r>
      <w:proofErr w:type="gramEnd"/>
    </w:p>
    <w:p w:rsidR="009523B6" w:rsidRDefault="009523B6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523B6" w:rsidRDefault="009523B6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523B6" w:rsidRDefault="009523B6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523B6" w:rsidRDefault="009523B6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«Змея»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Лечь на живот и проползти под столом и стульями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«Ловля ящерицы»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Один ребенок тянет, не отрывая от пола верёвку (или ленту). Другой пытается наступить ногой на конец верёвки и таким образом «поймать ящерицу». Чем меньше ребенок, тем медленнее надо двигать веревку.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«Железная дорога»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Один идет, держась за верёвку или палку, впереди, другой сзади. Один - паровоз, другой - вагон. Поезд едет через всю квартиру вокруг столов и стульев, из комнаты в комнату.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«Бег с препятствиями»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Плюшевого мишку, кубики, игрушечный автомобиль и другие мелкие предметы положить в качестве препятствий на пол и перешагивать через них.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«Лифт»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Сесть на пол, ноги вытянуть, ступнями поднять подушку, мяч или коробку и снова опустить.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«Мост» 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Родитель изображает мост, а ребёнок изображает пароход, который проплывает над мостом (с 3лет).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«Тушканчик»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Прыгать вперед и назад (прямо или боком) через палку или веревку.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«Дерево» 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Стоя на правой ноге, левую ногу согнуть и ступней упереться в колено правой. Руки вытянуть вверх, чтобы кончики пальцев касались друг друга над головой (с 4 лет). Кто дольше простоит.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«Волнение на море»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Сесть друг напротив друга с широко разведенными ногами и взяться за руки. Попеременно колебаться вперед, назад и в стороны как на морских волнах (с 4 лет).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«Кенгуру»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Зажать воздушный шар или мяч между ног и прыгать так (с 5 лет) через всю квартиру вокруг столов и стульев, из комнаты в комнату.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«Попади в цель» 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попасть шишкой в ведро, в обруч (вариант: сбить пластиковые бутылки). Для этих игр можно использовать шарики, контейнеры от киндер-сюрпризов и др.</w:t>
      </w:r>
    </w:p>
    <w:p w:rsidR="009523B6" w:rsidRDefault="009523B6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523B6" w:rsidRDefault="009523B6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Игры малой подвижности на кухне</w:t>
      </w:r>
    </w:p>
    <w:p w:rsidR="000166F0" w:rsidRPr="00622F6F" w:rsidRDefault="000166F0" w:rsidP="00D6380F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Используя игру при организации повседневных домашних дел можно научить малыша многому и полезному, и интересному.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«Съедобное – несъедобное» 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Цель: развитие внимания, памяти, расширения словарного запаса. Правила игры: взрослый называет разные предметы, а ребенок должен отвечать «съедобное или несъедобное». Потом можно поменяться ролями.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«Цвет, форма, размер»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Цель: развитие памяти, мышления, внимательности, логики. Правила игры: родитель предлагает ребенку назвать продукты определенного цвета, формы, размера.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«Угадай»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Цель: формирование умения думать и анализировать, обогащение речи. Правила игры: предложите ребенку угадать предмет, описываемый вами, на заданную тему. Потом пусть попробует описать предмет ребенок, а вы отгадаете.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«Кто больше»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Цель: развитие внимания, памяти. Правила игры: с ребенком выберете тему игры (например, посуда и по очереди называете посуду). Кто больше назвал, тот и выиграл.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«Накрываем стол для чаепития»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Ребенок, по словесному указанию взрослого, расставляет посуду, при этом берет по одному предмету. </w:t>
      </w:r>
      <w:proofErr w:type="gramStart"/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Например: чайник - в центре стола, чашки - вокруг чайника; ложечки - справа от чашек, слева от чайника - вазочка с печеньем, справа от чайника - сахарница.</w:t>
      </w:r>
      <w:proofErr w:type="gramEnd"/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Вариант: выполнить другие действия по инструкции взрослого: к примеру, отнести плюшевого мишку в спальню и посадить его на стул, а пирамидку поставить на полку и т. п.</w:t>
      </w:r>
    </w:p>
    <w:p w:rsidR="000166F0" w:rsidRPr="00622F6F" w:rsidRDefault="000166F0" w:rsidP="009523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2F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«Холодно - горячо» </w:t>
      </w:r>
      <w:r w:rsidRPr="00622F6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Взрослый прячет условный предмет, а затем с помощью слов «тепло», «горячо», «холодно», ведёт ребёнка к цели.</w:t>
      </w:r>
    </w:p>
    <w:p w:rsidR="00FD5EF9" w:rsidRPr="00D6380F" w:rsidRDefault="00FD5EF9" w:rsidP="00D6380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5EF9" w:rsidRPr="00D6380F" w:rsidSect="00622F6F">
      <w:pgSz w:w="11906" w:h="16838"/>
      <w:pgMar w:top="28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A768E"/>
    <w:multiLevelType w:val="multilevel"/>
    <w:tmpl w:val="14B2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6F0"/>
    <w:rsid w:val="000166F0"/>
    <w:rsid w:val="00622F6F"/>
    <w:rsid w:val="009523B6"/>
    <w:rsid w:val="00C37D7E"/>
    <w:rsid w:val="00D6380F"/>
    <w:rsid w:val="00FD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7E"/>
  </w:style>
  <w:style w:type="paragraph" w:styleId="1">
    <w:name w:val="heading 1"/>
    <w:basedOn w:val="a"/>
    <w:link w:val="10"/>
    <w:uiPriority w:val="9"/>
    <w:qFormat/>
    <w:rsid w:val="00016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6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6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1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6F0"/>
    <w:rPr>
      <w:b/>
      <w:bCs/>
    </w:rPr>
  </w:style>
  <w:style w:type="character" w:styleId="a5">
    <w:name w:val="Hyperlink"/>
    <w:basedOn w:val="a0"/>
    <w:uiPriority w:val="99"/>
    <w:semiHidden/>
    <w:unhideWhenUsed/>
    <w:rsid w:val="000166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6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6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6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1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6F0"/>
    <w:rPr>
      <w:b/>
      <w:bCs/>
    </w:rPr>
  </w:style>
  <w:style w:type="character" w:styleId="a5">
    <w:name w:val="Hyperlink"/>
    <w:basedOn w:val="a0"/>
    <w:uiPriority w:val="99"/>
    <w:semiHidden/>
    <w:unhideWhenUsed/>
    <w:rsid w:val="000166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grushki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3</cp:revision>
  <cp:lastPrinted>2024-01-14T06:10:00Z</cp:lastPrinted>
  <dcterms:created xsi:type="dcterms:W3CDTF">2024-01-13T09:51:00Z</dcterms:created>
  <dcterms:modified xsi:type="dcterms:W3CDTF">2024-01-14T06:12:00Z</dcterms:modified>
</cp:coreProperties>
</file>