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3FB78" w14:textId="77777777" w:rsidR="008B3C5A" w:rsidRPr="00D824B6" w:rsidRDefault="008B3C5A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144134610"/>
      <w:r w:rsidRPr="00D824B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0DF450C7" w14:textId="291F1960" w:rsidR="00F07FD0" w:rsidRPr="00D824B6" w:rsidRDefault="00AF7D18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824B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B3C5A" w:rsidRPr="00D824B6">
        <w:rPr>
          <w:rFonts w:ascii="Times New Roman" w:hAnsi="Times New Roman" w:cs="Times New Roman"/>
          <w:b/>
          <w:sz w:val="28"/>
          <w:szCs w:val="28"/>
        </w:rPr>
        <w:t xml:space="preserve"> КГУ «</w:t>
      </w:r>
      <w:r w:rsidR="00D824B6" w:rsidRPr="00D824B6">
        <w:rPr>
          <w:rFonts w:ascii="Times New Roman" w:hAnsi="Times New Roman" w:cs="Times New Roman"/>
          <w:b/>
          <w:sz w:val="28"/>
          <w:szCs w:val="28"/>
        </w:rPr>
        <w:t>СОШ им.С.Торайгырова</w:t>
      </w:r>
      <w:r w:rsidR="008B3C5A" w:rsidRPr="00D824B6">
        <w:rPr>
          <w:rFonts w:ascii="Times New Roman" w:hAnsi="Times New Roman" w:cs="Times New Roman"/>
          <w:b/>
          <w:sz w:val="28"/>
          <w:szCs w:val="28"/>
        </w:rPr>
        <w:t>»</w:t>
      </w:r>
      <w:r w:rsidR="00F07FD0" w:rsidRPr="00D824B6">
        <w:rPr>
          <w:rFonts w:ascii="Times New Roman" w:hAnsi="Times New Roman"/>
          <w:b/>
          <w:sz w:val="28"/>
          <w:szCs w:val="28"/>
        </w:rPr>
        <w:t xml:space="preserve"> </w:t>
      </w:r>
    </w:p>
    <w:p w14:paraId="1F9AAF9F" w14:textId="649B2DBD" w:rsidR="008B3C5A" w:rsidRPr="00D824B6" w:rsidRDefault="00D824B6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D824B6">
        <w:rPr>
          <w:rFonts w:ascii="Times New Roman" w:hAnsi="Times New Roman"/>
          <w:b/>
          <w:sz w:val="28"/>
          <w:szCs w:val="28"/>
          <w:lang w:val="kk-KZ"/>
        </w:rPr>
        <w:t>Айгожин Б.К.</w:t>
      </w:r>
    </w:p>
    <w:p w14:paraId="22005327" w14:textId="77777777" w:rsidR="0021674C" w:rsidRPr="0021674C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2499A5" w14:textId="4911F574" w:rsidR="0035124A" w:rsidRPr="00F07FD0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Программы 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3"/>
        <w:tblW w:w="15003" w:type="dxa"/>
        <w:tblInd w:w="675" w:type="dxa"/>
        <w:tblLook w:val="04A0" w:firstRow="1" w:lastRow="0" w:firstColumn="1" w:lastColumn="0" w:noHBand="0" w:noVBand="1"/>
      </w:tblPr>
      <w:tblGrid>
        <w:gridCol w:w="644"/>
        <w:gridCol w:w="64"/>
        <w:gridCol w:w="2879"/>
        <w:gridCol w:w="64"/>
        <w:gridCol w:w="9915"/>
        <w:gridCol w:w="60"/>
        <w:gridCol w:w="45"/>
        <w:gridCol w:w="147"/>
        <w:gridCol w:w="1185"/>
      </w:tblGrid>
      <w:tr w:rsidR="008B3C5A" w:rsidRPr="00F07FD0" w14:paraId="1BF52FB2" w14:textId="2F3FAFED" w:rsidTr="008B3C5A">
        <w:tc>
          <w:tcPr>
            <w:tcW w:w="644" w:type="dxa"/>
          </w:tcPr>
          <w:p w14:paraId="43F1A896" w14:textId="77777777" w:rsidR="008B3C5A" w:rsidRPr="00F07FD0" w:rsidRDefault="008B3C5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2"/>
          </w:tcPr>
          <w:p w14:paraId="51BE3CEF" w14:textId="77777777" w:rsidR="008B3C5A" w:rsidRPr="00F07FD0" w:rsidRDefault="008B3C5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0231" w:type="dxa"/>
            <w:gridSpan w:val="5"/>
          </w:tcPr>
          <w:p w14:paraId="0A348594" w14:textId="77777777" w:rsidR="008B3C5A" w:rsidRPr="00F07FD0" w:rsidRDefault="008B3C5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1185" w:type="dxa"/>
          </w:tcPr>
          <w:p w14:paraId="394CD12B" w14:textId="7F4B6058" w:rsidR="008B3C5A" w:rsidRPr="00F07FD0" w:rsidRDefault="00FE2EB3" w:rsidP="008B3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</w:tr>
      <w:tr w:rsidR="008B3C5A" w:rsidRPr="00F07FD0" w14:paraId="5C58B545" w14:textId="344872F0" w:rsidTr="008B3C5A">
        <w:trPr>
          <w:trHeight w:val="790"/>
        </w:trPr>
        <w:tc>
          <w:tcPr>
            <w:tcW w:w="13818" w:type="dxa"/>
            <w:gridSpan w:val="8"/>
          </w:tcPr>
          <w:p w14:paraId="5E99D787" w14:textId="77777777" w:rsidR="008B3C5A" w:rsidRPr="00F07FD0" w:rsidRDefault="008B3C5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" w:name="_Hlk144134587"/>
          </w:p>
          <w:bookmarkEnd w:id="1"/>
          <w:p w14:paraId="680C375C" w14:textId="19A1F02C" w:rsidR="008B3C5A" w:rsidRPr="00F07FD0" w:rsidRDefault="008B3C5A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14:paraId="5C8CAF53" w14:textId="6F3BE6A5" w:rsidR="008B3C5A" w:rsidRPr="00F07FD0" w:rsidRDefault="008B3C5A" w:rsidP="00155A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  <w:p w14:paraId="28338A98" w14:textId="6A1C58EF" w:rsidR="008B3C5A" w:rsidRPr="00F07FD0" w:rsidRDefault="008B3C5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</w:tcPr>
          <w:p w14:paraId="7BF0F7DC" w14:textId="77777777" w:rsidR="008B3C5A" w:rsidRDefault="008B3C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A6E2E23" w14:textId="1E6E2933" w:rsidR="008B3C5A" w:rsidRPr="00F07FD0" w:rsidRDefault="008B3C5A" w:rsidP="00FE2E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B3C5A" w:rsidRPr="00F07FD0" w14:paraId="37308386" w14:textId="527CB6CD" w:rsidTr="008B3C5A">
        <w:tc>
          <w:tcPr>
            <w:tcW w:w="708" w:type="dxa"/>
            <w:gridSpan w:val="2"/>
          </w:tcPr>
          <w:p w14:paraId="522EFFEB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50872242"/>
          </w:p>
        </w:tc>
        <w:tc>
          <w:tcPr>
            <w:tcW w:w="2943" w:type="dxa"/>
            <w:gridSpan w:val="2"/>
          </w:tcPr>
          <w:p w14:paraId="701CAAC4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Отбасы - бақыт бесігі </w:t>
            </w:r>
          </w:p>
          <w:p w14:paraId="16D01D96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10167" w:type="dxa"/>
            <w:gridSpan w:val="4"/>
          </w:tcPr>
          <w:p w14:paraId="490BCB0C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6479771B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14:paraId="22DB284B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4CA584C9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04E3EE10" w14:textId="75FA8A5D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</w:tcPr>
          <w:p w14:paraId="14EF9B90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7DC4B2" w14:textId="273B419A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28.09</w:t>
            </w:r>
          </w:p>
        </w:tc>
      </w:tr>
      <w:tr w:rsidR="008B3C5A" w:rsidRPr="00F07FD0" w14:paraId="754A2243" w14:textId="03F66A39" w:rsidTr="008B3C5A">
        <w:tc>
          <w:tcPr>
            <w:tcW w:w="708" w:type="dxa"/>
            <w:gridSpan w:val="2"/>
          </w:tcPr>
          <w:p w14:paraId="5B328FDC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DC5BF24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Білімдіге дүние жарық. </w:t>
            </w:r>
          </w:p>
          <w:p w14:paraId="6642A836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263BFB2E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67" w:type="dxa"/>
            <w:gridSpan w:val="4"/>
          </w:tcPr>
          <w:p w14:paraId="661FEC33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723C63C7" w14:textId="2F32EF3D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2.Домашние задания: помогать или не помогать?</w:t>
            </w:r>
          </w:p>
          <w:p w14:paraId="11CCB50B" w14:textId="4FBEAD3C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B3C5A" w:rsidRPr="00F07FD0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для повышения мотивации обучения детей.</w:t>
            </w:r>
          </w:p>
        </w:tc>
        <w:tc>
          <w:tcPr>
            <w:tcW w:w="1185" w:type="dxa"/>
          </w:tcPr>
          <w:p w14:paraId="1F55CECC" w14:textId="5C1D8F00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</w:t>
            </w:r>
          </w:p>
        </w:tc>
      </w:tr>
      <w:tr w:rsidR="008B3C5A" w:rsidRPr="00F07FD0" w14:paraId="0962850D" w14:textId="0DB85B47" w:rsidTr="008B3C5A">
        <w:tc>
          <w:tcPr>
            <w:tcW w:w="708" w:type="dxa"/>
            <w:gridSpan w:val="2"/>
          </w:tcPr>
          <w:p w14:paraId="3811582E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C70AFA9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14:paraId="5A0F9CCB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0167" w:type="dxa"/>
            <w:gridSpan w:val="4"/>
          </w:tcPr>
          <w:p w14:paraId="23FEECA4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05C921B4" w14:textId="73847254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Влияние темперамента на учебную деятельность, поведение и общение. Баланың жақсысы-сүйініш, жаманы-күйініш.</w:t>
            </w:r>
          </w:p>
          <w:p w14:paraId="101EACDE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03DA7627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14:paraId="6EF35DCD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</w:tcPr>
          <w:p w14:paraId="74925AF4" w14:textId="1E1D6F66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30.11</w:t>
            </w:r>
          </w:p>
        </w:tc>
      </w:tr>
      <w:tr w:rsidR="008B3C5A" w:rsidRPr="00F07FD0" w14:paraId="498286A5" w14:textId="22E02837" w:rsidTr="008B3C5A">
        <w:tc>
          <w:tcPr>
            <w:tcW w:w="708" w:type="dxa"/>
            <w:gridSpan w:val="2"/>
          </w:tcPr>
          <w:p w14:paraId="2396F5B4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15CB3C8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Баланы жастан...</w:t>
            </w:r>
          </w:p>
          <w:p w14:paraId="0C6A051B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10167" w:type="dxa"/>
            <w:gridSpan w:val="4"/>
          </w:tcPr>
          <w:p w14:paraId="5A52A39D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14:paraId="2F5BB0D4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6B9B72FB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4596E957" w14:textId="104ADF86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</w:tcPr>
          <w:p w14:paraId="49291F95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739509" w14:textId="618F41F0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</w:t>
            </w:r>
          </w:p>
        </w:tc>
      </w:tr>
      <w:tr w:rsidR="008B3C5A" w:rsidRPr="00F07FD0" w14:paraId="42E8751F" w14:textId="79662D82" w:rsidTr="008B3C5A">
        <w:tc>
          <w:tcPr>
            <w:tcW w:w="708" w:type="dxa"/>
            <w:gridSpan w:val="2"/>
          </w:tcPr>
          <w:p w14:paraId="2F745231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C81EB02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Құмар ойындары – тәуелділік қақпаны.</w:t>
            </w:r>
          </w:p>
          <w:p w14:paraId="3F2170F6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10167" w:type="dxa"/>
            <w:gridSpan w:val="4"/>
          </w:tcPr>
          <w:p w14:paraId="00F760EB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14:paraId="19B6F7AD" w14:textId="44018864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14:paraId="1B48621B" w14:textId="122B84D8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8B3C5A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B3C5A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  <w:tc>
          <w:tcPr>
            <w:tcW w:w="1185" w:type="dxa"/>
          </w:tcPr>
          <w:p w14:paraId="1B5C349C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ECD2B4" w14:textId="6847011B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25.01</w:t>
            </w:r>
          </w:p>
        </w:tc>
      </w:tr>
      <w:tr w:rsidR="008B3C5A" w:rsidRPr="00F07FD0" w14:paraId="623E7C04" w14:textId="6CD5E36F" w:rsidTr="008B3C5A">
        <w:tc>
          <w:tcPr>
            <w:tcW w:w="708" w:type="dxa"/>
            <w:gridSpan w:val="2"/>
          </w:tcPr>
          <w:p w14:paraId="6AE1F725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9D33688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Сенім арту - жетістік кепілі</w:t>
            </w:r>
          </w:p>
          <w:p w14:paraId="36DFF56B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поддержать ребенка  в сложной ситуации</w:t>
            </w:r>
          </w:p>
        </w:tc>
        <w:tc>
          <w:tcPr>
            <w:tcW w:w="10167" w:type="dxa"/>
            <w:gridSpan w:val="4"/>
          </w:tcPr>
          <w:p w14:paraId="77690918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14:paraId="138EE7F7" w14:textId="488C1190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Pr="00F07FD0">
              <w:t xml:space="preserve">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6C65A726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12CA5465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77145645" w14:textId="31336BBE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</w:tcPr>
          <w:p w14:paraId="111E8855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830332" w14:textId="2768A3E5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29.02</w:t>
            </w:r>
          </w:p>
        </w:tc>
      </w:tr>
      <w:tr w:rsidR="008B3C5A" w:rsidRPr="00F07FD0" w14:paraId="62F3A287" w14:textId="5ABFCB4E" w:rsidTr="008B3C5A">
        <w:tc>
          <w:tcPr>
            <w:tcW w:w="708" w:type="dxa"/>
            <w:gridSpan w:val="2"/>
          </w:tcPr>
          <w:p w14:paraId="12289579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9FB0BA3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Әкені көріп ұл өсер, шешені көріп қыз өсер</w:t>
            </w:r>
          </w:p>
          <w:p w14:paraId="6EFA4D65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10167" w:type="dxa"/>
            <w:gridSpan w:val="4"/>
          </w:tcPr>
          <w:p w14:paraId="13780C16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7F746D26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14:paraId="0F299471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14:paraId="4930748A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  <w:tc>
          <w:tcPr>
            <w:tcW w:w="1185" w:type="dxa"/>
          </w:tcPr>
          <w:p w14:paraId="69E2E77F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E7638E" w14:textId="1CC6C2C0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20.03</w:t>
            </w:r>
          </w:p>
        </w:tc>
      </w:tr>
      <w:tr w:rsidR="008B3C5A" w:rsidRPr="00F07FD0" w14:paraId="5D1A6438" w14:textId="44C6F402" w:rsidTr="008B3C5A">
        <w:tc>
          <w:tcPr>
            <w:tcW w:w="708" w:type="dxa"/>
            <w:gridSpan w:val="2"/>
          </w:tcPr>
          <w:p w14:paraId="37AF116D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23C4A27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Тәлімменен өрілген біздің дәстүр</w:t>
            </w:r>
          </w:p>
          <w:p w14:paraId="6DF5A5EA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10167" w:type="dxa"/>
            <w:gridSpan w:val="4"/>
          </w:tcPr>
          <w:p w14:paraId="03EAE37E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14:paraId="65261863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01826FFA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388839B3" w14:textId="18F88D2B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проявление взаимного уважения и культивирование школьных традиций. </w:t>
            </w:r>
          </w:p>
        </w:tc>
        <w:tc>
          <w:tcPr>
            <w:tcW w:w="1185" w:type="dxa"/>
          </w:tcPr>
          <w:p w14:paraId="529EBA8F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67EEFF" w14:textId="7F6AA64C" w:rsidR="008B3C5A" w:rsidRDefault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</w:t>
            </w:r>
          </w:p>
          <w:p w14:paraId="1F8BD608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2"/>
      <w:tr w:rsidR="007E2B50" w:rsidRPr="00F07FD0" w14:paraId="4F34D113" w14:textId="77777777" w:rsidTr="00955EAD">
        <w:tc>
          <w:tcPr>
            <w:tcW w:w="15003" w:type="dxa"/>
            <w:gridSpan w:val="9"/>
          </w:tcPr>
          <w:p w14:paraId="6E86581D" w14:textId="77777777" w:rsidR="008B3C5A" w:rsidRDefault="008B3C5A" w:rsidP="00FE2E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20DEC1C" w14:textId="43FA25BB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702BB552" w14:textId="7154820C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5-9 классов</w:t>
            </w:r>
          </w:p>
          <w:p w14:paraId="5883B147" w14:textId="4DE031FB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EB3" w:rsidRPr="00F07FD0" w14:paraId="338ED420" w14:textId="71C8E3AF" w:rsidTr="008B3C5A">
        <w:tc>
          <w:tcPr>
            <w:tcW w:w="708" w:type="dxa"/>
            <w:gridSpan w:val="2"/>
          </w:tcPr>
          <w:p w14:paraId="3845AF67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466D2AA" w14:textId="77777777" w:rsidR="00FE2EB3" w:rsidRPr="00F07FD0" w:rsidRDefault="00FE2EB3" w:rsidP="00FE2E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57ACB233" w14:textId="77777777" w:rsidR="00FE2EB3" w:rsidRPr="00F07FD0" w:rsidRDefault="00FE2EB3" w:rsidP="00FE2E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Позитивное родительство: слушать, слышать, быть услышанным</w:t>
            </w:r>
          </w:p>
          <w:p w14:paraId="173D44B1" w14:textId="77777777" w:rsidR="00FE2EB3" w:rsidRPr="00F07FD0" w:rsidRDefault="00FE2EB3" w:rsidP="00FE2E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5" w:type="dxa"/>
            <w:gridSpan w:val="2"/>
          </w:tcPr>
          <w:p w14:paraId="2480FEF0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14:paraId="03C0FF5A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1E10E216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позитивного родительства: преобладание положительных эмоций над отрицательными, позитивное настроение; сосредоточение на достоинствах подростка,  развитие сильных и позитивных черт характера.</w:t>
            </w:r>
          </w:p>
          <w:p w14:paraId="08BE16ED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14:paraId="3F1213CF" w14:textId="3E2D7135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  <w:tc>
          <w:tcPr>
            <w:tcW w:w="1377" w:type="dxa"/>
            <w:gridSpan w:val="3"/>
          </w:tcPr>
          <w:p w14:paraId="4DE880BB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D3986D" w14:textId="6B9F64A4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28.09</w:t>
            </w:r>
          </w:p>
        </w:tc>
      </w:tr>
      <w:tr w:rsidR="00FE2EB3" w:rsidRPr="00F07FD0" w14:paraId="723A8170" w14:textId="6CF88F4B" w:rsidTr="008B3C5A">
        <w:tc>
          <w:tcPr>
            <w:tcW w:w="708" w:type="dxa"/>
            <w:gridSpan w:val="2"/>
          </w:tcPr>
          <w:p w14:paraId="096CA6FF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284F302C" w14:textId="77777777" w:rsidR="00FE2EB3" w:rsidRPr="00F07FD0" w:rsidRDefault="00FE2EB3" w:rsidP="00FE2E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Ақыл айтпа, жол көрсет.</w:t>
            </w:r>
          </w:p>
          <w:p w14:paraId="00F7CFEB" w14:textId="77777777" w:rsidR="00FE2EB3" w:rsidRPr="00F07FD0" w:rsidRDefault="00FE2EB3" w:rsidP="00FE2E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9975" w:type="dxa"/>
            <w:gridSpan w:val="2"/>
          </w:tcPr>
          <w:p w14:paraId="3DF02C3C" w14:textId="77777777" w:rsidR="00FE2EB3" w:rsidRPr="00F07FD0" w:rsidRDefault="00FE2EB3" w:rsidP="00FE2EB3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14:paraId="41DDC6AD" w14:textId="77777777" w:rsidR="00FE2EB3" w:rsidRPr="00F07FD0" w:rsidRDefault="00FE2EB3" w:rsidP="00FE2EB3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741BA7B9" w14:textId="77777777" w:rsidR="00FE2EB3" w:rsidRPr="00F07FD0" w:rsidRDefault="00FE2EB3" w:rsidP="00FE2EB3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63FE4BFB" w14:textId="77777777" w:rsidR="00FE2EB3" w:rsidRPr="00F07FD0" w:rsidRDefault="00FE2EB3" w:rsidP="00FE2EB3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3261EFD5" w14:textId="0404BB13" w:rsidR="00FE2EB3" w:rsidRPr="00F07FD0" w:rsidRDefault="00FE2EB3" w:rsidP="00FE2EB3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  <w:tc>
          <w:tcPr>
            <w:tcW w:w="1377" w:type="dxa"/>
            <w:gridSpan w:val="3"/>
          </w:tcPr>
          <w:p w14:paraId="169E0F09" w14:textId="5CE4D832" w:rsidR="00FE2EB3" w:rsidRPr="00F07FD0" w:rsidRDefault="00FE2EB3" w:rsidP="00FE2EB3">
            <w:pPr>
              <w:shd w:val="clear" w:color="auto" w:fill="FFFFFF"/>
              <w:ind w:left="-2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</w:t>
            </w:r>
          </w:p>
        </w:tc>
      </w:tr>
      <w:tr w:rsidR="00FE2EB3" w:rsidRPr="00F07FD0" w14:paraId="0E8A3773" w14:textId="6B46F97A" w:rsidTr="008B3C5A">
        <w:trPr>
          <w:trHeight w:val="1360"/>
        </w:trPr>
        <w:tc>
          <w:tcPr>
            <w:tcW w:w="708" w:type="dxa"/>
            <w:gridSpan w:val="2"/>
          </w:tcPr>
          <w:p w14:paraId="49849555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E61AA3A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657BB947" w14:textId="633C5A33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9975" w:type="dxa"/>
            <w:gridSpan w:val="2"/>
          </w:tcPr>
          <w:p w14:paraId="567FBF98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Мүшел жас. Возрастные кризисы подростка, способы справляться с их проявлениями.</w:t>
            </w:r>
          </w:p>
          <w:p w14:paraId="7DE60C26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14:paraId="7D6CF727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14:paraId="58527BFE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Бір күндік ұрыстын қырық күндік қырсығы бар. Конфликты с подростком и пути их разрешения.</w:t>
            </w:r>
          </w:p>
          <w:p w14:paraId="6F6B9D9B" w14:textId="786964D8" w:rsidR="00FE2EB3" w:rsidRPr="003D7435" w:rsidRDefault="00FE2EB3" w:rsidP="003D7435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Умение прощать как условие сохранения эмоционального контакта между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родителем и ребенком.</w:t>
            </w:r>
            <w:bookmarkStart w:id="3" w:name="_GoBack"/>
            <w:bookmarkEnd w:id="3"/>
          </w:p>
        </w:tc>
        <w:tc>
          <w:tcPr>
            <w:tcW w:w="1377" w:type="dxa"/>
            <w:gridSpan w:val="3"/>
          </w:tcPr>
          <w:p w14:paraId="1CDDAADE" w14:textId="5246D04D" w:rsidR="00FE2EB3" w:rsidRPr="00F07FD0" w:rsidRDefault="00FE2EB3" w:rsidP="00FE2EB3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30.11</w:t>
            </w:r>
          </w:p>
        </w:tc>
      </w:tr>
      <w:tr w:rsidR="00FE2EB3" w:rsidRPr="00F07FD0" w14:paraId="0ACBAF20" w14:textId="434120BF" w:rsidTr="008B3C5A">
        <w:tc>
          <w:tcPr>
            <w:tcW w:w="708" w:type="dxa"/>
            <w:gridSpan w:val="2"/>
          </w:tcPr>
          <w:p w14:paraId="677DFF3B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7B56D12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3626484C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Растим творческую личность</w:t>
            </w:r>
          </w:p>
          <w:p w14:paraId="75B04FA4" w14:textId="77777777" w:rsidR="00FE2EB3" w:rsidRPr="00F07FD0" w:rsidRDefault="00FE2EB3" w:rsidP="00FE2EB3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C4416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75" w:type="dxa"/>
            <w:gridSpan w:val="2"/>
          </w:tcPr>
          <w:p w14:paraId="0DFCBD10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Методы развития творческого мышления подростка  в условиях семьи. </w:t>
            </w:r>
          </w:p>
          <w:p w14:paraId="33EDC3B7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14:paraId="437A0019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14:paraId="3A6296E6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14:paraId="7343CAE5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  <w:tc>
          <w:tcPr>
            <w:tcW w:w="1377" w:type="dxa"/>
            <w:gridSpan w:val="3"/>
          </w:tcPr>
          <w:p w14:paraId="01B20786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9213FC" w14:textId="25D74239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</w:t>
            </w:r>
          </w:p>
        </w:tc>
      </w:tr>
      <w:tr w:rsidR="00FE2EB3" w:rsidRPr="00F07FD0" w14:paraId="6B8D0E84" w14:textId="732A10C8" w:rsidTr="008B3C5A">
        <w:tc>
          <w:tcPr>
            <w:tcW w:w="708" w:type="dxa"/>
            <w:gridSpan w:val="2"/>
          </w:tcPr>
          <w:p w14:paraId="430A22E3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6E92425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691C9CCB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в интернете:  как найти золотую середину</w:t>
            </w:r>
          </w:p>
          <w:p w14:paraId="09B8139B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75" w:type="dxa"/>
            <w:gridSpan w:val="2"/>
          </w:tcPr>
          <w:p w14:paraId="75D4DE72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14:paraId="0266C403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3B7A5FA9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поведения родителей для защиты  подростка от кибербуллинга и опасных источников в интернет-пространстве.</w:t>
            </w:r>
          </w:p>
          <w:p w14:paraId="60B4B58E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«Болар елдің баласы бір бірін батыр дер...» Влияние воспитания  на поведение подростка в сети. </w:t>
            </w:r>
          </w:p>
          <w:p w14:paraId="0FA5ED4B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  <w:tc>
          <w:tcPr>
            <w:tcW w:w="1377" w:type="dxa"/>
            <w:gridSpan w:val="3"/>
          </w:tcPr>
          <w:p w14:paraId="4E14546F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D2B42E" w14:textId="7CF7FAFD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25.01</w:t>
            </w:r>
          </w:p>
        </w:tc>
      </w:tr>
      <w:tr w:rsidR="00FE2EB3" w:rsidRPr="00F07FD0" w14:paraId="5C1EEEB4" w14:textId="5AEE7E02" w:rsidTr="008B3C5A">
        <w:tc>
          <w:tcPr>
            <w:tcW w:w="708" w:type="dxa"/>
            <w:gridSpan w:val="2"/>
          </w:tcPr>
          <w:p w14:paraId="1D72C79B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7603D47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DC55922" w14:textId="44898CFC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9975" w:type="dxa"/>
            <w:gridSpan w:val="2"/>
          </w:tcPr>
          <w:p w14:paraId="36F92BB1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Потребности и желания подростка.</w:t>
            </w:r>
          </w:p>
          <w:p w14:paraId="100E03F0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14:paraId="04B9D17A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14:paraId="67A5ED24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Ашу тасады, ақыл басады.Способы саморегуляции. </w:t>
            </w:r>
          </w:p>
          <w:p w14:paraId="63876447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  <w:tc>
          <w:tcPr>
            <w:tcW w:w="1377" w:type="dxa"/>
            <w:gridSpan w:val="3"/>
          </w:tcPr>
          <w:p w14:paraId="5064C5DA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64E84C" w14:textId="45072578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29.02</w:t>
            </w:r>
          </w:p>
        </w:tc>
      </w:tr>
      <w:tr w:rsidR="00FE2EB3" w:rsidRPr="00F07FD0" w14:paraId="238B8147" w14:textId="3B9FE958" w:rsidTr="008B3C5A">
        <w:tc>
          <w:tcPr>
            <w:tcW w:w="708" w:type="dxa"/>
            <w:gridSpan w:val="2"/>
          </w:tcPr>
          <w:p w14:paraId="29B85359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F623CA6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14:paraId="7CDC0D1F" w14:textId="431A4A5A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9975" w:type="dxa"/>
            <w:gridSpan w:val="2"/>
          </w:tcPr>
          <w:p w14:paraId="20F067AF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14:paraId="41C65D25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14:paraId="71F03399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Конфликты между подростками. Буллинг. Әдепсіз өскен адамнан, тәртіппен өскен тал жақсы.</w:t>
            </w:r>
          </w:p>
          <w:p w14:paraId="26F868A6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14:paraId="22D369B8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Национальные  ценности  «принятие», «уважение», «открытость» как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 построения взаимоотношений между людьми.</w:t>
            </w:r>
          </w:p>
        </w:tc>
        <w:tc>
          <w:tcPr>
            <w:tcW w:w="1377" w:type="dxa"/>
            <w:gridSpan w:val="3"/>
          </w:tcPr>
          <w:p w14:paraId="3E354E4D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C7A778" w14:textId="1E09B46B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20.03</w:t>
            </w:r>
          </w:p>
        </w:tc>
      </w:tr>
      <w:tr w:rsidR="00FE2EB3" w:rsidRPr="00F07FD0" w14:paraId="7C260444" w14:textId="62564984" w:rsidTr="008B3C5A">
        <w:trPr>
          <w:trHeight w:val="565"/>
        </w:trPr>
        <w:tc>
          <w:tcPr>
            <w:tcW w:w="708" w:type="dxa"/>
            <w:gridSpan w:val="2"/>
          </w:tcPr>
          <w:p w14:paraId="39EB3492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F4C8C39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Отбасы құндылығы - сарқылмас қазына</w:t>
            </w:r>
          </w:p>
          <w:p w14:paraId="06AC2F9E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16AB69C3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75" w:type="dxa"/>
            <w:gridSpan w:val="2"/>
          </w:tcPr>
          <w:p w14:paraId="49051B81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14:paraId="63FD1082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«Көңіл кең болса, үйдің тарлығы білінбес»: Гостеприимство как основа семейных ценностей</w:t>
            </w:r>
          </w:p>
          <w:p w14:paraId="7E6F3399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37817303" w14:textId="66E28E0B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 Важность взаимодействия школы и родителей в вопросах сохранения национальных ценностей у подростков.</w:t>
            </w:r>
          </w:p>
        </w:tc>
        <w:tc>
          <w:tcPr>
            <w:tcW w:w="1377" w:type="dxa"/>
            <w:gridSpan w:val="3"/>
          </w:tcPr>
          <w:p w14:paraId="755B3B8B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08390F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</w:t>
            </w:r>
          </w:p>
          <w:p w14:paraId="234F2E96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EB3" w:rsidRPr="00F07FD0" w14:paraId="698675AA" w14:textId="77777777" w:rsidTr="00955EAD">
        <w:tc>
          <w:tcPr>
            <w:tcW w:w="15003" w:type="dxa"/>
            <w:gridSpan w:val="9"/>
          </w:tcPr>
          <w:p w14:paraId="2EA36B90" w14:textId="77777777" w:rsidR="00FE2EB3" w:rsidRPr="00F07FD0" w:rsidRDefault="00FE2EB3" w:rsidP="00FE2E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9618C4" w14:textId="79555726" w:rsidR="00FE2EB3" w:rsidRPr="00F07FD0" w:rsidRDefault="00FE2EB3" w:rsidP="00FE2E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18806C60" w14:textId="3F410127" w:rsidR="00FE2EB3" w:rsidRPr="00F07FD0" w:rsidRDefault="00FE2EB3" w:rsidP="00FE2E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  <w:p w14:paraId="597E9E29" w14:textId="58BFDC89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EB3" w:rsidRPr="00F07FD0" w14:paraId="7BED9D1D" w14:textId="59F7D222" w:rsidTr="008B3C5A">
        <w:tc>
          <w:tcPr>
            <w:tcW w:w="708" w:type="dxa"/>
            <w:gridSpan w:val="2"/>
          </w:tcPr>
          <w:p w14:paraId="665CF4BD" w14:textId="77777777" w:rsidR="00FE2EB3" w:rsidRPr="00F07FD0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725EBC7" w14:textId="77777777" w:rsidR="00FE2EB3" w:rsidRPr="00F07FD0" w:rsidRDefault="00FE2EB3" w:rsidP="00FE2E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14:paraId="24D2E119" w14:textId="6CA9C48E" w:rsidR="00FE2EB3" w:rsidRPr="00F07FD0" w:rsidRDefault="00FE2EB3" w:rsidP="00FE2EB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0020" w:type="dxa"/>
            <w:gridSpan w:val="3"/>
          </w:tcPr>
          <w:p w14:paraId="49125193" w14:textId="77777777" w:rsidR="00FE2EB3" w:rsidRPr="00F07FD0" w:rsidRDefault="00FE2EB3" w:rsidP="00FE2EB3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14:paraId="5ED057E8" w14:textId="77777777" w:rsidR="00FE2EB3" w:rsidRPr="00F07FD0" w:rsidRDefault="00FE2EB3" w:rsidP="00FE2EB3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Позитивное родительство как поддержка желания и с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14:paraId="79C94182" w14:textId="77777777" w:rsidR="00FE2EB3" w:rsidRPr="00F07FD0" w:rsidRDefault="00FE2EB3" w:rsidP="00FE2EB3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14:paraId="38E31D73" w14:textId="77777777" w:rsidR="00FE2EB3" w:rsidRPr="00F07FD0" w:rsidRDefault="00FE2EB3" w:rsidP="00FE2EB3">
            <w:pPr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32" w:type="dxa"/>
            <w:gridSpan w:val="2"/>
          </w:tcPr>
          <w:p w14:paraId="0E9B830F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454111" w14:textId="7EFF965C" w:rsidR="00FE2EB3" w:rsidRPr="00F07FD0" w:rsidRDefault="00FE2EB3" w:rsidP="00FE2EB3">
            <w:pPr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28.09</w:t>
            </w:r>
          </w:p>
        </w:tc>
      </w:tr>
      <w:tr w:rsidR="00FE2EB3" w:rsidRPr="0021674C" w14:paraId="7F302B1C" w14:textId="01E53369" w:rsidTr="008B3C5A">
        <w:tc>
          <w:tcPr>
            <w:tcW w:w="708" w:type="dxa"/>
            <w:gridSpan w:val="2"/>
          </w:tcPr>
          <w:p w14:paraId="65B167A8" w14:textId="77777777" w:rsidR="00FE2EB3" w:rsidRPr="00F07FD0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1E27743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14:paraId="4806405F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14:paraId="32E06018" w14:textId="77777777" w:rsidR="00FE2EB3" w:rsidRPr="00F07FD0" w:rsidRDefault="00FE2EB3" w:rsidP="00FE2E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020" w:type="dxa"/>
            <w:gridSpan w:val="3"/>
          </w:tcPr>
          <w:p w14:paraId="64D33B8E" w14:textId="77777777" w:rsidR="00FE2EB3" w:rsidRPr="00F07FD0" w:rsidRDefault="00FE2EB3" w:rsidP="00FE2EB3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Эмоциональный интеллект и его влияние на качество жизни человека.</w:t>
            </w:r>
          </w:p>
          <w:p w14:paraId="16A09154" w14:textId="77777777" w:rsidR="00FE2EB3" w:rsidRPr="00F07FD0" w:rsidRDefault="00FE2EB3" w:rsidP="00FE2EB3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Структурные компоненты эмоционального интеллекта:  самоосознание, саморегуляция, эмпатия,  регуляция отношений.</w:t>
            </w:r>
          </w:p>
          <w:p w14:paraId="28F3F5B8" w14:textId="77777777" w:rsidR="00FE2EB3" w:rsidRPr="00F07FD0" w:rsidRDefault="00FE2EB3" w:rsidP="00FE2EB3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14:paraId="058FF82B" w14:textId="79127F5E" w:rsidR="00FE2EB3" w:rsidRPr="00AF7D18" w:rsidRDefault="00FE2EB3" w:rsidP="00AF7D18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Культура общения с взрослеющими детьми.</w:t>
            </w:r>
          </w:p>
        </w:tc>
        <w:tc>
          <w:tcPr>
            <w:tcW w:w="1332" w:type="dxa"/>
            <w:gridSpan w:val="2"/>
          </w:tcPr>
          <w:p w14:paraId="50F2065B" w14:textId="2E38454E" w:rsidR="00FE2EB3" w:rsidRPr="00FE2EB3" w:rsidRDefault="00FE2EB3" w:rsidP="00FE2EB3">
            <w:pPr>
              <w:shd w:val="clear" w:color="auto" w:fill="FFFFFF" w:themeFill="background1"/>
              <w:spacing w:line="25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</w:t>
            </w:r>
          </w:p>
        </w:tc>
      </w:tr>
      <w:tr w:rsidR="00FE2EB3" w:rsidRPr="0021674C" w14:paraId="32933969" w14:textId="70F0D4E5" w:rsidTr="008B3C5A">
        <w:tc>
          <w:tcPr>
            <w:tcW w:w="708" w:type="dxa"/>
            <w:gridSpan w:val="2"/>
          </w:tcPr>
          <w:p w14:paraId="75F2D8CA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073B4E6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14:paraId="71EF843D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помочь ребенку найти свое </w:t>
            </w: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призвание </w:t>
            </w:r>
          </w:p>
          <w:p w14:paraId="0CB10A35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ED5A5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020" w:type="dxa"/>
            <w:gridSpan w:val="3"/>
          </w:tcPr>
          <w:p w14:paraId="4856DA68" w14:textId="77777777" w:rsidR="00FE2EB3" w:rsidRPr="0021674C" w:rsidRDefault="00FE2EB3" w:rsidP="00FE2EB3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Призвание – основа самореализации.</w:t>
            </w:r>
          </w:p>
          <w:p w14:paraId="47059BDA" w14:textId="77777777" w:rsidR="00FE2EB3" w:rsidRPr="00955EAD" w:rsidRDefault="00FE2EB3" w:rsidP="00FE2EB3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</w:p>
          <w:p w14:paraId="3D38CC64" w14:textId="77777777" w:rsidR="00FE2EB3" w:rsidRPr="00955EAD" w:rsidRDefault="00FE2EB3" w:rsidP="00FE2EB3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Как помочь ребенку в определении предпочтительных видов профессиональной деятельности.</w:t>
            </w:r>
          </w:p>
          <w:p w14:paraId="4705FC22" w14:textId="77777777" w:rsidR="00FE2EB3" w:rsidRPr="00955EAD" w:rsidRDefault="00FE2EB3" w:rsidP="00FE2EB3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14:paraId="4CF37318" w14:textId="4064D011" w:rsidR="00FE2EB3" w:rsidRPr="00955EAD" w:rsidRDefault="00FE2EB3" w:rsidP="00FE2EB3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332" w:type="dxa"/>
            <w:gridSpan w:val="2"/>
          </w:tcPr>
          <w:p w14:paraId="62243E50" w14:textId="3FC77ACE" w:rsidR="00FE2EB3" w:rsidRPr="00FE2EB3" w:rsidRDefault="00FE2EB3" w:rsidP="00FE2EB3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30.11</w:t>
            </w:r>
          </w:p>
        </w:tc>
      </w:tr>
      <w:tr w:rsidR="00FE2EB3" w:rsidRPr="0021674C" w14:paraId="46C2E675" w14:textId="53A98271" w:rsidTr="008B3C5A">
        <w:tc>
          <w:tcPr>
            <w:tcW w:w="708" w:type="dxa"/>
            <w:gridSpan w:val="2"/>
          </w:tcPr>
          <w:p w14:paraId="550E34E1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D0F7D5F" w14:textId="77777777" w:rsidR="00FE2EB3" w:rsidRPr="0021674C" w:rsidRDefault="00FE2EB3" w:rsidP="00FE2E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14:paraId="201C36D9" w14:textId="1C90C6C0" w:rsidR="00FE2EB3" w:rsidRPr="0021674C" w:rsidRDefault="00FE2EB3" w:rsidP="00FE2E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10020" w:type="dxa"/>
            <w:gridSpan w:val="3"/>
          </w:tcPr>
          <w:p w14:paraId="7570F70C" w14:textId="19DCBDCF" w:rsidR="00FE2EB3" w:rsidRPr="00955EAD" w:rsidRDefault="00FE2EB3" w:rsidP="00FE2EB3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Виды зависимости (пищевая, алкогольная, наркотическая, химическая, вейпы, лудомания).</w:t>
            </w:r>
          </w:p>
          <w:p w14:paraId="09C28DDC" w14:textId="77777777" w:rsidR="00FE2EB3" w:rsidRPr="00955EAD" w:rsidRDefault="00FE2EB3" w:rsidP="00FE2EB3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14:paraId="07C8E633" w14:textId="77777777" w:rsidR="00FE2EB3" w:rsidRPr="00955EAD" w:rsidRDefault="00FE2EB3" w:rsidP="00FE2EB3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қтан өзгенің бәрі жұғады.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Меры профилактики зависимого поведения.</w:t>
            </w:r>
          </w:p>
          <w:p w14:paraId="4133EB9F" w14:textId="77777777" w:rsidR="00FE2EB3" w:rsidRPr="00955EAD" w:rsidRDefault="00FE2EB3" w:rsidP="00FE2EB3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  <w:p w14:paraId="7FE31C55" w14:textId="77777777" w:rsidR="00FE2EB3" w:rsidRPr="00955EAD" w:rsidRDefault="00FE2EB3" w:rsidP="00FE2EB3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62BF16E3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FE0D89" w14:textId="57DDEB70" w:rsidR="00FE2EB3" w:rsidRPr="00955EAD" w:rsidRDefault="00FE2EB3" w:rsidP="00FE2EB3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</w:t>
            </w:r>
          </w:p>
        </w:tc>
      </w:tr>
      <w:tr w:rsidR="00FE2EB3" w:rsidRPr="0021674C" w14:paraId="0F4B873D" w14:textId="4C3F209C" w:rsidTr="008B3C5A">
        <w:tc>
          <w:tcPr>
            <w:tcW w:w="708" w:type="dxa"/>
            <w:gridSpan w:val="2"/>
          </w:tcPr>
          <w:p w14:paraId="3E1000D4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6FC9531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14:paraId="22F439EA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10020" w:type="dxa"/>
            <w:gridSpan w:val="3"/>
          </w:tcPr>
          <w:p w14:paraId="0E5E99EE" w14:textId="77777777" w:rsidR="00FE2EB3" w:rsidRPr="00955EAD" w:rsidRDefault="00FE2EB3" w:rsidP="00FE2EB3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Интернет-безопасность старшеклассников.</w:t>
            </w:r>
          </w:p>
          <w:p w14:paraId="5E4403B8" w14:textId="77777777" w:rsidR="00FE2EB3" w:rsidRPr="00955EAD" w:rsidRDefault="00FE2EB3" w:rsidP="00FE2EB3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14:paraId="724F95E3" w14:textId="77777777" w:rsidR="00FE2EB3" w:rsidRPr="00955EAD" w:rsidRDefault="00FE2EB3" w:rsidP="00FE2EB3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14:paraId="723622D1" w14:textId="77777777" w:rsidR="00FE2EB3" w:rsidRPr="00955EAD" w:rsidRDefault="00FE2EB3" w:rsidP="00FE2EB3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Профилактика интернет-зависимости старшеклассников.</w:t>
            </w:r>
          </w:p>
          <w:p w14:paraId="21E2A7C9" w14:textId="77777777" w:rsidR="00FE2EB3" w:rsidRPr="00955EAD" w:rsidRDefault="00FE2EB3" w:rsidP="00FE2EB3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  <w:tc>
          <w:tcPr>
            <w:tcW w:w="1332" w:type="dxa"/>
            <w:gridSpan w:val="2"/>
          </w:tcPr>
          <w:p w14:paraId="779E13E2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D2CC80" w14:textId="066DAA09" w:rsidR="00FE2EB3" w:rsidRPr="00FE2EB3" w:rsidRDefault="00FE2EB3" w:rsidP="00FE2EB3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25.01</w:t>
            </w:r>
          </w:p>
        </w:tc>
      </w:tr>
      <w:tr w:rsidR="00FE2EB3" w:rsidRPr="0021674C" w14:paraId="63B4BBE5" w14:textId="5FDB7227" w:rsidTr="008B3C5A">
        <w:trPr>
          <w:trHeight w:val="1961"/>
        </w:trPr>
        <w:tc>
          <w:tcPr>
            <w:tcW w:w="708" w:type="dxa"/>
            <w:gridSpan w:val="2"/>
          </w:tcPr>
          <w:p w14:paraId="5F8FF1FF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0439E60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14:paraId="2D1FA171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14:paraId="31813A5A" w14:textId="77777777" w:rsidR="00FE2EB3" w:rsidRPr="0021674C" w:rsidRDefault="00FE2EB3" w:rsidP="00FE2EB3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E0DBA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9915" w:type="dxa"/>
          </w:tcPr>
          <w:p w14:paraId="1B5179D4" w14:textId="77777777" w:rsidR="00FE2EB3" w:rsidRPr="00955EAD" w:rsidRDefault="00FE2EB3" w:rsidP="00FE2EB3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14:paraId="1FBB8B04" w14:textId="77777777" w:rsidR="00FE2EB3" w:rsidRPr="00955EAD" w:rsidRDefault="00FE2EB3" w:rsidP="00FE2EB3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Эмоциональная регуляция – достижение баланса в стрессовой ситуации</w:t>
            </w:r>
          </w:p>
          <w:p w14:paraId="78D0D97D" w14:textId="77777777" w:rsidR="00FE2EB3" w:rsidRPr="00955EAD" w:rsidRDefault="00FE2EB3" w:rsidP="00FE2EB3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14:paraId="1CAE3F07" w14:textId="77777777" w:rsidR="00FE2EB3" w:rsidRPr="00955EAD" w:rsidRDefault="00FE2EB3" w:rsidP="00FE2EB3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  <w:tc>
          <w:tcPr>
            <w:tcW w:w="1437" w:type="dxa"/>
            <w:gridSpan w:val="4"/>
          </w:tcPr>
          <w:p w14:paraId="3820C228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B73689" w14:textId="5BC55CC9" w:rsidR="00FE2EB3" w:rsidRPr="008B3C5A" w:rsidRDefault="00FE2EB3" w:rsidP="00FE2EB3">
            <w:pPr>
              <w:shd w:val="clear" w:color="auto" w:fill="FFFFFF" w:themeFill="background1"/>
              <w:ind w:left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29.02</w:t>
            </w:r>
          </w:p>
        </w:tc>
      </w:tr>
      <w:tr w:rsidR="00FE2EB3" w:rsidRPr="0021674C" w14:paraId="6C688772" w14:textId="476F74F5" w:rsidTr="008B3C5A">
        <w:trPr>
          <w:trHeight w:val="1235"/>
        </w:trPr>
        <w:tc>
          <w:tcPr>
            <w:tcW w:w="708" w:type="dxa"/>
            <w:gridSpan w:val="2"/>
          </w:tcPr>
          <w:p w14:paraId="27991D8E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80F9080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14:paraId="48275604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9915" w:type="dxa"/>
          </w:tcPr>
          <w:p w14:paraId="281BB74A" w14:textId="77777777" w:rsidR="00FE2EB3" w:rsidRPr="00955EAD" w:rsidRDefault="00FE2EB3" w:rsidP="00FE2EB3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4A535192" w14:textId="77777777" w:rsidR="00FE2EB3" w:rsidRPr="00955EAD" w:rsidRDefault="00FE2EB3" w:rsidP="00FE2EB3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Понятие «Айналайын», всесторонняя поддержка ребенка в семье.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96D3703" w14:textId="77777777" w:rsidR="00FE2EB3" w:rsidRPr="00955EAD" w:rsidRDefault="00FE2EB3" w:rsidP="00FE2EB3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14:paraId="6DE45A49" w14:textId="77777777" w:rsidR="00FE2EB3" w:rsidRPr="00955EAD" w:rsidRDefault="00FE2EB3" w:rsidP="00FE2EB3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  <w:tc>
          <w:tcPr>
            <w:tcW w:w="1437" w:type="dxa"/>
            <w:gridSpan w:val="4"/>
          </w:tcPr>
          <w:p w14:paraId="3D856635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E6AA95" w14:textId="41AEDB44" w:rsidR="00FE2EB3" w:rsidRPr="008B3C5A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20.03</w:t>
            </w:r>
          </w:p>
        </w:tc>
      </w:tr>
      <w:tr w:rsidR="00FE2EB3" w:rsidRPr="0021674C" w14:paraId="0C8D5FB1" w14:textId="5C6D1BEB" w:rsidTr="008B3C5A">
        <w:tc>
          <w:tcPr>
            <w:tcW w:w="708" w:type="dxa"/>
            <w:gridSpan w:val="2"/>
          </w:tcPr>
          <w:p w14:paraId="01211408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D0A34DF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14:paraId="3B9B312B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Традиции и ценности семьи: от поколения к поколению</w:t>
            </w:r>
          </w:p>
          <w:p w14:paraId="4BBA220D" w14:textId="77777777" w:rsidR="00FE2EB3" w:rsidRPr="0021674C" w:rsidRDefault="00FE2EB3" w:rsidP="00FE2EB3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927FC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9915" w:type="dxa"/>
          </w:tcPr>
          <w:p w14:paraId="603FD187" w14:textId="77777777" w:rsidR="00FE2EB3" w:rsidRPr="00955EAD" w:rsidRDefault="00FE2EB3" w:rsidP="00FE2EB3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старших поколений – младшим. </w:t>
            </w:r>
          </w:p>
          <w:p w14:paraId="0B55FFDD" w14:textId="77777777" w:rsidR="00FE2EB3" w:rsidRPr="00955EAD" w:rsidRDefault="00FE2EB3" w:rsidP="00FE2EB3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14:paraId="7D457043" w14:textId="77777777" w:rsidR="00FE2EB3" w:rsidRPr="00955EAD" w:rsidRDefault="00FE2EB3" w:rsidP="00FE2EB3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6BF0B645" w14:textId="77777777" w:rsidR="00FE2EB3" w:rsidRPr="00955EAD" w:rsidRDefault="00FE2EB3" w:rsidP="00FE2EB3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Сохранение традиций семьи в изменяющихся условиях  жизни современного общества.</w:t>
            </w:r>
          </w:p>
        </w:tc>
        <w:tc>
          <w:tcPr>
            <w:tcW w:w="1437" w:type="dxa"/>
            <w:gridSpan w:val="4"/>
          </w:tcPr>
          <w:p w14:paraId="6C1E9BA3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45B78B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</w:t>
            </w:r>
          </w:p>
          <w:p w14:paraId="60D4F470" w14:textId="77777777" w:rsidR="00FE2EB3" w:rsidRPr="00955EAD" w:rsidRDefault="00FE2EB3" w:rsidP="00FE2EB3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</w:tbl>
    <w:p w14:paraId="220A5714" w14:textId="77777777" w:rsidR="007E2B50" w:rsidRPr="0021674C" w:rsidRDefault="007E2B50" w:rsidP="0035124A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49C66DD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81D33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124A" w:rsidRPr="0021674C" w:rsidSect="00955EAD">
      <w:headerReference w:type="default" r:id="rId9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008E0" w14:textId="77777777" w:rsidR="001D0B21" w:rsidRDefault="001D0B21" w:rsidP="00955EAD">
      <w:pPr>
        <w:spacing w:after="0" w:line="240" w:lineRule="auto"/>
      </w:pPr>
      <w:r>
        <w:separator/>
      </w:r>
    </w:p>
  </w:endnote>
  <w:endnote w:type="continuationSeparator" w:id="0">
    <w:p w14:paraId="0ED522D4" w14:textId="77777777" w:rsidR="001D0B21" w:rsidRDefault="001D0B21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1418D" w14:textId="77777777" w:rsidR="001D0B21" w:rsidRDefault="001D0B21" w:rsidP="00955EAD">
      <w:pPr>
        <w:spacing w:after="0" w:line="240" w:lineRule="auto"/>
      </w:pPr>
      <w:r>
        <w:separator/>
      </w:r>
    </w:p>
  </w:footnote>
  <w:footnote w:type="continuationSeparator" w:id="0">
    <w:p w14:paraId="4DC7C98D" w14:textId="77777777" w:rsidR="001D0B21" w:rsidRDefault="001D0B21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293682"/>
      <w:docPartObj>
        <w:docPartGallery w:val="Page Numbers (Top of Page)"/>
        <w:docPartUnique/>
      </w:docPartObj>
    </w:sdtPr>
    <w:sdtEndPr/>
    <w:sdtContent>
      <w:p w14:paraId="6B8EDBF4" w14:textId="6EAFF78C" w:rsidR="00955EAD" w:rsidRDefault="00955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435">
          <w:rPr>
            <w:noProof/>
          </w:rPr>
          <w:t>4</w:t>
        </w:r>
        <w:r>
          <w:fldChar w:fldCharType="end"/>
        </w:r>
      </w:p>
    </w:sdtContent>
  </w:sdt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5D3F"/>
    <w:rsid w:val="00155A4E"/>
    <w:rsid w:val="00163142"/>
    <w:rsid w:val="00167FFC"/>
    <w:rsid w:val="00173006"/>
    <w:rsid w:val="00176406"/>
    <w:rsid w:val="00177865"/>
    <w:rsid w:val="001844FD"/>
    <w:rsid w:val="001B0A96"/>
    <w:rsid w:val="001C1BF3"/>
    <w:rsid w:val="001C489B"/>
    <w:rsid w:val="001C4D62"/>
    <w:rsid w:val="001D0B21"/>
    <w:rsid w:val="001D426E"/>
    <w:rsid w:val="001D72BB"/>
    <w:rsid w:val="00201CEC"/>
    <w:rsid w:val="0021674C"/>
    <w:rsid w:val="002328E2"/>
    <w:rsid w:val="002372C4"/>
    <w:rsid w:val="0024582E"/>
    <w:rsid w:val="0025345B"/>
    <w:rsid w:val="0025554E"/>
    <w:rsid w:val="00256D66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73385"/>
    <w:rsid w:val="00394240"/>
    <w:rsid w:val="003A6C19"/>
    <w:rsid w:val="003A7244"/>
    <w:rsid w:val="003B3797"/>
    <w:rsid w:val="003D0249"/>
    <w:rsid w:val="003D4311"/>
    <w:rsid w:val="003D7435"/>
    <w:rsid w:val="003F1532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9254D"/>
    <w:rsid w:val="004C3550"/>
    <w:rsid w:val="004E2EBB"/>
    <w:rsid w:val="0050326B"/>
    <w:rsid w:val="0052393A"/>
    <w:rsid w:val="0057248F"/>
    <w:rsid w:val="00593806"/>
    <w:rsid w:val="005A31D5"/>
    <w:rsid w:val="005B165D"/>
    <w:rsid w:val="005D697F"/>
    <w:rsid w:val="005E2D94"/>
    <w:rsid w:val="005F076B"/>
    <w:rsid w:val="005F1E59"/>
    <w:rsid w:val="006156F3"/>
    <w:rsid w:val="0061780A"/>
    <w:rsid w:val="00672D1D"/>
    <w:rsid w:val="00676CD4"/>
    <w:rsid w:val="00684215"/>
    <w:rsid w:val="0069380D"/>
    <w:rsid w:val="00693980"/>
    <w:rsid w:val="006A5022"/>
    <w:rsid w:val="006B5EEC"/>
    <w:rsid w:val="006D0904"/>
    <w:rsid w:val="0071228A"/>
    <w:rsid w:val="00725077"/>
    <w:rsid w:val="00751773"/>
    <w:rsid w:val="007577C7"/>
    <w:rsid w:val="00762327"/>
    <w:rsid w:val="00793518"/>
    <w:rsid w:val="007C34D2"/>
    <w:rsid w:val="007E2B50"/>
    <w:rsid w:val="0084379D"/>
    <w:rsid w:val="008437A1"/>
    <w:rsid w:val="008622CF"/>
    <w:rsid w:val="00890A4F"/>
    <w:rsid w:val="00890D36"/>
    <w:rsid w:val="008B3C5A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366D"/>
    <w:rsid w:val="00A66FC8"/>
    <w:rsid w:val="00A724DF"/>
    <w:rsid w:val="00AB0C12"/>
    <w:rsid w:val="00AE10A7"/>
    <w:rsid w:val="00AE36D4"/>
    <w:rsid w:val="00AF1385"/>
    <w:rsid w:val="00AF38A3"/>
    <w:rsid w:val="00AF7D18"/>
    <w:rsid w:val="00B301C6"/>
    <w:rsid w:val="00B60C94"/>
    <w:rsid w:val="00B77467"/>
    <w:rsid w:val="00BC056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824B6"/>
    <w:rsid w:val="00DA4639"/>
    <w:rsid w:val="00E114FD"/>
    <w:rsid w:val="00E16995"/>
    <w:rsid w:val="00E46A51"/>
    <w:rsid w:val="00E50CE2"/>
    <w:rsid w:val="00E546C2"/>
    <w:rsid w:val="00E56C4C"/>
    <w:rsid w:val="00E9412F"/>
    <w:rsid w:val="00EB05ED"/>
    <w:rsid w:val="00EF58EA"/>
    <w:rsid w:val="00EF71FC"/>
    <w:rsid w:val="00F01F75"/>
    <w:rsid w:val="00F0390D"/>
    <w:rsid w:val="00F07FD0"/>
    <w:rsid w:val="00F106A5"/>
    <w:rsid w:val="00F31571"/>
    <w:rsid w:val="00F35513"/>
    <w:rsid w:val="00F3628F"/>
    <w:rsid w:val="00F522AC"/>
    <w:rsid w:val="00F64722"/>
    <w:rsid w:val="00FA3057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2B547-6C8C-4FD6-A9D1-249BE638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Uchitel</cp:lastModifiedBy>
  <cp:revision>2</cp:revision>
  <cp:lastPrinted>2023-11-14T10:46:00Z</cp:lastPrinted>
  <dcterms:created xsi:type="dcterms:W3CDTF">2024-02-12T02:13:00Z</dcterms:created>
  <dcterms:modified xsi:type="dcterms:W3CDTF">2024-02-12T02:13:00Z</dcterms:modified>
</cp:coreProperties>
</file>