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«Павлодар қаласының </w:t>
      </w:r>
    </w:p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№ 5 жалпы орта білім беру мектебі» КММ бойынша</w:t>
      </w:r>
    </w:p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педагогтердің  бос және (немесе) уақытша бос лауазымдарына тағайындау конкурсының нәтижесі</w:t>
      </w:r>
    </w:p>
    <w:p w:rsidR="00E60B84" w:rsidRDefault="00E60B84" w:rsidP="00E60B8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003"/>
        <w:gridCol w:w="1506"/>
        <w:gridCol w:w="1646"/>
        <w:gridCol w:w="1678"/>
        <w:gridCol w:w="2150"/>
      </w:tblGrid>
      <w:tr w:rsidR="00E60B84" w:rsidTr="0090098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</w:t>
            </w:r>
          </w:p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60B84" w:rsidTr="0090098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Гульстан Сапаргалиевна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 w:eastAsia="ru-RU"/>
              </w:rPr>
              <w:t>Тарих мұғалімі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E60B8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 xml:space="preserve">Уақытша </w:t>
            </w:r>
          </w:p>
          <w:p w:rsidR="00E60B84" w:rsidRDefault="00E60B84" w:rsidP="00E60B84">
            <w:pPr>
              <w:pStyle w:val="a3"/>
              <w:rPr>
                <w:lang w:val="kk-KZ"/>
              </w:rPr>
            </w:pPr>
            <w:r>
              <w:rPr>
                <w:lang w:val="kk-KZ"/>
              </w:rPr>
              <w:t>25 мамыр 2024 жыл</w:t>
            </w:r>
          </w:p>
        </w:tc>
      </w:tr>
    </w:tbl>
    <w:p w:rsidR="00E60B84" w:rsidRDefault="00E60B84" w:rsidP="00E60B84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hAnsi="Times New Roman"/>
          <w:color w:val="000000"/>
          <w:sz w:val="20"/>
          <w:szCs w:val="20"/>
          <w:lang w:val="kk-KZ"/>
        </w:rPr>
        <w:t xml:space="preserve">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Конкурстық комиссияның хатшысы                                        Ж.Сердалина               </w:t>
      </w: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2023 жылғы 14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ақпан</w:t>
      </w: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Результаты конкурса </w:t>
      </w:r>
    </w:p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по КГУ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E60B84" w:rsidRDefault="00E60B84" w:rsidP="00E60B8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№ 5 города Павлодара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»</w:t>
      </w:r>
    </w:p>
    <w:p w:rsidR="00E60B84" w:rsidRDefault="00E60B84" w:rsidP="00E60B84">
      <w:pP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2003"/>
        <w:gridCol w:w="1506"/>
        <w:gridCol w:w="1646"/>
        <w:gridCol w:w="1678"/>
        <w:gridCol w:w="2150"/>
      </w:tblGrid>
      <w:tr w:rsidR="00E60B84" w:rsidTr="0090098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Білімі</w:t>
            </w:r>
          </w:p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E60B84" w:rsidTr="0090098B"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60B84">
              <w:rPr>
                <w:rFonts w:ascii="Times New Roman" w:hAnsi="Times New Roman"/>
                <w:sz w:val="24"/>
                <w:szCs w:val="24"/>
                <w:lang w:val="kk-KZ"/>
              </w:rPr>
              <w:t>Сулейменова Гульстан Сапаргалиевна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Учитель истории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E60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Прошла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 конкурсу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B84" w:rsidRDefault="00E60B84" w:rsidP="00900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Временно до 25 мая 2024 года</w:t>
            </w:r>
          </w:p>
        </w:tc>
      </w:tr>
    </w:tbl>
    <w:p w:rsidR="00E60B84" w:rsidRDefault="00E60B84" w:rsidP="00E60B84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60B84" w:rsidRDefault="00E60B84" w:rsidP="00E60B84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E60B84" w:rsidRDefault="00E60B84" w:rsidP="00E60B84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Секретарь конкурсной комиссии 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                                    </w:t>
      </w:r>
      <w:r w:rsidRPr="00E60B84"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 xml:space="preserve">Ж.Сердалина   </w:t>
      </w:r>
    </w:p>
    <w:p w:rsidR="00E60B84" w:rsidRDefault="00E60B84" w:rsidP="00E60B84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14 февраля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val="kk-KZ" w:eastAsia="ru-RU"/>
        </w:rPr>
        <w:t>4</w:t>
      </w:r>
      <w:r>
        <w:rPr>
          <w:rFonts w:ascii="Times New Roman" w:eastAsia="Times New Roman" w:hAnsi="Times New Roman"/>
          <w:b/>
          <w:color w:val="151515"/>
          <w:sz w:val="24"/>
          <w:szCs w:val="24"/>
          <w:lang w:eastAsia="ru-RU"/>
        </w:rPr>
        <w:t xml:space="preserve"> года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</w:p>
    <w:p w:rsidR="00E60B84" w:rsidRPr="00867FB4" w:rsidRDefault="00E60B84" w:rsidP="00E60B84">
      <w:pPr>
        <w:rPr>
          <w:lang w:val="kk-KZ"/>
        </w:rPr>
      </w:pPr>
    </w:p>
    <w:p w:rsidR="00EC44EE" w:rsidRDefault="00EC44EE"/>
    <w:sectPr w:rsidR="00EC4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B84"/>
    <w:rsid w:val="00E60B84"/>
    <w:rsid w:val="00E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B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0B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2024-02-22T11:36:00Z</dcterms:created>
  <dcterms:modified xsi:type="dcterms:W3CDTF">2024-02-22T11:40:00Z</dcterms:modified>
</cp:coreProperties>
</file>