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7F5" w:rsidRPr="00D237F5" w:rsidRDefault="00D237F5" w:rsidP="00D237F5">
      <w:pPr>
        <w:rPr>
          <w:sz w:val="28"/>
          <w:szCs w:val="28"/>
        </w:rPr>
      </w:pPr>
      <w:r w:rsidRPr="00D237F5">
        <w:rPr>
          <w:sz w:val="28"/>
          <w:szCs w:val="28"/>
        </w:rPr>
        <w:t xml:space="preserve">В преддверии каникул МВД призывает родителей стать максимально вовлеченными в жизнь своих детей, так как роль семьи в формировании антинаркотического иммунитета ребенка – это самое важное. Нужно знать окружение своих детей, контролировать </w:t>
      </w:r>
      <w:proofErr w:type="spellStart"/>
      <w:r w:rsidRPr="00D237F5">
        <w:rPr>
          <w:sz w:val="28"/>
          <w:szCs w:val="28"/>
        </w:rPr>
        <w:t>интернет-ресурсы</w:t>
      </w:r>
      <w:proofErr w:type="spellEnd"/>
      <w:r w:rsidRPr="00D237F5">
        <w:rPr>
          <w:sz w:val="28"/>
          <w:szCs w:val="28"/>
        </w:rPr>
        <w:t>, которыми они пользуются.</w:t>
      </w:r>
    </w:p>
    <w:p w:rsidR="00D237F5" w:rsidRPr="00D237F5" w:rsidRDefault="00D237F5" w:rsidP="00D237F5">
      <w:pPr>
        <w:rPr>
          <w:sz w:val="28"/>
          <w:szCs w:val="28"/>
        </w:rPr>
      </w:pPr>
      <w:r w:rsidRPr="00D237F5">
        <w:rPr>
          <w:sz w:val="28"/>
          <w:szCs w:val="28"/>
        </w:rPr>
        <w:t>Необходимо обращать внимание в вещах подростка на упаковки от любых медицинских препаратов, фольгу, стеклянные трубки, пипетки. Все это может служить приспособлениями для употребления синтетических наркотиков.</w:t>
      </w:r>
    </w:p>
    <w:p w:rsidR="00D237F5" w:rsidRPr="00D237F5" w:rsidRDefault="00D237F5" w:rsidP="00D237F5">
      <w:pPr>
        <w:rPr>
          <w:sz w:val="28"/>
          <w:szCs w:val="28"/>
        </w:rPr>
      </w:pPr>
      <w:r w:rsidRPr="00D237F5">
        <w:rPr>
          <w:sz w:val="28"/>
          <w:szCs w:val="28"/>
        </w:rPr>
        <w:t>Родителей должно насторожить, если у подростка резко снизилась успеваемость, увеличилось количество прогулов, сменился круг общения. Косвенными признаками употребления наркотиков также могут быть агрессия, перепады настроения, раздражительность, вялость, апатия. Только совокупность трех или более факторов может указывать на то, что ребенок находится в группе риска. Опасение должен вызвать расход денег или, наоборот, их большое количество.</w:t>
      </w:r>
    </w:p>
    <w:p w:rsidR="00D237F5" w:rsidRPr="00D237F5" w:rsidRDefault="00D237F5" w:rsidP="00D237F5">
      <w:pPr>
        <w:rPr>
          <w:sz w:val="28"/>
          <w:szCs w:val="28"/>
        </w:rPr>
      </w:pPr>
      <w:r w:rsidRPr="00D237F5">
        <w:rPr>
          <w:sz w:val="28"/>
          <w:szCs w:val="28"/>
        </w:rPr>
        <w:t>Кроме употребления наркотиков, ребенка могут вовлечь в их распространение, привлекая быстрым заработком.</w:t>
      </w:r>
    </w:p>
    <w:p w:rsidR="00F91ECD" w:rsidRDefault="00D237F5" w:rsidP="00D237F5">
      <w:pPr>
        <w:rPr>
          <w:sz w:val="28"/>
          <w:szCs w:val="28"/>
        </w:rPr>
      </w:pPr>
      <w:r w:rsidRPr="00D237F5">
        <w:rPr>
          <w:sz w:val="28"/>
          <w:szCs w:val="28"/>
        </w:rPr>
        <w:t xml:space="preserve">Подозрение должно вызывать, если у ребенка в телефоне либо </w:t>
      </w:r>
      <w:proofErr w:type="spellStart"/>
      <w:r w:rsidRPr="00D237F5">
        <w:rPr>
          <w:sz w:val="28"/>
          <w:szCs w:val="28"/>
        </w:rPr>
        <w:t>мессенджерах</w:t>
      </w:r>
      <w:proofErr w:type="spellEnd"/>
      <w:r w:rsidRPr="00D237F5">
        <w:rPr>
          <w:sz w:val="28"/>
          <w:szCs w:val="28"/>
        </w:rPr>
        <w:t xml:space="preserve"> появились метки с </w:t>
      </w:r>
      <w:proofErr w:type="spellStart"/>
      <w:r w:rsidRPr="00D237F5">
        <w:rPr>
          <w:sz w:val="28"/>
          <w:szCs w:val="28"/>
        </w:rPr>
        <w:t>геолокациями</w:t>
      </w:r>
      <w:proofErr w:type="spellEnd"/>
      <w:r w:rsidRPr="00D237F5">
        <w:rPr>
          <w:sz w:val="28"/>
          <w:szCs w:val="28"/>
        </w:rPr>
        <w:t xml:space="preserve">, фотографии с возможными местами закладок, рисунками-штампами на стенах домов или столбах. Или записки с номерами телефонов, ссылками на сайт или набором цифр, а также свертки в изоленте с неизвестными веществами. Напоминаем, уголовная ответственность за </w:t>
      </w:r>
      <w:proofErr w:type="spellStart"/>
      <w:r w:rsidRPr="00D237F5">
        <w:rPr>
          <w:sz w:val="28"/>
          <w:szCs w:val="28"/>
        </w:rPr>
        <w:t>наркопреступления</w:t>
      </w:r>
      <w:proofErr w:type="spellEnd"/>
      <w:r w:rsidRPr="00D237F5">
        <w:rPr>
          <w:sz w:val="28"/>
          <w:szCs w:val="28"/>
        </w:rPr>
        <w:t xml:space="preserve"> наступает с 16 лет.</w:t>
      </w:r>
    </w:p>
    <w:p w:rsidR="00D237F5" w:rsidRDefault="00D237F5" w:rsidP="00D237F5">
      <w:pPr>
        <w:shd w:val="clear" w:color="auto" w:fill="FFFFFF"/>
        <w:spacing w:after="0" w:line="240" w:lineRule="auto"/>
        <w:outlineLvl w:val="0"/>
        <w:rPr>
          <w:rFonts w:ascii="Arial" w:eastAsia="Times New Roman" w:hAnsi="Arial" w:cs="Arial"/>
          <w:b/>
          <w:bCs/>
          <w:color w:val="0F0F0F"/>
          <w:kern w:val="36"/>
          <w:sz w:val="32"/>
          <w:szCs w:val="32"/>
          <w:lang w:eastAsia="ru-RU"/>
        </w:rPr>
      </w:pPr>
    </w:p>
    <w:p w:rsidR="00D237F5" w:rsidRPr="00D237F5" w:rsidRDefault="00D237F5" w:rsidP="00D237F5">
      <w:pPr>
        <w:shd w:val="clear" w:color="auto" w:fill="FFFFFF"/>
        <w:spacing w:after="0" w:line="240" w:lineRule="auto"/>
        <w:outlineLvl w:val="0"/>
        <w:rPr>
          <w:rFonts w:ascii="Arial" w:eastAsia="Times New Roman" w:hAnsi="Arial" w:cs="Arial"/>
          <w:b/>
          <w:bCs/>
          <w:color w:val="0F0F0F"/>
          <w:kern w:val="36"/>
          <w:sz w:val="32"/>
          <w:szCs w:val="32"/>
          <w:lang w:eastAsia="ru-RU"/>
        </w:rPr>
      </w:pPr>
      <w:bookmarkStart w:id="0" w:name="_GoBack"/>
      <w:r w:rsidRPr="00D237F5">
        <w:rPr>
          <w:rFonts w:ascii="Arial" w:eastAsia="Times New Roman" w:hAnsi="Arial" w:cs="Arial"/>
          <w:b/>
          <w:bCs/>
          <w:color w:val="0F0F0F"/>
          <w:kern w:val="36"/>
          <w:sz w:val="32"/>
          <w:szCs w:val="32"/>
          <w:lang w:eastAsia="ru-RU"/>
        </w:rPr>
        <w:t>МВД обратилось к выпускникам и их родителям</w:t>
      </w:r>
    </w:p>
    <w:bookmarkEnd w:id="0"/>
    <w:p w:rsidR="00D237F5" w:rsidRDefault="00D237F5" w:rsidP="00D237F5">
      <w:pPr>
        <w:rPr>
          <w:sz w:val="28"/>
          <w:szCs w:val="28"/>
        </w:rPr>
      </w:pPr>
    </w:p>
    <w:p w:rsidR="00D237F5" w:rsidRDefault="00D237F5" w:rsidP="00D237F5">
      <w:pPr>
        <w:rPr>
          <w:sz w:val="28"/>
          <w:szCs w:val="28"/>
        </w:rPr>
      </w:pPr>
      <w:r>
        <w:rPr>
          <w:sz w:val="28"/>
          <w:szCs w:val="28"/>
        </w:rPr>
        <w:t>Видеообращение</w:t>
      </w:r>
    </w:p>
    <w:p w:rsidR="00D237F5" w:rsidRDefault="00D237F5" w:rsidP="00D237F5">
      <w:pPr>
        <w:rPr>
          <w:sz w:val="28"/>
          <w:szCs w:val="28"/>
        </w:rPr>
      </w:pPr>
      <w:hyperlink r:id="rId5" w:history="1">
        <w:r w:rsidRPr="000E7659">
          <w:rPr>
            <w:rStyle w:val="a3"/>
            <w:sz w:val="28"/>
            <w:szCs w:val="28"/>
          </w:rPr>
          <w:t>https://youtu.be/YX5zMEm1q5Y?si=ffVdDzgBQiramGMb</w:t>
        </w:r>
      </w:hyperlink>
    </w:p>
    <w:p w:rsidR="00D237F5" w:rsidRDefault="00D237F5" w:rsidP="00D237F5">
      <w:pPr>
        <w:rPr>
          <w:sz w:val="28"/>
          <w:szCs w:val="28"/>
        </w:rPr>
      </w:pPr>
      <w:hyperlink r:id="rId6" w:history="1">
        <w:r w:rsidRPr="000E7659">
          <w:rPr>
            <w:rStyle w:val="a3"/>
            <w:sz w:val="28"/>
            <w:szCs w:val="28"/>
          </w:rPr>
          <w:t>https://youtu.be/w2gcUJP2qLg?si=uKLuFqTZJi09c6wY</w:t>
        </w:r>
      </w:hyperlink>
    </w:p>
    <w:p w:rsidR="00D237F5" w:rsidRPr="00D237F5" w:rsidRDefault="00D237F5" w:rsidP="00D237F5">
      <w:pPr>
        <w:rPr>
          <w:sz w:val="28"/>
          <w:szCs w:val="28"/>
        </w:rPr>
      </w:pPr>
    </w:p>
    <w:sectPr w:rsidR="00D237F5" w:rsidRPr="00D237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7F5"/>
    <w:rsid w:val="00D237F5"/>
    <w:rsid w:val="00F91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37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237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237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youtu.be/w2gcUJP2qLg?si=uKLuFqTZJi09c6wY" TargetMode="External"/><Relationship Id="rId5" Type="http://schemas.openxmlformats.org/officeDocument/2006/relationships/hyperlink" Target="https://youtu.be/YX5zMEm1q5Y?si=ffVdDzgBQiramGMb"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257</Words>
  <Characters>1469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Елена</cp:lastModifiedBy>
  <cp:revision>1</cp:revision>
  <dcterms:created xsi:type="dcterms:W3CDTF">2024-05-23T16:41:00Z</dcterms:created>
  <dcterms:modified xsi:type="dcterms:W3CDTF">2024-05-23T16:45:00Z</dcterms:modified>
</cp:coreProperties>
</file>