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08" w:rsidRPr="000E1923" w:rsidRDefault="00A70D08" w:rsidP="00A70D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«Шаңырақ </w:t>
      </w:r>
      <w:r w:rsidRPr="000E1923">
        <w:rPr>
          <w:rFonts w:ascii="Times New Roman" w:hAnsi="Times New Roman" w:cs="Times New Roman"/>
          <w:b/>
          <w:sz w:val="28"/>
          <w:szCs w:val="28"/>
          <w:lang w:val="en-US"/>
        </w:rPr>
        <w:t>camp</w:t>
      </w:r>
      <w:r w:rsidRPr="000E192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0E19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7575D" w:rsidRPr="000E1923">
        <w:rPr>
          <w:rFonts w:ascii="Times New Roman" w:hAnsi="Times New Roman" w:cs="Times New Roman"/>
          <w:b/>
          <w:sz w:val="28"/>
          <w:szCs w:val="28"/>
          <w:lang w:val="kk-KZ"/>
        </w:rPr>
        <w:t>жазғы этно-лагерь жұмысының жоспары</w:t>
      </w:r>
    </w:p>
    <w:p w:rsidR="00A70D08" w:rsidRDefault="00A70D08" w:rsidP="00A70D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7575D" w:rsidRPr="000E1923" w:rsidRDefault="00523001" w:rsidP="00523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«Жігер» БЖК «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Жігерлі </w:t>
      </w:r>
      <w:r w:rsidR="00D501AB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vibe 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-2024» жобасы аясында 2024 жылғы 3 маусымнан бастап 2024 жылғы 29 маусым аралығында «Шаңырақ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camp» жазғы этно-лагері жұмыс жасайды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. Жігер клубы аясындағы жазғы са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уықтыру лагерінің негізгі мақсаты:</w:t>
      </w:r>
    </w:p>
    <w:p w:rsidR="00E7575D" w:rsidRPr="000E1923" w:rsidRDefault="00A70D08" w:rsidP="005230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өскелең ұрпақтың д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енсаулығын сақтау және нығайту;</w:t>
      </w:r>
    </w:p>
    <w:p w:rsidR="00E7575D" w:rsidRPr="000E1923" w:rsidRDefault="00A70D08" w:rsidP="005230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моральдық-еріктік қасиеттер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ін;</w:t>
      </w:r>
    </w:p>
    <w:p w:rsidR="00A70D08" w:rsidRPr="000E1923" w:rsidRDefault="00A70D08" w:rsidP="005230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ұлттық құндылықтарын ойын-сауық, ұлттық нақыш белгілері арқылы тәрбиелеу.</w:t>
      </w:r>
    </w:p>
    <w:p w:rsidR="00A70D08" w:rsidRPr="000E1923" w:rsidRDefault="00523001" w:rsidP="00523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bookmarkStart w:id="0" w:name="_GoBack"/>
      <w:bookmarkEnd w:id="0"/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2024 жылғы 3 маусым мен 29 маусым аралығында «Шаңырақ camp» жазғы 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этно-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лагерінде 9-12 жас аралығындағы 30 бала </w:t>
      </w:r>
      <w:r w:rsidR="00610064" w:rsidRPr="000E1923">
        <w:rPr>
          <w:rFonts w:ascii="Times New Roman" w:hAnsi="Times New Roman" w:cs="Times New Roman"/>
          <w:sz w:val="28"/>
          <w:szCs w:val="28"/>
          <w:lang w:val="kk-KZ"/>
        </w:rPr>
        <w:t>қамтылып,б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алалар сағат 09.00-ден бастап 12.30-ға  дейін лагерьде бол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610064" w:rsidRPr="000E1923">
        <w:rPr>
          <w:rFonts w:ascii="Times New Roman" w:hAnsi="Times New Roman" w:cs="Times New Roman"/>
          <w:sz w:val="28"/>
          <w:szCs w:val="28"/>
          <w:lang w:val="kk-KZ"/>
        </w:rPr>
        <w:t>. Түрлі бағыттар бойынша 2 ауысым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құрыл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A70D08" w:rsidRPr="000E1923" w:rsidRDefault="00A70D08" w:rsidP="00523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бос уақытын ұйымдастыруда келесі жұмыс түрлері 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жүзеге асырылады</w:t>
      </w:r>
      <w:r w:rsidRPr="000E192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Ұжымдық шығармашылық істер;</w:t>
      </w:r>
    </w:p>
    <w:p w:rsidR="00A70D08" w:rsidRPr="000E1923" w:rsidRDefault="00610064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Танымдық э</w:t>
      </w:r>
      <w:r w:rsidR="00A70D08" w:rsidRPr="000E1923">
        <w:rPr>
          <w:rFonts w:ascii="Times New Roman" w:hAnsi="Times New Roman" w:cs="Times New Roman"/>
          <w:sz w:val="28"/>
          <w:szCs w:val="28"/>
          <w:lang w:val="kk-KZ"/>
        </w:rPr>
        <w:t>кскурсиялар («Ирбис» телеарнасы, «Ертіс» футбол командасы, құтқарушылар станциясы);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Ұлттық құндылықтарға негізделген сайыстар мен сайыстық  бағдарламалар.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Ұлттық спорттық ойындар;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Кинолектория «Ел рәміздері – еркіндік нышаны»;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«Киіз үй жабдықтары» стенгазета;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Үстел үсті ойындары;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Музейге шығу (ұлттық ою-өрнек, киіз үйдің шығу тарихы);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Жігер ханзадасы мен ханшайымы (Киіз үй ішінде);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Жұлдызды сәт (өз шығармашылығын көрсету);</w:t>
      </w:r>
    </w:p>
    <w:p w:rsidR="00A70D08" w:rsidRPr="000E1923" w:rsidRDefault="00A70D08" w:rsidP="005230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Шәй party, бауырсақ party.</w:t>
      </w:r>
    </w:p>
    <w:p w:rsidR="00A70D08" w:rsidRPr="000E1923" w:rsidRDefault="00A70D08" w:rsidP="00523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Лагерь жұмысының барысында қосымша білім беру педагогтары Саятова Ж.Р., Конратбаева Г.Б., Бекишева А.Е., Илялова А.С. жетекшілігімен сауықтыру іс-шаралары іске асырыл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E1923">
        <w:rPr>
          <w:rFonts w:ascii="Times New Roman" w:hAnsi="Times New Roman" w:cs="Times New Roman"/>
          <w:sz w:val="28"/>
          <w:szCs w:val="28"/>
          <w:lang w:val="kk-KZ"/>
        </w:rPr>
        <w:t>ды, оған мыналар кір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E1923">
        <w:rPr>
          <w:rFonts w:ascii="Times New Roman" w:hAnsi="Times New Roman" w:cs="Times New Roman"/>
          <w:sz w:val="28"/>
          <w:szCs w:val="28"/>
          <w:lang w:val="kk-KZ"/>
        </w:rPr>
        <w:t>ді: балалардың жасына, денсаулық жағдайына, физикалық даму деңгейіне және дене шынықтыру дайындығына сәйкес дене тәрбиесі бойынша іс-шаралар. Лагерьдегі дене шынықтыру-сауықтыру жұм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>ыстары келесі іс-шараларды қамти</w:t>
      </w:r>
      <w:r w:rsidRPr="000E1923">
        <w:rPr>
          <w:rFonts w:ascii="Times New Roman" w:hAnsi="Times New Roman" w:cs="Times New Roman"/>
          <w:sz w:val="28"/>
          <w:szCs w:val="28"/>
          <w:lang w:val="kk-KZ"/>
        </w:rPr>
        <w:t>ды:</w:t>
      </w:r>
    </w:p>
    <w:p w:rsidR="00A70D08" w:rsidRPr="000E1923" w:rsidRDefault="00A70D08" w:rsidP="005230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таңғы гимнастика;</w:t>
      </w:r>
    </w:p>
    <w:p w:rsidR="00A70D08" w:rsidRPr="000E1923" w:rsidRDefault="00A70D08" w:rsidP="005230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жасақ серуендері;</w:t>
      </w:r>
    </w:p>
    <w:p w:rsidR="00A70D08" w:rsidRPr="000E1923" w:rsidRDefault="00A70D08" w:rsidP="005230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спорттық жарыстар мен мерекелер.</w:t>
      </w:r>
    </w:p>
    <w:p w:rsidR="00A70D08" w:rsidRPr="000E1923" w:rsidRDefault="00A70D08" w:rsidP="00523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3">
        <w:rPr>
          <w:rFonts w:ascii="Times New Roman" w:hAnsi="Times New Roman" w:cs="Times New Roman"/>
          <w:sz w:val="28"/>
          <w:szCs w:val="28"/>
          <w:lang w:val="kk-KZ"/>
        </w:rPr>
        <w:t>Лагерьде патриоттық, адамгершілік, эстетикалық және экологиялық тәрбиеге көп көңіл бөлін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у, сондай-ақ киіз үйде балалардың танымдық әрекеттерін,  ұлттық құндылықтарын дамыту мақсатында </w:t>
      </w:r>
      <w:r w:rsidR="00610064" w:rsidRPr="000E1923">
        <w:rPr>
          <w:rFonts w:ascii="Times New Roman" w:hAnsi="Times New Roman" w:cs="Times New Roman"/>
          <w:sz w:val="28"/>
          <w:szCs w:val="28"/>
          <w:lang w:val="kk-KZ"/>
        </w:rPr>
        <w:t>күнтізбеге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 w:rsidR="00610064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(қосымша 1)</w:t>
      </w:r>
      <w:r w:rsidR="00E7575D"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 шаралар ұйымдастырылады </w:t>
      </w:r>
      <w:r w:rsidRPr="000E192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501AB" w:rsidRPr="00D501AB" w:rsidRDefault="00D501AB" w:rsidP="00D501AB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(қосымша1)</w:t>
      </w:r>
    </w:p>
    <w:p w:rsidR="00D501AB" w:rsidRPr="003322B2" w:rsidRDefault="00D501AB" w:rsidP="00D501A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22B2">
        <w:rPr>
          <w:rFonts w:ascii="Times New Roman" w:hAnsi="Times New Roman" w:cs="Times New Roman"/>
          <w:b/>
          <w:sz w:val="24"/>
          <w:szCs w:val="24"/>
          <w:lang w:val="kk-KZ"/>
        </w:rPr>
        <w:t>«Жігерлі vibe-2024» жобасының жазғы жоспары</w:t>
      </w:r>
    </w:p>
    <w:p w:rsidR="00D501AB" w:rsidRPr="003322B2" w:rsidRDefault="00D501AB" w:rsidP="00D501A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22B2">
        <w:rPr>
          <w:rFonts w:ascii="Times New Roman" w:hAnsi="Times New Roman" w:cs="Times New Roman"/>
          <w:b/>
          <w:sz w:val="24"/>
          <w:szCs w:val="24"/>
          <w:lang w:val="kk-KZ"/>
        </w:rPr>
        <w:t>1, 2 ауысымның жоспары</w:t>
      </w:r>
    </w:p>
    <w:p w:rsidR="00D501AB" w:rsidRPr="00D501AB" w:rsidRDefault="00D501AB" w:rsidP="00D501AB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5"/>
        <w:gridCol w:w="1661"/>
        <w:gridCol w:w="2123"/>
        <w:gridCol w:w="2089"/>
        <w:gridCol w:w="2136"/>
      </w:tblGrid>
      <w:tr w:rsidR="00D501AB" w:rsidRPr="00D501AB" w:rsidTr="00820B39">
        <w:tc>
          <w:tcPr>
            <w:tcW w:w="3388" w:type="dxa"/>
          </w:tcPr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03.06.2024</w:t>
            </w:r>
          </w:p>
        </w:tc>
        <w:tc>
          <w:tcPr>
            <w:tcW w:w="2863" w:type="dxa"/>
          </w:tcPr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04.06.2024</w:t>
            </w:r>
          </w:p>
        </w:tc>
        <w:tc>
          <w:tcPr>
            <w:tcW w:w="3100" w:type="dxa"/>
          </w:tcPr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05.06.2024</w:t>
            </w:r>
          </w:p>
        </w:tc>
        <w:tc>
          <w:tcPr>
            <w:tcW w:w="3118" w:type="dxa"/>
          </w:tcPr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06.06.2024</w:t>
            </w:r>
          </w:p>
        </w:tc>
        <w:tc>
          <w:tcPr>
            <w:tcW w:w="2919" w:type="dxa"/>
          </w:tcPr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07.06.2024</w:t>
            </w:r>
          </w:p>
        </w:tc>
      </w:tr>
      <w:tr w:rsidR="00D501AB" w:rsidRPr="00D501AB" w:rsidTr="00820B39">
        <w:tc>
          <w:tcPr>
            <w:tcW w:w="3388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«Танысу шеңбері»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09.20-09.30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09.30-09.45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екі топқа бөлу (топтың аты, ұран, крэдо)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09.45-10.00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ҚТ нұсқаулығы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Жігер клубымен танысу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10.15-11.30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ойындар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«Итеріспек»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«Асық»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«Күш сынасу»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«Қол күрес»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11.30-12.00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Бауырсақ 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</w:tc>
        <w:tc>
          <w:tcPr>
            <w:tcW w:w="2863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09.35-10.00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«Биге реакция»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10.00-10.40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Кинолектория «Ел рәміздері – еркіндік нышаны»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10.40-10.50 Талқылау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10.50-11.30 «Киіз үй жабдықтары» стенгазета.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11.30-12.15 Үстел үсті ойыны. («Дұрыс орналастыр», «Жануар, көкөністер лотосы»)</w:t>
            </w:r>
          </w:p>
          <w:p w:rsid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  <w:p w:rsidR="000E1923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923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923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923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923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923" w:rsidRPr="00D501AB" w:rsidRDefault="000E1923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0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«Ирбис» телекомпаниясына саяхат, «Бір шаңырақ астында» киіз үйде өткізген бір күнінен сұхбат.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</w:tc>
        <w:tc>
          <w:tcPr>
            <w:tcW w:w="3118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09.25-09.35 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09.35-10.35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Киіз үй ішінде ұйымдастырылған қолөнер күні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10.35-11.05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Көңілді стартқа дайындық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11.05-12.15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Көңілді старт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</w:tc>
        <w:tc>
          <w:tcPr>
            <w:tcW w:w="2919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09.35-12.00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Кинотеатрға бару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Киіз үйде мульфильмнен алған әсерлерін талқылау, ата-ана және баланың сэлфи жасау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</w:tc>
      </w:tr>
      <w:tr w:rsidR="00D501AB" w:rsidRPr="00D501AB" w:rsidTr="00820B39">
        <w:tc>
          <w:tcPr>
            <w:tcW w:w="3388" w:type="dxa"/>
          </w:tcPr>
          <w:p w:rsidR="000E1923" w:rsidRDefault="000E1923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10.06.2024</w:t>
            </w:r>
          </w:p>
        </w:tc>
        <w:tc>
          <w:tcPr>
            <w:tcW w:w="2863" w:type="dxa"/>
          </w:tcPr>
          <w:p w:rsidR="000E1923" w:rsidRDefault="000E1923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11.06.2024</w:t>
            </w:r>
          </w:p>
        </w:tc>
        <w:tc>
          <w:tcPr>
            <w:tcW w:w="3100" w:type="dxa"/>
          </w:tcPr>
          <w:p w:rsidR="000E1923" w:rsidRDefault="000E1923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12.06.2024</w:t>
            </w:r>
          </w:p>
        </w:tc>
        <w:tc>
          <w:tcPr>
            <w:tcW w:w="3118" w:type="dxa"/>
          </w:tcPr>
          <w:p w:rsidR="000E1923" w:rsidRDefault="000E1923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13.06.2024</w:t>
            </w:r>
          </w:p>
        </w:tc>
        <w:tc>
          <w:tcPr>
            <w:tcW w:w="2919" w:type="dxa"/>
          </w:tcPr>
          <w:p w:rsidR="000E1923" w:rsidRDefault="000E1923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14.06.2024</w:t>
            </w:r>
          </w:p>
        </w:tc>
      </w:tr>
      <w:tr w:rsidR="00D501AB" w:rsidRPr="000E1923" w:rsidTr="00820B39">
        <w:tc>
          <w:tcPr>
            <w:tcW w:w="3388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Құтқарушы станциясына саяхат,қазақтың ұлттық тағамдарымен (талқан, құрт, табанан) пикник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</w:tc>
        <w:tc>
          <w:tcPr>
            <w:tcW w:w="2863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Музейге шығу (ұлттық ою-өрнек, киіз үйдің шығу тарихы)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0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 – 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«Ертіс» футбол клубына саяхат (экскурсия, жаттығу, еркін әңгіме, ұлттық қимылды ойындар)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  <w:p w:rsidR="00D501AB" w:rsidRPr="00D501AB" w:rsidRDefault="00D501AB" w:rsidP="00D501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09.00-09.10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09.10-09.25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09.25-09.35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09.35-10.00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«Жігер ханзадасы мен ханшайымына» дайындық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10.00-12.15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Жігер ханзадасы мен ханшайымы (Киіз үй ішінде)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12.00-12.30</w:t>
            </w: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ата-аналарына табыстау.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</w:tcPr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09.00-09.10 Балаларды қарсы алу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09.10-09.25 Таңғы жаттығу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09.25-09.35 Күн жоспарымен таңыстыру.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09.35-10.15 Жұлдызды сәт (өз шығармашылығын көрсету)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10.15-10.30 Музыка күні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10.30-11.00 Видеоқорытынды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11.00-11.20 Ауысымды қорытындылау, ауысым белсенділерін марапаттау, «Тілек» терегін толтыру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11.20-12.15 Киіз үйде Шәй party</w:t>
            </w:r>
          </w:p>
          <w:p w:rsidR="00D501AB" w:rsidRPr="00D501AB" w:rsidRDefault="00D501AB" w:rsidP="00D50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12.15-12.30 Балалармен қоштасу</w:t>
            </w:r>
          </w:p>
        </w:tc>
      </w:tr>
    </w:tbl>
    <w:p w:rsidR="00D501AB" w:rsidRDefault="00D501AB" w:rsidP="00D501AB">
      <w:pPr>
        <w:rPr>
          <w:lang w:val="kk-KZ"/>
        </w:rPr>
      </w:pPr>
    </w:p>
    <w:sectPr w:rsidR="00D501AB" w:rsidSect="000E192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33B"/>
    <w:multiLevelType w:val="hybridMultilevel"/>
    <w:tmpl w:val="6E8A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96311"/>
    <w:multiLevelType w:val="hybridMultilevel"/>
    <w:tmpl w:val="98CC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D01554"/>
    <w:multiLevelType w:val="hybridMultilevel"/>
    <w:tmpl w:val="AFA60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1DE"/>
    <w:rsid w:val="000E1923"/>
    <w:rsid w:val="00296921"/>
    <w:rsid w:val="003322B2"/>
    <w:rsid w:val="00523001"/>
    <w:rsid w:val="00610064"/>
    <w:rsid w:val="00835F89"/>
    <w:rsid w:val="009C01DE"/>
    <w:rsid w:val="00A70D08"/>
    <w:rsid w:val="00D501AB"/>
    <w:rsid w:val="00E7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D08"/>
    <w:pPr>
      <w:ind w:left="720"/>
      <w:contextualSpacing/>
    </w:pPr>
  </w:style>
  <w:style w:type="table" w:styleId="a4">
    <w:name w:val="Table Grid"/>
    <w:basedOn w:val="a1"/>
    <w:uiPriority w:val="39"/>
    <w:rsid w:val="00D50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D08"/>
    <w:pPr>
      <w:ind w:left="720"/>
      <w:contextualSpacing/>
    </w:pPr>
  </w:style>
  <w:style w:type="table" w:styleId="a4">
    <w:name w:val="Table Grid"/>
    <w:basedOn w:val="a1"/>
    <w:uiPriority w:val="39"/>
    <w:rsid w:val="00D50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User4</cp:lastModifiedBy>
  <cp:revision>8</cp:revision>
  <dcterms:created xsi:type="dcterms:W3CDTF">2024-05-24T06:58:00Z</dcterms:created>
  <dcterms:modified xsi:type="dcterms:W3CDTF">2024-05-24T11:03:00Z</dcterms:modified>
</cp:coreProperties>
</file>