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2C3" w:rsidRPr="007B652B" w:rsidRDefault="00F462C3" w:rsidP="00E035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462C3" w:rsidRPr="007B652B" w:rsidRDefault="00F462C3" w:rsidP="00F462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B652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Павлодар облысы білім басқармасының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,</w:t>
      </w:r>
      <w:r w:rsidRPr="007B652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Павлодар қаласы білім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беру </w:t>
      </w:r>
      <w:r w:rsidRPr="007B652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бөлімінің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7B652B">
        <w:rPr>
          <w:rFonts w:ascii="Times New Roman" w:hAnsi="Times New Roman" w:cs="Times New Roman"/>
          <w:b/>
          <w:sz w:val="28"/>
          <w:szCs w:val="28"/>
          <w:lang w:val="kk-KZ"/>
        </w:rPr>
        <w:t>Павлодар дарыны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бос уақытты </w:t>
      </w:r>
      <w:r w:rsidRPr="007B652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қамту және балалар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дың</w:t>
      </w:r>
      <w:r w:rsidRPr="007B652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дарындылығын дамыту орталығы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</w:t>
      </w:r>
      <w:r w:rsidRPr="007B652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коммуналдық мемлекеттік қазыналық кәсіпорны</w:t>
      </w:r>
    </w:p>
    <w:p w:rsidR="00F462C3" w:rsidRPr="007B652B" w:rsidRDefault="00F462C3" w:rsidP="00F462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B652B">
        <w:rPr>
          <w:rFonts w:ascii="Times New Roman" w:hAnsi="Times New Roman" w:cs="Times New Roman"/>
          <w:b/>
          <w:sz w:val="28"/>
          <w:szCs w:val="28"/>
          <w:lang w:val="kk-KZ"/>
        </w:rPr>
        <w:t>әдіскердің бос лауазымына ашық конкурс жариялайды.</w:t>
      </w:r>
    </w:p>
    <w:p w:rsidR="00F462C3" w:rsidRPr="007B652B" w:rsidRDefault="00F462C3" w:rsidP="00F462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462C3" w:rsidRPr="00A46CAB" w:rsidRDefault="0001359F" w:rsidP="00F462C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31</w:t>
      </w:r>
      <w:r w:rsidR="00DD0C1E" w:rsidRPr="00A46CAB">
        <w:rPr>
          <w:rFonts w:ascii="Times New Roman" w:hAnsi="Times New Roman" w:cs="Times New Roman"/>
          <w:sz w:val="28"/>
          <w:szCs w:val="28"/>
          <w:lang w:val="kk-KZ"/>
        </w:rPr>
        <w:t>-0</w:t>
      </w:r>
      <w:r w:rsidR="00DD0C1E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DD0C1E" w:rsidRPr="00A46CAB">
        <w:rPr>
          <w:rFonts w:ascii="Times New Roman" w:hAnsi="Times New Roman" w:cs="Times New Roman"/>
          <w:sz w:val="28"/>
          <w:szCs w:val="28"/>
          <w:lang w:val="kk-KZ"/>
        </w:rPr>
        <w:t>-202</w:t>
      </w:r>
      <w:r w:rsidR="00DD0C1E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F462C3" w:rsidRPr="00A46CAB">
        <w:rPr>
          <w:rFonts w:ascii="Times New Roman" w:hAnsi="Times New Roman" w:cs="Times New Roman"/>
          <w:sz w:val="28"/>
          <w:szCs w:val="28"/>
          <w:lang w:val="kk-KZ"/>
        </w:rPr>
        <w:t>ж. 09: 00</w:t>
      </w:r>
    </w:p>
    <w:p w:rsidR="00F462C3" w:rsidRPr="00310775" w:rsidRDefault="00F462C3" w:rsidP="00F462C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46CAB">
        <w:rPr>
          <w:rFonts w:ascii="Times New Roman" w:hAnsi="Times New Roman" w:cs="Times New Roman"/>
          <w:sz w:val="28"/>
          <w:szCs w:val="28"/>
          <w:lang w:val="kk-KZ"/>
        </w:rPr>
        <w:t xml:space="preserve">"Павлодар дарыны" </w:t>
      </w:r>
      <w:r w:rsidRPr="00F462C3">
        <w:rPr>
          <w:rFonts w:ascii="Times New Roman" w:hAnsi="Times New Roman" w:cs="Times New Roman"/>
          <w:sz w:val="28"/>
          <w:szCs w:val="28"/>
          <w:lang w:val="kk-KZ"/>
        </w:rPr>
        <w:t>бос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F462C3">
        <w:rPr>
          <w:rFonts w:ascii="Times New Roman" w:hAnsi="Times New Roman" w:cs="Times New Roman"/>
          <w:sz w:val="28"/>
          <w:szCs w:val="28"/>
          <w:lang w:val="kk-KZ"/>
        </w:rPr>
        <w:t xml:space="preserve">уақытты </w:t>
      </w:r>
      <w:r w:rsidRPr="00A46CAB">
        <w:rPr>
          <w:rFonts w:ascii="Times New Roman" w:hAnsi="Times New Roman" w:cs="Times New Roman"/>
          <w:sz w:val="28"/>
          <w:szCs w:val="28"/>
          <w:lang w:val="kk-KZ"/>
        </w:rPr>
        <w:t xml:space="preserve"> қамту және балалар</w:t>
      </w:r>
      <w:r w:rsidRPr="00F462C3">
        <w:rPr>
          <w:rFonts w:ascii="Times New Roman" w:hAnsi="Times New Roman" w:cs="Times New Roman"/>
          <w:sz w:val="28"/>
          <w:szCs w:val="28"/>
          <w:lang w:val="kk-KZ"/>
        </w:rPr>
        <w:t>дың</w:t>
      </w:r>
      <w:r w:rsidRPr="00A46CA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A46CAB">
        <w:rPr>
          <w:rFonts w:ascii="Times New Roman" w:hAnsi="Times New Roman" w:cs="Times New Roman"/>
          <w:sz w:val="28"/>
          <w:szCs w:val="28"/>
          <w:lang w:val="kk-KZ"/>
        </w:rPr>
        <w:t xml:space="preserve">дарындылығын дамыту орталығы коммуналдық мемлекеттік қазыналық кәсіпорны, </w:t>
      </w:r>
      <w:r w:rsidRPr="00310775">
        <w:rPr>
          <w:rFonts w:ascii="Times New Roman" w:hAnsi="Times New Roman" w:cs="Times New Roman"/>
          <w:sz w:val="28"/>
          <w:szCs w:val="28"/>
          <w:lang w:val="kk-KZ"/>
        </w:rPr>
        <w:t>Жеңіс алаңы 13, телефон 8 (7812)62-50-53; эл.пошта: pvldaryn@goo.edu.kz</w:t>
      </w:r>
    </w:p>
    <w:p w:rsidR="00F462C3" w:rsidRPr="0001359F" w:rsidRDefault="00F462C3" w:rsidP="00F462C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359F">
        <w:rPr>
          <w:rFonts w:ascii="Times New Roman" w:hAnsi="Times New Roman" w:cs="Times New Roman"/>
          <w:sz w:val="28"/>
          <w:szCs w:val="28"/>
          <w:lang w:val="kk-KZ"/>
        </w:rPr>
        <w:t>Біліктілік талаптары:</w:t>
      </w:r>
    </w:p>
    <w:p w:rsidR="00F462C3" w:rsidRPr="0001359F" w:rsidRDefault="00F462C3" w:rsidP="00F462C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359F">
        <w:rPr>
          <w:rFonts w:ascii="Times New Roman" w:hAnsi="Times New Roman" w:cs="Times New Roman"/>
          <w:sz w:val="28"/>
          <w:szCs w:val="28"/>
          <w:lang w:val="kk-KZ"/>
        </w:rPr>
        <w:t>Жоғары кәсіптік білім және педагогикалық жұмыс өтілі кемінде 2 жыл.</w:t>
      </w:r>
    </w:p>
    <w:p w:rsidR="00F462C3" w:rsidRPr="0001359F" w:rsidRDefault="00F462C3" w:rsidP="00F462C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359F">
        <w:rPr>
          <w:rFonts w:ascii="Times New Roman" w:hAnsi="Times New Roman" w:cs="Times New Roman"/>
          <w:sz w:val="28"/>
          <w:szCs w:val="28"/>
          <w:lang w:val="kk-KZ"/>
        </w:rPr>
        <w:t>Біліктіліктің жоғары деңгейі болған кезде педагог-модератор және педагог-сарапшы үшін әдіскер лауазымындағы жұмыс өтілі кемінде 2 жыл, педагог-зерттеуші кемінде 3 жыл, педагог-шебер – 5 жыл;</w:t>
      </w:r>
    </w:p>
    <w:p w:rsidR="00F462C3" w:rsidRPr="0001359F" w:rsidRDefault="00F462C3" w:rsidP="00F462C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359F">
        <w:rPr>
          <w:rFonts w:ascii="Times New Roman" w:hAnsi="Times New Roman" w:cs="Times New Roman"/>
          <w:sz w:val="28"/>
          <w:szCs w:val="28"/>
          <w:lang w:val="kk-KZ"/>
        </w:rPr>
        <w:t>Кәсіби құзыреттерді айқындай отырып біліктілікке қойылатын талаптар:</w:t>
      </w:r>
    </w:p>
    <w:p w:rsidR="00F462C3" w:rsidRPr="0001359F" w:rsidRDefault="00DD0C1E" w:rsidP="00F462C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359F">
        <w:rPr>
          <w:rFonts w:ascii="Times New Roman" w:hAnsi="Times New Roman" w:cs="Times New Roman"/>
          <w:sz w:val="28"/>
          <w:szCs w:val="28"/>
          <w:lang w:val="kk-KZ"/>
        </w:rPr>
        <w:t xml:space="preserve">1)әдіскер </w:t>
      </w:r>
      <w:r w:rsidR="00F462C3" w:rsidRPr="0001359F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F462C3" w:rsidRPr="0001359F" w:rsidRDefault="00F462C3" w:rsidP="00F462C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359F">
        <w:rPr>
          <w:rFonts w:ascii="Times New Roman" w:hAnsi="Times New Roman" w:cs="Times New Roman"/>
          <w:sz w:val="28"/>
          <w:szCs w:val="28"/>
          <w:lang w:val="kk-KZ"/>
        </w:rPr>
        <w:t>"әдіскер" біліктілігіне қойылатын жалпы талаптарға жауап беруі тиіс:</w:t>
      </w:r>
    </w:p>
    <w:p w:rsidR="00F462C3" w:rsidRPr="0001359F" w:rsidRDefault="00F462C3" w:rsidP="00F462C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359F">
        <w:rPr>
          <w:rFonts w:ascii="Times New Roman" w:hAnsi="Times New Roman" w:cs="Times New Roman"/>
          <w:sz w:val="28"/>
          <w:szCs w:val="28"/>
          <w:lang w:val="kk-KZ"/>
        </w:rPr>
        <w:t>типтік бағдарламаның мазмұны мен құрылымын білу, әдістемені меңгеру;</w:t>
      </w:r>
    </w:p>
    <w:p w:rsidR="00F462C3" w:rsidRPr="0001359F" w:rsidRDefault="00F462C3" w:rsidP="00F462C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359F">
        <w:rPr>
          <w:rFonts w:ascii="Times New Roman" w:hAnsi="Times New Roman" w:cs="Times New Roman"/>
          <w:sz w:val="28"/>
          <w:szCs w:val="28"/>
          <w:lang w:val="kk-KZ"/>
        </w:rPr>
        <w:t>жас ерекшеліктерін ескере отырып, тәрбие мен оқытуда жеке тәсілді жүзеге асыру;</w:t>
      </w:r>
    </w:p>
    <w:p w:rsidR="00F462C3" w:rsidRPr="00F462C3" w:rsidRDefault="00F462C3" w:rsidP="00F462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перспективалық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жоспар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циклограмманы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әзірлеу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>;</w:t>
      </w:r>
    </w:p>
    <w:p w:rsidR="00F462C3" w:rsidRPr="00F462C3" w:rsidRDefault="00F462C3" w:rsidP="00F462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62C3">
        <w:rPr>
          <w:rFonts w:ascii="Times New Roman" w:hAnsi="Times New Roman" w:cs="Times New Roman"/>
          <w:sz w:val="28"/>
          <w:szCs w:val="28"/>
        </w:rPr>
        <w:t>әдістемелік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жұ</w:t>
      </w:r>
      <w:proofErr w:type="gramStart"/>
      <w:r w:rsidRPr="00F462C3">
        <w:rPr>
          <w:rFonts w:ascii="Times New Roman" w:hAnsi="Times New Roman" w:cs="Times New Roman"/>
          <w:sz w:val="28"/>
          <w:szCs w:val="28"/>
        </w:rPr>
        <w:t>мыс</w:t>
      </w:r>
      <w:proofErr w:type="gramEnd"/>
      <w:r w:rsidRPr="00F462C3">
        <w:rPr>
          <w:rFonts w:ascii="Times New Roman" w:hAnsi="Times New Roman" w:cs="Times New Roman"/>
          <w:sz w:val="28"/>
          <w:szCs w:val="28"/>
        </w:rPr>
        <w:t>қа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қатысу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>;</w:t>
      </w:r>
    </w:p>
    <w:p w:rsidR="00F462C3" w:rsidRPr="00F462C3" w:rsidRDefault="00F462C3" w:rsidP="00F462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ұйымы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деңгейіндегі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і</w:t>
      </w:r>
      <w:proofErr w:type="gramStart"/>
      <w:r w:rsidRPr="00F462C3">
        <w:rPr>
          <w:rFonts w:ascii="Times New Roman" w:hAnsi="Times New Roman" w:cs="Times New Roman"/>
          <w:sz w:val="28"/>
          <w:szCs w:val="28"/>
        </w:rPr>
        <w:t>с-шаралар</w:t>
      </w:r>
      <w:proofErr w:type="gramEnd"/>
      <w:r w:rsidRPr="00F462C3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қатысу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>;</w:t>
      </w:r>
    </w:p>
    <w:p w:rsidR="00F462C3" w:rsidRPr="00F462C3" w:rsidRDefault="00F462C3" w:rsidP="00F462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кәсіби-педагогикалық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диалог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дағдыларын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462C3">
        <w:rPr>
          <w:rFonts w:ascii="Times New Roman" w:hAnsi="Times New Roman" w:cs="Times New Roman"/>
          <w:sz w:val="28"/>
          <w:szCs w:val="28"/>
        </w:rPr>
        <w:t>меңгеру</w:t>
      </w:r>
      <w:proofErr w:type="spellEnd"/>
      <w:proofErr w:type="gramEnd"/>
      <w:r w:rsidRPr="00F462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цифрлық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ресурстарын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қолдану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>;</w:t>
      </w:r>
    </w:p>
    <w:p w:rsidR="00F462C3" w:rsidRPr="00F462C3" w:rsidRDefault="00F462C3" w:rsidP="00F462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62C3">
        <w:rPr>
          <w:rFonts w:ascii="Times New Roman" w:hAnsi="Times New Roman" w:cs="Times New Roman"/>
          <w:sz w:val="28"/>
          <w:szCs w:val="28"/>
        </w:rPr>
        <w:t>Әдіскер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орыс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тілдерін</w:t>
      </w:r>
      <w:proofErr w:type="spellEnd"/>
      <w:proofErr w:type="gramStart"/>
      <w:r w:rsidRPr="00F462C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компьютермен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Excel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істей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білуі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>.</w:t>
      </w:r>
    </w:p>
    <w:p w:rsidR="00F462C3" w:rsidRPr="00F462C3" w:rsidRDefault="00F462C3" w:rsidP="00F462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462C3" w:rsidRPr="00F462C3" w:rsidRDefault="00F462C3" w:rsidP="00F462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Лауазымдық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міндеттері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>:</w:t>
      </w:r>
    </w:p>
    <w:p w:rsidR="00F462C3" w:rsidRPr="00F462C3" w:rsidRDefault="00F462C3" w:rsidP="00F462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Мектептен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462C3">
        <w:rPr>
          <w:rFonts w:ascii="Times New Roman" w:hAnsi="Times New Roman" w:cs="Times New Roman"/>
          <w:sz w:val="28"/>
          <w:szCs w:val="28"/>
        </w:rPr>
        <w:t>тыс</w:t>
      </w:r>
      <w:proofErr w:type="spellEnd"/>
      <w:proofErr w:type="gram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мекеме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ұжымының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тәрбие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қызметіне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әдістемелік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басшылықты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асырады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>.</w:t>
      </w:r>
    </w:p>
    <w:p w:rsidR="00F462C3" w:rsidRPr="00F462C3" w:rsidRDefault="00F462C3" w:rsidP="00F462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62C3">
        <w:rPr>
          <w:rFonts w:ascii="Times New Roman" w:hAnsi="Times New Roman" w:cs="Times New Roman"/>
          <w:sz w:val="28"/>
          <w:szCs w:val="28"/>
        </w:rPr>
        <w:t xml:space="preserve">Педагог -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ұйымдастырушыларға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жұмысында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әдістемелік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462C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F462C3">
        <w:rPr>
          <w:rFonts w:ascii="Times New Roman" w:hAnsi="Times New Roman" w:cs="Times New Roman"/>
          <w:sz w:val="28"/>
          <w:szCs w:val="28"/>
        </w:rPr>
        <w:t>өмек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көрсетеді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>.</w:t>
      </w:r>
    </w:p>
    <w:p w:rsidR="00F462C3" w:rsidRPr="00F462C3" w:rsidRDefault="00F462C3" w:rsidP="00F462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Озық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педагогикалық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462C3">
        <w:rPr>
          <w:rFonts w:ascii="Times New Roman" w:hAnsi="Times New Roman" w:cs="Times New Roman"/>
          <w:sz w:val="28"/>
          <w:szCs w:val="28"/>
        </w:rPr>
        <w:t>тәж</w:t>
      </w:r>
      <w:proofErr w:type="gramEnd"/>
      <w:r w:rsidRPr="00F462C3">
        <w:rPr>
          <w:rFonts w:ascii="Times New Roman" w:hAnsi="Times New Roman" w:cs="Times New Roman"/>
          <w:sz w:val="28"/>
          <w:szCs w:val="28"/>
        </w:rPr>
        <w:t>ірибені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зерттейді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жинақтайды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, оны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педагогикалық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ұжым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арасында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таратады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>.</w:t>
      </w:r>
    </w:p>
    <w:p w:rsidR="00F462C3" w:rsidRPr="00F462C3" w:rsidRDefault="00F462C3" w:rsidP="00F462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62C3">
        <w:rPr>
          <w:rFonts w:ascii="Times New Roman" w:hAnsi="Times New Roman" w:cs="Times New Roman"/>
          <w:sz w:val="28"/>
          <w:szCs w:val="28"/>
        </w:rPr>
        <w:t>Өзінің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кәсіби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деңгейін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педагогикалық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әдістемелік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шеберлігін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мәдениетін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үнемі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жетілді</w:t>
      </w:r>
      <w:proofErr w:type="gramStart"/>
      <w:r w:rsidRPr="00F462C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F462C3">
        <w:rPr>
          <w:rFonts w:ascii="Times New Roman" w:hAnsi="Times New Roman" w:cs="Times New Roman"/>
          <w:sz w:val="28"/>
          <w:szCs w:val="28"/>
        </w:rPr>
        <w:t>іп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отырады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>.</w:t>
      </w:r>
    </w:p>
    <w:p w:rsidR="00F462C3" w:rsidRPr="00F462C3" w:rsidRDefault="00F462C3" w:rsidP="00F462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62C3">
        <w:rPr>
          <w:rFonts w:ascii="Times New Roman" w:hAnsi="Times New Roman" w:cs="Times New Roman"/>
          <w:sz w:val="28"/>
          <w:szCs w:val="28"/>
        </w:rPr>
        <w:t>Тиі</w:t>
      </w:r>
      <w:proofErr w:type="gramStart"/>
      <w:r w:rsidRPr="00F462C3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F462C3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бағыттары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орталықтың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әдістемелік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ақпараттық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материалдарын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әзірлейді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>.</w:t>
      </w:r>
    </w:p>
    <w:p w:rsidR="00F462C3" w:rsidRPr="00F462C3" w:rsidRDefault="00F462C3" w:rsidP="00F462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Конкурстар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көрмелер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олимпиадалар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слеттер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жарыстар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462C3">
        <w:rPr>
          <w:rFonts w:ascii="Times New Roman" w:hAnsi="Times New Roman" w:cs="Times New Roman"/>
          <w:sz w:val="28"/>
          <w:szCs w:val="28"/>
        </w:rPr>
        <w:t>т. б</w:t>
      </w:r>
      <w:proofErr w:type="gramEnd"/>
      <w:r w:rsidRPr="00F462C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өткізу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қажетті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құжаттаманы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ұйымдастырады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62C3">
        <w:rPr>
          <w:rFonts w:ascii="Times New Roman" w:hAnsi="Times New Roman" w:cs="Times New Roman"/>
          <w:sz w:val="28"/>
          <w:szCs w:val="28"/>
        </w:rPr>
        <w:t>әзірлейді</w:t>
      </w:r>
      <w:proofErr w:type="spellEnd"/>
      <w:r w:rsidRPr="00F462C3">
        <w:rPr>
          <w:rFonts w:ascii="Times New Roman" w:hAnsi="Times New Roman" w:cs="Times New Roman"/>
          <w:sz w:val="28"/>
          <w:szCs w:val="28"/>
        </w:rPr>
        <w:t>.</w:t>
      </w:r>
    </w:p>
    <w:p w:rsidR="00F462C3" w:rsidRPr="00F462C3" w:rsidRDefault="00F462C3" w:rsidP="00F462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462C3" w:rsidRDefault="00F462C3" w:rsidP="00F462C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1585E" w:rsidRPr="00F1585E" w:rsidRDefault="00F1585E" w:rsidP="00F1585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585E">
        <w:rPr>
          <w:rFonts w:ascii="Times New Roman" w:hAnsi="Times New Roman" w:cs="Times New Roman"/>
          <w:sz w:val="28"/>
          <w:szCs w:val="28"/>
          <w:lang w:val="kk-KZ"/>
        </w:rPr>
        <w:t>Еңбекті және қоршаған ортаны қорғау туралы нормативтік актілердің талаптарын біледі және орындайды, жұмыстарды қауіпсіз орындау нормаларын, әдістері мен тәсілдерін сақтайды.</w:t>
      </w:r>
    </w:p>
    <w:p w:rsidR="00F1585E" w:rsidRPr="00F1585E" w:rsidRDefault="00F1585E" w:rsidP="00F1585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585E">
        <w:rPr>
          <w:rFonts w:ascii="Times New Roman" w:hAnsi="Times New Roman" w:cs="Times New Roman"/>
          <w:sz w:val="28"/>
          <w:szCs w:val="28"/>
          <w:lang w:val="kk-KZ"/>
        </w:rPr>
        <w:t>Әдістемелік, анықтамалық, ақпараттық-талдамалық материалдарды жинауды, жинақтауды және жүйелеуді жүзеге асырады.</w:t>
      </w:r>
    </w:p>
    <w:p w:rsidR="00F1585E" w:rsidRPr="00F1585E" w:rsidRDefault="00F1585E" w:rsidP="00F1585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585E">
        <w:rPr>
          <w:rFonts w:ascii="Times New Roman" w:hAnsi="Times New Roman" w:cs="Times New Roman"/>
          <w:sz w:val="28"/>
          <w:szCs w:val="28"/>
          <w:lang w:val="kk-KZ"/>
        </w:rPr>
        <w:t>Педагог қызметкерлердің неғұрлым инновациялық, нәтижелі тәжірибесін тарату бойынша шараларды жинақтайды және қабылдайды. Қызметкерлердің біліктілігін арттыруды және олардың қызметінің тиісті бағыттары бойынша қайта даярлауды ұйымдастыруға, білім беру мазмұнын ғылыми-әдістемелік қамтамасыз етуге, оқу құралдарына, әдістемелік материалдарға тапсырыс берудің перспективалық жоспарларын әзірлеуге қатысады.</w:t>
      </w:r>
    </w:p>
    <w:p w:rsidR="00F1585E" w:rsidRPr="00F1585E" w:rsidRDefault="00F1585E" w:rsidP="00F1585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585E">
        <w:rPr>
          <w:rFonts w:ascii="Times New Roman" w:hAnsi="Times New Roman" w:cs="Times New Roman"/>
          <w:sz w:val="28"/>
          <w:szCs w:val="28"/>
          <w:lang w:val="kk-KZ"/>
        </w:rPr>
        <w:t>Білуі керек:</w:t>
      </w:r>
    </w:p>
    <w:p w:rsidR="00F1585E" w:rsidRPr="00F1585E" w:rsidRDefault="00F1585E" w:rsidP="00F1585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585E">
        <w:rPr>
          <w:rFonts w:ascii="Times New Roman" w:hAnsi="Times New Roman" w:cs="Times New Roman"/>
          <w:sz w:val="28"/>
          <w:szCs w:val="28"/>
          <w:lang w:val="kk-KZ"/>
        </w:rPr>
        <w:t>Әдіскер білуге тиіс: ҚР Конституциясын, ҚР Заңдарын, ҚР Үкіметі мен білім беруді басқару органдарының білім беру мәселелері жөніндегі қаулылары мен шешімдерін, Бала құқықтары туралы Конвенцияны, дидактика қағидаттарын, Педагогика және жас психологиясының негіздерін, оқытудың жалпы және жеке технологияларын.</w:t>
      </w:r>
    </w:p>
    <w:p w:rsidR="00F1585E" w:rsidRPr="00F1585E" w:rsidRDefault="00F1585E" w:rsidP="00F1585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585E">
        <w:rPr>
          <w:rFonts w:ascii="Times New Roman" w:hAnsi="Times New Roman" w:cs="Times New Roman"/>
          <w:sz w:val="28"/>
          <w:szCs w:val="28"/>
          <w:lang w:val="kk-KZ"/>
        </w:rPr>
        <w:t>Оқу пәнін немесе қызмет бағытын әдістемелік қамтамасыз ету әдістері мен принциптері.</w:t>
      </w:r>
    </w:p>
    <w:p w:rsidR="00F1585E" w:rsidRPr="00F1585E" w:rsidRDefault="00F1585E" w:rsidP="00F1585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1585E" w:rsidRPr="00F1585E" w:rsidRDefault="00F1585E" w:rsidP="00F1585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585E">
        <w:rPr>
          <w:rFonts w:ascii="Times New Roman" w:hAnsi="Times New Roman" w:cs="Times New Roman"/>
          <w:sz w:val="28"/>
          <w:szCs w:val="28"/>
          <w:lang w:val="kk-KZ"/>
        </w:rPr>
        <w:t>Конкурсқа қатысуға өтінімдерді беру мерзімі және қабылдау орны:</w:t>
      </w:r>
    </w:p>
    <w:p w:rsidR="00F1585E" w:rsidRPr="00F1585E" w:rsidRDefault="00F1585E" w:rsidP="00F1585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585E">
        <w:rPr>
          <w:rFonts w:ascii="Times New Roman" w:hAnsi="Times New Roman" w:cs="Times New Roman"/>
          <w:sz w:val="28"/>
          <w:szCs w:val="28"/>
          <w:lang w:val="kk-KZ"/>
        </w:rPr>
        <w:t>Білім беру ұйымының Интернет-ресурсында және (немесе) әлеуметтік желілерінің ресми аккаунттарында хабарландыру жарияланған күннен бастап 7 жұмыс күні ішінде.</w:t>
      </w:r>
    </w:p>
    <w:p w:rsidR="00F1585E" w:rsidRPr="00F1585E" w:rsidRDefault="00F1585E" w:rsidP="00F1585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585E">
        <w:rPr>
          <w:rFonts w:ascii="Times New Roman" w:hAnsi="Times New Roman" w:cs="Times New Roman"/>
          <w:sz w:val="28"/>
          <w:szCs w:val="28"/>
          <w:lang w:val="kk-KZ"/>
        </w:rPr>
        <w:t>Бос лауазымға орналасуға құжаттарды қабылдауды "Павлодар дарыны"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бос уақытты қамту және </w:t>
      </w:r>
      <w:r w:rsidRPr="00F1585E">
        <w:rPr>
          <w:rFonts w:ascii="Times New Roman" w:hAnsi="Times New Roman" w:cs="Times New Roman"/>
          <w:sz w:val="28"/>
          <w:szCs w:val="28"/>
          <w:lang w:val="kk-KZ"/>
        </w:rPr>
        <w:t xml:space="preserve"> балаларды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ң </w:t>
      </w:r>
      <w:r w:rsidRPr="00F1585E">
        <w:rPr>
          <w:rFonts w:ascii="Times New Roman" w:hAnsi="Times New Roman" w:cs="Times New Roman"/>
          <w:sz w:val="28"/>
          <w:szCs w:val="28"/>
          <w:lang w:val="kk-KZ"/>
        </w:rPr>
        <w:t xml:space="preserve"> дарындылы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ғын </w:t>
      </w:r>
      <w:r w:rsidRPr="00F1585E">
        <w:rPr>
          <w:rFonts w:ascii="Times New Roman" w:hAnsi="Times New Roman" w:cs="Times New Roman"/>
          <w:sz w:val="28"/>
          <w:szCs w:val="28"/>
          <w:lang w:val="kk-KZ"/>
        </w:rPr>
        <w:t xml:space="preserve"> дамыту орталығы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F1585E">
        <w:rPr>
          <w:rFonts w:ascii="Times New Roman" w:hAnsi="Times New Roman" w:cs="Times New Roman"/>
          <w:sz w:val="28"/>
          <w:szCs w:val="28"/>
          <w:lang w:val="kk-KZ"/>
        </w:rPr>
        <w:t xml:space="preserve"> КМҚК жүзеге асырады, Жеңіс алаңы, 13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F1585E" w:rsidRPr="00F1585E" w:rsidRDefault="00F1585E" w:rsidP="00F1585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585E">
        <w:rPr>
          <w:rFonts w:ascii="Times New Roman" w:hAnsi="Times New Roman" w:cs="Times New Roman"/>
          <w:sz w:val="28"/>
          <w:szCs w:val="28"/>
          <w:lang w:val="kk-KZ"/>
        </w:rPr>
        <w:t>Конкурсқа қатысу үшін қажетті құжаттар тізбесі:</w:t>
      </w:r>
    </w:p>
    <w:p w:rsidR="00F1585E" w:rsidRPr="00F1585E" w:rsidRDefault="00F1585E" w:rsidP="00F1585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585E">
        <w:rPr>
          <w:rFonts w:ascii="Times New Roman" w:hAnsi="Times New Roman" w:cs="Times New Roman"/>
          <w:sz w:val="28"/>
          <w:szCs w:val="28"/>
          <w:lang w:val="kk-KZ"/>
        </w:rPr>
        <w:t>1) нысан бойынша қоса берілетін құжаттардың тізбесін көрсете отырып, конкурсқа қатысу туралы өтініш;</w:t>
      </w:r>
    </w:p>
    <w:p w:rsidR="00F1585E" w:rsidRPr="00F1585E" w:rsidRDefault="00F1585E" w:rsidP="00F1585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585E">
        <w:rPr>
          <w:rFonts w:ascii="Times New Roman" w:hAnsi="Times New Roman" w:cs="Times New Roman"/>
          <w:sz w:val="28"/>
          <w:szCs w:val="28"/>
          <w:lang w:val="kk-KZ"/>
        </w:rPr>
        <w:t>2)жеке басын куәландыратын құжат не цифрлық құжаттар сервисінен электрондық құжат (сәйкестендіру үшін);</w:t>
      </w:r>
    </w:p>
    <w:p w:rsidR="00F1585E" w:rsidRPr="00F1585E" w:rsidRDefault="00F1585E" w:rsidP="00F1585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585E">
        <w:rPr>
          <w:rFonts w:ascii="Times New Roman" w:hAnsi="Times New Roman" w:cs="Times New Roman"/>
          <w:sz w:val="28"/>
          <w:szCs w:val="28"/>
          <w:lang w:val="kk-KZ"/>
        </w:rPr>
        <w:t>3) кадрларды есепке алу бойынша толтырылған жеке парақ (нақты тұрғылықты мекен-жайы және байланыс телефондары көрсетілген-</w:t>
      </w:r>
      <w:r>
        <w:rPr>
          <w:rFonts w:ascii="Times New Roman" w:hAnsi="Times New Roman" w:cs="Times New Roman"/>
          <w:sz w:val="28"/>
          <w:szCs w:val="28"/>
          <w:lang w:val="kk-KZ"/>
        </w:rPr>
        <w:t>б</w:t>
      </w:r>
      <w:r w:rsidRPr="00F1585E">
        <w:rPr>
          <w:rFonts w:ascii="Times New Roman" w:hAnsi="Times New Roman" w:cs="Times New Roman"/>
          <w:sz w:val="28"/>
          <w:szCs w:val="28"/>
          <w:lang w:val="kk-KZ"/>
        </w:rPr>
        <w:t>ар болса);</w:t>
      </w:r>
    </w:p>
    <w:p w:rsidR="00F1585E" w:rsidRPr="00F1585E" w:rsidRDefault="00F1585E" w:rsidP="00F1585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585E">
        <w:rPr>
          <w:rFonts w:ascii="Times New Roman" w:hAnsi="Times New Roman" w:cs="Times New Roman"/>
          <w:sz w:val="28"/>
          <w:szCs w:val="28"/>
          <w:lang w:val="kk-KZ"/>
        </w:rPr>
        <w:t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</w:t>
      </w:r>
    </w:p>
    <w:p w:rsidR="00F1585E" w:rsidRPr="00F1585E" w:rsidRDefault="00F1585E" w:rsidP="00F1585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585E">
        <w:rPr>
          <w:rFonts w:ascii="Times New Roman" w:hAnsi="Times New Roman" w:cs="Times New Roman"/>
          <w:sz w:val="28"/>
          <w:szCs w:val="28"/>
          <w:lang w:val="kk-KZ"/>
        </w:rPr>
        <w:t>5)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585E">
        <w:rPr>
          <w:rFonts w:ascii="Times New Roman" w:hAnsi="Times New Roman" w:cs="Times New Roman"/>
          <w:sz w:val="28"/>
          <w:szCs w:val="28"/>
          <w:lang w:val="kk-KZ"/>
        </w:rPr>
        <w:t>еңбек қызметін растайтын құжаттың көшірмесі (бар болса);</w:t>
      </w:r>
    </w:p>
    <w:p w:rsidR="00F1585E" w:rsidRPr="00F1585E" w:rsidRDefault="00F1585E" w:rsidP="00F1585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585E">
        <w:rPr>
          <w:rFonts w:ascii="Times New Roman" w:hAnsi="Times New Roman" w:cs="Times New Roman"/>
          <w:sz w:val="28"/>
          <w:szCs w:val="28"/>
          <w:lang w:val="kk-KZ"/>
        </w:rPr>
        <w:t>6) "Денсаулық сақтау саласындағы есептік құжаттама нысандарын бекіту туралы" Қазақстан Республикасы Денсаулық сақтау министрінің міндетін атқарушының 2020 жылғы 30 қазандағы № ҚР ДСМ-175/2020 бұйрығымен бекітілген нысан бойынша денсаулық жағдайы туралы анықтама (нормативтік құқықтық актілерді мемлекеттік тіркеу тізілімінде № 21579 болып тіркелген),</w:t>
      </w:r>
    </w:p>
    <w:p w:rsidR="00F1585E" w:rsidRPr="00F1585E" w:rsidRDefault="00F1585E" w:rsidP="00F1585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585E">
        <w:rPr>
          <w:rFonts w:ascii="Times New Roman" w:hAnsi="Times New Roman" w:cs="Times New Roman"/>
          <w:sz w:val="28"/>
          <w:szCs w:val="28"/>
          <w:lang w:val="kk-KZ"/>
        </w:rPr>
        <w:lastRenderedPageBreak/>
        <w:t>7) сотталмағандығы туралы анықтама</w:t>
      </w:r>
    </w:p>
    <w:p w:rsidR="00F1585E" w:rsidRPr="00F1585E" w:rsidRDefault="00F1585E" w:rsidP="00F1585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585E">
        <w:rPr>
          <w:rFonts w:ascii="Times New Roman" w:hAnsi="Times New Roman" w:cs="Times New Roman"/>
          <w:sz w:val="28"/>
          <w:szCs w:val="28"/>
          <w:lang w:val="kk-KZ"/>
        </w:rPr>
        <w:t>8) психоневрологиялық ауруханадан анықтама;</w:t>
      </w:r>
    </w:p>
    <w:p w:rsidR="00F1585E" w:rsidRPr="00F1585E" w:rsidRDefault="00F1585E" w:rsidP="00F1585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585E">
        <w:rPr>
          <w:rFonts w:ascii="Times New Roman" w:hAnsi="Times New Roman" w:cs="Times New Roman"/>
          <w:sz w:val="28"/>
          <w:szCs w:val="28"/>
          <w:lang w:val="kk-KZ"/>
        </w:rPr>
        <w:t>9) наркологиялық ауруханадан анықтама;</w:t>
      </w:r>
    </w:p>
    <w:p w:rsidR="00F1585E" w:rsidRPr="00F1585E" w:rsidRDefault="00F1585E" w:rsidP="00F1585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585E">
        <w:rPr>
          <w:rFonts w:ascii="Times New Roman" w:hAnsi="Times New Roman" w:cs="Times New Roman"/>
          <w:sz w:val="28"/>
          <w:szCs w:val="28"/>
          <w:lang w:val="kk-KZ"/>
        </w:rPr>
        <w:t>10) тубдиспансер</w:t>
      </w:r>
      <w:r w:rsidR="007B652B" w:rsidRPr="007B65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B652B" w:rsidRPr="00F1585E">
        <w:rPr>
          <w:rFonts w:ascii="Times New Roman" w:hAnsi="Times New Roman" w:cs="Times New Roman"/>
          <w:sz w:val="28"/>
          <w:szCs w:val="28"/>
          <w:lang w:val="kk-KZ"/>
        </w:rPr>
        <w:t>ауруханадан анықтама</w:t>
      </w:r>
      <w:r w:rsidRPr="00F1585E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F1585E" w:rsidRPr="00F1585E" w:rsidRDefault="00F1585E" w:rsidP="00F1585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585E">
        <w:rPr>
          <w:rFonts w:ascii="Times New Roman" w:hAnsi="Times New Roman" w:cs="Times New Roman"/>
          <w:sz w:val="28"/>
          <w:szCs w:val="28"/>
          <w:lang w:val="kk-KZ"/>
        </w:rPr>
        <w:t>11) ұлттық біліктілік тестілеу сертификаты (бұдан әрі - ҰБТ)немесе педагог-модератордың, педагог-сарапшының, педагог-зерттеушінің, педагог-шебердің біліктілік санатының болуы туралы куәлік (бар болса);</w:t>
      </w:r>
    </w:p>
    <w:p w:rsidR="00F1585E" w:rsidRPr="00F1585E" w:rsidRDefault="00F1585E" w:rsidP="00F1585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585E">
        <w:rPr>
          <w:rFonts w:ascii="Times New Roman" w:hAnsi="Times New Roman" w:cs="Times New Roman"/>
          <w:sz w:val="28"/>
          <w:szCs w:val="28"/>
          <w:lang w:val="kk-KZ"/>
        </w:rPr>
        <w:t>12) тәрбиешінің бос немесе уақытша бос лауазымына кандидаттың толтырылған бағалау парағы.</w:t>
      </w:r>
    </w:p>
    <w:p w:rsidR="005018EE" w:rsidRDefault="005018EE" w:rsidP="00F1585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1585E" w:rsidRPr="00F1585E" w:rsidRDefault="00F1585E" w:rsidP="00F1585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585E">
        <w:rPr>
          <w:rFonts w:ascii="Times New Roman" w:hAnsi="Times New Roman" w:cs="Times New Roman"/>
          <w:sz w:val="28"/>
          <w:szCs w:val="28"/>
          <w:lang w:val="kk-KZ"/>
        </w:rPr>
        <w:t xml:space="preserve">Көрсетілетін қызметті беруші мемлекеттік қызметті алу үшін көрсетілетін қызметті алушы ұсынған құжаттардың және (немесе) оларда қамтылған, мемлекеттік қызметті көрсету үшін қажетті деректердің (мәліметтердің) </w:t>
      </w:r>
      <w:r w:rsidR="005018EE">
        <w:rPr>
          <w:rFonts w:ascii="Times New Roman" w:hAnsi="Times New Roman" w:cs="Times New Roman"/>
          <w:sz w:val="28"/>
          <w:szCs w:val="28"/>
          <w:lang w:val="kk-KZ"/>
        </w:rPr>
        <w:t xml:space="preserve">сенімсізділігі </w:t>
      </w:r>
      <w:r w:rsidRPr="00F1585E">
        <w:rPr>
          <w:rFonts w:ascii="Times New Roman" w:hAnsi="Times New Roman" w:cs="Times New Roman"/>
          <w:sz w:val="28"/>
          <w:szCs w:val="28"/>
          <w:lang w:val="kk-KZ"/>
        </w:rPr>
        <w:t xml:space="preserve"> анықталған жағдайларда мемлекеттік қызметті көрсетуден бас тартады.</w:t>
      </w:r>
    </w:p>
    <w:p w:rsidR="00F1585E" w:rsidRPr="00F1585E" w:rsidRDefault="00F1585E" w:rsidP="00F1585E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585E">
        <w:rPr>
          <w:rFonts w:ascii="Times New Roman" w:hAnsi="Times New Roman" w:cs="Times New Roman"/>
          <w:sz w:val="28"/>
          <w:szCs w:val="28"/>
          <w:lang w:val="kk-KZ"/>
        </w:rPr>
        <w:t>Ақпаратты нақтылау үшін байланыс телефондары мен электрондық мекенжайлары: 8 (7812) 62-50-53; эл.пошта: pvldaryn@goo.edu.kz</w:t>
      </w:r>
    </w:p>
    <w:p w:rsidR="00F462C3" w:rsidRPr="00F1585E" w:rsidRDefault="00F462C3" w:rsidP="00F462C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018EE" w:rsidRDefault="005018EE" w:rsidP="005018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018EE" w:rsidRDefault="005018EE" w:rsidP="005018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018EE" w:rsidRDefault="005018EE" w:rsidP="005018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202C5" w:rsidRPr="005202C5" w:rsidRDefault="005202C5" w:rsidP="005202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202C5">
        <w:rPr>
          <w:rFonts w:ascii="Times New Roman" w:hAnsi="Times New Roman" w:cs="Times New Roman"/>
          <w:sz w:val="28"/>
          <w:szCs w:val="28"/>
          <w:lang w:val="kk-KZ"/>
        </w:rPr>
        <w:t>Кандидаттың Т. А. Ә, (бар болса), ЖСН</w:t>
      </w:r>
    </w:p>
    <w:p w:rsidR="005202C5" w:rsidRPr="005202C5" w:rsidRDefault="005202C5" w:rsidP="005202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202C5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</w:t>
      </w:r>
    </w:p>
    <w:p w:rsidR="005202C5" w:rsidRPr="005202C5" w:rsidRDefault="005202C5" w:rsidP="005202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202C5">
        <w:rPr>
          <w:rFonts w:ascii="Times New Roman" w:hAnsi="Times New Roman" w:cs="Times New Roman"/>
          <w:sz w:val="28"/>
          <w:szCs w:val="28"/>
          <w:lang w:val="kk-KZ"/>
        </w:rPr>
        <w:t>(лауазымы, жұмыс орны)</w:t>
      </w:r>
    </w:p>
    <w:p w:rsidR="005202C5" w:rsidRPr="005202C5" w:rsidRDefault="005202C5" w:rsidP="005202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202C5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</w:t>
      </w:r>
    </w:p>
    <w:p w:rsidR="005202C5" w:rsidRPr="005202C5" w:rsidRDefault="005202C5" w:rsidP="005202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202C5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</w:t>
      </w:r>
    </w:p>
    <w:p w:rsidR="005202C5" w:rsidRPr="005202C5" w:rsidRDefault="005202C5" w:rsidP="005202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202C5">
        <w:rPr>
          <w:rFonts w:ascii="Times New Roman" w:hAnsi="Times New Roman" w:cs="Times New Roman"/>
          <w:sz w:val="28"/>
          <w:szCs w:val="28"/>
          <w:lang w:val="kk-KZ"/>
        </w:rPr>
        <w:t>Нақты тұрғылықты жері, тіркелген мекенжайы, байланыс телефоны</w:t>
      </w:r>
    </w:p>
    <w:p w:rsidR="005202C5" w:rsidRPr="005202C5" w:rsidRDefault="005202C5" w:rsidP="005202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202C5">
        <w:rPr>
          <w:rFonts w:ascii="Times New Roman" w:hAnsi="Times New Roman" w:cs="Times New Roman"/>
          <w:sz w:val="28"/>
          <w:szCs w:val="28"/>
          <w:lang w:val="kk-KZ"/>
        </w:rPr>
        <w:t>Өтініш</w:t>
      </w:r>
    </w:p>
    <w:p w:rsidR="005202C5" w:rsidRPr="005202C5" w:rsidRDefault="005202C5" w:rsidP="005202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202C5">
        <w:rPr>
          <w:rFonts w:ascii="Times New Roman" w:hAnsi="Times New Roman" w:cs="Times New Roman"/>
          <w:sz w:val="28"/>
          <w:szCs w:val="28"/>
          <w:lang w:val="kk-KZ"/>
        </w:rPr>
        <w:t>Мені бос/уақытша бос лауазымға орналасуға конкурсқа жіберуіңізді сұраймын (қажеттісін атап өту керек)</w:t>
      </w:r>
    </w:p>
    <w:p w:rsidR="005202C5" w:rsidRPr="005202C5" w:rsidRDefault="005202C5" w:rsidP="005202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202C5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</w:t>
      </w:r>
    </w:p>
    <w:p w:rsidR="005202C5" w:rsidRPr="005202C5" w:rsidRDefault="005202C5" w:rsidP="005202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202C5">
        <w:rPr>
          <w:rFonts w:ascii="Times New Roman" w:hAnsi="Times New Roman" w:cs="Times New Roman"/>
          <w:sz w:val="28"/>
          <w:szCs w:val="28"/>
          <w:lang w:val="kk-KZ"/>
        </w:rPr>
        <w:t>білім беру ұйымдарының атауы, мекенжайы (облыс, аудан, қала \ ауыл)</w:t>
      </w:r>
    </w:p>
    <w:p w:rsidR="005202C5" w:rsidRPr="005202C5" w:rsidRDefault="005202C5" w:rsidP="005202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202C5">
        <w:rPr>
          <w:rFonts w:ascii="Times New Roman" w:hAnsi="Times New Roman" w:cs="Times New Roman"/>
          <w:sz w:val="28"/>
          <w:szCs w:val="28"/>
          <w:lang w:val="kk-KZ"/>
        </w:rPr>
        <w:t>Қазіргі уақытта жұмыс істеймін</w:t>
      </w:r>
    </w:p>
    <w:p w:rsidR="005202C5" w:rsidRPr="005202C5" w:rsidRDefault="005202C5" w:rsidP="005202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202C5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</w:t>
      </w:r>
    </w:p>
    <w:p w:rsidR="005202C5" w:rsidRPr="005202C5" w:rsidRDefault="005202C5" w:rsidP="005202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202C5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______________________________________________________________________________</w:t>
      </w:r>
    </w:p>
    <w:p w:rsidR="005202C5" w:rsidRPr="005202C5" w:rsidRDefault="005202C5" w:rsidP="005202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202C5">
        <w:rPr>
          <w:rFonts w:ascii="Times New Roman" w:hAnsi="Times New Roman" w:cs="Times New Roman"/>
          <w:sz w:val="28"/>
          <w:szCs w:val="28"/>
          <w:lang w:val="kk-KZ"/>
        </w:rPr>
        <w:t>лауазымы, Ұйымның атауы, мекен-жайы (облыс, аудан, қала \ ауыл)</w:t>
      </w:r>
    </w:p>
    <w:p w:rsidR="005202C5" w:rsidRPr="005202C5" w:rsidRDefault="005202C5" w:rsidP="005202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202C5">
        <w:rPr>
          <w:rFonts w:ascii="Times New Roman" w:hAnsi="Times New Roman" w:cs="Times New Roman"/>
          <w:sz w:val="28"/>
          <w:szCs w:val="28"/>
          <w:lang w:val="kk-KZ"/>
        </w:rPr>
        <w:t>Мен өзім туралы келесі мәліметтерді хабарлаймын:</w:t>
      </w:r>
    </w:p>
    <w:p w:rsidR="005202C5" w:rsidRPr="005202C5" w:rsidRDefault="005202C5" w:rsidP="005202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202C5">
        <w:rPr>
          <w:rFonts w:ascii="Times New Roman" w:hAnsi="Times New Roman" w:cs="Times New Roman"/>
          <w:sz w:val="28"/>
          <w:szCs w:val="28"/>
          <w:lang w:val="kk-KZ"/>
        </w:rPr>
        <w:t>Білімі: жоғары немесе жоғары оқу орнынан кейінгі</w:t>
      </w:r>
    </w:p>
    <w:p w:rsidR="005202C5" w:rsidRPr="005202C5" w:rsidRDefault="007B652B" w:rsidP="005202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5202C5" w:rsidRPr="005202C5">
        <w:rPr>
          <w:rFonts w:ascii="Times New Roman" w:hAnsi="Times New Roman" w:cs="Times New Roman"/>
          <w:sz w:val="28"/>
          <w:szCs w:val="28"/>
          <w:lang w:val="kk-KZ"/>
        </w:rPr>
        <w:t>қу орнының атауы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5202C5" w:rsidRPr="005202C5">
        <w:rPr>
          <w:rFonts w:ascii="Times New Roman" w:hAnsi="Times New Roman" w:cs="Times New Roman"/>
          <w:sz w:val="28"/>
          <w:szCs w:val="28"/>
          <w:lang w:val="kk-KZ"/>
        </w:rPr>
        <w:t xml:space="preserve"> диплом бойынша мамандығы</w:t>
      </w:r>
    </w:p>
    <w:p w:rsidR="005202C5" w:rsidRPr="005202C5" w:rsidRDefault="005202C5" w:rsidP="005202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202C5" w:rsidRPr="005202C5" w:rsidRDefault="005202C5" w:rsidP="005202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202C5" w:rsidRPr="005202C5" w:rsidRDefault="005202C5" w:rsidP="005202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202C5" w:rsidRPr="005202C5" w:rsidRDefault="005202C5" w:rsidP="005202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202C5" w:rsidRPr="005202C5" w:rsidRDefault="005202C5" w:rsidP="005202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202C5">
        <w:rPr>
          <w:rFonts w:ascii="Times New Roman" w:hAnsi="Times New Roman" w:cs="Times New Roman"/>
          <w:sz w:val="28"/>
          <w:szCs w:val="28"/>
          <w:lang w:val="kk-KZ"/>
        </w:rPr>
        <w:t>Біліктілік санатының болуы (берілген (расталған) күні):</w:t>
      </w:r>
    </w:p>
    <w:p w:rsidR="005202C5" w:rsidRPr="005202C5" w:rsidRDefault="005202C5" w:rsidP="005202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202C5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__________________________________________________________________</w:t>
      </w:r>
    </w:p>
    <w:p w:rsidR="005202C5" w:rsidRPr="005202C5" w:rsidRDefault="005202C5" w:rsidP="005202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202C5">
        <w:rPr>
          <w:rFonts w:ascii="Times New Roman" w:hAnsi="Times New Roman" w:cs="Times New Roman"/>
          <w:sz w:val="28"/>
          <w:szCs w:val="28"/>
          <w:lang w:val="kk-KZ"/>
        </w:rPr>
        <w:t>Педагогикалық жұмыс өтілі: _______________________________________________________________</w:t>
      </w:r>
    </w:p>
    <w:p w:rsidR="005202C5" w:rsidRPr="005202C5" w:rsidRDefault="005202C5" w:rsidP="005202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202C5">
        <w:rPr>
          <w:rFonts w:ascii="Times New Roman" w:hAnsi="Times New Roman" w:cs="Times New Roman"/>
          <w:sz w:val="28"/>
          <w:szCs w:val="28"/>
          <w:lang w:val="kk-KZ"/>
        </w:rPr>
        <w:t>Мен</w:t>
      </w:r>
      <w:r>
        <w:rPr>
          <w:rFonts w:ascii="Times New Roman" w:hAnsi="Times New Roman" w:cs="Times New Roman"/>
          <w:sz w:val="28"/>
          <w:szCs w:val="28"/>
          <w:lang w:val="kk-KZ"/>
        </w:rPr>
        <w:t>ің ж</w:t>
      </w:r>
      <w:r w:rsidRPr="005202C5">
        <w:rPr>
          <w:rFonts w:ascii="Times New Roman" w:hAnsi="Times New Roman" w:cs="Times New Roman"/>
          <w:sz w:val="28"/>
          <w:szCs w:val="28"/>
          <w:lang w:val="kk-KZ"/>
        </w:rPr>
        <w:t>ұмыс нәтижелері</w:t>
      </w:r>
      <w:r>
        <w:rPr>
          <w:rFonts w:ascii="Times New Roman" w:hAnsi="Times New Roman" w:cs="Times New Roman"/>
          <w:sz w:val="28"/>
          <w:szCs w:val="28"/>
          <w:lang w:val="kk-KZ"/>
        </w:rPr>
        <w:t>м</w:t>
      </w:r>
      <w:r w:rsidRPr="005202C5">
        <w:rPr>
          <w:rFonts w:ascii="Times New Roman" w:hAnsi="Times New Roman" w:cs="Times New Roman"/>
          <w:sz w:val="28"/>
          <w:szCs w:val="28"/>
          <w:lang w:val="kk-KZ"/>
        </w:rPr>
        <w:t>: ______________________________________________________________</w:t>
      </w:r>
    </w:p>
    <w:p w:rsidR="005202C5" w:rsidRPr="005202C5" w:rsidRDefault="005202C5" w:rsidP="005202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202C5">
        <w:rPr>
          <w:rFonts w:ascii="Times New Roman" w:hAnsi="Times New Roman" w:cs="Times New Roman"/>
          <w:sz w:val="28"/>
          <w:szCs w:val="28"/>
          <w:lang w:val="kk-KZ"/>
        </w:rPr>
        <w:t>Марапаттары, атақтары, дәрежесі, ғылыми дәрежесі, ғылыми атағы,</w:t>
      </w:r>
    </w:p>
    <w:p w:rsidR="005018EE" w:rsidRDefault="005202C5" w:rsidP="005202C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202C5">
        <w:rPr>
          <w:rFonts w:ascii="Times New Roman" w:hAnsi="Times New Roman" w:cs="Times New Roman"/>
          <w:sz w:val="28"/>
          <w:szCs w:val="28"/>
          <w:lang w:val="kk-KZ"/>
        </w:rPr>
        <w:t>сондай-ақ қосымша мәліметтер (бар болса)</w:t>
      </w:r>
    </w:p>
    <w:p w:rsidR="005018EE" w:rsidRDefault="005018EE" w:rsidP="005018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018EE" w:rsidRDefault="005018EE" w:rsidP="005018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018EE" w:rsidRDefault="005018EE" w:rsidP="005018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018EE" w:rsidRDefault="005018EE" w:rsidP="005018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018EE" w:rsidRDefault="005018EE" w:rsidP="005018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018EE" w:rsidRDefault="005018EE" w:rsidP="005018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018EE" w:rsidRDefault="005018EE" w:rsidP="005018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018EE" w:rsidRDefault="005018EE" w:rsidP="005018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018EE" w:rsidRDefault="005018EE" w:rsidP="005018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018EE" w:rsidRDefault="005018EE" w:rsidP="005018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018EE" w:rsidRDefault="005018EE" w:rsidP="005018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018EE" w:rsidRDefault="005018EE" w:rsidP="005018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018EE" w:rsidRDefault="005018EE" w:rsidP="005018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018EE" w:rsidRDefault="005018EE" w:rsidP="005018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018EE" w:rsidRDefault="005018EE" w:rsidP="005018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202C5" w:rsidRDefault="005202C5" w:rsidP="005018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202C5" w:rsidRDefault="005202C5" w:rsidP="005018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202C5" w:rsidRDefault="005202C5" w:rsidP="005018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202C5" w:rsidRDefault="005202C5" w:rsidP="005018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202C5" w:rsidRDefault="005202C5" w:rsidP="005018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202C5" w:rsidRPr="005018EE" w:rsidRDefault="005202C5" w:rsidP="005018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462C3" w:rsidRPr="005202C5" w:rsidRDefault="00F462C3" w:rsidP="00F462C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462C3" w:rsidRPr="00F1585E" w:rsidRDefault="00F462C3" w:rsidP="00F462C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462C3" w:rsidRPr="00F1585E" w:rsidRDefault="00F462C3" w:rsidP="00F462C3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35BCB" w:rsidRDefault="00A35BCB" w:rsidP="00F462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35BCB" w:rsidRDefault="00A35BCB" w:rsidP="00F462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35BCB" w:rsidRDefault="00A35BCB" w:rsidP="00F462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35BCB" w:rsidRDefault="00A35BCB" w:rsidP="00F462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35BCB" w:rsidRDefault="00A35BCB" w:rsidP="00F462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35BCB" w:rsidRDefault="00A35BCB" w:rsidP="00F462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35BCB" w:rsidRDefault="00A35BCB" w:rsidP="00F462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35BCB" w:rsidRDefault="00A35BCB" w:rsidP="00F462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35BCB" w:rsidRDefault="00A35BCB" w:rsidP="00F462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A40A3" w:rsidRPr="00F462C3" w:rsidRDefault="00BA40A3" w:rsidP="00F462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462C3">
        <w:rPr>
          <w:rFonts w:ascii="Times New Roman" w:hAnsi="Times New Roman" w:cs="Times New Roman"/>
          <w:b/>
          <w:sz w:val="28"/>
          <w:szCs w:val="28"/>
        </w:rPr>
        <w:lastRenderedPageBreak/>
        <w:t>Коммунально</w:t>
      </w:r>
      <w:proofErr w:type="spellEnd"/>
      <w:r w:rsidRPr="00F462C3">
        <w:rPr>
          <w:rFonts w:ascii="Times New Roman" w:hAnsi="Times New Roman" w:cs="Times New Roman"/>
          <w:b/>
          <w:sz w:val="28"/>
          <w:szCs w:val="28"/>
          <w:lang w:val="kk-KZ"/>
        </w:rPr>
        <w:t>е</w:t>
      </w:r>
      <w:r w:rsidRPr="00F462C3">
        <w:rPr>
          <w:rFonts w:ascii="Times New Roman" w:hAnsi="Times New Roman" w:cs="Times New Roman"/>
          <w:b/>
          <w:sz w:val="28"/>
          <w:szCs w:val="28"/>
        </w:rPr>
        <w:t xml:space="preserve"> государственно</w:t>
      </w:r>
      <w:r w:rsidRPr="00F462C3">
        <w:rPr>
          <w:rFonts w:ascii="Times New Roman" w:hAnsi="Times New Roman" w:cs="Times New Roman"/>
          <w:b/>
          <w:sz w:val="28"/>
          <w:szCs w:val="28"/>
          <w:lang w:val="kk-KZ"/>
        </w:rPr>
        <w:t>е</w:t>
      </w:r>
      <w:r w:rsidRPr="00F462C3">
        <w:rPr>
          <w:rFonts w:ascii="Times New Roman" w:hAnsi="Times New Roman" w:cs="Times New Roman"/>
          <w:b/>
          <w:sz w:val="28"/>
          <w:szCs w:val="28"/>
        </w:rPr>
        <w:t xml:space="preserve"> казенно</w:t>
      </w:r>
      <w:r w:rsidRPr="00F462C3">
        <w:rPr>
          <w:rFonts w:ascii="Times New Roman" w:hAnsi="Times New Roman" w:cs="Times New Roman"/>
          <w:b/>
          <w:sz w:val="28"/>
          <w:szCs w:val="28"/>
          <w:lang w:val="kk-KZ"/>
        </w:rPr>
        <w:t>е</w:t>
      </w:r>
      <w:r w:rsidRPr="00F462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39A5" w:rsidRPr="00F462C3">
        <w:rPr>
          <w:rFonts w:ascii="Times New Roman" w:hAnsi="Times New Roman" w:cs="Times New Roman"/>
          <w:b/>
          <w:sz w:val="28"/>
          <w:szCs w:val="28"/>
        </w:rPr>
        <w:t>предприятие</w:t>
      </w:r>
      <w:r w:rsidRPr="00F462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62C3">
        <w:rPr>
          <w:rFonts w:ascii="Times New Roman" w:hAnsi="Times New Roman" w:cs="Times New Roman"/>
          <w:b/>
          <w:sz w:val="28"/>
          <w:szCs w:val="28"/>
          <w:lang w:val="kk-KZ"/>
        </w:rPr>
        <w:t>Центр занятости и развития детской одаренности «Павлодар дарыны»</w:t>
      </w:r>
      <w:r w:rsidRPr="00F462C3">
        <w:rPr>
          <w:rFonts w:ascii="Times New Roman" w:hAnsi="Times New Roman" w:cs="Times New Roman"/>
          <w:b/>
          <w:sz w:val="28"/>
          <w:szCs w:val="28"/>
        </w:rPr>
        <w:t xml:space="preserve">  отдела образования города Павлодара, управления образования Павлодарской области</w:t>
      </w:r>
    </w:p>
    <w:p w:rsidR="0089507E" w:rsidRPr="00F462C3" w:rsidRDefault="0089507E" w:rsidP="00F462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62C3">
        <w:rPr>
          <w:rFonts w:ascii="Times New Roman" w:hAnsi="Times New Roman" w:cs="Times New Roman"/>
          <w:b/>
          <w:sz w:val="28"/>
          <w:szCs w:val="28"/>
        </w:rPr>
        <w:t>объявляет открытый конкурс на</w:t>
      </w:r>
      <w:r w:rsidR="00BA40A3" w:rsidRPr="00F462C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A40A3" w:rsidRPr="00F462C3">
        <w:rPr>
          <w:rFonts w:ascii="Times New Roman" w:hAnsi="Times New Roman" w:cs="Times New Roman"/>
          <w:b/>
          <w:sz w:val="28"/>
          <w:szCs w:val="28"/>
        </w:rPr>
        <w:t>вакантн</w:t>
      </w:r>
      <w:proofErr w:type="spellEnd"/>
      <w:r w:rsidR="009739A5" w:rsidRPr="00F462C3">
        <w:rPr>
          <w:rFonts w:ascii="Times New Roman" w:hAnsi="Times New Roman" w:cs="Times New Roman"/>
          <w:b/>
          <w:sz w:val="28"/>
          <w:szCs w:val="28"/>
          <w:lang w:val="kk-KZ"/>
        </w:rPr>
        <w:t>ую</w:t>
      </w:r>
      <w:r w:rsidR="00BA40A3" w:rsidRPr="00F462C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A40A3" w:rsidRPr="00F462C3">
        <w:rPr>
          <w:rFonts w:ascii="Times New Roman" w:hAnsi="Times New Roman" w:cs="Times New Roman"/>
          <w:b/>
          <w:sz w:val="28"/>
          <w:szCs w:val="28"/>
        </w:rPr>
        <w:t>должност</w:t>
      </w:r>
      <w:proofErr w:type="spellEnd"/>
      <w:r w:rsidR="009739A5" w:rsidRPr="00F462C3">
        <w:rPr>
          <w:rFonts w:ascii="Times New Roman" w:hAnsi="Times New Roman" w:cs="Times New Roman"/>
          <w:b/>
          <w:sz w:val="28"/>
          <w:szCs w:val="28"/>
          <w:lang w:val="kk-KZ"/>
        </w:rPr>
        <w:t>ь</w:t>
      </w:r>
      <w:r w:rsidR="00BA40A3" w:rsidRPr="00F462C3">
        <w:rPr>
          <w:rFonts w:ascii="Times New Roman" w:hAnsi="Times New Roman" w:cs="Times New Roman"/>
          <w:b/>
          <w:sz w:val="28"/>
          <w:szCs w:val="28"/>
        </w:rPr>
        <w:t xml:space="preserve"> методиста</w:t>
      </w:r>
      <w:r w:rsidRPr="00F462C3">
        <w:rPr>
          <w:rFonts w:ascii="Times New Roman" w:hAnsi="Times New Roman" w:cs="Times New Roman"/>
          <w:b/>
          <w:sz w:val="28"/>
          <w:szCs w:val="28"/>
        </w:rPr>
        <w:t>.</w:t>
      </w:r>
    </w:p>
    <w:p w:rsidR="002C6968" w:rsidRPr="00F462C3" w:rsidRDefault="002C6968" w:rsidP="00F462C3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C6968" w:rsidRPr="00BA40A3" w:rsidRDefault="00976AFF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31</w:t>
      </w:r>
      <w:bookmarkStart w:id="0" w:name="_GoBack"/>
      <w:bookmarkEnd w:id="0"/>
      <w:r w:rsidR="002C6968" w:rsidRPr="00BA40A3">
        <w:rPr>
          <w:rFonts w:ascii="Times New Roman" w:hAnsi="Times New Roman" w:cs="Times New Roman"/>
          <w:sz w:val="28"/>
          <w:szCs w:val="28"/>
        </w:rPr>
        <w:t>-</w:t>
      </w:r>
      <w:r w:rsidR="00446A49" w:rsidRPr="00BA40A3">
        <w:rPr>
          <w:rFonts w:ascii="Times New Roman" w:hAnsi="Times New Roman" w:cs="Times New Roman"/>
          <w:sz w:val="28"/>
          <w:szCs w:val="28"/>
        </w:rPr>
        <w:t>0</w:t>
      </w:r>
      <w:r w:rsidR="00DD0C1E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2C6968" w:rsidRPr="00BA40A3">
        <w:rPr>
          <w:rFonts w:ascii="Times New Roman" w:hAnsi="Times New Roman" w:cs="Times New Roman"/>
          <w:sz w:val="28"/>
          <w:szCs w:val="28"/>
        </w:rPr>
        <w:t>-202</w:t>
      </w:r>
      <w:r w:rsidR="00DD0C1E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EC7787" w:rsidRPr="00BA40A3">
        <w:rPr>
          <w:rFonts w:ascii="Times New Roman" w:hAnsi="Times New Roman" w:cs="Times New Roman"/>
          <w:sz w:val="28"/>
          <w:szCs w:val="28"/>
        </w:rPr>
        <w:t xml:space="preserve">г. </w:t>
      </w:r>
      <w:r w:rsidR="002C6968" w:rsidRPr="00BA40A3">
        <w:rPr>
          <w:rFonts w:ascii="Times New Roman" w:hAnsi="Times New Roman" w:cs="Times New Roman"/>
          <w:sz w:val="28"/>
          <w:szCs w:val="28"/>
        </w:rPr>
        <w:t xml:space="preserve"> </w:t>
      </w:r>
      <w:r w:rsidR="00B72A0D" w:rsidRPr="00BA40A3">
        <w:rPr>
          <w:rFonts w:ascii="Times New Roman" w:hAnsi="Times New Roman" w:cs="Times New Roman"/>
          <w:sz w:val="28"/>
          <w:szCs w:val="28"/>
          <w:lang w:val="kk-KZ"/>
        </w:rPr>
        <w:t>09</w:t>
      </w:r>
      <w:r w:rsidR="002C6968" w:rsidRPr="00BA40A3">
        <w:rPr>
          <w:rFonts w:ascii="Times New Roman" w:hAnsi="Times New Roman" w:cs="Times New Roman"/>
          <w:sz w:val="28"/>
          <w:szCs w:val="28"/>
        </w:rPr>
        <w:t>:00</w:t>
      </w:r>
    </w:p>
    <w:p w:rsidR="00E35AFD" w:rsidRDefault="00BA40A3" w:rsidP="00E35AF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BA40A3">
        <w:rPr>
          <w:sz w:val="28"/>
          <w:szCs w:val="28"/>
        </w:rPr>
        <w:t>Коммунально</w:t>
      </w:r>
      <w:proofErr w:type="spellEnd"/>
      <w:r w:rsidRPr="00BA40A3">
        <w:rPr>
          <w:sz w:val="28"/>
          <w:szCs w:val="28"/>
          <w:lang w:val="kk-KZ"/>
        </w:rPr>
        <w:t>е</w:t>
      </w:r>
      <w:r w:rsidRPr="00BA40A3">
        <w:rPr>
          <w:sz w:val="28"/>
          <w:szCs w:val="28"/>
        </w:rPr>
        <w:t xml:space="preserve"> государственно</w:t>
      </w:r>
      <w:r w:rsidRPr="00BA40A3">
        <w:rPr>
          <w:sz w:val="28"/>
          <w:szCs w:val="28"/>
          <w:lang w:val="kk-KZ"/>
        </w:rPr>
        <w:t>е</w:t>
      </w:r>
      <w:r w:rsidRPr="00BA40A3">
        <w:rPr>
          <w:sz w:val="28"/>
          <w:szCs w:val="28"/>
        </w:rPr>
        <w:t xml:space="preserve"> казенно</w:t>
      </w:r>
      <w:r w:rsidRPr="00BA40A3">
        <w:rPr>
          <w:sz w:val="28"/>
          <w:szCs w:val="28"/>
          <w:lang w:val="kk-KZ"/>
        </w:rPr>
        <w:t>е</w:t>
      </w:r>
      <w:r w:rsidRPr="00BA40A3">
        <w:rPr>
          <w:sz w:val="28"/>
          <w:szCs w:val="28"/>
        </w:rPr>
        <w:t xml:space="preserve"> </w:t>
      </w:r>
      <w:proofErr w:type="spellStart"/>
      <w:r w:rsidRPr="00BA40A3">
        <w:rPr>
          <w:sz w:val="28"/>
          <w:szCs w:val="28"/>
        </w:rPr>
        <w:t>предприяти</w:t>
      </w:r>
      <w:proofErr w:type="spellEnd"/>
      <w:r w:rsidRPr="00BA40A3">
        <w:rPr>
          <w:sz w:val="28"/>
          <w:szCs w:val="28"/>
          <w:lang w:val="kk-KZ"/>
        </w:rPr>
        <w:t>е</w:t>
      </w:r>
      <w:r w:rsidRPr="00BA40A3">
        <w:rPr>
          <w:sz w:val="28"/>
          <w:szCs w:val="28"/>
        </w:rPr>
        <w:t xml:space="preserve"> </w:t>
      </w:r>
      <w:r w:rsidRPr="00BA40A3">
        <w:rPr>
          <w:sz w:val="28"/>
          <w:szCs w:val="28"/>
          <w:lang w:val="kk-KZ"/>
        </w:rPr>
        <w:t>Центр занятости и развития детской одаренности «Павлодар дарыны»</w:t>
      </w:r>
      <w:r>
        <w:rPr>
          <w:sz w:val="28"/>
          <w:szCs w:val="28"/>
        </w:rPr>
        <w:t>, Площадь победы 13</w:t>
      </w:r>
      <w:r w:rsidR="001B2C91">
        <w:rPr>
          <w:sz w:val="28"/>
          <w:szCs w:val="28"/>
        </w:rPr>
        <w:t xml:space="preserve">, телефон </w:t>
      </w:r>
      <w:r w:rsidR="00E35AFD">
        <w:rPr>
          <w:sz w:val="28"/>
          <w:szCs w:val="28"/>
          <w:lang w:val="kk-KZ"/>
        </w:rPr>
        <w:t xml:space="preserve">            </w:t>
      </w:r>
      <w:r w:rsidR="001B2C91">
        <w:rPr>
          <w:sz w:val="28"/>
          <w:szCs w:val="28"/>
        </w:rPr>
        <w:t>8 (7812) 62-50-53</w:t>
      </w:r>
      <w:r w:rsidR="00E03501" w:rsidRPr="00BA40A3">
        <w:rPr>
          <w:sz w:val="28"/>
          <w:szCs w:val="28"/>
        </w:rPr>
        <w:t xml:space="preserve">; </w:t>
      </w:r>
      <w:proofErr w:type="spellStart"/>
      <w:r w:rsidR="00E03501" w:rsidRPr="00BA40A3">
        <w:rPr>
          <w:sz w:val="28"/>
          <w:szCs w:val="28"/>
        </w:rPr>
        <w:t>эл</w:t>
      </w:r>
      <w:proofErr w:type="gramStart"/>
      <w:r w:rsidR="00E03501" w:rsidRPr="00BA40A3">
        <w:rPr>
          <w:sz w:val="28"/>
          <w:szCs w:val="28"/>
        </w:rPr>
        <w:t>.п</w:t>
      </w:r>
      <w:proofErr w:type="gramEnd"/>
      <w:r w:rsidR="00E03501" w:rsidRPr="00BA40A3">
        <w:rPr>
          <w:sz w:val="28"/>
          <w:szCs w:val="28"/>
        </w:rPr>
        <w:t>очта</w:t>
      </w:r>
      <w:proofErr w:type="spellEnd"/>
      <w:r w:rsidR="00E03501" w:rsidRPr="00BA40A3">
        <w:rPr>
          <w:sz w:val="28"/>
          <w:szCs w:val="28"/>
        </w:rPr>
        <w:t xml:space="preserve">: </w:t>
      </w:r>
      <w:r w:rsidRPr="00BA40A3">
        <w:rPr>
          <w:b/>
          <w:bCs/>
          <w:color w:val="000000"/>
          <w:sz w:val="28"/>
          <w:szCs w:val="28"/>
          <w:shd w:val="clear" w:color="auto" w:fill="FFFFFF"/>
        </w:rPr>
        <w:t>pvldaryn@goo.edu.kz</w:t>
      </w:r>
      <w:r w:rsidRPr="00BA40A3">
        <w:rPr>
          <w:sz w:val="28"/>
          <w:szCs w:val="28"/>
        </w:rPr>
        <w:t xml:space="preserve"> </w:t>
      </w:r>
    </w:p>
    <w:p w:rsidR="00E21786" w:rsidRPr="00BA40A3" w:rsidRDefault="002C6968" w:rsidP="00E35AF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A40A3">
        <w:rPr>
          <w:b/>
          <w:sz w:val="28"/>
          <w:szCs w:val="28"/>
        </w:rPr>
        <w:t>Квалификационные требования:</w:t>
      </w:r>
      <w:r w:rsidRPr="00BA40A3">
        <w:rPr>
          <w:sz w:val="28"/>
          <w:szCs w:val="28"/>
        </w:rPr>
        <w:t xml:space="preserve"> </w:t>
      </w:r>
    </w:p>
    <w:p w:rsidR="009D348B" w:rsidRPr="009D348B" w:rsidRDefault="009D348B" w:rsidP="00E35AFD">
      <w:pPr>
        <w:pStyle w:val="a3"/>
        <w:shd w:val="clear" w:color="auto" w:fill="FFFFFF"/>
        <w:spacing w:before="0" w:beforeAutospacing="0" w:after="0" w:afterAutospacing="0" w:line="194" w:lineRule="atLeast"/>
        <w:ind w:left="142" w:firstLine="566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kk-KZ"/>
        </w:rPr>
        <w:t>В</w:t>
      </w:r>
      <w:proofErr w:type="spellStart"/>
      <w:r w:rsidRPr="009D348B">
        <w:rPr>
          <w:color w:val="000000"/>
          <w:sz w:val="28"/>
          <w:szCs w:val="28"/>
        </w:rPr>
        <w:t>ысшее</w:t>
      </w:r>
      <w:proofErr w:type="spellEnd"/>
      <w:r w:rsidRPr="009D348B">
        <w:rPr>
          <w:color w:val="000000"/>
          <w:sz w:val="28"/>
          <w:szCs w:val="28"/>
        </w:rPr>
        <w:t xml:space="preserve"> профессиональное  образование и стаж педагогической работы  не менее 2 лет.</w:t>
      </w:r>
    </w:p>
    <w:p w:rsidR="002C6968" w:rsidRPr="00BA40A3" w:rsidRDefault="009D348B" w:rsidP="00E35A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35AFD">
        <w:rPr>
          <w:rFonts w:ascii="Times New Roman" w:hAnsi="Times New Roman" w:cs="Times New Roman"/>
          <w:sz w:val="28"/>
          <w:szCs w:val="28"/>
          <w:lang w:val="kk-KZ"/>
        </w:rPr>
        <w:t>П</w:t>
      </w:r>
      <w:proofErr w:type="spellStart"/>
      <w:r w:rsidR="002C6968" w:rsidRPr="00BA40A3">
        <w:rPr>
          <w:rFonts w:ascii="Times New Roman" w:hAnsi="Times New Roman" w:cs="Times New Roman"/>
          <w:sz w:val="28"/>
          <w:szCs w:val="28"/>
        </w:rPr>
        <w:t>ри</w:t>
      </w:r>
      <w:proofErr w:type="spellEnd"/>
      <w:r w:rsidR="002C6968" w:rsidRPr="00BA40A3">
        <w:rPr>
          <w:rFonts w:ascii="Times New Roman" w:hAnsi="Times New Roman" w:cs="Times New Roman"/>
          <w:sz w:val="28"/>
          <w:szCs w:val="28"/>
        </w:rPr>
        <w:t xml:space="preserve"> наличии высшего уровня квалификации стаж р</w:t>
      </w:r>
      <w:r>
        <w:rPr>
          <w:rFonts w:ascii="Times New Roman" w:hAnsi="Times New Roman" w:cs="Times New Roman"/>
          <w:sz w:val="28"/>
          <w:szCs w:val="28"/>
        </w:rPr>
        <w:t>аботы в должности методиста</w:t>
      </w:r>
      <w:r w:rsidR="002C6968" w:rsidRPr="00BA40A3">
        <w:rPr>
          <w:rFonts w:ascii="Times New Roman" w:hAnsi="Times New Roman" w:cs="Times New Roman"/>
          <w:sz w:val="28"/>
          <w:szCs w:val="28"/>
        </w:rPr>
        <w:t xml:space="preserve"> для педагога-модератора и педагога-эксперта не менее 2 лет, педагога-исследователя не менее 3 лет, педагога-мастера – 5 лет;</w:t>
      </w:r>
    </w:p>
    <w:p w:rsidR="002C6968" w:rsidRPr="00D77B7A" w:rsidRDefault="002C6968" w:rsidP="00E35AF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40A3">
        <w:rPr>
          <w:rFonts w:ascii="Times New Roman" w:hAnsi="Times New Roman" w:cs="Times New Roman"/>
          <w:sz w:val="28"/>
          <w:szCs w:val="28"/>
        </w:rPr>
        <w:t xml:space="preserve">      </w:t>
      </w:r>
      <w:r w:rsidRPr="00D77B7A">
        <w:rPr>
          <w:rFonts w:ascii="Times New Roman" w:hAnsi="Times New Roman" w:cs="Times New Roman"/>
          <w:b/>
          <w:sz w:val="28"/>
          <w:szCs w:val="28"/>
        </w:rPr>
        <w:t>Требования к квалификации с определением профессиональных компетенций:</w:t>
      </w:r>
    </w:p>
    <w:p w:rsidR="002C6968" w:rsidRPr="00BA40A3" w:rsidRDefault="009D348B" w:rsidP="00E35A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1) методист</w:t>
      </w:r>
      <w:r w:rsidR="002C6968" w:rsidRPr="00BA40A3">
        <w:rPr>
          <w:rFonts w:ascii="Times New Roman" w:hAnsi="Times New Roman" w:cs="Times New Roman"/>
          <w:sz w:val="28"/>
          <w:szCs w:val="28"/>
        </w:rPr>
        <w:t>:</w:t>
      </w:r>
    </w:p>
    <w:p w:rsidR="002C6968" w:rsidRPr="00BA40A3" w:rsidRDefault="002C6968" w:rsidP="00E35A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40A3">
        <w:rPr>
          <w:rFonts w:ascii="Times New Roman" w:hAnsi="Times New Roman" w:cs="Times New Roman"/>
          <w:sz w:val="28"/>
          <w:szCs w:val="28"/>
        </w:rPr>
        <w:t xml:space="preserve">      должен отвечать общим требованиям, предъявляемым к квалификации </w:t>
      </w:r>
      <w:r w:rsidR="004567DA" w:rsidRPr="00BA40A3">
        <w:rPr>
          <w:rFonts w:ascii="Times New Roman" w:hAnsi="Times New Roman" w:cs="Times New Roman"/>
          <w:sz w:val="28"/>
          <w:szCs w:val="28"/>
        </w:rPr>
        <w:t>«</w:t>
      </w:r>
      <w:r w:rsidR="006A0A67">
        <w:rPr>
          <w:rFonts w:ascii="Times New Roman" w:hAnsi="Times New Roman" w:cs="Times New Roman"/>
          <w:sz w:val="28"/>
          <w:szCs w:val="28"/>
        </w:rPr>
        <w:t>методист</w:t>
      </w:r>
      <w:r w:rsidR="004567DA" w:rsidRPr="00BA40A3">
        <w:rPr>
          <w:rFonts w:ascii="Times New Roman" w:hAnsi="Times New Roman" w:cs="Times New Roman"/>
          <w:sz w:val="28"/>
          <w:szCs w:val="28"/>
        </w:rPr>
        <w:t>»</w:t>
      </w:r>
      <w:r w:rsidRPr="00BA40A3">
        <w:rPr>
          <w:rFonts w:ascii="Times New Roman" w:hAnsi="Times New Roman" w:cs="Times New Roman"/>
          <w:sz w:val="28"/>
          <w:szCs w:val="28"/>
        </w:rPr>
        <w:t>:</w:t>
      </w:r>
    </w:p>
    <w:p w:rsidR="002C6968" w:rsidRPr="00BA40A3" w:rsidRDefault="002C6968" w:rsidP="00E35A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40A3">
        <w:rPr>
          <w:rFonts w:ascii="Times New Roman" w:hAnsi="Times New Roman" w:cs="Times New Roman"/>
          <w:sz w:val="28"/>
          <w:szCs w:val="28"/>
        </w:rPr>
        <w:t xml:space="preserve">      знать содержание и структуру Типово</w:t>
      </w:r>
      <w:r w:rsidR="000A1DFA">
        <w:rPr>
          <w:rFonts w:ascii="Times New Roman" w:hAnsi="Times New Roman" w:cs="Times New Roman"/>
          <w:sz w:val="28"/>
          <w:szCs w:val="28"/>
        </w:rPr>
        <w:t>й программы, владеть методикой</w:t>
      </w:r>
      <w:r w:rsidRPr="00BA40A3">
        <w:rPr>
          <w:rFonts w:ascii="Times New Roman" w:hAnsi="Times New Roman" w:cs="Times New Roman"/>
          <w:sz w:val="28"/>
          <w:szCs w:val="28"/>
        </w:rPr>
        <w:t>;</w:t>
      </w:r>
    </w:p>
    <w:p w:rsidR="002C6968" w:rsidRPr="00BA40A3" w:rsidRDefault="002C6968" w:rsidP="00E35A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40A3">
        <w:rPr>
          <w:rFonts w:ascii="Times New Roman" w:hAnsi="Times New Roman" w:cs="Times New Roman"/>
          <w:sz w:val="28"/>
          <w:szCs w:val="28"/>
        </w:rPr>
        <w:t xml:space="preserve">      осуществлять индивидуальный подход в воспитании и обучении с учетом возрастных особенностей;</w:t>
      </w:r>
    </w:p>
    <w:p w:rsidR="002C6968" w:rsidRPr="00BA40A3" w:rsidRDefault="002C6968" w:rsidP="00E35A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40A3">
        <w:rPr>
          <w:rFonts w:ascii="Times New Roman" w:hAnsi="Times New Roman" w:cs="Times New Roman"/>
          <w:sz w:val="28"/>
          <w:szCs w:val="28"/>
        </w:rPr>
        <w:t xml:space="preserve">      разрабатывать перспективный план и циклограмму;</w:t>
      </w:r>
    </w:p>
    <w:p w:rsidR="002C6968" w:rsidRPr="00BA40A3" w:rsidRDefault="002C6968" w:rsidP="00E35A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40A3">
        <w:rPr>
          <w:rFonts w:ascii="Times New Roman" w:hAnsi="Times New Roman" w:cs="Times New Roman"/>
          <w:sz w:val="28"/>
          <w:szCs w:val="28"/>
        </w:rPr>
        <w:t xml:space="preserve">      участвовать в методической работе;</w:t>
      </w:r>
    </w:p>
    <w:p w:rsidR="002C6968" w:rsidRPr="00BA40A3" w:rsidRDefault="00E35AFD" w:rsidP="00E35A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C6968" w:rsidRPr="00BA40A3">
        <w:rPr>
          <w:rFonts w:ascii="Times New Roman" w:hAnsi="Times New Roman" w:cs="Times New Roman"/>
          <w:sz w:val="28"/>
          <w:szCs w:val="28"/>
        </w:rPr>
        <w:t>принимать участие в мероприятиях на уровне организации образования;</w:t>
      </w:r>
    </w:p>
    <w:p w:rsidR="00E35AFD" w:rsidRDefault="002C6968" w:rsidP="00E35A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40A3">
        <w:rPr>
          <w:rFonts w:ascii="Times New Roman" w:hAnsi="Times New Roman" w:cs="Times New Roman"/>
          <w:sz w:val="28"/>
          <w:szCs w:val="28"/>
        </w:rPr>
        <w:t xml:space="preserve">      владеть навыками профессионально-педагогического диалога, применять цифровые образовательные ресурсы;</w:t>
      </w:r>
    </w:p>
    <w:p w:rsidR="006639D5" w:rsidRPr="00E35AFD" w:rsidRDefault="006639D5" w:rsidP="00E35AF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5AFD">
        <w:rPr>
          <w:rFonts w:ascii="Times New Roman" w:hAnsi="Times New Roman" w:cs="Times New Roman"/>
          <w:sz w:val="28"/>
          <w:szCs w:val="28"/>
          <w:lang w:val="kk-KZ"/>
        </w:rPr>
        <w:t>Методист должен владеть знаниями</w:t>
      </w:r>
      <w:r w:rsidRPr="00E35AFD">
        <w:rPr>
          <w:rFonts w:ascii="Times New Roman" w:hAnsi="Times New Roman" w:cs="Times New Roman"/>
          <w:sz w:val="28"/>
          <w:szCs w:val="28"/>
        </w:rPr>
        <w:t xml:space="preserve"> казахского и русского языка, </w:t>
      </w:r>
      <w:r w:rsidRPr="00E35AFD">
        <w:rPr>
          <w:rFonts w:ascii="Times New Roman" w:hAnsi="Times New Roman" w:cs="Times New Roman"/>
          <w:sz w:val="28"/>
          <w:szCs w:val="28"/>
          <w:lang w:val="kk-KZ"/>
        </w:rPr>
        <w:t>умения р</w:t>
      </w:r>
      <w:proofErr w:type="spellStart"/>
      <w:r w:rsidRPr="00E35AFD">
        <w:rPr>
          <w:rFonts w:ascii="Times New Roman" w:hAnsi="Times New Roman" w:cs="Times New Roman"/>
          <w:sz w:val="28"/>
          <w:szCs w:val="28"/>
        </w:rPr>
        <w:t>абота</w:t>
      </w:r>
      <w:proofErr w:type="spellEnd"/>
      <w:r w:rsidRPr="00E35AFD">
        <w:rPr>
          <w:rFonts w:ascii="Times New Roman" w:hAnsi="Times New Roman" w:cs="Times New Roman"/>
          <w:sz w:val="28"/>
          <w:szCs w:val="28"/>
          <w:lang w:val="kk-KZ"/>
        </w:rPr>
        <w:t>ть</w:t>
      </w:r>
      <w:r w:rsidRPr="00E35AFD">
        <w:rPr>
          <w:rFonts w:ascii="Times New Roman" w:hAnsi="Times New Roman" w:cs="Times New Roman"/>
          <w:sz w:val="28"/>
          <w:szCs w:val="28"/>
        </w:rPr>
        <w:t xml:space="preserve"> с компьютером </w:t>
      </w:r>
      <w:r w:rsidR="00AE6B2B">
        <w:rPr>
          <w:rFonts w:ascii="Times New Roman" w:hAnsi="Times New Roman" w:cs="Times New Roman"/>
          <w:sz w:val="28"/>
          <w:szCs w:val="28"/>
        </w:rPr>
        <w:t>(</w:t>
      </w:r>
      <w:r w:rsidRPr="00E35AFD">
        <w:rPr>
          <w:rFonts w:ascii="Times New Roman" w:hAnsi="Times New Roman" w:cs="Times New Roman"/>
          <w:sz w:val="28"/>
          <w:szCs w:val="28"/>
          <w:lang w:val="en-US"/>
        </w:rPr>
        <w:t>Excel</w:t>
      </w:r>
      <w:r w:rsidRPr="00E35AFD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E35AFD">
        <w:rPr>
          <w:rFonts w:ascii="Times New Roman" w:hAnsi="Times New Roman" w:cs="Times New Roman"/>
          <w:sz w:val="28"/>
          <w:szCs w:val="28"/>
        </w:rPr>
        <w:t xml:space="preserve"> </w:t>
      </w:r>
      <w:r w:rsidRPr="00E35AFD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="00AE6B2B">
        <w:rPr>
          <w:rFonts w:ascii="Times New Roman" w:hAnsi="Times New Roman" w:cs="Times New Roman"/>
          <w:sz w:val="28"/>
          <w:szCs w:val="28"/>
        </w:rPr>
        <w:t>)</w:t>
      </w:r>
      <w:r w:rsidRPr="00E35AFD">
        <w:rPr>
          <w:rFonts w:ascii="Times New Roman" w:hAnsi="Times New Roman" w:cs="Times New Roman"/>
          <w:sz w:val="28"/>
          <w:szCs w:val="28"/>
        </w:rPr>
        <w:t>.</w:t>
      </w:r>
    </w:p>
    <w:p w:rsidR="006639D5" w:rsidRPr="006639D5" w:rsidRDefault="006639D5" w:rsidP="002C696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21786" w:rsidRPr="00BA40A3" w:rsidRDefault="002C6968" w:rsidP="00256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40A3">
        <w:rPr>
          <w:rFonts w:ascii="Times New Roman" w:hAnsi="Times New Roman" w:cs="Times New Roman"/>
          <w:b/>
          <w:sz w:val="28"/>
          <w:szCs w:val="28"/>
        </w:rPr>
        <w:t>Должностные обязанности:</w:t>
      </w:r>
      <w:r w:rsidRPr="00BA40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7251" w:rsidRPr="00DD7251" w:rsidRDefault="00DD7251" w:rsidP="002561BC">
      <w:pPr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DD7251">
        <w:rPr>
          <w:rFonts w:ascii="Times New Roman" w:hAnsi="Times New Roman" w:cs="Times New Roman"/>
          <w:sz w:val="28"/>
          <w:szCs w:val="28"/>
        </w:rPr>
        <w:t>Осуществляет методическое руководство воспитательной, образовательной деятельностью коллектива внешкольного учреждения.</w:t>
      </w:r>
    </w:p>
    <w:p w:rsidR="00DD7251" w:rsidRPr="00DD7251" w:rsidRDefault="00DD7251" w:rsidP="002561BC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DD7251">
        <w:rPr>
          <w:rFonts w:ascii="Times New Roman" w:hAnsi="Times New Roman" w:cs="Times New Roman"/>
          <w:sz w:val="28"/>
          <w:szCs w:val="28"/>
        </w:rPr>
        <w:t xml:space="preserve"> </w:t>
      </w:r>
      <w:r w:rsidR="002561BC">
        <w:rPr>
          <w:rFonts w:ascii="Times New Roman" w:hAnsi="Times New Roman" w:cs="Times New Roman"/>
          <w:sz w:val="28"/>
          <w:szCs w:val="28"/>
        </w:rPr>
        <w:tab/>
      </w:r>
      <w:r w:rsidRPr="00DD7251">
        <w:rPr>
          <w:rFonts w:ascii="Times New Roman" w:hAnsi="Times New Roman" w:cs="Times New Roman"/>
          <w:sz w:val="28"/>
          <w:szCs w:val="28"/>
        </w:rPr>
        <w:t>Оказывает методическую помощь педагогам - организаторам в их работе.</w:t>
      </w:r>
    </w:p>
    <w:p w:rsidR="00DD7251" w:rsidRPr="00DD7251" w:rsidRDefault="00DD7251" w:rsidP="002561BC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DD7251">
        <w:rPr>
          <w:rFonts w:ascii="Times New Roman" w:hAnsi="Times New Roman" w:cs="Times New Roman"/>
          <w:sz w:val="28"/>
          <w:szCs w:val="28"/>
        </w:rPr>
        <w:t xml:space="preserve"> </w:t>
      </w:r>
      <w:r w:rsidR="002561BC">
        <w:rPr>
          <w:rFonts w:ascii="Times New Roman" w:hAnsi="Times New Roman" w:cs="Times New Roman"/>
          <w:sz w:val="28"/>
          <w:szCs w:val="28"/>
        </w:rPr>
        <w:tab/>
      </w:r>
      <w:r w:rsidRPr="00DD7251">
        <w:rPr>
          <w:rFonts w:ascii="Times New Roman" w:hAnsi="Times New Roman" w:cs="Times New Roman"/>
          <w:sz w:val="28"/>
          <w:szCs w:val="28"/>
        </w:rPr>
        <w:t>Изучает и обобщает передовой педагогический опыт, распространяет его среди педагогического коллектива.</w:t>
      </w:r>
    </w:p>
    <w:p w:rsidR="00DD7251" w:rsidRPr="00DD7251" w:rsidRDefault="00DD7251" w:rsidP="002561BC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DD7251">
        <w:rPr>
          <w:rFonts w:ascii="Times New Roman" w:hAnsi="Times New Roman" w:cs="Times New Roman"/>
          <w:sz w:val="28"/>
          <w:szCs w:val="28"/>
        </w:rPr>
        <w:t xml:space="preserve"> </w:t>
      </w:r>
      <w:r w:rsidR="002561BC">
        <w:rPr>
          <w:rFonts w:ascii="Times New Roman" w:hAnsi="Times New Roman" w:cs="Times New Roman"/>
          <w:sz w:val="28"/>
          <w:szCs w:val="28"/>
        </w:rPr>
        <w:tab/>
      </w:r>
      <w:r w:rsidRPr="00DD7251">
        <w:rPr>
          <w:rFonts w:ascii="Times New Roman" w:hAnsi="Times New Roman" w:cs="Times New Roman"/>
          <w:sz w:val="28"/>
          <w:szCs w:val="28"/>
        </w:rPr>
        <w:t>Постоянно совершенствует свой профессиональный уровень, педагогическую и методическую мастерство, общую культуру.</w:t>
      </w:r>
    </w:p>
    <w:p w:rsidR="00DD7251" w:rsidRPr="00DD7251" w:rsidRDefault="00DD7251" w:rsidP="002561BC">
      <w:pPr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DD7251">
        <w:rPr>
          <w:rFonts w:ascii="Times New Roman" w:hAnsi="Times New Roman" w:cs="Times New Roman"/>
          <w:sz w:val="28"/>
          <w:szCs w:val="28"/>
        </w:rPr>
        <w:t xml:space="preserve">  Разрабатывает  методические и информационные материалы центра по соответствующим направлениям деятельности.</w:t>
      </w:r>
    </w:p>
    <w:p w:rsidR="00DD7251" w:rsidRPr="00DD7251" w:rsidRDefault="00DD7251" w:rsidP="002561BC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DD7251">
        <w:rPr>
          <w:rFonts w:ascii="Times New Roman" w:hAnsi="Times New Roman" w:cs="Times New Roman"/>
          <w:sz w:val="28"/>
          <w:szCs w:val="28"/>
        </w:rPr>
        <w:t xml:space="preserve"> </w:t>
      </w:r>
      <w:r w:rsidR="002561BC">
        <w:rPr>
          <w:rFonts w:ascii="Times New Roman" w:hAnsi="Times New Roman" w:cs="Times New Roman"/>
          <w:sz w:val="28"/>
          <w:szCs w:val="28"/>
        </w:rPr>
        <w:tab/>
      </w:r>
      <w:r w:rsidRPr="00DD7251">
        <w:rPr>
          <w:rFonts w:ascii="Times New Roman" w:hAnsi="Times New Roman" w:cs="Times New Roman"/>
          <w:sz w:val="28"/>
          <w:szCs w:val="28"/>
        </w:rPr>
        <w:t xml:space="preserve"> Организует и разрабатывает необходимую документацию по проведению конкурсов, выставок, олимпиад, слетов, соревнований и т.д.</w:t>
      </w:r>
    </w:p>
    <w:p w:rsidR="00DD7251" w:rsidRPr="00DD7251" w:rsidRDefault="00DD7251" w:rsidP="002561BC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DD7251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2561BC">
        <w:rPr>
          <w:rFonts w:ascii="Times New Roman" w:hAnsi="Times New Roman" w:cs="Times New Roman"/>
          <w:sz w:val="28"/>
          <w:szCs w:val="28"/>
        </w:rPr>
        <w:tab/>
      </w:r>
      <w:r w:rsidR="006535B3">
        <w:rPr>
          <w:rFonts w:ascii="Times New Roman" w:hAnsi="Times New Roman" w:cs="Times New Roman"/>
          <w:sz w:val="28"/>
          <w:szCs w:val="28"/>
        </w:rPr>
        <w:t>Знает и выполняет</w:t>
      </w:r>
      <w:r w:rsidRPr="00DD7251">
        <w:rPr>
          <w:rFonts w:ascii="Times New Roman" w:hAnsi="Times New Roman" w:cs="Times New Roman"/>
          <w:sz w:val="28"/>
          <w:szCs w:val="28"/>
        </w:rPr>
        <w:t xml:space="preserve"> требования нормативных актов об охране труда и окружающей среды, соблюдает нормы, методы и приемы безопасного выполнения работ.</w:t>
      </w:r>
    </w:p>
    <w:p w:rsidR="00DD7251" w:rsidRPr="00DD7251" w:rsidRDefault="00DD7251" w:rsidP="002561BC">
      <w:pPr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DD7251">
        <w:rPr>
          <w:rFonts w:ascii="Times New Roman" w:hAnsi="Times New Roman" w:cs="Times New Roman"/>
          <w:sz w:val="28"/>
          <w:szCs w:val="28"/>
        </w:rPr>
        <w:t xml:space="preserve">  Осуществляет сбор, накопление и систематизацию методических, справочных, информационно-аналитических материалов.</w:t>
      </w:r>
    </w:p>
    <w:p w:rsidR="00DD7251" w:rsidRPr="00DD7251" w:rsidRDefault="00DD7251" w:rsidP="002561BC">
      <w:pPr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DD7251">
        <w:rPr>
          <w:rFonts w:ascii="Times New Roman" w:hAnsi="Times New Roman" w:cs="Times New Roman"/>
          <w:sz w:val="28"/>
          <w:szCs w:val="28"/>
        </w:rPr>
        <w:t xml:space="preserve"> Обобщает и принимает меры по распространению наиболее инновационного, результативного опыта педагогических работников. Участвует в работе организации повышения квалификации и переподготовки работников по соответствующим направлениям их деятельности, по научно-методическому обеспечению содержания образования, в разработке перспективных планов заказа учебных пособий, методических материалов.</w:t>
      </w:r>
    </w:p>
    <w:p w:rsidR="00E21786" w:rsidRPr="00BA40A3" w:rsidRDefault="002C6968" w:rsidP="00256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40A3">
        <w:rPr>
          <w:rFonts w:ascii="Times New Roman" w:hAnsi="Times New Roman" w:cs="Times New Roman"/>
          <w:b/>
          <w:sz w:val="28"/>
          <w:szCs w:val="28"/>
        </w:rPr>
        <w:t>Должен знать:</w:t>
      </w:r>
      <w:r w:rsidRPr="00BA40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75FE" w:rsidRPr="00AE75FE" w:rsidRDefault="00AE75FE" w:rsidP="00C16614">
      <w:pPr>
        <w:pStyle w:val="a3"/>
        <w:shd w:val="clear" w:color="auto" w:fill="FFFFFF"/>
        <w:spacing w:before="0" w:beforeAutospacing="0" w:after="0" w:afterAutospacing="0" w:line="194" w:lineRule="atLeast"/>
        <w:ind w:left="142" w:firstLine="566"/>
        <w:jc w:val="both"/>
        <w:rPr>
          <w:color w:val="000000"/>
          <w:sz w:val="28"/>
          <w:szCs w:val="28"/>
        </w:rPr>
      </w:pPr>
      <w:r w:rsidRPr="00AE75FE">
        <w:rPr>
          <w:color w:val="000000"/>
          <w:sz w:val="28"/>
          <w:szCs w:val="28"/>
        </w:rPr>
        <w:t>Методист должен знать: Конституцию РК, Законы РК, постановления и решения Правительства РК и органов управления образованием по вопросам образования, Конвенцию о правах ребенка, Принципы дидактики, Основы педагогики и возрастной психологии, Общие и частные технологии преподавания.</w:t>
      </w:r>
    </w:p>
    <w:p w:rsidR="00AE75FE" w:rsidRPr="00AE75FE" w:rsidRDefault="00AE75FE" w:rsidP="00AE75FE">
      <w:pPr>
        <w:pStyle w:val="a3"/>
        <w:shd w:val="clear" w:color="auto" w:fill="FFFFFF"/>
        <w:spacing w:before="0" w:beforeAutospacing="0" w:after="0" w:afterAutospacing="0" w:line="194" w:lineRule="atLeast"/>
        <w:ind w:left="142"/>
        <w:jc w:val="both"/>
        <w:rPr>
          <w:color w:val="000000"/>
          <w:sz w:val="28"/>
          <w:szCs w:val="28"/>
        </w:rPr>
      </w:pPr>
      <w:r w:rsidRPr="00AE75FE">
        <w:rPr>
          <w:color w:val="000000"/>
          <w:sz w:val="28"/>
          <w:szCs w:val="28"/>
        </w:rPr>
        <w:t xml:space="preserve"> </w:t>
      </w:r>
      <w:r w:rsidR="00C16614">
        <w:rPr>
          <w:color w:val="000000"/>
          <w:sz w:val="28"/>
          <w:szCs w:val="28"/>
        </w:rPr>
        <w:tab/>
      </w:r>
      <w:r w:rsidRPr="00AE75FE">
        <w:rPr>
          <w:color w:val="000000"/>
          <w:sz w:val="28"/>
          <w:szCs w:val="28"/>
        </w:rPr>
        <w:t>Методики владения и принципы методического обеспечения учебного предмета или направления деятельности.</w:t>
      </w:r>
    </w:p>
    <w:p w:rsidR="00C16614" w:rsidRDefault="00C16614" w:rsidP="00C16614">
      <w:pPr>
        <w:spacing w:after="0"/>
        <w:ind w:firstLine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6614" w:rsidRDefault="002C6968" w:rsidP="00C166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40A3">
        <w:rPr>
          <w:rFonts w:ascii="Times New Roman" w:hAnsi="Times New Roman" w:cs="Times New Roman"/>
          <w:b/>
          <w:sz w:val="28"/>
          <w:szCs w:val="28"/>
        </w:rPr>
        <w:t>Сроки подачи и место приема заявок на участие в конкурсе:</w:t>
      </w:r>
      <w:r w:rsidRPr="00BA40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BA40A3" w:rsidRDefault="002C6968" w:rsidP="00C1661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40A3">
        <w:rPr>
          <w:rFonts w:ascii="Times New Roman" w:hAnsi="Times New Roman" w:cs="Times New Roman"/>
          <w:sz w:val="28"/>
          <w:szCs w:val="28"/>
        </w:rPr>
        <w:t>В течение 7 рабочих</w:t>
      </w:r>
      <w:r w:rsidR="004567DA" w:rsidRPr="00BA40A3">
        <w:rPr>
          <w:rFonts w:ascii="Times New Roman" w:hAnsi="Times New Roman" w:cs="Times New Roman"/>
          <w:sz w:val="28"/>
          <w:szCs w:val="28"/>
        </w:rPr>
        <w:t xml:space="preserve"> </w:t>
      </w:r>
      <w:r w:rsidRPr="00BA40A3">
        <w:rPr>
          <w:rFonts w:ascii="Times New Roman" w:hAnsi="Times New Roman" w:cs="Times New Roman"/>
          <w:sz w:val="28"/>
          <w:szCs w:val="28"/>
        </w:rPr>
        <w:t>дней со дня опубликования объявления на Интернет-ресурсе и (или) официальных аккаунтах</w:t>
      </w:r>
      <w:r w:rsidR="004567DA" w:rsidRPr="00BA40A3">
        <w:rPr>
          <w:rFonts w:ascii="Times New Roman" w:hAnsi="Times New Roman" w:cs="Times New Roman"/>
          <w:sz w:val="28"/>
          <w:szCs w:val="28"/>
        </w:rPr>
        <w:t xml:space="preserve"> </w:t>
      </w:r>
      <w:r w:rsidRPr="00BA40A3">
        <w:rPr>
          <w:rFonts w:ascii="Times New Roman" w:hAnsi="Times New Roman" w:cs="Times New Roman"/>
          <w:sz w:val="28"/>
          <w:szCs w:val="28"/>
        </w:rPr>
        <w:t>социальных сетей организации образования.</w:t>
      </w:r>
    </w:p>
    <w:p w:rsidR="00AE75FE" w:rsidRDefault="00E03501" w:rsidP="00AE75F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A40A3">
        <w:rPr>
          <w:sz w:val="28"/>
          <w:szCs w:val="28"/>
        </w:rPr>
        <w:t>Прием документов на занятие вакантной должности осуществляет </w:t>
      </w:r>
      <w:r w:rsidRPr="00BA40A3">
        <w:rPr>
          <w:sz w:val="28"/>
          <w:szCs w:val="28"/>
          <w:lang w:val="kk-KZ"/>
        </w:rPr>
        <w:t xml:space="preserve">КГКП </w:t>
      </w:r>
      <w:r w:rsidRPr="00BA40A3">
        <w:rPr>
          <w:sz w:val="28"/>
          <w:szCs w:val="28"/>
        </w:rPr>
        <w:t xml:space="preserve"> </w:t>
      </w:r>
      <w:r w:rsidR="00AE75FE" w:rsidRPr="00BA40A3">
        <w:rPr>
          <w:sz w:val="28"/>
          <w:szCs w:val="28"/>
          <w:lang w:val="kk-KZ"/>
        </w:rPr>
        <w:t>Центр занятости и развития детской одаренности «Павлодар дарыны»</w:t>
      </w:r>
      <w:r w:rsidR="00AE75FE">
        <w:rPr>
          <w:sz w:val="28"/>
          <w:szCs w:val="28"/>
        </w:rPr>
        <w:t>, Площадь победы</w:t>
      </w:r>
      <w:r w:rsidR="009A6FB9">
        <w:rPr>
          <w:sz w:val="28"/>
          <w:szCs w:val="28"/>
        </w:rPr>
        <w:t>,</w:t>
      </w:r>
      <w:r w:rsidR="00AE75FE">
        <w:rPr>
          <w:sz w:val="28"/>
          <w:szCs w:val="28"/>
        </w:rPr>
        <w:t xml:space="preserve"> 13</w:t>
      </w:r>
    </w:p>
    <w:p w:rsidR="002C6968" w:rsidRPr="00BA40A3" w:rsidRDefault="002C6968" w:rsidP="00AE75FE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BA40A3">
        <w:rPr>
          <w:b/>
          <w:sz w:val="28"/>
          <w:szCs w:val="28"/>
        </w:rPr>
        <w:t>Перечень документов, необходимых для участия в конкурсе:</w:t>
      </w:r>
    </w:p>
    <w:p w:rsidR="002C6968" w:rsidRPr="00BA40A3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40A3">
        <w:rPr>
          <w:rFonts w:ascii="Times New Roman" w:hAnsi="Times New Roman" w:cs="Times New Roman"/>
          <w:sz w:val="28"/>
          <w:szCs w:val="28"/>
        </w:rPr>
        <w:t xml:space="preserve">      1) заявление об участии в конкурсе с указанием перечня прилагаемых документов по</w:t>
      </w:r>
      <w:r w:rsidR="004567DA" w:rsidRPr="00BA40A3">
        <w:rPr>
          <w:rFonts w:ascii="Times New Roman" w:hAnsi="Times New Roman" w:cs="Times New Roman"/>
          <w:sz w:val="28"/>
          <w:szCs w:val="28"/>
        </w:rPr>
        <w:t xml:space="preserve"> </w:t>
      </w:r>
      <w:r w:rsidRPr="00BA40A3">
        <w:rPr>
          <w:rFonts w:ascii="Times New Roman" w:hAnsi="Times New Roman" w:cs="Times New Roman"/>
          <w:sz w:val="28"/>
          <w:szCs w:val="28"/>
        </w:rPr>
        <w:t>форме;</w:t>
      </w:r>
    </w:p>
    <w:p w:rsidR="002C6968" w:rsidRPr="00BA40A3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40A3">
        <w:rPr>
          <w:rFonts w:ascii="Times New Roman" w:hAnsi="Times New Roman" w:cs="Times New Roman"/>
          <w:sz w:val="28"/>
          <w:szCs w:val="28"/>
        </w:rPr>
        <w:t xml:space="preserve">      2) документ, удостоверяющий личность либо электронный документ из сервиса</w:t>
      </w:r>
      <w:r w:rsidR="004567DA" w:rsidRPr="00BA40A3">
        <w:rPr>
          <w:rFonts w:ascii="Times New Roman" w:hAnsi="Times New Roman" w:cs="Times New Roman"/>
          <w:sz w:val="28"/>
          <w:szCs w:val="28"/>
        </w:rPr>
        <w:t xml:space="preserve"> </w:t>
      </w:r>
      <w:r w:rsidRPr="00BA40A3">
        <w:rPr>
          <w:rFonts w:ascii="Times New Roman" w:hAnsi="Times New Roman" w:cs="Times New Roman"/>
          <w:sz w:val="28"/>
          <w:szCs w:val="28"/>
        </w:rPr>
        <w:t>цифровых документов (для идентификации);</w:t>
      </w:r>
    </w:p>
    <w:p w:rsidR="002C6968" w:rsidRPr="00BA40A3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40A3">
        <w:rPr>
          <w:rFonts w:ascii="Times New Roman" w:hAnsi="Times New Roman" w:cs="Times New Roman"/>
          <w:sz w:val="28"/>
          <w:szCs w:val="28"/>
        </w:rPr>
        <w:t xml:space="preserve">      3) заполненный личный листок по учету кадров (с указанием адреса фактического</w:t>
      </w:r>
      <w:r w:rsidR="004567DA" w:rsidRPr="00BA40A3">
        <w:rPr>
          <w:rFonts w:ascii="Times New Roman" w:hAnsi="Times New Roman" w:cs="Times New Roman"/>
          <w:sz w:val="28"/>
          <w:szCs w:val="28"/>
        </w:rPr>
        <w:t xml:space="preserve"> </w:t>
      </w:r>
      <w:r w:rsidRPr="00BA40A3">
        <w:rPr>
          <w:rFonts w:ascii="Times New Roman" w:hAnsi="Times New Roman" w:cs="Times New Roman"/>
          <w:sz w:val="28"/>
          <w:szCs w:val="28"/>
        </w:rPr>
        <w:t>места жительства и контактных телефонов – при наличии);</w:t>
      </w:r>
    </w:p>
    <w:p w:rsidR="002C6968" w:rsidRPr="00BA40A3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40A3">
        <w:rPr>
          <w:rFonts w:ascii="Times New Roman" w:hAnsi="Times New Roman" w:cs="Times New Roman"/>
          <w:sz w:val="28"/>
          <w:szCs w:val="28"/>
        </w:rPr>
        <w:t xml:space="preserve">      4) копии документов об образовании в соответствии с предъявляемыми к должности</w:t>
      </w:r>
      <w:r w:rsidR="004567DA" w:rsidRPr="00BA40A3">
        <w:rPr>
          <w:rFonts w:ascii="Times New Roman" w:hAnsi="Times New Roman" w:cs="Times New Roman"/>
          <w:sz w:val="28"/>
          <w:szCs w:val="28"/>
        </w:rPr>
        <w:t xml:space="preserve"> </w:t>
      </w:r>
      <w:r w:rsidRPr="00BA40A3">
        <w:rPr>
          <w:rFonts w:ascii="Times New Roman" w:hAnsi="Times New Roman" w:cs="Times New Roman"/>
          <w:sz w:val="28"/>
          <w:szCs w:val="28"/>
        </w:rPr>
        <w:t>квалификационными требованиями, утвержденными Типовыми квалификационными</w:t>
      </w:r>
      <w:r w:rsidR="004567DA" w:rsidRPr="00BA40A3">
        <w:rPr>
          <w:rFonts w:ascii="Times New Roman" w:hAnsi="Times New Roman" w:cs="Times New Roman"/>
          <w:sz w:val="28"/>
          <w:szCs w:val="28"/>
        </w:rPr>
        <w:t xml:space="preserve"> </w:t>
      </w:r>
      <w:r w:rsidRPr="00BA40A3">
        <w:rPr>
          <w:rFonts w:ascii="Times New Roman" w:hAnsi="Times New Roman" w:cs="Times New Roman"/>
          <w:sz w:val="28"/>
          <w:szCs w:val="28"/>
        </w:rPr>
        <w:t>характеристиками педагогов;</w:t>
      </w:r>
    </w:p>
    <w:p w:rsidR="002C6968" w:rsidRPr="00BA40A3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40A3">
        <w:rPr>
          <w:rFonts w:ascii="Times New Roman" w:hAnsi="Times New Roman" w:cs="Times New Roman"/>
          <w:sz w:val="28"/>
          <w:szCs w:val="28"/>
        </w:rPr>
        <w:t xml:space="preserve">      5) копию документа, подтверждающую трудовую деятельность (при наличии);</w:t>
      </w:r>
    </w:p>
    <w:p w:rsidR="002C6968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40A3">
        <w:rPr>
          <w:rFonts w:ascii="Times New Roman" w:hAnsi="Times New Roman" w:cs="Times New Roman"/>
          <w:sz w:val="28"/>
          <w:szCs w:val="28"/>
        </w:rPr>
        <w:t xml:space="preserve">      6) справку о состоянии здоровья по форме, утвержденной приказом исполняющего</w:t>
      </w:r>
      <w:r w:rsidR="00E21786" w:rsidRPr="00BA40A3">
        <w:rPr>
          <w:rFonts w:ascii="Times New Roman" w:hAnsi="Times New Roman" w:cs="Times New Roman"/>
          <w:sz w:val="28"/>
          <w:szCs w:val="28"/>
        </w:rPr>
        <w:t xml:space="preserve"> </w:t>
      </w:r>
      <w:r w:rsidRPr="00BA40A3">
        <w:rPr>
          <w:rFonts w:ascii="Times New Roman" w:hAnsi="Times New Roman" w:cs="Times New Roman"/>
          <w:sz w:val="28"/>
          <w:szCs w:val="28"/>
        </w:rPr>
        <w:t>обязанности Министра здравоохранения Республики Казахстан от 30 октября 2020 года № Қ</w:t>
      </w:r>
      <w:proofErr w:type="gramStart"/>
      <w:r w:rsidRPr="00BA40A3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4567DA" w:rsidRPr="00BA40A3">
        <w:rPr>
          <w:rFonts w:ascii="Times New Roman" w:hAnsi="Times New Roman" w:cs="Times New Roman"/>
          <w:sz w:val="28"/>
          <w:szCs w:val="28"/>
        </w:rPr>
        <w:t xml:space="preserve"> </w:t>
      </w:r>
      <w:r w:rsidRPr="00BA40A3">
        <w:rPr>
          <w:rFonts w:ascii="Times New Roman" w:hAnsi="Times New Roman" w:cs="Times New Roman"/>
          <w:sz w:val="28"/>
          <w:szCs w:val="28"/>
        </w:rPr>
        <w:t xml:space="preserve">ДСМ-175/2020 </w:t>
      </w:r>
      <w:r w:rsidR="004567DA" w:rsidRPr="00BA40A3">
        <w:rPr>
          <w:rFonts w:ascii="Times New Roman" w:hAnsi="Times New Roman" w:cs="Times New Roman"/>
          <w:sz w:val="28"/>
          <w:szCs w:val="28"/>
        </w:rPr>
        <w:t>«</w:t>
      </w:r>
      <w:r w:rsidRPr="00BA40A3">
        <w:rPr>
          <w:rFonts w:ascii="Times New Roman" w:hAnsi="Times New Roman" w:cs="Times New Roman"/>
          <w:sz w:val="28"/>
          <w:szCs w:val="28"/>
        </w:rPr>
        <w:t>Об утверждении форм учетной документации в области здравоохранения</w:t>
      </w:r>
      <w:r w:rsidR="004567DA" w:rsidRPr="00BA40A3">
        <w:rPr>
          <w:rFonts w:ascii="Times New Roman" w:hAnsi="Times New Roman" w:cs="Times New Roman"/>
          <w:sz w:val="28"/>
          <w:szCs w:val="28"/>
        </w:rPr>
        <w:t>»</w:t>
      </w:r>
      <w:r w:rsidR="00E21786" w:rsidRPr="00BA40A3">
        <w:rPr>
          <w:rFonts w:ascii="Times New Roman" w:hAnsi="Times New Roman" w:cs="Times New Roman"/>
          <w:sz w:val="28"/>
          <w:szCs w:val="28"/>
        </w:rPr>
        <w:t xml:space="preserve"> </w:t>
      </w:r>
      <w:r w:rsidRPr="00BA40A3">
        <w:rPr>
          <w:rFonts w:ascii="Times New Roman" w:hAnsi="Times New Roman" w:cs="Times New Roman"/>
          <w:sz w:val="28"/>
          <w:szCs w:val="28"/>
        </w:rPr>
        <w:t>(зарегистрирован в Реестре государственной регистрации нормативных правовых актов под №</w:t>
      </w:r>
      <w:r w:rsidR="004567DA" w:rsidRPr="00BA40A3">
        <w:rPr>
          <w:rFonts w:ascii="Times New Roman" w:hAnsi="Times New Roman" w:cs="Times New Roman"/>
          <w:sz w:val="28"/>
          <w:szCs w:val="28"/>
        </w:rPr>
        <w:t xml:space="preserve"> </w:t>
      </w:r>
      <w:r w:rsidR="00E21786" w:rsidRPr="00BA40A3">
        <w:rPr>
          <w:rFonts w:ascii="Times New Roman" w:hAnsi="Times New Roman" w:cs="Times New Roman"/>
          <w:sz w:val="28"/>
          <w:szCs w:val="28"/>
        </w:rPr>
        <w:t>21579),</w:t>
      </w:r>
    </w:p>
    <w:p w:rsidR="00645FD6" w:rsidRPr="00645FD6" w:rsidRDefault="00645FD6" w:rsidP="002C6968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7)</w:t>
      </w:r>
      <w:r w:rsidR="003C6808">
        <w:rPr>
          <w:rFonts w:ascii="Times New Roman" w:hAnsi="Times New Roman" w:cs="Times New Roman"/>
          <w:sz w:val="28"/>
          <w:szCs w:val="28"/>
          <w:lang w:val="kk-KZ"/>
        </w:rPr>
        <w:t xml:space="preserve"> справку о несудимости</w:t>
      </w:r>
    </w:p>
    <w:p w:rsidR="002C6968" w:rsidRPr="00BA40A3" w:rsidRDefault="00645FD6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8</w:t>
      </w:r>
      <w:r w:rsidR="002C6968" w:rsidRPr="00BA40A3">
        <w:rPr>
          <w:rFonts w:ascii="Times New Roman" w:hAnsi="Times New Roman" w:cs="Times New Roman"/>
          <w:sz w:val="28"/>
          <w:szCs w:val="28"/>
        </w:rPr>
        <w:t xml:space="preserve">) </w:t>
      </w:r>
      <w:r w:rsidR="00FD36CD" w:rsidRPr="00BA40A3">
        <w:rPr>
          <w:rFonts w:ascii="Times New Roman" w:hAnsi="Times New Roman" w:cs="Times New Roman"/>
          <w:sz w:val="28"/>
          <w:szCs w:val="28"/>
        </w:rPr>
        <w:t>справку с психоневрологической</w:t>
      </w:r>
      <w:r w:rsidR="000E47F3">
        <w:rPr>
          <w:rFonts w:ascii="Times New Roman" w:hAnsi="Times New Roman" w:cs="Times New Roman"/>
          <w:sz w:val="28"/>
          <w:szCs w:val="28"/>
          <w:lang w:val="kk-KZ"/>
        </w:rPr>
        <w:t xml:space="preserve"> больницы</w:t>
      </w:r>
      <w:r w:rsidR="002C6968" w:rsidRPr="00BA40A3">
        <w:rPr>
          <w:rFonts w:ascii="Times New Roman" w:hAnsi="Times New Roman" w:cs="Times New Roman"/>
          <w:sz w:val="28"/>
          <w:szCs w:val="28"/>
        </w:rPr>
        <w:t>;</w:t>
      </w:r>
    </w:p>
    <w:p w:rsidR="002C6968" w:rsidRPr="00BA40A3" w:rsidRDefault="00645FD6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9</w:t>
      </w:r>
      <w:r w:rsidR="002C6968" w:rsidRPr="00BA40A3">
        <w:rPr>
          <w:rFonts w:ascii="Times New Roman" w:hAnsi="Times New Roman" w:cs="Times New Roman"/>
          <w:sz w:val="28"/>
          <w:szCs w:val="28"/>
        </w:rPr>
        <w:t>) справку с наркологической</w:t>
      </w:r>
      <w:r w:rsidR="000E47F3">
        <w:rPr>
          <w:rFonts w:ascii="Times New Roman" w:hAnsi="Times New Roman" w:cs="Times New Roman"/>
          <w:sz w:val="28"/>
          <w:szCs w:val="28"/>
          <w:lang w:val="kk-KZ"/>
        </w:rPr>
        <w:t xml:space="preserve"> больницы</w:t>
      </w:r>
      <w:r w:rsidR="002C6968" w:rsidRPr="00BA40A3">
        <w:rPr>
          <w:rFonts w:ascii="Times New Roman" w:hAnsi="Times New Roman" w:cs="Times New Roman"/>
          <w:sz w:val="28"/>
          <w:szCs w:val="28"/>
        </w:rPr>
        <w:t>;</w:t>
      </w:r>
    </w:p>
    <w:p w:rsidR="00E03501" w:rsidRPr="00BA40A3" w:rsidRDefault="00645FD6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10</w:t>
      </w:r>
      <w:r w:rsidR="00E03501" w:rsidRPr="00BA40A3">
        <w:rPr>
          <w:rFonts w:ascii="Times New Roman" w:hAnsi="Times New Roman" w:cs="Times New Roman"/>
          <w:sz w:val="28"/>
          <w:szCs w:val="28"/>
        </w:rPr>
        <w:t>) справка тубдиспансер</w:t>
      </w:r>
      <w:r w:rsidR="00FD36CD" w:rsidRPr="00BA40A3">
        <w:rPr>
          <w:rFonts w:ascii="Times New Roman" w:hAnsi="Times New Roman" w:cs="Times New Roman"/>
          <w:sz w:val="28"/>
          <w:szCs w:val="28"/>
        </w:rPr>
        <w:t>:</w:t>
      </w:r>
      <w:r w:rsidR="00E03501" w:rsidRPr="00BA40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968" w:rsidRPr="00BA40A3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40A3">
        <w:rPr>
          <w:rFonts w:ascii="Times New Roman" w:hAnsi="Times New Roman" w:cs="Times New Roman"/>
          <w:sz w:val="28"/>
          <w:szCs w:val="28"/>
        </w:rPr>
        <w:t xml:space="preserve">      </w:t>
      </w:r>
      <w:r w:rsidR="00645FD6">
        <w:rPr>
          <w:rFonts w:ascii="Times New Roman" w:hAnsi="Times New Roman" w:cs="Times New Roman"/>
          <w:sz w:val="28"/>
          <w:szCs w:val="28"/>
        </w:rPr>
        <w:t>11</w:t>
      </w:r>
      <w:r w:rsidRPr="00BA40A3">
        <w:rPr>
          <w:rFonts w:ascii="Times New Roman" w:hAnsi="Times New Roman" w:cs="Times New Roman"/>
          <w:sz w:val="28"/>
          <w:szCs w:val="28"/>
        </w:rPr>
        <w:t>) сертификат Национального квалификационного тестирования (далее - НКТ) или</w:t>
      </w:r>
      <w:r w:rsidR="004567DA" w:rsidRPr="00BA40A3">
        <w:rPr>
          <w:rFonts w:ascii="Times New Roman" w:hAnsi="Times New Roman" w:cs="Times New Roman"/>
          <w:sz w:val="28"/>
          <w:szCs w:val="28"/>
        </w:rPr>
        <w:t xml:space="preserve"> </w:t>
      </w:r>
      <w:r w:rsidRPr="00BA40A3">
        <w:rPr>
          <w:rFonts w:ascii="Times New Roman" w:hAnsi="Times New Roman" w:cs="Times New Roman"/>
          <w:sz w:val="28"/>
          <w:szCs w:val="28"/>
        </w:rPr>
        <w:t>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2C6968" w:rsidRPr="00BA40A3" w:rsidRDefault="002C6968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40A3">
        <w:rPr>
          <w:rFonts w:ascii="Times New Roman" w:hAnsi="Times New Roman" w:cs="Times New Roman"/>
          <w:sz w:val="28"/>
          <w:szCs w:val="28"/>
        </w:rPr>
        <w:t xml:space="preserve">      1</w:t>
      </w:r>
      <w:r w:rsidR="00645FD6">
        <w:rPr>
          <w:rFonts w:ascii="Times New Roman" w:hAnsi="Times New Roman" w:cs="Times New Roman"/>
          <w:sz w:val="28"/>
          <w:szCs w:val="28"/>
        </w:rPr>
        <w:t>2</w:t>
      </w:r>
      <w:r w:rsidRPr="00BA40A3">
        <w:rPr>
          <w:rFonts w:ascii="Times New Roman" w:hAnsi="Times New Roman" w:cs="Times New Roman"/>
          <w:sz w:val="28"/>
          <w:szCs w:val="28"/>
        </w:rPr>
        <w:t>) заполненный Оценочный лист кандидата на вакантную или временно вакантную</w:t>
      </w:r>
      <w:r w:rsidR="004567DA" w:rsidRPr="00BA40A3">
        <w:rPr>
          <w:rFonts w:ascii="Times New Roman" w:hAnsi="Times New Roman" w:cs="Times New Roman"/>
          <w:sz w:val="28"/>
          <w:szCs w:val="28"/>
        </w:rPr>
        <w:t xml:space="preserve"> </w:t>
      </w:r>
      <w:r w:rsidRPr="00BA40A3">
        <w:rPr>
          <w:rFonts w:ascii="Times New Roman" w:hAnsi="Times New Roman" w:cs="Times New Roman"/>
          <w:sz w:val="28"/>
          <w:szCs w:val="28"/>
        </w:rPr>
        <w:t xml:space="preserve">должность </w:t>
      </w:r>
      <w:r w:rsidR="005018EE">
        <w:rPr>
          <w:rFonts w:ascii="Times New Roman" w:hAnsi="Times New Roman" w:cs="Times New Roman"/>
          <w:sz w:val="28"/>
          <w:szCs w:val="28"/>
          <w:lang w:val="kk-KZ"/>
        </w:rPr>
        <w:t>методиста</w:t>
      </w:r>
      <w:r w:rsidRPr="00BA40A3">
        <w:rPr>
          <w:rFonts w:ascii="Times New Roman" w:hAnsi="Times New Roman" w:cs="Times New Roman"/>
          <w:sz w:val="28"/>
          <w:szCs w:val="28"/>
        </w:rPr>
        <w:t>.</w:t>
      </w:r>
    </w:p>
    <w:p w:rsidR="002C6968" w:rsidRPr="00BA40A3" w:rsidRDefault="002C6968" w:rsidP="0037201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40A3">
        <w:rPr>
          <w:rFonts w:ascii="Times New Roman" w:hAnsi="Times New Roman" w:cs="Times New Roman"/>
          <w:sz w:val="28"/>
          <w:szCs w:val="28"/>
        </w:rPr>
        <w:t>Услугодатель</w:t>
      </w:r>
      <w:proofErr w:type="spellEnd"/>
      <w:r w:rsidRPr="00BA40A3">
        <w:rPr>
          <w:rFonts w:ascii="Times New Roman" w:hAnsi="Times New Roman" w:cs="Times New Roman"/>
          <w:sz w:val="28"/>
          <w:szCs w:val="28"/>
        </w:rPr>
        <w:t xml:space="preserve"> отказывает в оказании государственной услуги, в случаях установления</w:t>
      </w:r>
      <w:r w:rsidR="004567DA" w:rsidRPr="00BA40A3">
        <w:rPr>
          <w:rFonts w:ascii="Times New Roman" w:hAnsi="Times New Roman" w:cs="Times New Roman"/>
          <w:sz w:val="28"/>
          <w:szCs w:val="28"/>
        </w:rPr>
        <w:t xml:space="preserve"> </w:t>
      </w:r>
      <w:r w:rsidRPr="00BA40A3">
        <w:rPr>
          <w:rFonts w:ascii="Times New Roman" w:hAnsi="Times New Roman" w:cs="Times New Roman"/>
          <w:sz w:val="28"/>
          <w:szCs w:val="28"/>
        </w:rPr>
        <w:t xml:space="preserve">недостоверности документов, представленных </w:t>
      </w:r>
      <w:proofErr w:type="spellStart"/>
      <w:r w:rsidRPr="00BA40A3">
        <w:rPr>
          <w:rFonts w:ascii="Times New Roman" w:hAnsi="Times New Roman" w:cs="Times New Roman"/>
          <w:sz w:val="28"/>
          <w:szCs w:val="28"/>
        </w:rPr>
        <w:t>услуго</w:t>
      </w:r>
      <w:proofErr w:type="spellEnd"/>
      <w:r w:rsidR="00F1585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A40A3">
        <w:rPr>
          <w:rFonts w:ascii="Times New Roman" w:hAnsi="Times New Roman" w:cs="Times New Roman"/>
          <w:sz w:val="28"/>
          <w:szCs w:val="28"/>
        </w:rPr>
        <w:t>получателем для получения</w:t>
      </w:r>
      <w:r w:rsidR="004567DA" w:rsidRPr="00BA40A3">
        <w:rPr>
          <w:rFonts w:ascii="Times New Roman" w:hAnsi="Times New Roman" w:cs="Times New Roman"/>
          <w:sz w:val="28"/>
          <w:szCs w:val="28"/>
        </w:rPr>
        <w:t xml:space="preserve"> </w:t>
      </w:r>
      <w:r w:rsidRPr="00BA40A3">
        <w:rPr>
          <w:rFonts w:ascii="Times New Roman" w:hAnsi="Times New Roman" w:cs="Times New Roman"/>
          <w:sz w:val="28"/>
          <w:szCs w:val="28"/>
        </w:rPr>
        <w:t>государственной услуги, и (или) данных (сведений), содержащихся в них, необходимых для</w:t>
      </w:r>
      <w:r w:rsidR="004567DA" w:rsidRPr="00BA40A3">
        <w:rPr>
          <w:rFonts w:ascii="Times New Roman" w:hAnsi="Times New Roman" w:cs="Times New Roman"/>
          <w:sz w:val="28"/>
          <w:szCs w:val="28"/>
        </w:rPr>
        <w:t xml:space="preserve"> </w:t>
      </w:r>
      <w:r w:rsidRPr="00BA40A3">
        <w:rPr>
          <w:rFonts w:ascii="Times New Roman" w:hAnsi="Times New Roman" w:cs="Times New Roman"/>
          <w:sz w:val="28"/>
          <w:szCs w:val="28"/>
        </w:rPr>
        <w:t>оказания государственной услуги.</w:t>
      </w:r>
    </w:p>
    <w:p w:rsidR="00AE75FE" w:rsidRDefault="00E03501" w:rsidP="00AE75F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A40A3">
        <w:rPr>
          <w:rStyle w:val="a4"/>
          <w:sz w:val="28"/>
          <w:szCs w:val="28"/>
        </w:rPr>
        <w:t xml:space="preserve">Контактные телефоны и электронные адреса для уточнения информации: </w:t>
      </w:r>
      <w:r w:rsidR="00AE75FE">
        <w:rPr>
          <w:sz w:val="28"/>
          <w:szCs w:val="28"/>
        </w:rPr>
        <w:t>8 (7812) 62-50-53</w:t>
      </w:r>
      <w:r w:rsidR="00AE75FE" w:rsidRPr="00BA40A3">
        <w:rPr>
          <w:sz w:val="28"/>
          <w:szCs w:val="28"/>
        </w:rPr>
        <w:t xml:space="preserve">; </w:t>
      </w:r>
      <w:proofErr w:type="spellStart"/>
      <w:r w:rsidR="00AE75FE" w:rsidRPr="00BA40A3">
        <w:rPr>
          <w:sz w:val="28"/>
          <w:szCs w:val="28"/>
        </w:rPr>
        <w:t>эл</w:t>
      </w:r>
      <w:proofErr w:type="gramStart"/>
      <w:r w:rsidR="00AE75FE" w:rsidRPr="00BA40A3">
        <w:rPr>
          <w:sz w:val="28"/>
          <w:szCs w:val="28"/>
        </w:rPr>
        <w:t>.п</w:t>
      </w:r>
      <w:proofErr w:type="gramEnd"/>
      <w:r w:rsidR="00AE75FE" w:rsidRPr="00BA40A3">
        <w:rPr>
          <w:sz w:val="28"/>
          <w:szCs w:val="28"/>
        </w:rPr>
        <w:t>очта</w:t>
      </w:r>
      <w:proofErr w:type="spellEnd"/>
      <w:r w:rsidR="00AE75FE" w:rsidRPr="00BA40A3">
        <w:rPr>
          <w:sz w:val="28"/>
          <w:szCs w:val="28"/>
        </w:rPr>
        <w:t xml:space="preserve">: </w:t>
      </w:r>
      <w:r w:rsidR="00AE75FE" w:rsidRPr="00BA40A3">
        <w:rPr>
          <w:b/>
          <w:bCs/>
          <w:color w:val="000000"/>
          <w:sz w:val="28"/>
          <w:szCs w:val="28"/>
          <w:shd w:val="clear" w:color="auto" w:fill="FFFFFF"/>
        </w:rPr>
        <w:t>pvldaryn@goo.edu.kz</w:t>
      </w:r>
      <w:r w:rsidR="00AE75FE" w:rsidRPr="00BA40A3">
        <w:rPr>
          <w:sz w:val="28"/>
          <w:szCs w:val="28"/>
        </w:rPr>
        <w:t xml:space="preserve"> </w:t>
      </w:r>
    </w:p>
    <w:p w:rsidR="00E03501" w:rsidRPr="00BA40A3" w:rsidRDefault="00E03501" w:rsidP="00E0350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570D5" w:rsidRDefault="001570D5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570D5" w:rsidRPr="001570D5" w:rsidRDefault="001570D5" w:rsidP="001570D5">
      <w:pPr>
        <w:rPr>
          <w:rFonts w:ascii="Times New Roman" w:hAnsi="Times New Roman" w:cs="Times New Roman"/>
          <w:sz w:val="28"/>
          <w:szCs w:val="28"/>
        </w:rPr>
      </w:pPr>
    </w:p>
    <w:p w:rsidR="001570D5" w:rsidRPr="001570D5" w:rsidRDefault="001570D5" w:rsidP="001570D5">
      <w:pPr>
        <w:rPr>
          <w:rFonts w:ascii="Times New Roman" w:hAnsi="Times New Roman" w:cs="Times New Roman"/>
          <w:sz w:val="28"/>
          <w:szCs w:val="28"/>
        </w:rPr>
      </w:pPr>
    </w:p>
    <w:p w:rsidR="001570D5" w:rsidRPr="001570D5" w:rsidRDefault="001570D5" w:rsidP="001570D5">
      <w:pPr>
        <w:rPr>
          <w:rFonts w:ascii="Times New Roman" w:hAnsi="Times New Roman" w:cs="Times New Roman"/>
          <w:sz w:val="28"/>
          <w:szCs w:val="28"/>
        </w:rPr>
      </w:pPr>
    </w:p>
    <w:p w:rsidR="001570D5" w:rsidRPr="001570D5" w:rsidRDefault="001570D5" w:rsidP="001570D5">
      <w:pPr>
        <w:rPr>
          <w:rFonts w:ascii="Times New Roman" w:hAnsi="Times New Roman" w:cs="Times New Roman"/>
          <w:sz w:val="28"/>
          <w:szCs w:val="28"/>
        </w:rPr>
      </w:pPr>
    </w:p>
    <w:p w:rsidR="001570D5" w:rsidRPr="001570D5" w:rsidRDefault="001570D5" w:rsidP="001570D5">
      <w:pPr>
        <w:rPr>
          <w:rFonts w:ascii="Times New Roman" w:hAnsi="Times New Roman" w:cs="Times New Roman"/>
          <w:sz w:val="28"/>
          <w:szCs w:val="28"/>
        </w:rPr>
      </w:pPr>
    </w:p>
    <w:p w:rsidR="001570D5" w:rsidRPr="001570D5" w:rsidRDefault="001570D5" w:rsidP="001570D5">
      <w:pPr>
        <w:rPr>
          <w:rFonts w:ascii="Times New Roman" w:hAnsi="Times New Roman" w:cs="Times New Roman"/>
          <w:sz w:val="28"/>
          <w:szCs w:val="28"/>
        </w:rPr>
      </w:pPr>
    </w:p>
    <w:p w:rsidR="001570D5" w:rsidRPr="001570D5" w:rsidRDefault="001570D5" w:rsidP="001570D5">
      <w:pPr>
        <w:rPr>
          <w:rFonts w:ascii="Times New Roman" w:hAnsi="Times New Roman" w:cs="Times New Roman"/>
          <w:sz w:val="28"/>
          <w:szCs w:val="28"/>
        </w:rPr>
      </w:pPr>
    </w:p>
    <w:p w:rsidR="001570D5" w:rsidRPr="001570D5" w:rsidRDefault="001570D5" w:rsidP="001570D5">
      <w:pPr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F1585E">
      <w:pPr>
        <w:tabs>
          <w:tab w:val="left" w:pos="3540"/>
          <w:tab w:val="left" w:pos="72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1585E">
        <w:rPr>
          <w:rFonts w:ascii="Times New Roman" w:hAnsi="Times New Roman" w:cs="Times New Roman"/>
          <w:sz w:val="28"/>
          <w:szCs w:val="28"/>
        </w:rPr>
        <w:tab/>
      </w: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9A6FB9" w:rsidRDefault="009A6FB9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9610" w:type="dxa"/>
        <w:tblCellSpacing w:w="0" w:type="auto"/>
        <w:tblLook w:val="04A0" w:firstRow="1" w:lastRow="0" w:firstColumn="1" w:lastColumn="0" w:noHBand="0" w:noVBand="1"/>
      </w:tblPr>
      <w:tblGrid>
        <w:gridCol w:w="5475"/>
        <w:gridCol w:w="4135"/>
      </w:tblGrid>
      <w:tr w:rsidR="001570D5" w:rsidRPr="009A6FB9" w:rsidTr="001570D5">
        <w:trPr>
          <w:trHeight w:val="28"/>
          <w:tblCellSpacing w:w="0" w:type="auto"/>
        </w:trPr>
        <w:tc>
          <w:tcPr>
            <w:tcW w:w="5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9A6FB9" w:rsidRDefault="001570D5" w:rsidP="00F940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A6FB9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1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9A6FB9" w:rsidRDefault="001570D5" w:rsidP="00F940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70D5" w:rsidRPr="009A6FB9" w:rsidTr="001570D5">
        <w:trPr>
          <w:trHeight w:val="28"/>
          <w:tblCellSpacing w:w="0" w:type="auto"/>
        </w:trPr>
        <w:tc>
          <w:tcPr>
            <w:tcW w:w="5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9A6FB9" w:rsidRDefault="001570D5" w:rsidP="00F940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A6FB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1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E42E7" w:rsidRDefault="003E42E7" w:rsidP="00F940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E42E7" w:rsidRDefault="003E42E7" w:rsidP="00F940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E42E7" w:rsidRDefault="003E42E7" w:rsidP="00F940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E42E7" w:rsidRPr="009A6FB9" w:rsidRDefault="003E42E7" w:rsidP="00F940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70D5" w:rsidRPr="009A6FB9" w:rsidTr="001570D5">
        <w:trPr>
          <w:trHeight w:val="28"/>
          <w:tblCellSpacing w:w="0" w:type="auto"/>
        </w:trPr>
        <w:tc>
          <w:tcPr>
            <w:tcW w:w="5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9A6FB9" w:rsidRDefault="001570D5" w:rsidP="00F940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A6FB9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1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9A6FB9" w:rsidRDefault="001570D5" w:rsidP="00F940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570D5" w:rsidRPr="009A6FB9" w:rsidRDefault="001570D5" w:rsidP="001570D5">
      <w:pPr>
        <w:spacing w:after="0"/>
        <w:jc w:val="both"/>
        <w:rPr>
          <w:rFonts w:ascii="Times New Roman" w:hAnsi="Times New Roman" w:cs="Times New Roman"/>
        </w:rPr>
      </w:pPr>
      <w:bookmarkStart w:id="1" w:name="z466"/>
      <w:r w:rsidRPr="009A6FB9">
        <w:rPr>
          <w:rFonts w:ascii="Times New Roman" w:hAnsi="Times New Roman" w:cs="Times New Roman"/>
          <w:color w:val="000000"/>
          <w:sz w:val="28"/>
        </w:rPr>
        <w:t>      __________________________________________________________________</w:t>
      </w:r>
    </w:p>
    <w:bookmarkEnd w:id="1"/>
    <w:p w:rsidR="001570D5" w:rsidRPr="009A6FB9" w:rsidRDefault="001570D5" w:rsidP="001570D5">
      <w:pPr>
        <w:spacing w:after="0"/>
        <w:jc w:val="both"/>
        <w:rPr>
          <w:rFonts w:ascii="Times New Roman" w:hAnsi="Times New Roman" w:cs="Times New Roman"/>
        </w:rPr>
      </w:pPr>
      <w:r w:rsidRPr="009A6FB9">
        <w:rPr>
          <w:rFonts w:ascii="Times New Roman" w:hAnsi="Times New Roman" w:cs="Times New Roman"/>
          <w:color w:val="000000"/>
          <w:sz w:val="28"/>
        </w:rPr>
        <w:t>Ф.И.О. кандидата (при его наличии), ИИН</w:t>
      </w:r>
    </w:p>
    <w:p w:rsidR="001570D5" w:rsidRPr="009A6FB9" w:rsidRDefault="001570D5" w:rsidP="001570D5">
      <w:pPr>
        <w:spacing w:after="0"/>
        <w:jc w:val="both"/>
        <w:rPr>
          <w:rFonts w:ascii="Times New Roman" w:hAnsi="Times New Roman" w:cs="Times New Roman"/>
        </w:rPr>
      </w:pPr>
      <w:r w:rsidRPr="009A6FB9">
        <w:rPr>
          <w:rFonts w:ascii="Times New Roman" w:hAnsi="Times New Roman" w:cs="Times New Roman"/>
          <w:color w:val="000000"/>
          <w:sz w:val="28"/>
        </w:rPr>
        <w:t>__________________________________________________________________</w:t>
      </w:r>
    </w:p>
    <w:p w:rsidR="001570D5" w:rsidRPr="009A6FB9" w:rsidRDefault="001570D5" w:rsidP="001570D5">
      <w:pPr>
        <w:spacing w:after="0"/>
        <w:jc w:val="both"/>
        <w:rPr>
          <w:rFonts w:ascii="Times New Roman" w:hAnsi="Times New Roman" w:cs="Times New Roman"/>
        </w:rPr>
      </w:pPr>
      <w:r w:rsidRPr="009A6FB9">
        <w:rPr>
          <w:rFonts w:ascii="Times New Roman" w:hAnsi="Times New Roman" w:cs="Times New Roman"/>
          <w:color w:val="000000"/>
          <w:sz w:val="28"/>
        </w:rPr>
        <w:t>(должность, место работы)</w:t>
      </w:r>
    </w:p>
    <w:p w:rsidR="001570D5" w:rsidRPr="009A6FB9" w:rsidRDefault="001570D5" w:rsidP="001570D5">
      <w:pPr>
        <w:spacing w:after="0"/>
        <w:jc w:val="both"/>
        <w:rPr>
          <w:rFonts w:ascii="Times New Roman" w:hAnsi="Times New Roman" w:cs="Times New Roman"/>
        </w:rPr>
      </w:pPr>
      <w:r w:rsidRPr="009A6FB9">
        <w:rPr>
          <w:rFonts w:ascii="Times New Roman" w:hAnsi="Times New Roman" w:cs="Times New Roman"/>
          <w:color w:val="000000"/>
          <w:sz w:val="28"/>
        </w:rPr>
        <w:t>__________________________________________________________________</w:t>
      </w:r>
    </w:p>
    <w:p w:rsidR="001570D5" w:rsidRPr="009A6FB9" w:rsidRDefault="001570D5" w:rsidP="001570D5">
      <w:pPr>
        <w:spacing w:after="0"/>
        <w:jc w:val="both"/>
        <w:rPr>
          <w:rFonts w:ascii="Times New Roman" w:hAnsi="Times New Roman" w:cs="Times New Roman"/>
        </w:rPr>
      </w:pPr>
      <w:r w:rsidRPr="009A6FB9">
        <w:rPr>
          <w:rFonts w:ascii="Times New Roman" w:hAnsi="Times New Roman" w:cs="Times New Roman"/>
          <w:color w:val="000000"/>
          <w:sz w:val="28"/>
        </w:rPr>
        <w:t>__________________________________________________________________</w:t>
      </w:r>
    </w:p>
    <w:p w:rsidR="001570D5" w:rsidRPr="009A6FB9" w:rsidRDefault="001570D5" w:rsidP="001570D5">
      <w:pPr>
        <w:spacing w:after="0"/>
        <w:jc w:val="both"/>
        <w:rPr>
          <w:rFonts w:ascii="Times New Roman" w:hAnsi="Times New Roman" w:cs="Times New Roman"/>
        </w:rPr>
      </w:pPr>
      <w:r w:rsidRPr="009A6FB9">
        <w:rPr>
          <w:rFonts w:ascii="Times New Roman" w:hAnsi="Times New Roman" w:cs="Times New Roman"/>
          <w:color w:val="000000"/>
          <w:sz w:val="28"/>
        </w:rPr>
        <w:t>Фактическое место проживания, адрес прописки, контактный телефон</w:t>
      </w:r>
    </w:p>
    <w:p w:rsidR="001570D5" w:rsidRPr="003E42E7" w:rsidRDefault="001570D5" w:rsidP="001570D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z467"/>
      <w:r w:rsidRPr="003E42E7">
        <w:rPr>
          <w:rFonts w:ascii="Times New Roman" w:hAnsi="Times New Roman" w:cs="Times New Roman"/>
          <w:b/>
          <w:color w:val="000000"/>
          <w:sz w:val="28"/>
          <w:szCs w:val="28"/>
        </w:rPr>
        <w:t>Заявление</w:t>
      </w:r>
    </w:p>
    <w:p w:rsidR="001570D5" w:rsidRPr="009A6FB9" w:rsidRDefault="001570D5" w:rsidP="001570D5">
      <w:pPr>
        <w:spacing w:after="0"/>
        <w:jc w:val="both"/>
        <w:rPr>
          <w:rFonts w:ascii="Times New Roman" w:hAnsi="Times New Roman" w:cs="Times New Roman"/>
        </w:rPr>
      </w:pPr>
      <w:bookmarkStart w:id="3" w:name="z468"/>
      <w:bookmarkEnd w:id="2"/>
      <w:r w:rsidRPr="009A6FB9">
        <w:rPr>
          <w:rFonts w:ascii="Times New Roman" w:hAnsi="Times New Roman" w:cs="Times New Roman"/>
          <w:color w:val="000000"/>
          <w:sz w:val="28"/>
        </w:rPr>
        <w:t>      Прошу допустить меня к конкурсу на занятие вакантной/временно вакантной</w:t>
      </w:r>
      <w:bookmarkEnd w:id="3"/>
      <w:r w:rsidRPr="009A6FB9">
        <w:rPr>
          <w:rFonts w:ascii="Times New Roman" w:hAnsi="Times New Roman" w:cs="Times New Roman"/>
          <w:color w:val="000000"/>
          <w:sz w:val="28"/>
        </w:rPr>
        <w:t xml:space="preserve">   должности (нужное подчеркнуть)</w:t>
      </w:r>
    </w:p>
    <w:p w:rsidR="001570D5" w:rsidRPr="009A6FB9" w:rsidRDefault="001570D5" w:rsidP="001570D5">
      <w:pPr>
        <w:spacing w:after="0"/>
        <w:jc w:val="both"/>
        <w:rPr>
          <w:rFonts w:ascii="Times New Roman" w:hAnsi="Times New Roman" w:cs="Times New Roman"/>
        </w:rPr>
      </w:pPr>
      <w:r w:rsidRPr="009A6FB9">
        <w:rPr>
          <w:rFonts w:ascii="Times New Roman" w:hAnsi="Times New Roman" w:cs="Times New Roman"/>
          <w:color w:val="000000"/>
          <w:sz w:val="28"/>
        </w:rPr>
        <w:t>__________________________________________________________________</w:t>
      </w:r>
    </w:p>
    <w:p w:rsidR="001570D5" w:rsidRPr="009A6FB9" w:rsidRDefault="001570D5" w:rsidP="001570D5">
      <w:pPr>
        <w:spacing w:after="0"/>
        <w:jc w:val="both"/>
        <w:rPr>
          <w:rFonts w:ascii="Times New Roman" w:hAnsi="Times New Roman" w:cs="Times New Roman"/>
        </w:rPr>
      </w:pPr>
      <w:r w:rsidRPr="009A6FB9">
        <w:rPr>
          <w:rFonts w:ascii="Times New Roman" w:hAnsi="Times New Roman" w:cs="Times New Roman"/>
          <w:color w:val="000000"/>
          <w:sz w:val="28"/>
        </w:rPr>
        <w:t>наименование организаций образования, адрес (область, район, город\село)</w:t>
      </w:r>
    </w:p>
    <w:p w:rsidR="001570D5" w:rsidRPr="009A6FB9" w:rsidRDefault="001570D5" w:rsidP="001570D5">
      <w:pPr>
        <w:spacing w:after="0"/>
        <w:jc w:val="both"/>
        <w:rPr>
          <w:rFonts w:ascii="Times New Roman" w:hAnsi="Times New Roman" w:cs="Times New Roman"/>
        </w:rPr>
      </w:pPr>
      <w:r w:rsidRPr="009A6FB9">
        <w:rPr>
          <w:rFonts w:ascii="Times New Roman" w:hAnsi="Times New Roman" w:cs="Times New Roman"/>
          <w:color w:val="000000"/>
          <w:sz w:val="28"/>
        </w:rPr>
        <w:t>В настоящее время работаю</w:t>
      </w:r>
    </w:p>
    <w:p w:rsidR="001570D5" w:rsidRPr="009A6FB9" w:rsidRDefault="001570D5" w:rsidP="001570D5">
      <w:pPr>
        <w:spacing w:after="0"/>
        <w:jc w:val="both"/>
        <w:rPr>
          <w:rFonts w:ascii="Times New Roman" w:hAnsi="Times New Roman" w:cs="Times New Roman"/>
          <w:color w:val="000000"/>
          <w:sz w:val="28"/>
        </w:rPr>
      </w:pPr>
      <w:r w:rsidRPr="009A6FB9">
        <w:rPr>
          <w:rFonts w:ascii="Times New Roman" w:hAnsi="Times New Roman" w:cs="Times New Roman"/>
          <w:color w:val="000000"/>
          <w:sz w:val="28"/>
        </w:rPr>
        <w:t>__________________________________________________________________</w:t>
      </w:r>
    </w:p>
    <w:p w:rsidR="001570D5" w:rsidRPr="009A6FB9" w:rsidRDefault="001570D5" w:rsidP="001570D5">
      <w:pPr>
        <w:spacing w:after="0"/>
        <w:jc w:val="both"/>
        <w:rPr>
          <w:rFonts w:ascii="Times New Roman" w:hAnsi="Times New Roman" w:cs="Times New Roman"/>
        </w:rPr>
      </w:pPr>
      <w:r w:rsidRPr="009A6FB9">
        <w:rPr>
          <w:rFonts w:ascii="Times New Roman" w:hAnsi="Times New Roman" w:cs="Times New Roman"/>
        </w:rPr>
        <w:t>______________________________________________________________________________</w:t>
      </w:r>
    </w:p>
    <w:p w:rsidR="001570D5" w:rsidRPr="009A6FB9" w:rsidRDefault="001570D5" w:rsidP="001570D5">
      <w:pPr>
        <w:spacing w:after="0"/>
        <w:jc w:val="both"/>
        <w:rPr>
          <w:rFonts w:ascii="Times New Roman" w:hAnsi="Times New Roman" w:cs="Times New Roman"/>
        </w:rPr>
      </w:pPr>
      <w:r w:rsidRPr="009A6FB9">
        <w:rPr>
          <w:rFonts w:ascii="Times New Roman" w:hAnsi="Times New Roman" w:cs="Times New Roman"/>
          <w:color w:val="000000"/>
          <w:sz w:val="28"/>
        </w:rPr>
        <w:t>должность, наименование организации, адрес (область, район, город\село)</w:t>
      </w:r>
    </w:p>
    <w:p w:rsidR="001570D5" w:rsidRPr="009A6FB9" w:rsidRDefault="001570D5" w:rsidP="001570D5">
      <w:pPr>
        <w:spacing w:after="0"/>
        <w:jc w:val="both"/>
        <w:rPr>
          <w:rFonts w:ascii="Times New Roman" w:hAnsi="Times New Roman" w:cs="Times New Roman"/>
        </w:rPr>
      </w:pPr>
      <w:r w:rsidRPr="009A6FB9">
        <w:rPr>
          <w:rFonts w:ascii="Times New Roman" w:hAnsi="Times New Roman" w:cs="Times New Roman"/>
          <w:color w:val="000000"/>
          <w:sz w:val="28"/>
        </w:rPr>
        <w:t>Сообщаю о себе следующие сведения:</w:t>
      </w:r>
    </w:p>
    <w:p w:rsidR="001570D5" w:rsidRPr="009A6FB9" w:rsidRDefault="001570D5" w:rsidP="001570D5">
      <w:pPr>
        <w:spacing w:after="0"/>
        <w:jc w:val="both"/>
        <w:rPr>
          <w:rFonts w:ascii="Times New Roman" w:hAnsi="Times New Roman" w:cs="Times New Roman"/>
        </w:rPr>
      </w:pPr>
      <w:r w:rsidRPr="009A6FB9">
        <w:rPr>
          <w:rFonts w:ascii="Times New Roman" w:hAnsi="Times New Roman" w:cs="Times New Roman"/>
          <w:color w:val="000000"/>
          <w:sz w:val="28"/>
        </w:rPr>
        <w:t>Образование: высшее или послевузовское</w:t>
      </w:r>
    </w:p>
    <w:tbl>
      <w:tblPr>
        <w:tblW w:w="9972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24"/>
        <w:gridCol w:w="3324"/>
        <w:gridCol w:w="3324"/>
      </w:tblGrid>
      <w:tr w:rsidR="001570D5" w:rsidRPr="009A6FB9" w:rsidTr="003E42E7">
        <w:trPr>
          <w:trHeight w:val="32"/>
        </w:trPr>
        <w:tc>
          <w:tcPr>
            <w:tcW w:w="33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9A6FB9" w:rsidRDefault="001570D5" w:rsidP="00F63B2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bookmarkStart w:id="4" w:name="z469"/>
            <w:r w:rsidRPr="009A6FB9">
              <w:rPr>
                <w:rFonts w:ascii="Times New Roman" w:hAnsi="Times New Roman" w:cs="Times New Roman"/>
                <w:color w:val="000000"/>
                <w:sz w:val="20"/>
              </w:rPr>
              <w:t>Наименование учебного заведения</w:t>
            </w:r>
          </w:p>
        </w:tc>
        <w:bookmarkEnd w:id="4"/>
        <w:tc>
          <w:tcPr>
            <w:tcW w:w="33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9A6FB9" w:rsidRDefault="001570D5" w:rsidP="00F63B2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9A6FB9">
              <w:rPr>
                <w:rFonts w:ascii="Times New Roman" w:hAnsi="Times New Roman" w:cs="Times New Roman"/>
                <w:color w:val="000000"/>
                <w:sz w:val="20"/>
              </w:rPr>
              <w:t>Период обучения</w:t>
            </w:r>
          </w:p>
        </w:tc>
        <w:tc>
          <w:tcPr>
            <w:tcW w:w="33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9A6FB9" w:rsidRDefault="001570D5" w:rsidP="00F63B2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9A6FB9">
              <w:rPr>
                <w:rFonts w:ascii="Times New Roman" w:hAnsi="Times New Roman" w:cs="Times New Roman"/>
                <w:color w:val="000000"/>
                <w:sz w:val="20"/>
              </w:rPr>
              <w:t>Специальность по диплому</w:t>
            </w:r>
          </w:p>
        </w:tc>
      </w:tr>
      <w:tr w:rsidR="001570D5" w:rsidRPr="009A6FB9" w:rsidTr="003E42E7">
        <w:trPr>
          <w:trHeight w:val="32"/>
        </w:trPr>
        <w:tc>
          <w:tcPr>
            <w:tcW w:w="33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9A6FB9" w:rsidRDefault="001570D5" w:rsidP="00F63B2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</w:p>
          <w:p w:rsidR="001570D5" w:rsidRPr="009A6FB9" w:rsidRDefault="001570D5" w:rsidP="00F63B2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9A6FB9" w:rsidRDefault="001570D5" w:rsidP="00F63B2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</w:p>
          <w:p w:rsidR="001570D5" w:rsidRPr="009A6FB9" w:rsidRDefault="001570D5" w:rsidP="00F63B2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9A6FB9" w:rsidRDefault="001570D5" w:rsidP="00F63B2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</w:p>
          <w:p w:rsidR="001570D5" w:rsidRPr="009A6FB9" w:rsidRDefault="001570D5" w:rsidP="00F63B26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570D5" w:rsidRPr="009A6FB9" w:rsidRDefault="001570D5" w:rsidP="001570D5">
      <w:pPr>
        <w:spacing w:after="0"/>
        <w:jc w:val="both"/>
        <w:rPr>
          <w:rFonts w:ascii="Times New Roman" w:hAnsi="Times New Roman" w:cs="Times New Roman"/>
        </w:rPr>
      </w:pPr>
      <w:bookmarkStart w:id="5" w:name="z477"/>
      <w:r w:rsidRPr="009A6FB9">
        <w:rPr>
          <w:rFonts w:ascii="Times New Roman" w:hAnsi="Times New Roman" w:cs="Times New Roman"/>
          <w:color w:val="000000"/>
          <w:sz w:val="28"/>
        </w:rPr>
        <w:t>      Наличие квалификационной категории (дата присвоения (подтверждения)):</w:t>
      </w:r>
    </w:p>
    <w:bookmarkEnd w:id="5"/>
    <w:p w:rsidR="001570D5" w:rsidRPr="009A6FB9" w:rsidRDefault="001570D5" w:rsidP="001570D5">
      <w:pPr>
        <w:spacing w:after="0"/>
        <w:jc w:val="both"/>
        <w:rPr>
          <w:rFonts w:ascii="Times New Roman" w:hAnsi="Times New Roman" w:cs="Times New Roman"/>
        </w:rPr>
      </w:pPr>
      <w:r w:rsidRPr="009A6FB9">
        <w:rPr>
          <w:rFonts w:ascii="Times New Roman" w:hAnsi="Times New Roman" w:cs="Times New Roman"/>
          <w:color w:val="000000"/>
          <w:sz w:val="28"/>
        </w:rPr>
        <w:t>__________________________________________________________________</w:t>
      </w:r>
    </w:p>
    <w:p w:rsidR="001570D5" w:rsidRPr="009A6FB9" w:rsidRDefault="001570D5" w:rsidP="001570D5">
      <w:pPr>
        <w:spacing w:after="0"/>
        <w:jc w:val="both"/>
        <w:rPr>
          <w:rFonts w:ascii="Times New Roman" w:hAnsi="Times New Roman" w:cs="Times New Roman"/>
        </w:rPr>
      </w:pPr>
      <w:r w:rsidRPr="009A6FB9">
        <w:rPr>
          <w:rFonts w:ascii="Times New Roman" w:hAnsi="Times New Roman" w:cs="Times New Roman"/>
          <w:color w:val="000000"/>
          <w:sz w:val="28"/>
        </w:rPr>
        <w:t>Стаж педагогической работы: _______________________________________________________________</w:t>
      </w:r>
    </w:p>
    <w:p w:rsidR="001570D5" w:rsidRPr="009A6FB9" w:rsidRDefault="001570D5" w:rsidP="001570D5">
      <w:pPr>
        <w:spacing w:after="0"/>
        <w:jc w:val="both"/>
        <w:rPr>
          <w:rFonts w:ascii="Times New Roman" w:hAnsi="Times New Roman" w:cs="Times New Roman"/>
        </w:rPr>
      </w:pPr>
      <w:r w:rsidRPr="009A6FB9">
        <w:rPr>
          <w:rFonts w:ascii="Times New Roman" w:hAnsi="Times New Roman" w:cs="Times New Roman"/>
          <w:color w:val="000000"/>
          <w:sz w:val="28"/>
        </w:rPr>
        <w:t>Имею следующие результаты работы: ______________________________________________________________</w:t>
      </w:r>
    </w:p>
    <w:p w:rsidR="001570D5" w:rsidRPr="009A6FB9" w:rsidRDefault="001570D5" w:rsidP="001570D5">
      <w:pPr>
        <w:spacing w:after="0"/>
        <w:jc w:val="both"/>
        <w:rPr>
          <w:rFonts w:ascii="Times New Roman" w:hAnsi="Times New Roman" w:cs="Times New Roman"/>
        </w:rPr>
      </w:pPr>
      <w:r w:rsidRPr="009A6FB9">
        <w:rPr>
          <w:rFonts w:ascii="Times New Roman" w:hAnsi="Times New Roman" w:cs="Times New Roman"/>
          <w:color w:val="000000"/>
          <w:sz w:val="28"/>
        </w:rPr>
        <w:t>Награды, звания, степень, ученая степень, ученое звание,</w:t>
      </w:r>
    </w:p>
    <w:p w:rsidR="001570D5" w:rsidRPr="009A6FB9" w:rsidRDefault="001570D5" w:rsidP="001570D5">
      <w:pPr>
        <w:spacing w:after="0"/>
        <w:jc w:val="both"/>
        <w:rPr>
          <w:rFonts w:ascii="Times New Roman" w:hAnsi="Times New Roman" w:cs="Times New Roman"/>
        </w:rPr>
      </w:pPr>
      <w:r w:rsidRPr="009A6FB9">
        <w:rPr>
          <w:rFonts w:ascii="Times New Roman" w:hAnsi="Times New Roman" w:cs="Times New Roman"/>
          <w:color w:val="000000"/>
          <w:sz w:val="28"/>
        </w:rPr>
        <w:t>а также дополнительные сведения (при наличии)</w:t>
      </w: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9A6FB9" w:rsidRDefault="009A6FB9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9A6FB9" w:rsidRDefault="009A6FB9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3E42E7" w:rsidRPr="009A6FB9" w:rsidRDefault="003E42E7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433"/>
        <w:gridCol w:w="3802"/>
      </w:tblGrid>
      <w:tr w:rsidR="001570D5" w:rsidRPr="009A6FB9" w:rsidTr="001570D5">
        <w:trPr>
          <w:trHeight w:val="30"/>
          <w:tblCellSpacing w:w="0" w:type="auto"/>
        </w:trPr>
        <w:tc>
          <w:tcPr>
            <w:tcW w:w="64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9A6FB9" w:rsidRDefault="001570D5" w:rsidP="00F940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9A6FB9" w:rsidRDefault="001570D5" w:rsidP="00F940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70D5" w:rsidRPr="009A6FB9" w:rsidTr="001570D5">
        <w:trPr>
          <w:trHeight w:val="30"/>
          <w:tblCellSpacing w:w="0" w:type="auto"/>
        </w:trPr>
        <w:tc>
          <w:tcPr>
            <w:tcW w:w="64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9A6FB9" w:rsidRDefault="001570D5" w:rsidP="001570D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9A6FB9" w:rsidRDefault="001570D5" w:rsidP="00F9408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570D5" w:rsidRPr="009A6FB9" w:rsidRDefault="001570D5" w:rsidP="003E42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1570D5" w:rsidRPr="009A6FB9" w:rsidSect="001570D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374" w:rsidRDefault="00155374" w:rsidP="00E35AFD">
      <w:pPr>
        <w:spacing w:after="0" w:line="240" w:lineRule="auto"/>
      </w:pPr>
      <w:r>
        <w:separator/>
      </w:r>
    </w:p>
  </w:endnote>
  <w:endnote w:type="continuationSeparator" w:id="0">
    <w:p w:rsidR="00155374" w:rsidRDefault="00155374" w:rsidP="00E35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374" w:rsidRDefault="00155374" w:rsidP="00E35AFD">
      <w:pPr>
        <w:spacing w:after="0" w:line="240" w:lineRule="auto"/>
      </w:pPr>
      <w:r>
        <w:separator/>
      </w:r>
    </w:p>
  </w:footnote>
  <w:footnote w:type="continuationSeparator" w:id="0">
    <w:p w:rsidR="00155374" w:rsidRDefault="00155374" w:rsidP="00E35A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7D0"/>
    <w:rsid w:val="0001359F"/>
    <w:rsid w:val="000256FC"/>
    <w:rsid w:val="00040F82"/>
    <w:rsid w:val="00077D37"/>
    <w:rsid w:val="000A1DFA"/>
    <w:rsid w:val="000A4874"/>
    <w:rsid w:val="000D619C"/>
    <w:rsid w:val="000E47F3"/>
    <w:rsid w:val="001107D0"/>
    <w:rsid w:val="00143890"/>
    <w:rsid w:val="00155374"/>
    <w:rsid w:val="001570D5"/>
    <w:rsid w:val="001B2C91"/>
    <w:rsid w:val="001B6CB4"/>
    <w:rsid w:val="001C2F67"/>
    <w:rsid w:val="001C4993"/>
    <w:rsid w:val="002561BC"/>
    <w:rsid w:val="00274CE2"/>
    <w:rsid w:val="002924E3"/>
    <w:rsid w:val="002A0B19"/>
    <w:rsid w:val="002C6968"/>
    <w:rsid w:val="002C7EF9"/>
    <w:rsid w:val="002D6C78"/>
    <w:rsid w:val="002E07A0"/>
    <w:rsid w:val="00310775"/>
    <w:rsid w:val="00322138"/>
    <w:rsid w:val="00335D90"/>
    <w:rsid w:val="00372018"/>
    <w:rsid w:val="00391ABA"/>
    <w:rsid w:val="003C6808"/>
    <w:rsid w:val="003E42E7"/>
    <w:rsid w:val="003F0290"/>
    <w:rsid w:val="00416269"/>
    <w:rsid w:val="00420AD6"/>
    <w:rsid w:val="00435700"/>
    <w:rsid w:val="00446A49"/>
    <w:rsid w:val="00453A9B"/>
    <w:rsid w:val="004567DA"/>
    <w:rsid w:val="00482345"/>
    <w:rsid w:val="004A462C"/>
    <w:rsid w:val="004D39E8"/>
    <w:rsid w:val="005018EE"/>
    <w:rsid w:val="00505700"/>
    <w:rsid w:val="005202C5"/>
    <w:rsid w:val="005322A3"/>
    <w:rsid w:val="00533DCC"/>
    <w:rsid w:val="00581BAB"/>
    <w:rsid w:val="005939D7"/>
    <w:rsid w:val="00593D96"/>
    <w:rsid w:val="005A79FA"/>
    <w:rsid w:val="005B7F9E"/>
    <w:rsid w:val="005C0BB0"/>
    <w:rsid w:val="005D5347"/>
    <w:rsid w:val="005E4D2F"/>
    <w:rsid w:val="00644F9F"/>
    <w:rsid w:val="00645FD6"/>
    <w:rsid w:val="006535B3"/>
    <w:rsid w:val="006567F0"/>
    <w:rsid w:val="006639D5"/>
    <w:rsid w:val="006A0A67"/>
    <w:rsid w:val="006B30F3"/>
    <w:rsid w:val="007A30E0"/>
    <w:rsid w:val="007B652B"/>
    <w:rsid w:val="007C19BD"/>
    <w:rsid w:val="00804283"/>
    <w:rsid w:val="0082694E"/>
    <w:rsid w:val="00844E5F"/>
    <w:rsid w:val="0089507E"/>
    <w:rsid w:val="008B7910"/>
    <w:rsid w:val="00911686"/>
    <w:rsid w:val="00922D62"/>
    <w:rsid w:val="00923B92"/>
    <w:rsid w:val="009416CC"/>
    <w:rsid w:val="009739A5"/>
    <w:rsid w:val="00976AFF"/>
    <w:rsid w:val="00994A8C"/>
    <w:rsid w:val="009A6FB9"/>
    <w:rsid w:val="009B52EC"/>
    <w:rsid w:val="009D348B"/>
    <w:rsid w:val="009F5CE6"/>
    <w:rsid w:val="00A102D5"/>
    <w:rsid w:val="00A35BCB"/>
    <w:rsid w:val="00A40BF2"/>
    <w:rsid w:val="00A46CAB"/>
    <w:rsid w:val="00A565BC"/>
    <w:rsid w:val="00A816A5"/>
    <w:rsid w:val="00AC541D"/>
    <w:rsid w:val="00AE6B2B"/>
    <w:rsid w:val="00AE75FE"/>
    <w:rsid w:val="00B72A0D"/>
    <w:rsid w:val="00BA40A3"/>
    <w:rsid w:val="00BC7609"/>
    <w:rsid w:val="00C15B36"/>
    <w:rsid w:val="00C16614"/>
    <w:rsid w:val="00C22C82"/>
    <w:rsid w:val="00C6193A"/>
    <w:rsid w:val="00C63D8A"/>
    <w:rsid w:val="00C830AF"/>
    <w:rsid w:val="00C95177"/>
    <w:rsid w:val="00CC5B2C"/>
    <w:rsid w:val="00CD38FC"/>
    <w:rsid w:val="00CE2222"/>
    <w:rsid w:val="00D065A5"/>
    <w:rsid w:val="00D403A3"/>
    <w:rsid w:val="00D77B7A"/>
    <w:rsid w:val="00DB492D"/>
    <w:rsid w:val="00DD0C1E"/>
    <w:rsid w:val="00DD5A21"/>
    <w:rsid w:val="00DD7251"/>
    <w:rsid w:val="00E03501"/>
    <w:rsid w:val="00E0603F"/>
    <w:rsid w:val="00E21786"/>
    <w:rsid w:val="00E35AFD"/>
    <w:rsid w:val="00E45B5A"/>
    <w:rsid w:val="00E46FA6"/>
    <w:rsid w:val="00E60233"/>
    <w:rsid w:val="00E812DF"/>
    <w:rsid w:val="00EC7787"/>
    <w:rsid w:val="00ED0AE1"/>
    <w:rsid w:val="00F00A71"/>
    <w:rsid w:val="00F1585E"/>
    <w:rsid w:val="00F462C3"/>
    <w:rsid w:val="00F63B26"/>
    <w:rsid w:val="00F749A5"/>
    <w:rsid w:val="00F97F7F"/>
    <w:rsid w:val="00FA3396"/>
    <w:rsid w:val="00FD3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9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3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03501"/>
    <w:rPr>
      <w:b/>
      <w:bCs/>
    </w:rPr>
  </w:style>
  <w:style w:type="paragraph" w:styleId="a5">
    <w:name w:val="header"/>
    <w:basedOn w:val="a"/>
    <w:link w:val="a6"/>
    <w:uiPriority w:val="99"/>
    <w:unhideWhenUsed/>
    <w:rsid w:val="00E35A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5AFD"/>
  </w:style>
  <w:style w:type="paragraph" w:styleId="a7">
    <w:name w:val="footer"/>
    <w:basedOn w:val="a"/>
    <w:link w:val="a8"/>
    <w:uiPriority w:val="99"/>
    <w:unhideWhenUsed/>
    <w:rsid w:val="00E35A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5A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2058</Words>
  <Characters>11737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User</cp:lastModifiedBy>
  <cp:revision>67</cp:revision>
  <cp:lastPrinted>2022-08-10T02:52:00Z</cp:lastPrinted>
  <dcterms:created xsi:type="dcterms:W3CDTF">2022-03-10T02:39:00Z</dcterms:created>
  <dcterms:modified xsi:type="dcterms:W3CDTF">2024-05-31T02:53:00Z</dcterms:modified>
</cp:coreProperties>
</file>