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34A" w:rsidRPr="00DA272A" w:rsidRDefault="0001034A" w:rsidP="0001034A">
      <w:pPr>
        <w:tabs>
          <w:tab w:val="left" w:pos="-142"/>
        </w:tabs>
        <w:spacing w:after="0"/>
        <w:ind w:right="565"/>
        <w:jc w:val="center"/>
        <w:rPr>
          <w:rFonts w:ascii="Times New Roman" w:hAnsi="Times New Roman" w:cs="Times New Roman"/>
          <w:b/>
          <w:i/>
          <w:sz w:val="56"/>
          <w:lang w:val="kk-KZ"/>
        </w:rPr>
      </w:pPr>
    </w:p>
    <w:p w:rsidR="0001034A" w:rsidRDefault="0001034A" w:rsidP="0001034A">
      <w:pPr>
        <w:tabs>
          <w:tab w:val="left" w:pos="-142"/>
        </w:tabs>
        <w:spacing w:after="0"/>
        <w:ind w:right="565"/>
        <w:jc w:val="center"/>
        <w:rPr>
          <w:rFonts w:ascii="Times New Roman" w:hAnsi="Times New Roman" w:cs="Times New Roman"/>
          <w:b/>
          <w:i/>
          <w:sz w:val="56"/>
          <w:lang w:val="kk-KZ"/>
        </w:rPr>
      </w:pPr>
    </w:p>
    <w:p w:rsidR="0001034A" w:rsidRDefault="0001034A" w:rsidP="0001034A">
      <w:pPr>
        <w:tabs>
          <w:tab w:val="left" w:pos="-142"/>
        </w:tabs>
        <w:spacing w:after="0"/>
        <w:ind w:right="565"/>
        <w:jc w:val="center"/>
        <w:rPr>
          <w:rFonts w:ascii="Times New Roman" w:hAnsi="Times New Roman" w:cs="Times New Roman"/>
          <w:b/>
          <w:i/>
          <w:sz w:val="56"/>
          <w:lang w:val="kk-KZ"/>
        </w:rPr>
      </w:pPr>
    </w:p>
    <w:p w:rsidR="0001034A" w:rsidRDefault="0001034A" w:rsidP="0001034A">
      <w:pPr>
        <w:tabs>
          <w:tab w:val="left" w:pos="-142"/>
        </w:tabs>
        <w:spacing w:after="0"/>
        <w:ind w:right="565"/>
        <w:jc w:val="center"/>
        <w:rPr>
          <w:rFonts w:ascii="Times New Roman" w:hAnsi="Times New Roman" w:cs="Times New Roman"/>
          <w:b/>
          <w:i/>
          <w:sz w:val="56"/>
          <w:lang w:val="kk-KZ"/>
        </w:rPr>
      </w:pPr>
    </w:p>
    <w:p w:rsidR="0001034A" w:rsidRPr="0001034A" w:rsidRDefault="0001034A" w:rsidP="0001034A">
      <w:pPr>
        <w:tabs>
          <w:tab w:val="left" w:pos="-142"/>
        </w:tabs>
        <w:spacing w:after="0"/>
        <w:ind w:right="565"/>
        <w:jc w:val="center"/>
        <w:rPr>
          <w:rFonts w:ascii="Times New Roman" w:hAnsi="Times New Roman" w:cs="Times New Roman"/>
          <w:b/>
          <w:i/>
          <w:sz w:val="240"/>
          <w:lang w:val="kk-KZ"/>
        </w:rPr>
      </w:pPr>
    </w:p>
    <w:p w:rsidR="0061450B" w:rsidRPr="0001034A" w:rsidRDefault="0001034A" w:rsidP="0001034A">
      <w:pPr>
        <w:jc w:val="center"/>
        <w:rPr>
          <w:b/>
          <w:i/>
          <w:sz w:val="52"/>
          <w:lang w:val="kk-KZ"/>
        </w:rPr>
      </w:pPr>
      <w:r w:rsidRPr="0001034A">
        <w:rPr>
          <w:rFonts w:ascii="Times New Roman" w:hAnsi="Times New Roman" w:cs="Times New Roman"/>
          <w:b/>
          <w:i/>
          <w:sz w:val="52"/>
          <w:lang w:val="kk-KZ"/>
        </w:rPr>
        <w:t>Жасөспірімдер мен жастардың адамгершілік және жыныстық тәрбиесі</w:t>
      </w:r>
    </w:p>
    <w:p w:rsidR="0001034A" w:rsidRPr="0001034A" w:rsidRDefault="0001034A" w:rsidP="0001034A">
      <w:pPr>
        <w:jc w:val="center"/>
        <w:rPr>
          <w:b/>
          <w:i/>
          <w:sz w:val="52"/>
          <w:lang w:val="kk-KZ"/>
        </w:rPr>
      </w:pPr>
    </w:p>
    <w:p w:rsidR="0001034A" w:rsidRDefault="0001034A">
      <w:pPr>
        <w:rPr>
          <w:lang w:val="kk-KZ"/>
        </w:rPr>
      </w:pPr>
    </w:p>
    <w:p w:rsidR="0001034A" w:rsidRDefault="0001034A">
      <w:pPr>
        <w:rPr>
          <w:lang w:val="kk-KZ"/>
        </w:rPr>
      </w:pPr>
    </w:p>
    <w:p w:rsidR="0001034A" w:rsidRDefault="0001034A">
      <w:pPr>
        <w:rPr>
          <w:lang w:val="kk-KZ"/>
        </w:rPr>
      </w:pPr>
    </w:p>
    <w:p w:rsidR="0001034A" w:rsidRDefault="0001034A">
      <w:pPr>
        <w:rPr>
          <w:lang w:val="kk-KZ"/>
        </w:rPr>
      </w:pPr>
    </w:p>
    <w:p w:rsidR="0001034A" w:rsidRDefault="0001034A">
      <w:pPr>
        <w:rPr>
          <w:lang w:val="kk-KZ"/>
        </w:rPr>
      </w:pPr>
    </w:p>
    <w:p w:rsidR="0001034A" w:rsidRDefault="0001034A">
      <w:pPr>
        <w:rPr>
          <w:lang w:val="kk-KZ"/>
        </w:rPr>
      </w:pPr>
    </w:p>
    <w:p w:rsidR="0001034A" w:rsidRDefault="0001034A">
      <w:pPr>
        <w:rPr>
          <w:lang w:val="kk-KZ"/>
        </w:rPr>
      </w:pPr>
    </w:p>
    <w:p w:rsidR="0001034A" w:rsidRDefault="0001034A">
      <w:pPr>
        <w:rPr>
          <w:lang w:val="kk-KZ"/>
        </w:rPr>
      </w:pPr>
    </w:p>
    <w:p w:rsidR="0001034A" w:rsidRDefault="0001034A">
      <w:pPr>
        <w:rPr>
          <w:lang w:val="kk-KZ"/>
        </w:rPr>
      </w:pPr>
    </w:p>
    <w:p w:rsidR="0001034A" w:rsidRDefault="0001034A">
      <w:pPr>
        <w:rPr>
          <w:lang w:val="kk-KZ"/>
        </w:rPr>
      </w:pPr>
    </w:p>
    <w:p w:rsidR="0001034A" w:rsidRDefault="0001034A">
      <w:pPr>
        <w:rPr>
          <w:lang w:val="kk-KZ"/>
        </w:rPr>
      </w:pPr>
    </w:p>
    <w:p w:rsidR="0001034A" w:rsidRDefault="0001034A">
      <w:pPr>
        <w:rPr>
          <w:lang w:val="kk-KZ"/>
        </w:rPr>
      </w:pPr>
    </w:p>
    <w:p w:rsidR="0001034A" w:rsidRDefault="0001034A">
      <w:pPr>
        <w:rPr>
          <w:lang w:val="kk-KZ"/>
        </w:rPr>
      </w:pPr>
    </w:p>
    <w:p w:rsidR="0001034A" w:rsidRPr="0001034A" w:rsidRDefault="0001034A" w:rsidP="0001034A">
      <w:pPr>
        <w:spacing w:after="100" w:afterAutospacing="1" w:line="288" w:lineRule="atLeast"/>
        <w:jc w:val="right"/>
        <w:rPr>
          <w:rFonts w:ascii="Times New Roman" w:eastAsia="Times New Roman" w:hAnsi="Times New Roman" w:cs="Times New Roman"/>
          <w:sz w:val="24"/>
          <w:szCs w:val="20"/>
          <w:lang w:val="kk-KZ"/>
        </w:rPr>
      </w:pPr>
      <w:r w:rsidRPr="0001034A">
        <w:rPr>
          <w:rFonts w:ascii="Times New Roman" w:eastAsia="Times New Roman" w:hAnsi="Times New Roman" w:cs="Times New Roman"/>
          <w:sz w:val="24"/>
          <w:szCs w:val="20"/>
          <w:lang w:val="kk-KZ"/>
        </w:rPr>
        <w:lastRenderedPageBreak/>
        <w:t>Ұл тәрбиелей отырып, халықты тәрбиелейміз, қыз тәрбиелей отырып, ұлт тәрбиелейміз.  Мұхтар Әуезов</w:t>
      </w:r>
    </w:p>
    <w:p w:rsidR="0001034A" w:rsidRDefault="0001034A" w:rsidP="0001034A">
      <w:pPr>
        <w:spacing w:after="100" w:afterAutospacing="1" w:line="288" w:lineRule="atLeast"/>
        <w:ind w:left="-426"/>
        <w:jc w:val="both"/>
        <w:rPr>
          <w:rFonts w:ascii="Times New Roman" w:eastAsia="Times New Roman" w:hAnsi="Times New Roman" w:cs="Times New Roman"/>
          <w:sz w:val="24"/>
          <w:szCs w:val="20"/>
          <w:lang w:val="kk-KZ"/>
        </w:rPr>
      </w:pPr>
      <w:r w:rsidRPr="0001034A">
        <w:rPr>
          <w:rFonts w:ascii="Times New Roman" w:eastAsia="Times New Roman" w:hAnsi="Times New Roman" w:cs="Times New Roman"/>
          <w:sz w:val="24"/>
          <w:szCs w:val="20"/>
          <w:lang w:val="kk-KZ"/>
        </w:rPr>
        <w:t>Адамгершiлiк-жыныстық тәрбие негiзiне салауат</w:t>
      </w:r>
      <w:r>
        <w:rPr>
          <w:rFonts w:ascii="Times New Roman" w:eastAsia="Times New Roman" w:hAnsi="Times New Roman" w:cs="Times New Roman"/>
          <w:sz w:val="24"/>
          <w:szCs w:val="20"/>
          <w:lang w:val="kk-KZ"/>
        </w:rPr>
        <w:t xml:space="preserve">ты өмiр салты жатады, сондықтан </w:t>
      </w:r>
      <w:r w:rsidRPr="0001034A">
        <w:rPr>
          <w:rFonts w:ascii="Times New Roman" w:eastAsia="Times New Roman" w:hAnsi="Times New Roman" w:cs="Times New Roman"/>
          <w:sz w:val="24"/>
          <w:szCs w:val="20"/>
          <w:lang w:val="kk-KZ"/>
        </w:rPr>
        <w:t>адамгершілік- жыныстық тәрбие қалыпты адамгершiлiк қарым- қатынастардан нәр алады. Ұрпақ тарату жөнiндегi ағартушылық iсi сексуалдық саулық мәселелерiнде қосалқы рөл атқаруға тиiс. Бiрақ ата-аналар мен педагогта</w:t>
      </w:r>
      <w:r w:rsidRPr="0001034A">
        <w:rPr>
          <w:rFonts w:ascii="Times New Roman" w:eastAsia="Times New Roman" w:hAnsi="Times New Roman" w:cs="Times New Roman"/>
          <w:sz w:val="24"/>
          <w:szCs w:val="20"/>
        </w:rPr>
        <w:t xml:space="preserve">рдың бәрi </w:t>
      </w:r>
      <w:proofErr w:type="spellStart"/>
      <w:r w:rsidRPr="0001034A">
        <w:rPr>
          <w:rFonts w:ascii="Times New Roman" w:eastAsia="Times New Roman" w:hAnsi="Times New Roman" w:cs="Times New Roman"/>
          <w:sz w:val="24"/>
          <w:szCs w:val="20"/>
        </w:rPr>
        <w:t>бiрдей</w:t>
      </w:r>
      <w:proofErr w:type="spellEnd"/>
      <w:r w:rsidRPr="0001034A">
        <w:rPr>
          <w:rFonts w:ascii="Times New Roman" w:eastAsia="Times New Roman" w:hAnsi="Times New Roman" w:cs="Times New Roman"/>
          <w:sz w:val="24"/>
          <w:szCs w:val="20"/>
        </w:rPr>
        <w:t xml:space="preserve"> балалардың сұрақтарына дұрыс әрi  ашық </w:t>
      </w:r>
      <w:proofErr w:type="spellStart"/>
      <w:r w:rsidRPr="0001034A">
        <w:rPr>
          <w:rFonts w:ascii="Times New Roman" w:eastAsia="Times New Roman" w:hAnsi="Times New Roman" w:cs="Times New Roman"/>
          <w:sz w:val="24"/>
          <w:szCs w:val="20"/>
        </w:rPr>
        <w:t>жауап</w:t>
      </w:r>
      <w:proofErr w:type="spellEnd"/>
      <w:r w:rsidRPr="0001034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01034A">
        <w:rPr>
          <w:rFonts w:ascii="Times New Roman" w:eastAsia="Times New Roman" w:hAnsi="Times New Roman" w:cs="Times New Roman"/>
          <w:sz w:val="24"/>
          <w:szCs w:val="20"/>
        </w:rPr>
        <w:t>бере</w:t>
      </w:r>
      <w:proofErr w:type="spellEnd"/>
      <w:r w:rsidRPr="0001034A">
        <w:rPr>
          <w:rFonts w:ascii="Times New Roman" w:eastAsia="Times New Roman" w:hAnsi="Times New Roman" w:cs="Times New Roman"/>
          <w:sz w:val="24"/>
          <w:szCs w:val="20"/>
        </w:rPr>
        <w:t xml:space="preserve"> алмайтындықтан , балалардың, жасөспiрiмдердiң және жастардың ұрпақ жалғастырудың биологиялық </w:t>
      </w:r>
      <w:proofErr w:type="spellStart"/>
      <w:r w:rsidRPr="0001034A">
        <w:rPr>
          <w:rFonts w:ascii="Times New Roman" w:eastAsia="Times New Roman" w:hAnsi="Times New Roman" w:cs="Times New Roman"/>
          <w:sz w:val="24"/>
          <w:szCs w:val="20"/>
        </w:rPr>
        <w:t>астарларын</w:t>
      </w:r>
      <w:proofErr w:type="spellEnd"/>
      <w:r w:rsidRPr="0001034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01034A">
        <w:rPr>
          <w:rFonts w:ascii="Times New Roman" w:eastAsia="Times New Roman" w:hAnsi="Times New Roman" w:cs="Times New Roman"/>
          <w:sz w:val="24"/>
          <w:szCs w:val="20"/>
        </w:rPr>
        <w:t>бiлуi</w:t>
      </w:r>
      <w:proofErr w:type="spellEnd"/>
      <w:r w:rsidRPr="0001034A">
        <w:rPr>
          <w:rFonts w:ascii="Times New Roman" w:eastAsia="Times New Roman" w:hAnsi="Times New Roman" w:cs="Times New Roman"/>
          <w:sz w:val="24"/>
          <w:szCs w:val="20"/>
        </w:rPr>
        <w:t xml:space="preserve"> қажет.         Осы айтылғандарды </w:t>
      </w:r>
      <w:proofErr w:type="spellStart"/>
      <w:r w:rsidRPr="0001034A">
        <w:rPr>
          <w:rFonts w:ascii="Times New Roman" w:eastAsia="Times New Roman" w:hAnsi="Times New Roman" w:cs="Times New Roman"/>
          <w:sz w:val="24"/>
          <w:szCs w:val="20"/>
        </w:rPr>
        <w:t>негiзге</w:t>
      </w:r>
      <w:proofErr w:type="spellEnd"/>
      <w:r w:rsidRPr="0001034A">
        <w:rPr>
          <w:rFonts w:ascii="Times New Roman" w:eastAsia="Times New Roman" w:hAnsi="Times New Roman" w:cs="Times New Roman"/>
          <w:sz w:val="24"/>
          <w:szCs w:val="20"/>
        </w:rPr>
        <w:t xml:space="preserve"> алғанда, адамгершiлiк-жыныстық тәрбиенiң мақсаты </w:t>
      </w:r>
      <w:proofErr w:type="spellStart"/>
      <w:r w:rsidRPr="0001034A">
        <w:rPr>
          <w:rFonts w:ascii="Times New Roman" w:eastAsia="Times New Roman" w:hAnsi="Times New Roman" w:cs="Times New Roman"/>
          <w:sz w:val="24"/>
          <w:szCs w:val="20"/>
        </w:rPr>
        <w:t>жас</w:t>
      </w:r>
      <w:proofErr w:type="spellEnd"/>
      <w:r w:rsidRPr="0001034A">
        <w:rPr>
          <w:rFonts w:ascii="Times New Roman" w:eastAsia="Times New Roman" w:hAnsi="Times New Roman" w:cs="Times New Roman"/>
          <w:sz w:val="24"/>
          <w:szCs w:val="20"/>
        </w:rPr>
        <w:t xml:space="preserve"> ұрпақтың </w:t>
      </w:r>
      <w:proofErr w:type="spellStart"/>
      <w:r w:rsidRPr="0001034A">
        <w:rPr>
          <w:rFonts w:ascii="Times New Roman" w:eastAsia="Times New Roman" w:hAnsi="Times New Roman" w:cs="Times New Roman"/>
          <w:sz w:val="24"/>
          <w:szCs w:val="20"/>
        </w:rPr>
        <w:t>бойына</w:t>
      </w:r>
      <w:proofErr w:type="spellEnd"/>
      <w:r w:rsidRPr="0001034A">
        <w:rPr>
          <w:rFonts w:ascii="Times New Roman" w:eastAsia="Times New Roman" w:hAnsi="Times New Roman" w:cs="Times New Roman"/>
          <w:sz w:val="24"/>
          <w:szCs w:val="20"/>
        </w:rPr>
        <w:t xml:space="preserve"> жынысаралық қары</w:t>
      </w:r>
      <w:proofErr w:type="gramStart"/>
      <w:r w:rsidRPr="0001034A">
        <w:rPr>
          <w:rFonts w:ascii="Times New Roman" w:eastAsia="Times New Roman" w:hAnsi="Times New Roman" w:cs="Times New Roman"/>
          <w:sz w:val="24"/>
          <w:szCs w:val="20"/>
        </w:rPr>
        <w:t>м-</w:t>
      </w:r>
      <w:proofErr w:type="gramEnd"/>
      <w:r w:rsidRPr="0001034A">
        <w:rPr>
          <w:rFonts w:ascii="Times New Roman" w:eastAsia="Times New Roman" w:hAnsi="Times New Roman" w:cs="Times New Roman"/>
          <w:sz w:val="24"/>
          <w:szCs w:val="20"/>
        </w:rPr>
        <w:t xml:space="preserve"> қатынастарда </w:t>
      </w:r>
      <w:proofErr w:type="spellStart"/>
      <w:r w:rsidRPr="0001034A">
        <w:rPr>
          <w:rFonts w:ascii="Times New Roman" w:eastAsia="Times New Roman" w:hAnsi="Times New Roman" w:cs="Times New Roman"/>
          <w:sz w:val="24"/>
          <w:szCs w:val="20"/>
        </w:rPr>
        <w:t>адамгершілiк</w:t>
      </w:r>
      <w:proofErr w:type="spellEnd"/>
      <w:r w:rsidRPr="0001034A">
        <w:rPr>
          <w:rFonts w:ascii="Times New Roman" w:eastAsia="Times New Roman" w:hAnsi="Times New Roman" w:cs="Times New Roman"/>
          <w:sz w:val="24"/>
          <w:szCs w:val="20"/>
        </w:rPr>
        <w:t xml:space="preserve"> құндылықтарды,</w:t>
      </w:r>
      <w:r w:rsidRPr="0001034A">
        <w:rPr>
          <w:rFonts w:ascii="Times New Roman" w:eastAsia="Times New Roman" w:hAnsi="Times New Roman" w:cs="Times New Roman"/>
          <w:sz w:val="24"/>
          <w:szCs w:val="20"/>
          <w:lang w:val="kk-KZ"/>
        </w:rPr>
        <w:t xml:space="preserve"> </w:t>
      </w:r>
      <w:r w:rsidRPr="0001034A">
        <w:rPr>
          <w:rFonts w:ascii="Times New Roman" w:eastAsia="Times New Roman" w:hAnsi="Times New Roman" w:cs="Times New Roman"/>
          <w:sz w:val="24"/>
          <w:szCs w:val="20"/>
        </w:rPr>
        <w:t xml:space="preserve">өзiнiң тәндiк және психикалық саулығы мен жыныстық мiнез-құлқы үшiн жауаптылықты </w:t>
      </w:r>
      <w:proofErr w:type="spellStart"/>
      <w:r w:rsidRPr="0001034A">
        <w:rPr>
          <w:rFonts w:ascii="Times New Roman" w:eastAsia="Times New Roman" w:hAnsi="Times New Roman" w:cs="Times New Roman"/>
          <w:sz w:val="24"/>
          <w:szCs w:val="20"/>
        </w:rPr>
        <w:t>нысаналы</w:t>
      </w:r>
      <w:proofErr w:type="spellEnd"/>
      <w:r w:rsidRPr="0001034A">
        <w:rPr>
          <w:rFonts w:ascii="Times New Roman" w:eastAsia="Times New Roman" w:hAnsi="Times New Roman" w:cs="Times New Roman"/>
          <w:sz w:val="24"/>
          <w:szCs w:val="20"/>
        </w:rPr>
        <w:t xml:space="preserve"> түрде сiңiру </w:t>
      </w:r>
      <w:proofErr w:type="spellStart"/>
      <w:r w:rsidRPr="0001034A">
        <w:rPr>
          <w:rFonts w:ascii="Times New Roman" w:eastAsia="Times New Roman" w:hAnsi="Times New Roman" w:cs="Times New Roman"/>
          <w:sz w:val="24"/>
          <w:szCs w:val="20"/>
        </w:rPr>
        <w:t>жолымен</w:t>
      </w:r>
      <w:proofErr w:type="spellEnd"/>
      <w:r w:rsidRPr="0001034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01034A">
        <w:rPr>
          <w:rFonts w:ascii="Times New Roman" w:eastAsia="Times New Roman" w:hAnsi="Times New Roman" w:cs="Times New Roman"/>
          <w:sz w:val="24"/>
          <w:szCs w:val="20"/>
        </w:rPr>
        <w:t>жеке</w:t>
      </w:r>
      <w:proofErr w:type="spellEnd"/>
      <w:r w:rsidRPr="0001034A">
        <w:rPr>
          <w:rFonts w:ascii="Times New Roman" w:eastAsia="Times New Roman" w:hAnsi="Times New Roman" w:cs="Times New Roman"/>
          <w:sz w:val="24"/>
          <w:szCs w:val="20"/>
        </w:rPr>
        <w:t xml:space="preserve"> тұлғаны қалыптастыру </w:t>
      </w:r>
      <w:proofErr w:type="spellStart"/>
      <w:r w:rsidRPr="0001034A">
        <w:rPr>
          <w:rFonts w:ascii="Times New Roman" w:eastAsia="Times New Roman" w:hAnsi="Times New Roman" w:cs="Times New Roman"/>
          <w:sz w:val="24"/>
          <w:szCs w:val="20"/>
        </w:rPr>
        <w:t>болып</w:t>
      </w:r>
      <w:proofErr w:type="spellEnd"/>
      <w:r w:rsidRPr="0001034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01034A">
        <w:rPr>
          <w:rFonts w:ascii="Times New Roman" w:eastAsia="Times New Roman" w:hAnsi="Times New Roman" w:cs="Times New Roman"/>
          <w:sz w:val="24"/>
          <w:szCs w:val="20"/>
        </w:rPr>
        <w:t>табылады</w:t>
      </w:r>
      <w:proofErr w:type="spellEnd"/>
      <w:r w:rsidRPr="0001034A">
        <w:rPr>
          <w:rFonts w:ascii="Times New Roman" w:eastAsia="Times New Roman" w:hAnsi="Times New Roman" w:cs="Times New Roman"/>
          <w:sz w:val="24"/>
          <w:szCs w:val="20"/>
        </w:rPr>
        <w:t>.       </w:t>
      </w:r>
    </w:p>
    <w:p w:rsidR="0001034A" w:rsidRDefault="0001034A" w:rsidP="0001034A">
      <w:pPr>
        <w:spacing w:after="100" w:afterAutospacing="1" w:line="288" w:lineRule="atLeast"/>
        <w:ind w:left="-426"/>
        <w:jc w:val="both"/>
        <w:rPr>
          <w:rFonts w:ascii="Times New Roman" w:eastAsia="Times New Roman" w:hAnsi="Times New Roman" w:cs="Times New Roman"/>
          <w:sz w:val="24"/>
          <w:szCs w:val="20"/>
          <w:lang w:val="kk-KZ"/>
        </w:rPr>
      </w:pPr>
      <w:r w:rsidRPr="0001034A">
        <w:rPr>
          <w:rFonts w:ascii="Times New Roman" w:eastAsia="Times New Roman" w:hAnsi="Times New Roman" w:cs="Times New Roman"/>
          <w:sz w:val="24"/>
          <w:szCs w:val="20"/>
          <w:lang w:val="kk-KZ"/>
        </w:rPr>
        <w:t>  Адамгершілік-жыныстық тәрбие мiндеттерiне мыналар жатады:        </w:t>
      </w:r>
    </w:p>
    <w:p w:rsidR="0001034A" w:rsidRPr="0001034A" w:rsidRDefault="0001034A" w:rsidP="0001034A">
      <w:pPr>
        <w:pStyle w:val="a3"/>
        <w:numPr>
          <w:ilvl w:val="0"/>
          <w:numId w:val="3"/>
        </w:numPr>
        <w:spacing w:after="100" w:afterAutospacing="1" w:line="288" w:lineRule="atLeast"/>
        <w:ind w:left="142" w:hanging="284"/>
        <w:jc w:val="both"/>
        <w:rPr>
          <w:rFonts w:ascii="Times New Roman" w:eastAsia="Times New Roman" w:hAnsi="Times New Roman" w:cs="Times New Roman"/>
          <w:szCs w:val="20"/>
        </w:rPr>
      </w:pPr>
      <w:r w:rsidRPr="0001034A">
        <w:rPr>
          <w:rFonts w:ascii="Times New Roman" w:eastAsia="Times New Roman" w:hAnsi="Times New Roman" w:cs="Times New Roman"/>
          <w:szCs w:val="20"/>
        </w:rPr>
        <w:t>Қазақстан Республикасы азаматы жалпы тәрбиесiнiң бiр бөлiгi екенiне негiзделген адамгершілiк-жыныстық тәрбие саясатын қалыптастыру және оның денсаулығын сақтауына, неке мен отбасын мемлекеттiң қорғауына конституциялық құқығын қамтамасыз ету;     </w:t>
      </w:r>
    </w:p>
    <w:p w:rsidR="0001034A" w:rsidRPr="0001034A" w:rsidRDefault="0001034A" w:rsidP="0001034A">
      <w:pPr>
        <w:pStyle w:val="a3"/>
        <w:numPr>
          <w:ilvl w:val="0"/>
          <w:numId w:val="3"/>
        </w:numPr>
        <w:spacing w:after="100" w:afterAutospacing="1" w:line="288" w:lineRule="atLeast"/>
        <w:ind w:left="142" w:hanging="284"/>
        <w:jc w:val="both"/>
        <w:rPr>
          <w:rFonts w:ascii="Times New Roman" w:eastAsia="Times New Roman" w:hAnsi="Times New Roman" w:cs="Times New Roman"/>
          <w:color w:val="auto"/>
          <w:sz w:val="32"/>
          <w:szCs w:val="20"/>
        </w:rPr>
      </w:pPr>
      <w:r w:rsidRPr="0001034A">
        <w:rPr>
          <w:rFonts w:ascii="Times New Roman" w:eastAsia="Times New Roman" w:hAnsi="Times New Roman" w:cs="Times New Roman"/>
          <w:szCs w:val="20"/>
        </w:rPr>
        <w:t>Ата-аналарды, мемлекеттік және мемлекеттік емес құрылымдарды қоса алғанда, адам-гершiлiк- жыныстық тәрбиенiң қатысушыларын және олардың мiндеттерiн анықтау;        </w:t>
      </w:r>
    </w:p>
    <w:p w:rsidR="0001034A" w:rsidRPr="0001034A" w:rsidRDefault="0001034A" w:rsidP="0001034A">
      <w:pPr>
        <w:pStyle w:val="a3"/>
        <w:numPr>
          <w:ilvl w:val="0"/>
          <w:numId w:val="3"/>
        </w:numPr>
        <w:spacing w:after="100" w:afterAutospacing="1" w:line="288" w:lineRule="atLeast"/>
        <w:ind w:left="142" w:hanging="284"/>
        <w:jc w:val="both"/>
        <w:rPr>
          <w:rFonts w:ascii="Times New Roman" w:eastAsia="Times New Roman" w:hAnsi="Times New Roman" w:cs="Times New Roman"/>
          <w:color w:val="auto"/>
          <w:sz w:val="32"/>
          <w:szCs w:val="20"/>
        </w:rPr>
      </w:pPr>
      <w:r w:rsidRPr="0001034A">
        <w:rPr>
          <w:rFonts w:ascii="Times New Roman" w:eastAsia="Times New Roman" w:hAnsi="Times New Roman" w:cs="Times New Roman"/>
          <w:szCs w:val="20"/>
        </w:rPr>
        <w:t>Бiлiм беру ұйымдарында адамгершiлiк-жыныстық  тәрбиен</w:t>
      </w:r>
      <w:r w:rsidR="009B0AE6">
        <w:rPr>
          <w:rFonts w:ascii="Times New Roman" w:eastAsia="Times New Roman" w:hAnsi="Times New Roman" w:cs="Times New Roman"/>
          <w:szCs w:val="20"/>
        </w:rPr>
        <w:t>iң кезеңдерiн әзiрлеу; </w:t>
      </w:r>
      <w:r w:rsidRPr="0001034A">
        <w:rPr>
          <w:rFonts w:ascii="Times New Roman" w:eastAsia="Times New Roman" w:hAnsi="Times New Roman" w:cs="Times New Roman"/>
          <w:szCs w:val="20"/>
        </w:rPr>
        <w:t>осы жастағы топтың және бүкiл қоғамның арнайы бiлiмдi неғұрлым қолайлы, демек тиiмдi қабылдауына жағдай жасау;    </w:t>
      </w:r>
    </w:p>
    <w:p w:rsidR="0001034A" w:rsidRPr="0001034A" w:rsidRDefault="0001034A" w:rsidP="0001034A">
      <w:pPr>
        <w:pStyle w:val="a3"/>
        <w:numPr>
          <w:ilvl w:val="0"/>
          <w:numId w:val="3"/>
        </w:numPr>
        <w:spacing w:after="100" w:afterAutospacing="1" w:line="288" w:lineRule="atLeast"/>
        <w:ind w:left="142" w:hanging="284"/>
        <w:jc w:val="both"/>
        <w:rPr>
          <w:rFonts w:ascii="Times New Roman" w:eastAsia="Times New Roman" w:hAnsi="Times New Roman" w:cs="Times New Roman"/>
          <w:color w:val="auto"/>
          <w:sz w:val="32"/>
          <w:szCs w:val="20"/>
        </w:rPr>
      </w:pPr>
      <w:r w:rsidRPr="0001034A">
        <w:rPr>
          <w:rFonts w:ascii="Times New Roman" w:eastAsia="Times New Roman" w:hAnsi="Times New Roman" w:cs="Times New Roman"/>
          <w:szCs w:val="20"/>
        </w:rPr>
        <w:t>Адамгершiлiк-жыныстық тәрбиенің сапасына бақылау ұйымдастыру. Адамгершiлiк-жыныстық тәрбие қағидаттарына мыналар кiредi:   өзiн және басқаларды құрметтеуге, өз өмiрiнiң балалық шағынан балғын жастық арқылы ересек кезеңiне ауысу сенiмдiлiгiне, болашақта салауатты отбасын құруға бағытталған мемлекеттiк бағдарлама шеңберiнде оқыту өткiзу;  </w:t>
      </w:r>
    </w:p>
    <w:p w:rsidR="0001034A" w:rsidRPr="0001034A" w:rsidRDefault="0001034A" w:rsidP="0001034A">
      <w:pPr>
        <w:pStyle w:val="a3"/>
        <w:numPr>
          <w:ilvl w:val="0"/>
          <w:numId w:val="3"/>
        </w:numPr>
        <w:spacing w:after="100" w:afterAutospacing="1" w:line="288" w:lineRule="atLeast"/>
        <w:ind w:left="142" w:hanging="284"/>
        <w:jc w:val="both"/>
        <w:rPr>
          <w:rFonts w:ascii="Times New Roman" w:eastAsia="Times New Roman" w:hAnsi="Times New Roman" w:cs="Times New Roman"/>
          <w:color w:val="auto"/>
          <w:sz w:val="32"/>
          <w:szCs w:val="20"/>
        </w:rPr>
      </w:pPr>
      <w:r w:rsidRPr="0001034A">
        <w:rPr>
          <w:rFonts w:ascii="Times New Roman" w:eastAsia="Times New Roman" w:hAnsi="Times New Roman" w:cs="Times New Roman"/>
          <w:color w:val="auto"/>
          <w:szCs w:val="20"/>
        </w:rPr>
        <w:t xml:space="preserve">Жасөспiрiмдер  мен жастардың бойына оң бағдарларды дарыту үшiн барлық оңтайлы жағдайды немесе олардың үлгiлерiн </w:t>
      </w:r>
      <w:proofErr w:type="spellStart"/>
      <w:r w:rsidRPr="0001034A">
        <w:rPr>
          <w:rFonts w:ascii="Times New Roman" w:eastAsia="Times New Roman" w:hAnsi="Times New Roman" w:cs="Times New Roman"/>
          <w:color w:val="auto"/>
          <w:szCs w:val="20"/>
        </w:rPr>
        <w:t>пайдалану</w:t>
      </w:r>
      <w:proofErr w:type="spellEnd"/>
      <w:r w:rsidRPr="0001034A">
        <w:rPr>
          <w:rFonts w:ascii="Times New Roman" w:eastAsia="Times New Roman" w:hAnsi="Times New Roman" w:cs="Times New Roman"/>
          <w:color w:val="auto"/>
          <w:szCs w:val="20"/>
        </w:rPr>
        <w:t xml:space="preserve"> арқылы бағдарламаны</w:t>
      </w:r>
      <w:r w:rsidR="009B0AE6">
        <w:rPr>
          <w:rFonts w:ascii="Times New Roman" w:eastAsia="Times New Roman" w:hAnsi="Times New Roman" w:cs="Times New Roman"/>
          <w:color w:val="auto"/>
          <w:szCs w:val="20"/>
        </w:rPr>
        <w:t xml:space="preserve"> тез меңгеру мүмкiндiгi;</w:t>
      </w:r>
      <w:r w:rsidRPr="0001034A">
        <w:rPr>
          <w:rFonts w:ascii="Times New Roman" w:eastAsia="Times New Roman" w:hAnsi="Times New Roman" w:cs="Times New Roman"/>
          <w:color w:val="auto"/>
          <w:szCs w:val="20"/>
        </w:rPr>
        <w:t xml:space="preserve"> өскелең ұрпақты даярлау кезеңдiлiгімен үйлесiмдегi нысаналылық және төте әрi керi байланыстар тетiгi;        </w:t>
      </w:r>
    </w:p>
    <w:p w:rsidR="009B0AE6" w:rsidRPr="009B0AE6" w:rsidRDefault="009B0AE6" w:rsidP="009B0AE6">
      <w:pPr>
        <w:pStyle w:val="a3"/>
        <w:numPr>
          <w:ilvl w:val="0"/>
          <w:numId w:val="3"/>
        </w:numPr>
        <w:spacing w:after="100" w:afterAutospacing="1" w:line="288" w:lineRule="atLeast"/>
        <w:ind w:left="142" w:hanging="284"/>
        <w:jc w:val="both"/>
        <w:rPr>
          <w:rFonts w:ascii="Times New Roman" w:eastAsia="Times New Roman" w:hAnsi="Times New Roman" w:cs="Times New Roman"/>
          <w:color w:val="auto"/>
          <w:sz w:val="56"/>
          <w:szCs w:val="20"/>
        </w:rPr>
      </w:pPr>
      <w:r>
        <w:rPr>
          <w:rFonts w:ascii="Times New Roman" w:eastAsia="Times New Roman" w:hAnsi="Times New Roman" w:cs="Times New Roman"/>
          <w:color w:val="auto"/>
          <w:szCs w:val="20"/>
        </w:rPr>
        <w:t>Рухани</w:t>
      </w:r>
      <w:r w:rsidR="0001034A" w:rsidRPr="0001034A">
        <w:rPr>
          <w:rFonts w:ascii="Times New Roman" w:eastAsia="Times New Roman" w:hAnsi="Times New Roman" w:cs="Times New Roman"/>
          <w:color w:val="auto"/>
          <w:szCs w:val="20"/>
        </w:rPr>
        <w:t xml:space="preserve"> моральдық және сезiмдiк даму мәселелерiн қоса алғанда, жыныстық мiнез-құлықты, жөнсiз тәуекел мен </w:t>
      </w:r>
      <w:proofErr w:type="spellStart"/>
      <w:r w:rsidR="0001034A" w:rsidRPr="0001034A">
        <w:rPr>
          <w:rFonts w:ascii="Times New Roman" w:eastAsia="Times New Roman" w:hAnsi="Times New Roman" w:cs="Times New Roman"/>
          <w:color w:val="auto"/>
          <w:szCs w:val="20"/>
        </w:rPr>
        <w:t>тиiстi</w:t>
      </w:r>
      <w:proofErr w:type="spellEnd"/>
      <w:r w:rsidR="0001034A" w:rsidRPr="0001034A">
        <w:rPr>
          <w:rFonts w:ascii="Times New Roman" w:eastAsia="Times New Roman" w:hAnsi="Times New Roman" w:cs="Times New Roman"/>
          <w:color w:val="auto"/>
          <w:szCs w:val="20"/>
        </w:rPr>
        <w:t xml:space="preserve"> бастапқы </w:t>
      </w:r>
      <w:proofErr w:type="spellStart"/>
      <w:r w:rsidR="0001034A" w:rsidRPr="0001034A">
        <w:rPr>
          <w:rFonts w:ascii="Times New Roman" w:eastAsia="Times New Roman" w:hAnsi="Times New Roman" w:cs="Times New Roman"/>
          <w:color w:val="auto"/>
          <w:szCs w:val="20"/>
        </w:rPr>
        <w:t>алдын</w:t>
      </w:r>
      <w:proofErr w:type="spellEnd"/>
      <w:r w:rsidR="0001034A" w:rsidRPr="0001034A">
        <w:rPr>
          <w:rFonts w:ascii="Times New Roman" w:eastAsia="Times New Roman" w:hAnsi="Times New Roman" w:cs="Times New Roman"/>
          <w:color w:val="auto"/>
          <w:szCs w:val="20"/>
        </w:rPr>
        <w:t xml:space="preserve"> </w:t>
      </w:r>
      <w:proofErr w:type="spellStart"/>
      <w:r w:rsidR="0001034A" w:rsidRPr="0001034A">
        <w:rPr>
          <w:rFonts w:ascii="Times New Roman" w:eastAsia="Times New Roman" w:hAnsi="Times New Roman" w:cs="Times New Roman"/>
          <w:color w:val="auto"/>
          <w:szCs w:val="20"/>
        </w:rPr>
        <w:t>алу</w:t>
      </w:r>
      <w:proofErr w:type="spellEnd"/>
      <w:r w:rsidR="0001034A" w:rsidRPr="0001034A">
        <w:rPr>
          <w:rFonts w:ascii="Times New Roman" w:eastAsia="Times New Roman" w:hAnsi="Times New Roman" w:cs="Times New Roman"/>
          <w:color w:val="auto"/>
          <w:szCs w:val="20"/>
        </w:rPr>
        <w:t xml:space="preserve"> </w:t>
      </w:r>
      <w:proofErr w:type="spellStart"/>
      <w:r w:rsidR="0001034A" w:rsidRPr="0001034A">
        <w:rPr>
          <w:rFonts w:ascii="Times New Roman" w:eastAsia="Times New Roman" w:hAnsi="Times New Roman" w:cs="Times New Roman"/>
          <w:color w:val="auto"/>
          <w:szCs w:val="20"/>
        </w:rPr>
        <w:t>шараларын</w:t>
      </w:r>
      <w:proofErr w:type="spellEnd"/>
      <w:r w:rsidR="0001034A" w:rsidRPr="0001034A">
        <w:rPr>
          <w:rFonts w:ascii="Times New Roman" w:eastAsia="Times New Roman" w:hAnsi="Times New Roman" w:cs="Times New Roman"/>
          <w:color w:val="auto"/>
          <w:szCs w:val="20"/>
        </w:rPr>
        <w:t xml:space="preserve"> нақты </w:t>
      </w:r>
      <w:proofErr w:type="spellStart"/>
      <w:r w:rsidR="0001034A" w:rsidRPr="0001034A">
        <w:rPr>
          <w:rFonts w:ascii="Times New Roman" w:eastAsia="Times New Roman" w:hAnsi="Times New Roman" w:cs="Times New Roman"/>
          <w:color w:val="auto"/>
          <w:szCs w:val="20"/>
        </w:rPr>
        <w:t>бiлу</w:t>
      </w:r>
      <w:proofErr w:type="spellEnd"/>
      <w:r w:rsidR="0001034A" w:rsidRPr="0001034A">
        <w:rPr>
          <w:rFonts w:ascii="Times New Roman" w:eastAsia="Times New Roman" w:hAnsi="Times New Roman" w:cs="Times New Roman"/>
          <w:color w:val="auto"/>
          <w:szCs w:val="20"/>
        </w:rPr>
        <w:t xml:space="preserve"> арқылы тәрбиеге бiрыңғай тұрғыдан </w:t>
      </w:r>
      <w:proofErr w:type="spellStart"/>
      <w:r w:rsidR="0001034A" w:rsidRPr="0001034A">
        <w:rPr>
          <w:rFonts w:ascii="Times New Roman" w:eastAsia="Times New Roman" w:hAnsi="Times New Roman" w:cs="Times New Roman"/>
          <w:color w:val="auto"/>
          <w:szCs w:val="20"/>
        </w:rPr>
        <w:t>келу</w:t>
      </w:r>
      <w:proofErr w:type="spellEnd"/>
      <w:r w:rsidR="0001034A" w:rsidRPr="0001034A">
        <w:rPr>
          <w:rFonts w:ascii="Times New Roman" w:eastAsia="Times New Roman" w:hAnsi="Times New Roman" w:cs="Times New Roman"/>
          <w:color w:val="auto"/>
          <w:szCs w:val="20"/>
        </w:rPr>
        <w:t xml:space="preserve">;         оқытушы </w:t>
      </w:r>
      <w:proofErr w:type="spellStart"/>
      <w:r w:rsidR="0001034A" w:rsidRPr="0001034A">
        <w:rPr>
          <w:rFonts w:ascii="Times New Roman" w:eastAsia="Times New Roman" w:hAnsi="Times New Roman" w:cs="Times New Roman"/>
          <w:color w:val="auto"/>
          <w:szCs w:val="20"/>
        </w:rPr>
        <w:t>кадрлар</w:t>
      </w:r>
      <w:proofErr w:type="spellEnd"/>
      <w:r w:rsidR="0001034A" w:rsidRPr="0001034A">
        <w:rPr>
          <w:rFonts w:ascii="Times New Roman" w:eastAsia="Times New Roman" w:hAnsi="Times New Roman" w:cs="Times New Roman"/>
          <w:color w:val="auto"/>
          <w:szCs w:val="20"/>
        </w:rPr>
        <w:t xml:space="preserve"> </w:t>
      </w:r>
      <w:proofErr w:type="spellStart"/>
      <w:r w:rsidR="0001034A" w:rsidRPr="0001034A">
        <w:rPr>
          <w:rFonts w:ascii="Times New Roman" w:eastAsia="Times New Roman" w:hAnsi="Times New Roman" w:cs="Times New Roman"/>
          <w:color w:val="auto"/>
          <w:szCs w:val="20"/>
        </w:rPr>
        <w:t>даярлау</w:t>
      </w:r>
      <w:proofErr w:type="spellEnd"/>
      <w:r w:rsidR="0001034A" w:rsidRPr="0001034A">
        <w:rPr>
          <w:rFonts w:ascii="Times New Roman" w:eastAsia="Times New Roman" w:hAnsi="Times New Roman" w:cs="Times New Roman"/>
          <w:color w:val="auto"/>
          <w:szCs w:val="20"/>
        </w:rPr>
        <w:t xml:space="preserve"> тәрбиешiнiң баланың мiнез-құлқын </w:t>
      </w:r>
      <w:proofErr w:type="spellStart"/>
      <w:r w:rsidR="0001034A" w:rsidRPr="0001034A">
        <w:rPr>
          <w:rFonts w:ascii="Times New Roman" w:eastAsia="Times New Roman" w:hAnsi="Times New Roman" w:cs="Times New Roman"/>
          <w:color w:val="auto"/>
          <w:szCs w:val="20"/>
        </w:rPr>
        <w:t>еппен</w:t>
      </w:r>
      <w:proofErr w:type="spellEnd"/>
      <w:r w:rsidR="0001034A" w:rsidRPr="0001034A">
        <w:rPr>
          <w:rFonts w:ascii="Times New Roman" w:eastAsia="Times New Roman" w:hAnsi="Times New Roman" w:cs="Times New Roman"/>
          <w:color w:val="auto"/>
          <w:szCs w:val="20"/>
        </w:rPr>
        <w:t xml:space="preserve"> бағыттауға, оның туындаған мәселелерi мен </w:t>
      </w:r>
      <w:proofErr w:type="spellStart"/>
      <w:r w:rsidR="0001034A" w:rsidRPr="0001034A">
        <w:rPr>
          <w:rFonts w:ascii="Times New Roman" w:eastAsia="Times New Roman" w:hAnsi="Times New Roman" w:cs="Times New Roman"/>
          <w:color w:val="auto"/>
          <w:szCs w:val="20"/>
        </w:rPr>
        <w:t>проблемаларын</w:t>
      </w:r>
      <w:proofErr w:type="spellEnd"/>
      <w:r w:rsidR="0001034A" w:rsidRPr="0001034A">
        <w:rPr>
          <w:rFonts w:ascii="Times New Roman" w:eastAsia="Times New Roman" w:hAnsi="Times New Roman" w:cs="Times New Roman"/>
          <w:color w:val="auto"/>
          <w:szCs w:val="20"/>
        </w:rPr>
        <w:t xml:space="preserve"> </w:t>
      </w:r>
      <w:proofErr w:type="spellStart"/>
      <w:r w:rsidR="0001034A" w:rsidRPr="0001034A">
        <w:rPr>
          <w:rFonts w:ascii="Times New Roman" w:eastAsia="Times New Roman" w:hAnsi="Times New Roman" w:cs="Times New Roman"/>
          <w:color w:val="auto"/>
          <w:szCs w:val="20"/>
        </w:rPr>
        <w:t>абаймен</w:t>
      </w:r>
      <w:proofErr w:type="spellEnd"/>
      <w:r w:rsidR="0001034A" w:rsidRPr="0001034A">
        <w:rPr>
          <w:rFonts w:ascii="Times New Roman" w:eastAsia="Times New Roman" w:hAnsi="Times New Roman" w:cs="Times New Roman"/>
          <w:color w:val="auto"/>
          <w:szCs w:val="20"/>
        </w:rPr>
        <w:t xml:space="preserve"> және </w:t>
      </w:r>
      <w:proofErr w:type="spellStart"/>
      <w:r w:rsidR="0001034A" w:rsidRPr="0001034A">
        <w:rPr>
          <w:rFonts w:ascii="Times New Roman" w:eastAsia="Times New Roman" w:hAnsi="Times New Roman" w:cs="Times New Roman"/>
          <w:color w:val="auto"/>
          <w:szCs w:val="20"/>
        </w:rPr>
        <w:t>сыпайы</w:t>
      </w:r>
      <w:proofErr w:type="spellEnd"/>
      <w:r w:rsidR="0001034A" w:rsidRPr="0001034A">
        <w:rPr>
          <w:rFonts w:ascii="Times New Roman" w:eastAsia="Times New Roman" w:hAnsi="Times New Roman" w:cs="Times New Roman"/>
          <w:color w:val="auto"/>
          <w:szCs w:val="20"/>
        </w:rPr>
        <w:t xml:space="preserve"> </w:t>
      </w:r>
      <w:proofErr w:type="spellStart"/>
      <w:r w:rsidR="0001034A" w:rsidRPr="0001034A">
        <w:rPr>
          <w:rFonts w:ascii="Times New Roman" w:eastAsia="Times New Roman" w:hAnsi="Times New Roman" w:cs="Times New Roman"/>
          <w:color w:val="auto"/>
          <w:szCs w:val="20"/>
        </w:rPr>
        <w:t>шешуге</w:t>
      </w:r>
      <w:proofErr w:type="spellEnd"/>
      <w:r w:rsidR="0001034A" w:rsidRPr="0001034A">
        <w:rPr>
          <w:rFonts w:ascii="Times New Roman" w:eastAsia="Times New Roman" w:hAnsi="Times New Roman" w:cs="Times New Roman"/>
          <w:color w:val="auto"/>
          <w:szCs w:val="20"/>
        </w:rPr>
        <w:t xml:space="preserve"> көмектесуге </w:t>
      </w:r>
      <w:proofErr w:type="spellStart"/>
      <w:r w:rsidR="0001034A" w:rsidRPr="0001034A">
        <w:rPr>
          <w:rFonts w:ascii="Times New Roman" w:eastAsia="Times New Roman" w:hAnsi="Times New Roman" w:cs="Times New Roman"/>
          <w:color w:val="auto"/>
          <w:szCs w:val="20"/>
        </w:rPr>
        <w:t>деген</w:t>
      </w:r>
      <w:proofErr w:type="spellEnd"/>
      <w:r w:rsidR="0001034A" w:rsidRPr="0001034A">
        <w:rPr>
          <w:rFonts w:ascii="Times New Roman" w:eastAsia="Times New Roman" w:hAnsi="Times New Roman" w:cs="Times New Roman"/>
          <w:color w:val="auto"/>
          <w:szCs w:val="20"/>
        </w:rPr>
        <w:t xml:space="preserve"> ықыласын </w:t>
      </w:r>
      <w:proofErr w:type="spellStart"/>
      <w:r w:rsidR="0001034A" w:rsidRPr="0001034A">
        <w:rPr>
          <w:rFonts w:ascii="Times New Roman" w:eastAsia="Times New Roman" w:hAnsi="Times New Roman" w:cs="Times New Roman"/>
          <w:color w:val="auto"/>
          <w:szCs w:val="20"/>
        </w:rPr>
        <w:t>оятатын</w:t>
      </w:r>
      <w:proofErr w:type="spellEnd"/>
      <w:r w:rsidR="0001034A" w:rsidRPr="0001034A">
        <w:rPr>
          <w:rFonts w:ascii="Times New Roman" w:eastAsia="Times New Roman" w:hAnsi="Times New Roman" w:cs="Times New Roman"/>
          <w:color w:val="auto"/>
          <w:szCs w:val="20"/>
        </w:rPr>
        <w:t xml:space="preserve"> </w:t>
      </w:r>
      <w:proofErr w:type="spellStart"/>
      <w:r w:rsidR="0001034A" w:rsidRPr="0001034A">
        <w:rPr>
          <w:rFonts w:ascii="Times New Roman" w:eastAsia="Times New Roman" w:hAnsi="Times New Roman" w:cs="Times New Roman"/>
          <w:color w:val="auto"/>
          <w:szCs w:val="20"/>
        </w:rPr>
        <w:t>бiлiм</w:t>
      </w:r>
      <w:proofErr w:type="spellEnd"/>
      <w:r w:rsidR="0001034A" w:rsidRPr="0001034A">
        <w:rPr>
          <w:rFonts w:ascii="Times New Roman" w:eastAsia="Times New Roman" w:hAnsi="Times New Roman" w:cs="Times New Roman"/>
          <w:color w:val="auto"/>
          <w:szCs w:val="20"/>
        </w:rPr>
        <w:t xml:space="preserve"> </w:t>
      </w:r>
      <w:proofErr w:type="spellStart"/>
      <w:r w:rsidR="0001034A" w:rsidRPr="0001034A">
        <w:rPr>
          <w:rFonts w:ascii="Times New Roman" w:eastAsia="Times New Roman" w:hAnsi="Times New Roman" w:cs="Times New Roman"/>
          <w:color w:val="auto"/>
          <w:szCs w:val="20"/>
        </w:rPr>
        <w:t>берудi</w:t>
      </w:r>
      <w:proofErr w:type="spellEnd"/>
      <w:r w:rsidR="0001034A" w:rsidRPr="0001034A">
        <w:rPr>
          <w:rFonts w:ascii="Times New Roman" w:eastAsia="Times New Roman" w:hAnsi="Times New Roman" w:cs="Times New Roman"/>
          <w:color w:val="auto"/>
          <w:szCs w:val="20"/>
        </w:rPr>
        <w:t xml:space="preserve"> басқару үлгiсiн әзiрлеу;         бала даралығы мен оның дүниетанымының қалыптасу кезеңiне жатқызылатын пәннiң ақпараттылығы, қол жетi</w:t>
      </w:r>
      <w:r>
        <w:rPr>
          <w:rFonts w:ascii="Times New Roman" w:eastAsia="Times New Roman" w:hAnsi="Times New Roman" w:cs="Times New Roman"/>
          <w:color w:val="auto"/>
          <w:szCs w:val="20"/>
        </w:rPr>
        <w:t>мділігі және айқындығы; </w:t>
      </w:r>
      <w:r w:rsidR="0001034A" w:rsidRPr="0001034A">
        <w:rPr>
          <w:rFonts w:ascii="Times New Roman" w:eastAsia="Times New Roman" w:hAnsi="Times New Roman" w:cs="Times New Roman"/>
          <w:color w:val="auto"/>
          <w:szCs w:val="20"/>
        </w:rPr>
        <w:t>өсiмталдық проблемаларын шынайылықпен баяндау кез</w:t>
      </w:r>
      <w:proofErr w:type="spellStart"/>
      <w:r w:rsidR="0001034A" w:rsidRPr="0001034A">
        <w:rPr>
          <w:rFonts w:ascii="Times New Roman" w:eastAsia="Times New Roman" w:hAnsi="Times New Roman" w:cs="Times New Roman"/>
          <w:color w:val="auto"/>
          <w:szCs w:val="20"/>
        </w:rPr>
        <w:t>iнде</w:t>
      </w:r>
      <w:proofErr w:type="spellEnd"/>
      <w:r w:rsidR="0001034A" w:rsidRPr="0001034A">
        <w:rPr>
          <w:rFonts w:ascii="Times New Roman" w:eastAsia="Times New Roman" w:hAnsi="Times New Roman" w:cs="Times New Roman"/>
          <w:color w:val="auto"/>
          <w:szCs w:val="20"/>
        </w:rPr>
        <w:t xml:space="preserve"> сексуалдық құштарлықты қоздырмау, керiсiнше,</w:t>
      </w:r>
      <w:r>
        <w:rPr>
          <w:rFonts w:ascii="Times New Roman" w:eastAsia="Times New Roman" w:hAnsi="Times New Roman" w:cs="Times New Roman"/>
          <w:color w:val="auto"/>
          <w:szCs w:val="20"/>
        </w:rPr>
        <w:t xml:space="preserve"> </w:t>
      </w:r>
      <w:r w:rsidR="0001034A" w:rsidRPr="009B0AE6">
        <w:rPr>
          <w:rFonts w:ascii="Times New Roman" w:eastAsia="Times New Roman" w:hAnsi="Times New Roman" w:cs="Times New Roman"/>
          <w:color w:val="auto"/>
          <w:szCs w:val="20"/>
        </w:rPr>
        <w:t>осы процестiң артын</w:t>
      </w:r>
      <w:r>
        <w:rPr>
          <w:rFonts w:ascii="Times New Roman" w:eastAsia="Times New Roman" w:hAnsi="Times New Roman" w:cs="Times New Roman"/>
          <w:color w:val="auto"/>
          <w:szCs w:val="20"/>
        </w:rPr>
        <w:t>да  тұрған моральдық астарларды</w:t>
      </w:r>
      <w:r w:rsidR="0001034A" w:rsidRPr="009B0AE6">
        <w:rPr>
          <w:rFonts w:ascii="Times New Roman" w:eastAsia="Times New Roman" w:hAnsi="Times New Roman" w:cs="Times New Roman"/>
          <w:color w:val="auto"/>
          <w:szCs w:val="20"/>
        </w:rPr>
        <w:t>, отбасын құру мен бала туудың маңыздылығын көре бiл</w:t>
      </w:r>
      <w:r>
        <w:rPr>
          <w:rFonts w:ascii="Times New Roman" w:eastAsia="Times New Roman" w:hAnsi="Times New Roman" w:cs="Times New Roman"/>
          <w:color w:val="auto"/>
          <w:szCs w:val="20"/>
        </w:rPr>
        <w:t>уге икемдеу;  </w:t>
      </w:r>
      <w:r w:rsidR="0001034A" w:rsidRPr="009B0AE6">
        <w:rPr>
          <w:rFonts w:ascii="Times New Roman" w:eastAsia="Times New Roman" w:hAnsi="Times New Roman" w:cs="Times New Roman"/>
          <w:color w:val="auto"/>
          <w:szCs w:val="20"/>
        </w:rPr>
        <w:t>жөнсiз тәуекелдiң (жүктiлiк, ЖЖБА және т.б.) алдын алу. </w:t>
      </w:r>
    </w:p>
    <w:p w:rsidR="009B0AE6" w:rsidRPr="009B0AE6" w:rsidRDefault="0001034A" w:rsidP="009B0AE6">
      <w:pPr>
        <w:spacing w:after="100" w:afterAutospacing="1" w:line="288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0AE6">
        <w:rPr>
          <w:rFonts w:ascii="Times New Roman" w:eastAsia="Times New Roman" w:hAnsi="Times New Roman" w:cs="Times New Roman"/>
          <w:sz w:val="24"/>
          <w:szCs w:val="24"/>
          <w:lang w:val="kk-KZ"/>
        </w:rPr>
        <w:t>Аталған қағидаттарды iске асырудың маңызды нәтижесi жасөспiрiмдер бойында жынысаралық өзара қарым-қатынастарда адамгершiлiк</w:t>
      </w:r>
      <w:r w:rsidR="009B0AE6" w:rsidRPr="009B0AE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дағдыға айналатындай моральдық </w:t>
      </w:r>
      <w:r w:rsidRPr="009B0AE6">
        <w:rPr>
          <w:rFonts w:ascii="Times New Roman" w:eastAsia="Times New Roman" w:hAnsi="Times New Roman" w:cs="Times New Roman"/>
          <w:sz w:val="24"/>
          <w:szCs w:val="24"/>
          <w:lang w:val="kk-KZ"/>
        </w:rPr>
        <w:t>қасиеттердi тәрбиелеу болуы тиiс.  </w:t>
      </w:r>
      <w:r w:rsidRPr="009B0AE6">
        <w:rPr>
          <w:rFonts w:ascii="Atyp Text" w:eastAsia="Times New Roman" w:hAnsi="Atyp Text" w:cs="Times New Roman"/>
          <w:color w:val="172856"/>
          <w:sz w:val="24"/>
          <w:szCs w:val="24"/>
          <w:lang w:val="kk-KZ"/>
        </w:rPr>
        <w:br/>
      </w:r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Қазақстанда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жыл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сайын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95-100 мың аборт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жасалып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жатады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, оның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ішінде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11% жасөспі</w:t>
      </w:r>
      <w:proofErr w:type="gramStart"/>
      <w:r w:rsidRPr="009B0AE6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імдер мен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балалар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арасында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. 50% қыздарда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аборттан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кейін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неше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түрлі асқынулар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туындап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, тұқымсыздық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пайда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gramStart"/>
      <w:r w:rsidRPr="009B0AE6">
        <w:rPr>
          <w:rFonts w:ascii="Times New Roman" w:eastAsia="Times New Roman" w:hAnsi="Times New Roman" w:cs="Times New Roman"/>
          <w:sz w:val="24"/>
          <w:szCs w:val="24"/>
        </w:rPr>
        <w:t>Ж</w:t>
      </w:r>
      <w:proofErr w:type="gram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ұқпалы аурулардың жоғары деңгейде болудағы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себеп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, жыныстық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жолдардан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таралған сырқаулар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болып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табылады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Репродуктивті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денсаулықты сақтау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облысынан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ақпараттың төмен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фонында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жасөспі</w:t>
      </w:r>
      <w:proofErr w:type="gramStart"/>
      <w:r w:rsidRPr="009B0AE6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імдердің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арасында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сексуалдық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белсенділік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өсуде (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сексуалды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қарым-қатынасқа түсудегі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жас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14,5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жас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) 20% қыз-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балалар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гинекологиялық </w:t>
      </w:r>
      <w:r w:rsidRPr="009B0AE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ауруларға шалдыққан, оның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ішінде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жұқпа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аурулар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жыныстық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жолмен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таралған. </w:t>
      </w:r>
      <w:r w:rsidRPr="009B0AE6">
        <w:rPr>
          <w:rFonts w:ascii="Atyp Text" w:eastAsia="Times New Roman" w:hAnsi="Atyp Text" w:cs="Times New Roman"/>
          <w:color w:val="172856"/>
          <w:sz w:val="24"/>
          <w:szCs w:val="24"/>
        </w:rPr>
        <w:br/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Мектеп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жасындағы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лар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дың соңғы уақытта «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жыныс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тық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есеюі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» көптеп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тіркеле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баста ған.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Былтырлары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ойнақтап жү</w:t>
      </w:r>
      <w:proofErr w:type="gramStart"/>
      <w:r w:rsidRPr="009B0AE6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іп от басқан, сөйтіп, оң жақта отырып-ақ жүкті болған 15 және 17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жас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аралығындағы 5 мыңға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тарта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қыз бала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тіркеліпті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Бірінші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мәселе – ата-аналардың келісімінсіз-ақ реп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ро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дукциялық денсаулық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бо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йынша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ақпарат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алу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ме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ди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циналық қызметке жү</w:t>
      </w:r>
      <w:proofErr w:type="gramStart"/>
      <w:r w:rsidRPr="009B0AE6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іну дің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жасын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18-ден 16-ға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дейін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тө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мендету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>. Байқағ</w:t>
      </w:r>
      <w:proofErr w:type="gramStart"/>
      <w:r w:rsidRPr="009B0AE6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ны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мыз, біздің қолданыстағы заң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бо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йын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ша гинекологтердің реп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ро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дук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циялық мәселе жөніндегі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ме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ди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циналық қызметіне ақпараттық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келі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сім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жасы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18-ден баста лады. 16 жастағы жасөспірімдер тек ата-аналарының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немесе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қам қор шыларының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келісімімен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осын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дай қадам</w:t>
      </w:r>
      <w:r w:rsidR="009B0AE6">
        <w:rPr>
          <w:rFonts w:ascii="Times New Roman" w:eastAsia="Times New Roman" w:hAnsi="Times New Roman" w:cs="Times New Roman"/>
          <w:sz w:val="24"/>
          <w:szCs w:val="24"/>
        </w:rPr>
        <w:t xml:space="preserve">ға </w:t>
      </w:r>
      <w:proofErr w:type="spellStart"/>
      <w:r w:rsidR="009B0AE6">
        <w:rPr>
          <w:rFonts w:ascii="Times New Roman" w:eastAsia="Times New Roman" w:hAnsi="Times New Roman" w:cs="Times New Roman"/>
          <w:sz w:val="24"/>
          <w:szCs w:val="24"/>
        </w:rPr>
        <w:t>барады</w:t>
      </w:r>
      <w:proofErr w:type="spellEnd"/>
      <w:r w:rsidR="009B0A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B0AE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</w:t>
      </w:r>
      <w:r w:rsidR="009B0AE6" w:rsidRPr="009B0AE6">
        <w:rPr>
          <w:rFonts w:ascii="Times New Roman" w:eastAsia="Times New Roman" w:hAnsi="Times New Roman" w:cs="Times New Roman"/>
          <w:sz w:val="24"/>
          <w:szCs w:val="24"/>
          <w:lang w:val="kk-KZ"/>
        </w:rPr>
        <w:t>«Ал өр кениеттілерде</w:t>
      </w:r>
      <w:r w:rsidR="009B0AE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B0AE6">
        <w:rPr>
          <w:rFonts w:ascii="Times New Roman" w:eastAsia="Times New Roman" w:hAnsi="Times New Roman" w:cs="Times New Roman"/>
          <w:sz w:val="24"/>
          <w:szCs w:val="24"/>
          <w:lang w:val="kk-KZ"/>
        </w:rPr>
        <w:t>бұл жас біз дікінен» әлде-қайда төмен.</w:t>
      </w:r>
      <w:r w:rsidRPr="009B0AE6">
        <w:rPr>
          <w:rFonts w:ascii="Atyp Text" w:eastAsia="Times New Roman" w:hAnsi="Atyp Text" w:cs="Times New Roman"/>
          <w:color w:val="172856"/>
          <w:sz w:val="24"/>
          <w:szCs w:val="24"/>
          <w:lang w:val="kk-KZ"/>
        </w:rPr>
        <w:br/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Екінші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мәселе – жасөспі</w:t>
      </w:r>
      <w:proofErr w:type="gramStart"/>
      <w:r w:rsidRPr="009B0AE6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імдер мен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жас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тарға қатысты жыныстық тәрбие. Әл бет те, қоғамның қызу талқысын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тудыратын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дү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ние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бұл. Өйткені көпшіліктің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бір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бөлігі үшін жыныстық тәрбие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деген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«табу» не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месе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мүлдем «жабық тақырып».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Ендігі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реулер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жыныстық қатынас әрбі</w:t>
      </w:r>
      <w:proofErr w:type="gramStart"/>
      <w:r w:rsidRPr="009B0AE6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адам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өмірінің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ажырамас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бөлігі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екенін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ондай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тәрбиеге көз жұма қарау түрлі трагедияға әкеп соғатынын алға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тартады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Сосын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батыстық тәжірибелерге де жүгінетіндер бар шылық. «Бұл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туралы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үндемей қою – қате,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ті</w:t>
      </w:r>
      <w:proofErr w:type="gramStart"/>
      <w:r w:rsidRPr="009B0AE6">
        <w:rPr>
          <w:rFonts w:ascii="Times New Roman" w:eastAsia="Times New Roman" w:hAnsi="Times New Roman" w:cs="Times New Roman"/>
          <w:sz w:val="24"/>
          <w:szCs w:val="24"/>
        </w:rPr>
        <w:t>пт</w:t>
      </w:r>
      <w:proofErr w:type="gramEnd"/>
      <w:r w:rsidRPr="009B0AE6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қылмыс. Дамыған елдердің тә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жі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рибесіне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жү</w:t>
      </w:r>
      <w:proofErr w:type="gramStart"/>
      <w:r w:rsidRPr="009B0AE6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інсек, Америка мен Гер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манияда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бұл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туралы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оқыту бес жастағы ба лабақшадан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басталады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кейін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мектепте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жал ғасып,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онда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маңызды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отбасы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құн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ды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лық </w:t>
      </w:r>
      <w:proofErr w:type="spellStart"/>
      <w:r w:rsidRPr="009B0AE6">
        <w:rPr>
          <w:rFonts w:ascii="Times New Roman" w:eastAsia="Times New Roman" w:hAnsi="Times New Roman" w:cs="Times New Roman"/>
          <w:sz w:val="24"/>
          <w:szCs w:val="24"/>
        </w:rPr>
        <w:t>тарымен</w:t>
      </w:r>
      <w:proofErr w:type="spellEnd"/>
      <w:r w:rsidRPr="009B0AE6">
        <w:rPr>
          <w:rFonts w:ascii="Times New Roman" w:eastAsia="Times New Roman" w:hAnsi="Times New Roman" w:cs="Times New Roman"/>
          <w:sz w:val="24"/>
          <w:szCs w:val="24"/>
        </w:rPr>
        <w:t xml:space="preserve"> сабақталады.</w:t>
      </w:r>
    </w:p>
    <w:p w:rsidR="0001034A" w:rsidRPr="009B0AE6" w:rsidRDefault="009B0AE6" w:rsidP="009B0AE6">
      <w:pPr>
        <w:spacing w:after="100" w:afterAutospacing="1" w:line="288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AE6">
        <w:rPr>
          <w:rFonts w:ascii="Times New Roman" w:eastAsia="Times New Roman" w:hAnsi="Times New Roman" w:cs="Times New Roman"/>
          <w:sz w:val="24"/>
          <w:szCs w:val="24"/>
          <w:lang w:val="kk-KZ"/>
        </w:rPr>
        <w:t>Оқушылар тіпті дұ</w:t>
      </w:r>
      <w:r w:rsidR="0001034A" w:rsidRPr="009B0AE6">
        <w:rPr>
          <w:rFonts w:ascii="Times New Roman" w:eastAsia="Times New Roman" w:hAnsi="Times New Roman" w:cs="Times New Roman"/>
          <w:sz w:val="24"/>
          <w:szCs w:val="24"/>
          <w:lang w:val="kk-KZ"/>
        </w:rPr>
        <w:t>рыс жыныстық ориентация ұстанады, та залық</w:t>
      </w:r>
      <w:r w:rsidRPr="009B0AE6">
        <w:rPr>
          <w:rFonts w:ascii="Times New Roman" w:eastAsia="Times New Roman" w:hAnsi="Times New Roman" w:cs="Times New Roman"/>
          <w:sz w:val="24"/>
          <w:szCs w:val="24"/>
          <w:lang w:val="kk-KZ"/>
        </w:rPr>
        <w:t>қа, жыныстық жұқпалардан сақ та</w:t>
      </w:r>
      <w:r w:rsidR="0001034A" w:rsidRPr="009B0AE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нуға үйренеді» екен. </w:t>
      </w:r>
      <w:r w:rsidR="0001034A" w:rsidRPr="009B0AE6">
        <w:rPr>
          <w:rFonts w:ascii="Times New Roman" w:eastAsia="Times New Roman" w:hAnsi="Times New Roman" w:cs="Times New Roman"/>
          <w:sz w:val="24"/>
          <w:szCs w:val="24"/>
        </w:rPr>
        <w:t>Жыл са йын жасөспі</w:t>
      </w:r>
      <w:proofErr w:type="gramStart"/>
      <w:r w:rsidR="0001034A" w:rsidRPr="009B0AE6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="0001034A" w:rsidRPr="009B0AE6">
        <w:rPr>
          <w:rFonts w:ascii="Times New Roman" w:eastAsia="Times New Roman" w:hAnsi="Times New Roman" w:cs="Times New Roman"/>
          <w:sz w:val="24"/>
          <w:szCs w:val="24"/>
        </w:rPr>
        <w:t xml:space="preserve">імдер арасындағы жүктіліктің 22 мыңға тарта оқиғасы орын алады. ВИЧ-тің жастар арасындағы жағдайы 43,5 </w:t>
      </w:r>
      <w:proofErr w:type="gramStart"/>
      <w:r w:rsidR="0001034A" w:rsidRPr="009B0AE6">
        <w:rPr>
          <w:rFonts w:ascii="Times New Roman" w:eastAsia="Times New Roman" w:hAnsi="Times New Roman" w:cs="Times New Roman"/>
          <w:sz w:val="24"/>
          <w:szCs w:val="24"/>
        </w:rPr>
        <w:t>пайыз</w:t>
      </w:r>
      <w:proofErr w:type="gramEnd"/>
      <w:r w:rsidR="0001034A" w:rsidRPr="009B0AE6">
        <w:rPr>
          <w:rFonts w:ascii="Times New Roman" w:eastAsia="Times New Roman" w:hAnsi="Times New Roman" w:cs="Times New Roman"/>
          <w:sz w:val="24"/>
          <w:szCs w:val="24"/>
        </w:rPr>
        <w:t xml:space="preserve">ға жеткен. Мерезбен ауыратын жас өс </w:t>
      </w:r>
      <w:proofErr w:type="gramStart"/>
      <w:r w:rsidR="0001034A" w:rsidRPr="009B0AE6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01034A" w:rsidRPr="009B0AE6">
        <w:rPr>
          <w:rFonts w:ascii="Times New Roman" w:eastAsia="Times New Roman" w:hAnsi="Times New Roman" w:cs="Times New Roman"/>
          <w:sz w:val="24"/>
          <w:szCs w:val="24"/>
        </w:rPr>
        <w:t xml:space="preserve">ірімдер дамыған елдерге қара ған да, бізде 10 есеге дейін көп екен. Осындай оңдырмайтын </w:t>
      </w:r>
      <w:proofErr w:type="spellStart"/>
      <w:r w:rsidR="0001034A" w:rsidRPr="009B0AE6">
        <w:rPr>
          <w:rFonts w:ascii="Times New Roman" w:eastAsia="Times New Roman" w:hAnsi="Times New Roman" w:cs="Times New Roman"/>
          <w:sz w:val="24"/>
          <w:szCs w:val="24"/>
        </w:rPr>
        <w:t>фактілерді</w:t>
      </w:r>
      <w:proofErr w:type="spellEnd"/>
      <w:r w:rsidR="0001034A" w:rsidRPr="009B0AE6">
        <w:rPr>
          <w:rFonts w:ascii="Times New Roman" w:eastAsia="Times New Roman" w:hAnsi="Times New Roman" w:cs="Times New Roman"/>
          <w:sz w:val="24"/>
          <w:szCs w:val="24"/>
        </w:rPr>
        <w:t xml:space="preserve"> алға тартқан </w:t>
      </w:r>
      <w:proofErr w:type="spellStart"/>
      <w:r w:rsidR="0001034A" w:rsidRPr="009B0AE6">
        <w:rPr>
          <w:rFonts w:ascii="Times New Roman" w:eastAsia="Times New Roman" w:hAnsi="Times New Roman" w:cs="Times New Roman"/>
          <w:sz w:val="24"/>
          <w:szCs w:val="24"/>
        </w:rPr>
        <w:t>депутаттар</w:t>
      </w:r>
      <w:proofErr w:type="spellEnd"/>
      <w:r w:rsidR="0001034A" w:rsidRPr="009B0AE6">
        <w:rPr>
          <w:rFonts w:ascii="Times New Roman" w:eastAsia="Times New Roman" w:hAnsi="Times New Roman" w:cs="Times New Roman"/>
          <w:sz w:val="24"/>
          <w:szCs w:val="24"/>
        </w:rPr>
        <w:t xml:space="preserve"> төркіндете </w:t>
      </w:r>
      <w:proofErr w:type="spellStart"/>
      <w:r w:rsidR="0001034A" w:rsidRPr="009B0AE6">
        <w:rPr>
          <w:rFonts w:ascii="Times New Roman" w:eastAsia="Times New Roman" w:hAnsi="Times New Roman" w:cs="Times New Roman"/>
          <w:sz w:val="24"/>
          <w:szCs w:val="24"/>
        </w:rPr>
        <w:t>келі</w:t>
      </w:r>
      <w:proofErr w:type="gramStart"/>
      <w:r w:rsidR="0001034A" w:rsidRPr="009B0AE6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="0001034A" w:rsidRPr="009B0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034A" w:rsidRPr="009B0AE6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="0001034A" w:rsidRPr="009B0AE6">
        <w:rPr>
          <w:rFonts w:ascii="Times New Roman" w:eastAsia="Times New Roman" w:hAnsi="Times New Roman" w:cs="Times New Roman"/>
          <w:sz w:val="24"/>
          <w:szCs w:val="24"/>
        </w:rPr>
        <w:t xml:space="preserve"> беру мекемелерінің бағдарламаларына ре продукциялық денсаулық мәселелері мен жыныстық тәрбиені қосудың қажет </w:t>
      </w:r>
      <w:proofErr w:type="spellStart"/>
      <w:r w:rsidR="0001034A" w:rsidRPr="009B0AE6">
        <w:rPr>
          <w:rFonts w:ascii="Times New Roman" w:eastAsia="Times New Roman" w:hAnsi="Times New Roman" w:cs="Times New Roman"/>
          <w:sz w:val="24"/>
          <w:szCs w:val="24"/>
        </w:rPr>
        <w:t>тілігін</w:t>
      </w:r>
      <w:proofErr w:type="spellEnd"/>
      <w:r w:rsidR="0001034A" w:rsidRPr="009B0AE6">
        <w:rPr>
          <w:rFonts w:ascii="Times New Roman" w:eastAsia="Times New Roman" w:hAnsi="Times New Roman" w:cs="Times New Roman"/>
          <w:sz w:val="24"/>
          <w:szCs w:val="24"/>
        </w:rPr>
        <w:t xml:space="preserve"> алға </w:t>
      </w:r>
      <w:proofErr w:type="spellStart"/>
      <w:r w:rsidR="0001034A" w:rsidRPr="009B0AE6">
        <w:rPr>
          <w:rFonts w:ascii="Times New Roman" w:eastAsia="Times New Roman" w:hAnsi="Times New Roman" w:cs="Times New Roman"/>
          <w:sz w:val="24"/>
          <w:szCs w:val="24"/>
        </w:rPr>
        <w:t>тартады</w:t>
      </w:r>
      <w:proofErr w:type="spellEnd"/>
      <w:r w:rsidR="0001034A" w:rsidRPr="009B0A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034A" w:rsidRPr="0001034A" w:rsidRDefault="0001034A" w:rsidP="0001034A">
      <w:pPr>
        <w:spacing w:after="0" w:line="240" w:lineRule="auto"/>
        <w:rPr>
          <w:rFonts w:ascii="Atyp Text" w:eastAsia="Times New Roman" w:hAnsi="Atyp Text" w:cs="Times New Roman"/>
          <w:color w:val="172856"/>
          <w:sz w:val="24"/>
          <w:szCs w:val="24"/>
        </w:rPr>
      </w:pPr>
    </w:p>
    <w:p w:rsidR="0001034A" w:rsidRDefault="0001034A">
      <w:pPr>
        <w:rPr>
          <w:lang w:val="kk-KZ"/>
        </w:rPr>
      </w:pPr>
    </w:p>
    <w:p w:rsidR="0001034A" w:rsidRDefault="0001034A">
      <w:pPr>
        <w:rPr>
          <w:lang w:val="kk-KZ"/>
        </w:rPr>
      </w:pPr>
    </w:p>
    <w:p w:rsidR="0001034A" w:rsidRDefault="0001034A">
      <w:pPr>
        <w:rPr>
          <w:lang w:val="kk-KZ"/>
        </w:rPr>
      </w:pPr>
    </w:p>
    <w:p w:rsidR="0001034A" w:rsidRDefault="0001034A">
      <w:pPr>
        <w:rPr>
          <w:lang w:val="kk-KZ"/>
        </w:rPr>
      </w:pPr>
    </w:p>
    <w:p w:rsidR="0001034A" w:rsidRPr="0001034A" w:rsidRDefault="0001034A">
      <w:pPr>
        <w:rPr>
          <w:lang w:val="kk-KZ"/>
        </w:rPr>
      </w:pPr>
    </w:p>
    <w:sectPr w:rsidR="0001034A" w:rsidRPr="0001034A" w:rsidSect="009B0AE6">
      <w:pgSz w:w="11906" w:h="16838"/>
      <w:pgMar w:top="568" w:right="850" w:bottom="568" w:left="1276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typ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723B2"/>
    <w:multiLevelType w:val="hybridMultilevel"/>
    <w:tmpl w:val="EA7E8E46"/>
    <w:lvl w:ilvl="0" w:tplc="A43C2F0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61334"/>
    <w:multiLevelType w:val="hybridMultilevel"/>
    <w:tmpl w:val="47120C74"/>
    <w:lvl w:ilvl="0" w:tplc="277C10A4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D58B7"/>
    <w:multiLevelType w:val="hybridMultilevel"/>
    <w:tmpl w:val="83EEC7EA"/>
    <w:lvl w:ilvl="0" w:tplc="D0DE7B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034A"/>
    <w:rsid w:val="0001034A"/>
    <w:rsid w:val="0061450B"/>
    <w:rsid w:val="009B0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3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1034A"/>
    <w:pPr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  <w:lang w:val="kk-KZ" w:eastAsia="kk-KZ"/>
    </w:rPr>
  </w:style>
  <w:style w:type="paragraph" w:customStyle="1" w:styleId="mainnp">
    <w:name w:val="mainn_p"/>
    <w:basedOn w:val="a"/>
    <w:rsid w:val="00010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1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34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5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327F5-262F-4821-99BF-5F2D1FC99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19</dc:creator>
  <cp:lastModifiedBy>школа 19</cp:lastModifiedBy>
  <cp:revision>1</cp:revision>
  <dcterms:created xsi:type="dcterms:W3CDTF">2024-11-28T07:12:00Z</dcterms:created>
  <dcterms:modified xsi:type="dcterms:W3CDTF">2024-11-28T07:31:00Z</dcterms:modified>
</cp:coreProperties>
</file>