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DC" w:rsidRPr="00711ADC" w:rsidRDefault="00711ADC" w:rsidP="00711ADC">
      <w:pPr>
        <w:pStyle w:val="a4"/>
        <w:rPr>
          <w:rStyle w:val="a3"/>
        </w:rPr>
      </w:pPr>
      <w:proofErr w:type="spellStart"/>
      <w:r w:rsidRPr="00711ADC">
        <w:rPr>
          <w:rStyle w:val="a3"/>
        </w:rPr>
        <w:t>Суицидтік</w:t>
      </w:r>
      <w:proofErr w:type="spellEnd"/>
      <w:r w:rsidRPr="00711ADC">
        <w:rPr>
          <w:rStyle w:val="a3"/>
        </w:rPr>
        <w:t xml:space="preserve"> </w:t>
      </w:r>
      <w:proofErr w:type="spellStart"/>
      <w:r w:rsidRPr="00711ADC">
        <w:rPr>
          <w:rStyle w:val="a3"/>
        </w:rPr>
        <w:t>мінез-құлықтың</w:t>
      </w:r>
      <w:proofErr w:type="spellEnd"/>
      <w:r w:rsidRPr="00711ADC">
        <w:rPr>
          <w:rStyle w:val="a3"/>
        </w:rPr>
        <w:t xml:space="preserve"> </w:t>
      </w:r>
      <w:proofErr w:type="spellStart"/>
      <w:r w:rsidRPr="00711ADC">
        <w:rPr>
          <w:rStyle w:val="a3"/>
        </w:rPr>
        <w:t>алдын</w:t>
      </w:r>
      <w:proofErr w:type="spellEnd"/>
      <w:r w:rsidRPr="00711ADC">
        <w:rPr>
          <w:rStyle w:val="a3"/>
        </w:rPr>
        <w:t xml:space="preserve"> </w:t>
      </w:r>
      <w:proofErr w:type="spellStart"/>
      <w:r w:rsidRPr="00711ADC">
        <w:rPr>
          <w:rStyle w:val="a3"/>
        </w:rPr>
        <w:t>алу</w:t>
      </w:r>
      <w:proofErr w:type="spellEnd"/>
      <w:r w:rsidRPr="00711ADC">
        <w:rPr>
          <w:rStyle w:val="a3"/>
        </w:rPr>
        <w:t xml:space="preserve"> – </w:t>
      </w:r>
      <w:proofErr w:type="spellStart"/>
      <w:r w:rsidRPr="00711ADC">
        <w:rPr>
          <w:rStyle w:val="a3"/>
        </w:rPr>
        <w:t>маман</w:t>
      </w:r>
      <w:proofErr w:type="spellEnd"/>
      <w:r w:rsidRPr="00711ADC">
        <w:rPr>
          <w:rStyle w:val="a3"/>
        </w:rPr>
        <w:t xml:space="preserve"> </w:t>
      </w:r>
      <w:proofErr w:type="spellStart"/>
      <w:r w:rsidRPr="00711ADC">
        <w:rPr>
          <w:rStyle w:val="a3"/>
        </w:rPr>
        <w:t>кеңесі</w:t>
      </w:r>
      <w:proofErr w:type="spellEnd"/>
    </w:p>
    <w:p w:rsidR="00157EB7" w:rsidRDefault="00157EB7" w:rsidP="00711ADC">
      <w:pPr>
        <w:rPr>
          <w:rFonts w:ascii="Calibri" w:hAnsi="Calibri" w:cs="Calibri"/>
          <w:sz w:val="32"/>
          <w:szCs w:val="32"/>
        </w:rPr>
      </w:pPr>
    </w:p>
    <w:p w:rsidR="00711ADC" w:rsidRDefault="00711ADC" w:rsidP="00711ADC">
      <w:pPr>
        <w:rPr>
          <w:rFonts w:cs="Times New Roman"/>
          <w:sz w:val="32"/>
          <w:szCs w:val="32"/>
        </w:rPr>
      </w:pPr>
      <w:r w:rsidRPr="00711ADC">
        <w:rPr>
          <w:rFonts w:ascii="Calibri" w:hAnsi="Calibri" w:cs="Calibri"/>
          <w:sz w:val="32"/>
          <w:szCs w:val="32"/>
        </w:rPr>
        <w:t>Суицид</w:t>
      </w:r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r w:rsidRPr="00711ADC">
        <w:rPr>
          <w:rFonts w:ascii="Arial Rounded MT Bold" w:hAnsi="Arial Rounded MT Bold" w:cs="Arial Rounded MT Bold"/>
          <w:sz w:val="32"/>
          <w:szCs w:val="32"/>
        </w:rPr>
        <w:t>–</w:t>
      </w:r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бұл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өте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күрделі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және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көптеген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себептерден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туындайтын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құбылыс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. </w:t>
      </w:r>
      <w:proofErr w:type="spellStart"/>
      <w:r w:rsidRPr="00711ADC">
        <w:rPr>
          <w:rFonts w:ascii="Calibri" w:hAnsi="Calibri" w:cs="Calibri"/>
          <w:sz w:val="32"/>
          <w:szCs w:val="32"/>
        </w:rPr>
        <w:t>Ата</w:t>
      </w:r>
      <w:r w:rsidRPr="00711ADC">
        <w:rPr>
          <w:rFonts w:ascii="Arial Rounded MT Bold" w:hAnsi="Arial Rounded MT Bold" w:cs="Times New Roman"/>
          <w:sz w:val="32"/>
          <w:szCs w:val="32"/>
        </w:rPr>
        <w:t>-</w:t>
      </w:r>
      <w:r w:rsidRPr="00711ADC">
        <w:rPr>
          <w:rFonts w:ascii="Calibri" w:hAnsi="Calibri" w:cs="Calibri"/>
          <w:sz w:val="32"/>
          <w:szCs w:val="32"/>
        </w:rPr>
        <w:t>ана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өз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баласына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сауатты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көмек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көрсету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жолдарын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білсе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r w:rsidRPr="00711ADC">
        <w:rPr>
          <w:rFonts w:ascii="Calibri" w:hAnsi="Calibri" w:cs="Calibri"/>
          <w:sz w:val="32"/>
          <w:szCs w:val="32"/>
        </w:rPr>
        <w:t>осы</w:t>
      </w:r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жағдайдың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алдын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алу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мүмкіндігі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 xml:space="preserve"> </w:t>
      </w:r>
      <w:proofErr w:type="spellStart"/>
      <w:r w:rsidRPr="00711ADC">
        <w:rPr>
          <w:rFonts w:ascii="Calibri" w:hAnsi="Calibri" w:cs="Calibri"/>
          <w:sz w:val="32"/>
          <w:szCs w:val="32"/>
        </w:rPr>
        <w:t>жоғары</w:t>
      </w:r>
      <w:proofErr w:type="spellEnd"/>
      <w:r w:rsidRPr="00711ADC">
        <w:rPr>
          <w:rFonts w:ascii="Arial Rounded MT Bold" w:hAnsi="Arial Rounded MT Bold" w:cs="Times New Roman"/>
          <w:sz w:val="32"/>
          <w:szCs w:val="32"/>
        </w:rPr>
        <w:t>.</w:t>
      </w:r>
    </w:p>
    <w:p w:rsidR="00157EB7" w:rsidRDefault="00157EB7" w:rsidP="00711ADC">
      <w:pPr>
        <w:rPr>
          <w:rFonts w:cs="Times New Roman"/>
          <w:sz w:val="32"/>
          <w:szCs w:val="32"/>
        </w:rPr>
      </w:pPr>
    </w:p>
    <w:p w:rsidR="00157EB7" w:rsidRPr="00157EB7" w:rsidRDefault="00157EB7" w:rsidP="00711ADC">
      <w:pPr>
        <w:rPr>
          <w:rFonts w:cs="Times New Roman"/>
          <w:sz w:val="32"/>
          <w:szCs w:val="32"/>
        </w:rPr>
      </w:pPr>
    </w:p>
    <w:p w:rsidR="00711ADC" w:rsidRDefault="00711ADC" w:rsidP="00711ADC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D868A6" wp14:editId="4D3357E2">
                <wp:extent cx="304800" cy="304800"/>
                <wp:effectExtent l="0" t="0" r="0" b="0"/>
                <wp:docPr id="1" name="AutoShape 1" descr="балалар суицид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0DAA1" id="AutoShape 1" o:spid="_x0000_s1026" alt="балалар суициді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VeHakd0CAADd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5770299" wp14:editId="31AB8000">
            <wp:extent cx="4362450" cy="3471545"/>
            <wp:effectExtent l="0" t="0" r="0" b="0"/>
            <wp:docPr id="13315" name="Picture 3" descr="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 descr="6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0" r="-2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848" cy="347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11ADC" w:rsidRDefault="00711ADC" w:rsidP="00711ADC">
      <w:pPr>
        <w:rPr>
          <w:noProof/>
          <w:lang w:eastAsia="ru-RU"/>
        </w:rPr>
      </w:pPr>
    </w:p>
    <w:p w:rsidR="00711ADC" w:rsidRPr="00711ADC" w:rsidRDefault="00711ADC" w:rsidP="00711ADC">
      <w:pPr>
        <w:rPr>
          <w:rFonts w:ascii="Copperplate Gothic Bold" w:hAnsi="Copperplate Gothic Bold"/>
          <w:b/>
          <w:noProof/>
          <w:sz w:val="28"/>
          <w:szCs w:val="28"/>
          <w:lang w:eastAsia="ru-RU"/>
        </w:rPr>
      </w:pPr>
      <w:r w:rsidRPr="00711ADC">
        <w:rPr>
          <w:rFonts w:ascii="Calibri" w:hAnsi="Calibri" w:cs="Calibri"/>
          <w:b/>
          <w:noProof/>
          <w:sz w:val="28"/>
          <w:szCs w:val="28"/>
          <w:lang w:eastAsia="ru-RU"/>
        </w:rPr>
        <w:t>Баламен</w:t>
      </w:r>
      <w:r w:rsidRPr="00711ADC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b/>
          <w:noProof/>
          <w:sz w:val="28"/>
          <w:szCs w:val="28"/>
          <w:lang w:eastAsia="ru-RU"/>
        </w:rPr>
        <w:t>әңгіме</w:t>
      </w:r>
      <w:r w:rsidRPr="00711ADC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b/>
          <w:noProof/>
          <w:sz w:val="28"/>
          <w:szCs w:val="28"/>
          <w:lang w:eastAsia="ru-RU"/>
        </w:rPr>
        <w:t>барысында</w:t>
      </w:r>
      <w:r w:rsidRPr="00711ADC">
        <w:rPr>
          <w:rFonts w:ascii="Copperplate Gothic Bold" w:hAnsi="Copperplate Gothic Bold"/>
          <w:b/>
          <w:noProof/>
          <w:sz w:val="28"/>
          <w:szCs w:val="28"/>
          <w:lang w:eastAsia="ru-RU"/>
        </w:rPr>
        <w:t>: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Қамқорлық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қарым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>-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қатынас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орнату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>.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Өзін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-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өзі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өлтіру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сияқты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мәселені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шешуде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біржақты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жауап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болмайды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Жанынан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безген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адамды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қабылдауға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міндеттісіз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Оған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ерекше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көңіл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қойып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қолдау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көрсетуіңіз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қажет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Айтқандарын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мұқият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тыңдау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Жабығуға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ұшыраған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адаммен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әңгімелесу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барысында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оның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өзін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сөйлетуге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тырысу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оның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ішкі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сырын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ақтаруға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жетелеу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керек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Сіз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тыңдап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түсіну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арқылы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оған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жетпес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көмек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көрсетесіз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сәтте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үнсіз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ғана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жанында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отырғаныңыздың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өзі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оның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жанын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түсінгеніңіздің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дәлелі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ретінде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медеу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болады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lastRenderedPageBreak/>
        <w:t>Сұрақтар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қою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Суицидентке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көмек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беру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үшін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оның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ойлары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ішкі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сезімдерінен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жауап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іздеп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opperplate Gothic Bold" w:hAnsi="Copperplate Gothic Bold" w:cs="Copperplate Gothic Bold"/>
          <w:noProof/>
          <w:sz w:val="28"/>
          <w:szCs w:val="28"/>
          <w:lang w:eastAsia="ru-RU"/>
        </w:rPr>
        <w:t>«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Басқаша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айтқанда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былай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демексің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ғой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...</w:t>
      </w:r>
      <w:r w:rsidRPr="00711ADC">
        <w:rPr>
          <w:rFonts w:ascii="Copperplate Gothic Bold" w:hAnsi="Copperplate Gothic Bold" w:cs="Copperplate Gothic Bold"/>
          <w:noProof/>
          <w:sz w:val="28"/>
          <w:szCs w:val="28"/>
          <w:lang w:eastAsia="ru-RU"/>
        </w:rPr>
        <w:t>»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деген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сияқты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сөздермен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оларды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қайталап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айту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арқылы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жауаптарды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нақтылап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отыру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керек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157EB7" w:rsidRDefault="00711ADC" w:rsidP="00711ADC">
      <w:pPr>
        <w:rPr>
          <w:rFonts w:ascii="Copperplate Gothic Bold" w:hAnsi="Copperplate Gothic Bold"/>
          <w:b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Орынсыз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жұбатпаңыз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.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Жаттанды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сөздерден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аулақ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болыңыз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>!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Конструктивті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амалдарды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ұсыныңыз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opperplate Gothic Bold" w:hAnsi="Copperplate Gothic Bold" w:cs="Copperplate Gothic Bold"/>
          <w:noProof/>
          <w:sz w:val="28"/>
          <w:szCs w:val="28"/>
          <w:lang w:eastAsia="ru-RU"/>
        </w:rPr>
        <w:t>«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Сенің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түріңнен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абыржу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байқалады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егер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ішкі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сырыңмен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бөліссең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сені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түсініп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көмектесуге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тырысып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көремін</w:t>
      </w:r>
      <w:r w:rsidRPr="00711ADC">
        <w:rPr>
          <w:rFonts w:ascii="Copperplate Gothic Bold" w:hAnsi="Copperplate Gothic Bold" w:cs="Copperplate Gothic Bold"/>
          <w:noProof/>
          <w:sz w:val="28"/>
          <w:szCs w:val="28"/>
          <w:lang w:eastAsia="ru-RU"/>
        </w:rPr>
        <w:t>»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деп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айту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өте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маңызды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Үміт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отын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жағыңыз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Мазалайтын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ойлар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сыртқа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шыққан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кезде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бақытсыздықтың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беті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қайтқандай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болады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Сарыуайымға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салынған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адам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: </w:t>
      </w:r>
      <w:r w:rsidRPr="00711ADC">
        <w:rPr>
          <w:rFonts w:ascii="Copperplate Gothic Bold" w:hAnsi="Copperplate Gothic Bold" w:cs="Copperplate Gothic Bold"/>
          <w:noProof/>
          <w:sz w:val="28"/>
          <w:szCs w:val="28"/>
          <w:lang w:eastAsia="ru-RU"/>
        </w:rPr>
        <w:t>«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Бұл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мәселені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қалай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шешуге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болатынын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әлі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түсіне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алар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емеспін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Дегенмен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қиындықтың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себебін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түсінген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соң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тығырықтан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шығар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жолды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көргендеймін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үмітім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қайта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жанды</w:t>
      </w:r>
      <w:r w:rsidRPr="00711ADC">
        <w:rPr>
          <w:rFonts w:ascii="Copperplate Gothic Bold" w:hAnsi="Copperplate Gothic Bold" w:cs="Copperplate Gothic Bold"/>
          <w:noProof/>
          <w:sz w:val="28"/>
          <w:szCs w:val="28"/>
          <w:lang w:eastAsia="ru-RU"/>
        </w:rPr>
        <w:t>»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деген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ойға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келеді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Суицид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қаупінің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дәрежесін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бағалаңыз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-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өзіне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қол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салу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идеясы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өткінші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ойдан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бастау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алып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әртүрлі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өлу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мүмкіндіктері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туралы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келіп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кететін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ойлар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арқылы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шарықтап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шыңына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жетуі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ғажап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емесі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анық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Осы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орайда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дәрілерді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қару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немесе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өткір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заттарды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көзден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таса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жерге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қою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керек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Жоғары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суицидтік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қауіп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бар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жағдайда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адамды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жалғыз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қалдырмаңыз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Онымен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ұзағырақ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болуға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тырысыңыз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Бірге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болуға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мүмкіндік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болмаса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күйзеліс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шешілгенше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және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көмек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келгенше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басқа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біреуден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жеткіншектің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қасында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тұруын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өтініңіз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Қолдау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көрсетіп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көмек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беруге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жауапты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екеніңізді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есте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сақтаңыз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Мамандардың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көмегіне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жүгініңіз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Суициденттердің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көру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аясы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тар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өзіне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тән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туннельдік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санасы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болады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Жағдай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ушыққан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кезде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суицидентке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көмек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берудегі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жалғыз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балама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opperplate Gothic Bold" w:hAnsi="Copperplate Gothic Bold" w:cs="Copperplate Gothic Bold"/>
          <w:noProof/>
          <w:sz w:val="28"/>
          <w:szCs w:val="28"/>
          <w:lang w:eastAsia="ru-RU"/>
        </w:rPr>
        <w:t>–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оны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психиатриялық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ауруханаға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жатқызу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Кешеуілдеу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қауіпті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болуы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мүмкін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Қамқорлық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пен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қолдау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жасауды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тоқтатпаудың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 xml:space="preserve"> </w:t>
      </w:r>
      <w:r w:rsidRPr="00157EB7">
        <w:rPr>
          <w:rFonts w:ascii="Calibri" w:hAnsi="Calibri" w:cs="Calibri"/>
          <w:b/>
          <w:noProof/>
          <w:sz w:val="28"/>
          <w:szCs w:val="28"/>
          <w:lang w:eastAsia="ru-RU"/>
        </w:rPr>
        <w:t>маңыздылығы</w:t>
      </w:r>
      <w:r w:rsidRPr="00157EB7">
        <w:rPr>
          <w:rFonts w:ascii="Copperplate Gothic Bold" w:hAnsi="Copperplate Gothic Bold"/>
          <w:b/>
          <w:noProof/>
          <w:sz w:val="28"/>
          <w:szCs w:val="28"/>
          <w:lang w:eastAsia="ru-RU"/>
        </w:rPr>
        <w:t>.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Шиеленіс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сейілген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кезде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ата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-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аналар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немесе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жанұя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мүшелері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алаңдаудан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айыға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бастайды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өздерін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еркін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ұстап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босаңсиды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.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Дегенмен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қолдап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қуаттауды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тоқтатпай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,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оның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өмірге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бейімделуі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үшін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барлық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жағдай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жасау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 xml:space="preserve"> </w:t>
      </w:r>
      <w:r w:rsidRPr="00711ADC">
        <w:rPr>
          <w:rFonts w:ascii="Calibri" w:hAnsi="Calibri" w:cs="Calibri"/>
          <w:noProof/>
          <w:sz w:val="28"/>
          <w:szCs w:val="28"/>
          <w:lang w:eastAsia="ru-RU"/>
        </w:rPr>
        <w:t>қажет</w:t>
      </w:r>
      <w:r w:rsidRPr="00711ADC">
        <w:rPr>
          <w:rFonts w:ascii="Copperplate Gothic Bold" w:hAnsi="Copperplate Gothic Bold"/>
          <w:noProof/>
          <w:sz w:val="28"/>
          <w:szCs w:val="28"/>
          <w:lang w:eastAsia="ru-RU"/>
        </w:rPr>
        <w:t>.</w:t>
      </w:r>
    </w:p>
    <w:p w:rsidR="00711ADC" w:rsidRPr="00711ADC" w:rsidRDefault="00711ADC" w:rsidP="00711ADC">
      <w:pPr>
        <w:rPr>
          <w:rFonts w:ascii="Copperplate Gothic Bold" w:hAnsi="Copperplate Gothic Bold"/>
          <w:noProof/>
          <w:sz w:val="28"/>
          <w:szCs w:val="28"/>
          <w:lang w:eastAsia="ru-RU"/>
        </w:rPr>
      </w:pPr>
    </w:p>
    <w:p w:rsidR="00711ADC" w:rsidRPr="00711ADC" w:rsidRDefault="00711ADC" w:rsidP="00711ADC">
      <w:pPr>
        <w:rPr>
          <w:rFonts w:ascii="Copperplate Gothic Bold" w:hAnsi="Copperplate Gothic Bold"/>
          <w:sz w:val="28"/>
          <w:szCs w:val="28"/>
        </w:rPr>
      </w:pPr>
      <w:bookmarkStart w:id="0" w:name="_GoBack"/>
      <w:bookmarkEnd w:id="0"/>
    </w:p>
    <w:sectPr w:rsidR="00711ADC" w:rsidRPr="0071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86"/>
    <w:rsid w:val="00134E86"/>
    <w:rsid w:val="00157EB7"/>
    <w:rsid w:val="00711ADC"/>
    <w:rsid w:val="007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173F4-D912-42E4-8B12-03D7F51B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1ADC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711A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1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2025-01-20T13:09:00Z</dcterms:created>
  <dcterms:modified xsi:type="dcterms:W3CDTF">2025-01-20T13:40:00Z</dcterms:modified>
</cp:coreProperties>
</file>