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401ECA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401ECA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Воспитателя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01ECA" w:rsidRPr="00401ECA" w:rsidRDefault="00491712" w:rsidP="00401ECA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401ECA">
              <w:rPr>
                <w:rFonts w:ascii="Arial" w:hAnsi="Arial" w:cs="Arial"/>
                <w:lang w:val="kk-KZ"/>
              </w:rPr>
              <w:t>-</w:t>
            </w:r>
            <w:r w:rsidR="00401ECA" w:rsidRPr="00401ECA">
              <w:rPr>
                <w:rFonts w:ascii="Arial" w:eastAsiaTheme="minorHAnsi" w:hAnsi="Arial" w:cs="Arial"/>
              </w:rPr>
              <w:t xml:space="preserve"> </w:t>
            </w:r>
            <w:r w:rsidR="00401ECA" w:rsidRPr="00401ECA">
              <w:rPr>
                <w:rFonts w:ascii="Arial" w:eastAsiaTheme="minorHAnsi" w:hAnsi="Arial" w:cs="Arial"/>
              </w:rPr>
              <w:t>изучает индивидуальные способности, интересы и склонности детей с целью</w:t>
            </w:r>
            <w:r w:rsidR="00401ECA" w:rsidRPr="00401ECA">
              <w:rPr>
                <w:rFonts w:ascii="Arial" w:eastAsiaTheme="minorHAnsi" w:hAnsi="Arial" w:cs="Arial"/>
                <w:lang w:val="kk-KZ"/>
              </w:rPr>
              <w:t xml:space="preserve">  </w:t>
            </w:r>
            <w:r w:rsidR="00401ECA" w:rsidRPr="00401ECA">
              <w:rPr>
                <w:rFonts w:ascii="Arial" w:eastAsiaTheme="minorHAnsi" w:hAnsi="Arial" w:cs="Arial"/>
              </w:rPr>
              <w:t>развития личности каждого ребенка;</w:t>
            </w:r>
          </w:p>
          <w:p w:rsidR="00401ECA" w:rsidRPr="00401ECA" w:rsidRDefault="00401ECA" w:rsidP="00401ECA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lang w:val="kk-KZ"/>
              </w:rPr>
              <w:t>-</w:t>
            </w:r>
            <w:r w:rsidRPr="00401ECA">
              <w:rPr>
                <w:rFonts w:ascii="Arial" w:eastAsiaTheme="minorHAnsi" w:hAnsi="Arial" w:cs="Arial"/>
              </w:rPr>
              <w:t>проводит повседневную работу, обеспечивающую создание условий для</w:t>
            </w:r>
            <w:r w:rsidRPr="00401ECA">
              <w:rPr>
                <w:rFonts w:ascii="Arial" w:eastAsiaTheme="minorHAnsi" w:hAnsi="Arial" w:cs="Arial"/>
                <w:lang w:val="kk-KZ"/>
              </w:rPr>
              <w:t xml:space="preserve"> </w:t>
            </w:r>
            <w:r w:rsidRPr="00401ECA">
              <w:rPr>
                <w:rFonts w:ascii="Arial" w:eastAsiaTheme="minorHAnsi" w:hAnsi="Arial" w:cs="Arial"/>
              </w:rPr>
              <w:t>социально-психологической реабилитации, социальной и трудовой адаптации;</w:t>
            </w:r>
          </w:p>
          <w:p w:rsidR="00A40329" w:rsidRPr="00401ECA" w:rsidRDefault="00401ECA" w:rsidP="00401ECA">
            <w:pPr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lang w:val="kk-KZ"/>
              </w:rPr>
              <w:t>-</w:t>
            </w:r>
            <w:r w:rsidRPr="00401ECA">
              <w:rPr>
                <w:rFonts w:ascii="Arial" w:eastAsiaTheme="minorHAnsi" w:hAnsi="Arial" w:cs="Arial"/>
              </w:rPr>
              <w:t>организует выполнение воспитанниками режима дня, приготовление ими домашних</w:t>
            </w:r>
            <w:r w:rsidRPr="00401ECA">
              <w:rPr>
                <w:rFonts w:ascii="Arial" w:eastAsiaTheme="minorHAnsi" w:hAnsi="Arial" w:cs="Arial"/>
                <w:lang w:val="kk-KZ"/>
              </w:rPr>
              <w:t xml:space="preserve"> </w:t>
            </w:r>
            <w:r w:rsidRPr="00401ECA">
              <w:rPr>
                <w:rFonts w:ascii="Arial" w:eastAsiaTheme="minorHAnsi" w:hAnsi="Arial" w:cs="Arial"/>
              </w:rPr>
              <w:t>заданий, участие в общественно-полезном т</w:t>
            </w:r>
            <w:r>
              <w:rPr>
                <w:rFonts w:ascii="Arial" w:eastAsiaTheme="minorHAnsi" w:hAnsi="Arial" w:cs="Arial"/>
              </w:rPr>
              <w:t>руде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4917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110,110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4917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917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158,526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01ECA" w:rsidRPr="00AF4911" w:rsidRDefault="005E16B0" w:rsidP="00401ECA">
            <w:pPr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8"/>
              </w:rPr>
            </w:pPr>
            <w:r w:rsidRPr="00491712">
              <w:rPr>
                <w:rFonts w:ascii="Arial" w:hAnsi="Arial" w:cs="Arial"/>
              </w:rPr>
              <w:t>-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 xml:space="preserve"> 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высшее и (или) послевузовское педагогическое образование или техническое и</w:t>
            </w:r>
            <w:r w:rsidR="00401ECA"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профессиональное образование по направлению "Педагогика"</w:t>
            </w:r>
            <w:r w:rsidR="00401ECA">
              <w:rPr>
                <w:rFonts w:ascii="TimesNewRomanPSMT" w:eastAsiaTheme="minorHAnsi" w:hAnsi="TimesNewRomanPSMT" w:cs="TimesNewRomanPSMT"/>
                <w:sz w:val="20"/>
                <w:szCs w:val="28"/>
                <w:lang w:val="kk-KZ"/>
              </w:rPr>
              <w:t xml:space="preserve"> 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или документ,</w:t>
            </w:r>
            <w:r w:rsidR="00401ECA"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подтверждающий педагогическую переподготовку без предъявления требований к</w:t>
            </w:r>
            <w:r w:rsidR="00401ECA"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="00401ECA"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стажу;</w:t>
            </w:r>
          </w:p>
          <w:p w:rsidR="00401ECA" w:rsidRPr="00AF4911" w:rsidRDefault="00401ECA" w:rsidP="00401ECA">
            <w:pPr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8"/>
              </w:rPr>
            </w:pPr>
            <w:r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и (или) при наличии среднего и высшего уровня квалификации стаж работы по</w:t>
            </w:r>
            <w:r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специальности: для педагога-модератора - не менее 2 лет, для педагога-эксперта – не</w:t>
            </w:r>
            <w:r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менее 3 лет, педагога-исследователя - не менее 4 лет;</w:t>
            </w:r>
          </w:p>
          <w:p w:rsidR="00401ECA" w:rsidRPr="00AF4911" w:rsidRDefault="00401ECA" w:rsidP="00401ECA">
            <w:pPr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8"/>
              </w:rPr>
            </w:pPr>
            <w:r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и (или) при наличии высшего уровня квалификации стаж работы по специальности</w:t>
            </w:r>
            <w:r w:rsidRPr="00AF4911">
              <w:rPr>
                <w:rFonts w:eastAsiaTheme="minorHAnsi" w:cs="TimesNewRomanPSMT"/>
                <w:sz w:val="20"/>
                <w:szCs w:val="28"/>
              </w:rPr>
              <w:t xml:space="preserve"> </w:t>
            </w:r>
            <w:r w:rsidRPr="00AF4911">
              <w:rPr>
                <w:rFonts w:ascii="TimesNewRomanPSMT" w:eastAsiaTheme="minorHAnsi" w:hAnsi="TimesNewRomanPSMT" w:cs="TimesNewRomanPSMT"/>
                <w:sz w:val="20"/>
                <w:szCs w:val="28"/>
              </w:rPr>
              <w:t>для педагога-мастера – не менее 5 лет.</w:t>
            </w:r>
          </w:p>
          <w:p w:rsidR="00A40329" w:rsidRPr="00401ECA" w:rsidRDefault="00A40329" w:rsidP="0049171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 xml:space="preserve">справка об отсутствии динамического наблюдения </w:t>
            </w:r>
            <w:r w:rsidRPr="005E16B0">
              <w:rPr>
                <w:rFonts w:ascii="Arial" w:hAnsi="Arial" w:cs="Arial"/>
                <w:color w:val="000000"/>
              </w:rPr>
              <w:lastRenderedPageBreak/>
              <w:t>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401ECA" w:rsidP="00401E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02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bookmarkStart w:id="13" w:name="_GoBack"/>
            <w:bookmarkEnd w:id="13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4917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4" w:name="z178"/>
      <w:r w:rsidRPr="001F4BA9">
        <w:rPr>
          <w:rFonts w:ascii="Times New Roman"/>
          <w:sz w:val="28"/>
        </w:rPr>
        <w:t>     </w:t>
      </w:r>
      <w:bookmarkEnd w:id="14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5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5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lastRenderedPageBreak/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6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z400"/>
      <w:bookmarkEnd w:id="16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401"/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8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9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20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1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3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588"/>
      <w:bookmarkEnd w:id="23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4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lastRenderedPageBreak/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3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4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 Документ, подтверждающий общественно-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наставник = 0,5 балла</w:t>
            </w:r>
          </w:p>
          <w:bookmarkEnd w:id="4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bookmarkEnd w:id="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4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9171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5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6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7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3"/>
            <w:bookmarkEnd w:id="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(от 1 до 30)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bookmarkEnd w:id="5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6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z766"/>
            <w:bookmarkEnd w:id="6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491712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1EC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71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866-5BBB-4AC9-A87D-E0DB9A0C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2025-02-14T10:11:00Z</dcterms:created>
  <dcterms:modified xsi:type="dcterms:W3CDTF">2025-02-14T10:11:00Z</dcterms:modified>
</cp:coreProperties>
</file>