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:rsidR="000C013E" w:rsidRPr="00810382" w:rsidRDefault="00BB2663" w:rsidP="008C06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заведующий клуба</w:t>
      </w:r>
    </w:p>
    <w:p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88"/>
        <w:gridCol w:w="2745"/>
        <w:gridCol w:w="7181"/>
      </w:tblGrid>
      <w:tr w:rsidR="00B3089F" w:rsidRPr="00A14D64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:rsidTr="00B3089F">
        <w:trPr>
          <w:trHeight w:val="453"/>
        </w:trPr>
        <w:tc>
          <w:tcPr>
            <w:tcW w:w="392" w:type="dxa"/>
            <w:vMerge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:rsidTr="00B3089F">
        <w:trPr>
          <w:trHeight w:val="264"/>
        </w:trPr>
        <w:tc>
          <w:tcPr>
            <w:tcW w:w="392" w:type="dxa"/>
            <w:vMerge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:rsidTr="00B3089F">
        <w:trPr>
          <w:trHeight w:val="203"/>
        </w:trPr>
        <w:tc>
          <w:tcPr>
            <w:tcW w:w="392" w:type="dxa"/>
            <w:vMerge/>
          </w:tcPr>
          <w:p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:rsidR="00AC5985" w:rsidRPr="00F01303" w:rsidRDefault="009C5828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детско-подросткового клуба</w:t>
            </w:r>
            <w:r w:rsidR="002C2649">
              <w:rPr>
                <w:rFonts w:ascii="Times New Roman" w:hAnsi="Times New Roman" w:cs="Times New Roman"/>
                <w:sz w:val="28"/>
                <w:szCs w:val="28"/>
              </w:rPr>
              <w:t xml:space="preserve"> - 1 ставка</w:t>
            </w:r>
          </w:p>
        </w:tc>
      </w:tr>
      <w:tr w:rsidR="00B3089F" w:rsidRPr="00A14D64" w:rsidTr="00B3089F">
        <w:trPr>
          <w:trHeight w:val="825"/>
        </w:trPr>
        <w:tc>
          <w:tcPr>
            <w:tcW w:w="392" w:type="dxa"/>
            <w:vMerge/>
          </w:tcPr>
          <w:p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sz w:val="28"/>
                <w:szCs w:val="28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текущее и перспективное планирование деятельности коллектива;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- координирует работу педагогов по выполнению типовых учебных планов и образовательных программ, а также разработку учебно-методической документации;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- обеспечивает условия обучающимся, воспитанникам и работникам, принимает меры по сохранению контингента обучающихся; организует просветительскую работу среди родителей;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составляет расписание учебных занятий;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обеспечивает своевременное составление установленной отчетной документации;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- вносит предложения по совершенствованию образовательного процесса;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- вносит предложения по оснащению учебных кабинетов, аудиторий современным оборудованием, наглядными пособиями и техническими средствами обучения,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- создает условия для дополнительного образования детей с особыми образовательными потребностями; 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организует участие обучающихся, воспитанников в культурно-массовых мероприятиях;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обеспечивает соблюдение правил по безопасности и охране труда, противопожарной защиты;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обеспечивает создание условий для охраны жизни и здоровья детей во время учебного процесса;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повышает профессиональную квалификацию;</w:t>
            </w:r>
          </w:p>
          <w:p w:rsidR="00B72353" w:rsidRPr="003823EF" w:rsidRDefault="00B72353" w:rsidP="003823EF">
            <w:pPr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лицам, их заменяющим, а также педагогам;</w:t>
            </w:r>
          </w:p>
          <w:p w:rsidR="00793E34" w:rsidRPr="003823EF" w:rsidRDefault="00B72353" w:rsidP="003823EF">
            <w:pPr>
              <w:ind w:firstLine="269"/>
              <w:jc w:val="both"/>
              <w:rPr>
                <w:sz w:val="28"/>
                <w:szCs w:val="28"/>
              </w:rPr>
            </w:pPr>
            <w:r w:rsidRPr="003823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823EF">
              <w:rPr>
                <w:rFonts w:ascii="Times New Roman" w:hAnsi="Times New Roman" w:cs="Times New Roman"/>
                <w:sz w:val="28"/>
                <w:szCs w:val="28"/>
              </w:rPr>
              <w:t>участвует в деятельности методических советов, объединений, семинарах, конференций, педагогических сообществах.</w:t>
            </w:r>
          </w:p>
          <w:p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:rsidTr="00B3089F">
        <w:trPr>
          <w:trHeight w:val="639"/>
        </w:trPr>
        <w:tc>
          <w:tcPr>
            <w:tcW w:w="392" w:type="dxa"/>
            <w:vMerge/>
          </w:tcPr>
          <w:p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:rsidR="004F2A50" w:rsidRPr="009C582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C5828"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150.070 </w:t>
            </w:r>
            <w:r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C5828"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187.942 </w:t>
            </w:r>
            <w:r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 w:rsidRPr="009C58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:rsidTr="003823EF">
        <w:trPr>
          <w:trHeight w:val="4224"/>
        </w:trPr>
        <w:tc>
          <w:tcPr>
            <w:tcW w:w="392" w:type="dxa"/>
          </w:tcPr>
          <w:p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:rsidTr="00B3089F">
        <w:trPr>
          <w:trHeight w:val="105"/>
        </w:trPr>
        <w:tc>
          <w:tcPr>
            <w:tcW w:w="392" w:type="dxa"/>
          </w:tcPr>
          <w:p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14D64" w:rsidRDefault="009C582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11.03.2025-19.03.2025</w:t>
            </w:r>
          </w:p>
        </w:tc>
      </w:tr>
      <w:tr w:rsidR="00B3089F" w:rsidRPr="00A14D64" w:rsidTr="00B3089F">
        <w:tc>
          <w:tcPr>
            <w:tcW w:w="392" w:type="dxa"/>
          </w:tcPr>
          <w:p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14D64" w:rsidTr="00B3089F">
        <w:trPr>
          <w:trHeight w:val="781"/>
        </w:trPr>
        <w:tc>
          <w:tcPr>
            <w:tcW w:w="5495" w:type="dxa"/>
          </w:tcPr>
          <w:p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72B" w:rsidRDefault="009D772B" w:rsidP="00382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231"/>
        <w:gridCol w:w="2765"/>
      </w:tblGrid>
      <w:tr w:rsidR="00790B31" w:rsidRPr="00A14D64" w:rsidTr="00B3089F">
        <w:trPr>
          <w:trHeight w:val="760"/>
        </w:trPr>
        <w:tc>
          <w:tcPr>
            <w:tcW w:w="2127" w:type="dxa"/>
          </w:tcPr>
          <w:p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чебногозаведения</w:t>
            </w:r>
          </w:p>
        </w:tc>
        <w:tc>
          <w:tcPr>
            <w:tcW w:w="2197" w:type="dxa"/>
          </w:tcPr>
          <w:p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одиплому</w:t>
            </w:r>
          </w:p>
        </w:tc>
      </w:tr>
      <w:tr w:rsidR="00790B31" w:rsidRPr="00A14D64" w:rsidTr="00B3089F">
        <w:trPr>
          <w:trHeight w:val="749"/>
        </w:trPr>
        <w:tc>
          <w:tcPr>
            <w:tcW w:w="2127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EA8" w:rsidRDefault="00FB3EA8" w:rsidP="009C67FC">
      <w:pPr>
        <w:spacing w:after="0" w:line="240" w:lineRule="auto"/>
      </w:pPr>
      <w:r>
        <w:separator/>
      </w:r>
    </w:p>
  </w:endnote>
  <w:endnote w:type="continuationSeparator" w:id="1">
    <w:p w:rsidR="00FB3EA8" w:rsidRDefault="00FB3EA8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EA8" w:rsidRDefault="00FB3EA8" w:rsidP="009C67FC">
      <w:pPr>
        <w:spacing w:after="0" w:line="240" w:lineRule="auto"/>
      </w:pPr>
      <w:r>
        <w:separator/>
      </w:r>
    </w:p>
  </w:footnote>
  <w:footnote w:type="continuationSeparator" w:id="1">
    <w:p w:rsidR="00FB3EA8" w:rsidRDefault="00FB3EA8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665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49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823EF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17A6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0790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828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0304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2353"/>
    <w:rsid w:val="00B73D07"/>
    <w:rsid w:val="00B820C6"/>
    <w:rsid w:val="00B86124"/>
    <w:rsid w:val="00B940DA"/>
    <w:rsid w:val="00B95A2D"/>
    <w:rsid w:val="00B96E1D"/>
    <w:rsid w:val="00B9715B"/>
    <w:rsid w:val="00BA4B1E"/>
    <w:rsid w:val="00BA612E"/>
    <w:rsid w:val="00BB2663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D4F"/>
    <w:rsid w:val="00F8329A"/>
    <w:rsid w:val="00F838DA"/>
    <w:rsid w:val="00FA3BCC"/>
    <w:rsid w:val="00FA78E4"/>
    <w:rsid w:val="00FB3EA8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User1</cp:lastModifiedBy>
  <cp:revision>7</cp:revision>
  <cp:lastPrinted>2024-01-10T05:17:00Z</cp:lastPrinted>
  <dcterms:created xsi:type="dcterms:W3CDTF">2025-03-11T03:38:00Z</dcterms:created>
  <dcterms:modified xsi:type="dcterms:W3CDTF">2025-03-11T07:35:00Z</dcterms:modified>
</cp:coreProperties>
</file>