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BA7" w:rsidRPr="00410815" w:rsidRDefault="002B3BA7" w:rsidP="002B3BA7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410815">
        <w:rPr>
          <w:rFonts w:ascii="Times New Roman" w:hAnsi="Times New Roman" w:cs="Times New Roman"/>
          <w:b/>
          <w:sz w:val="28"/>
          <w:szCs w:val="28"/>
          <w:lang w:val="kk-KZ"/>
        </w:rPr>
        <w:t>2024-2025 оқу жылына арналған консультативтік пункт</w:t>
      </w:r>
    </w:p>
    <w:p w:rsidR="002B3BA7" w:rsidRPr="00410815" w:rsidRDefault="002B3BA7" w:rsidP="002B3BA7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10815">
        <w:rPr>
          <w:rFonts w:ascii="Times New Roman" w:hAnsi="Times New Roman" w:cs="Times New Roman"/>
          <w:b/>
          <w:sz w:val="28"/>
          <w:szCs w:val="28"/>
          <w:lang w:val="kk-KZ"/>
        </w:rPr>
        <w:t>жүмыс жоспары</w:t>
      </w:r>
    </w:p>
    <w:p w:rsidR="002B3BA7" w:rsidRPr="00410815" w:rsidRDefault="002B3BA7" w:rsidP="006606A0">
      <w:pPr>
        <w:pStyle w:val="a7"/>
        <w:tabs>
          <w:tab w:val="left" w:pos="3915"/>
        </w:tabs>
        <w:rPr>
          <w:rStyle w:val="c14"/>
          <w:rFonts w:ascii="Times New Roman" w:hAnsi="Times New Roman" w:cs="Times New Roman"/>
          <w:sz w:val="28"/>
          <w:szCs w:val="28"/>
        </w:rPr>
      </w:pPr>
    </w:p>
    <w:p w:rsidR="008812E5" w:rsidRPr="00410815" w:rsidRDefault="008812E5" w:rsidP="006606A0">
      <w:pPr>
        <w:pStyle w:val="a7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Кеңес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орталығының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мақсаттары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proofErr w:type="gramStart"/>
      <w:r w:rsidRPr="00410815">
        <w:rPr>
          <w:rStyle w:val="c1"/>
          <w:rFonts w:ascii="Times New Roman" w:hAnsi="Times New Roman" w:cs="Times New Roman"/>
          <w:sz w:val="28"/>
          <w:szCs w:val="28"/>
        </w:rPr>
        <w:t>м</w:t>
      </w:r>
      <w:proofErr w:type="gramEnd"/>
      <w:r w:rsidRPr="00410815">
        <w:rPr>
          <w:rStyle w:val="c1"/>
          <w:rFonts w:ascii="Times New Roman" w:hAnsi="Times New Roman" w:cs="Times New Roman"/>
          <w:sz w:val="28"/>
          <w:szCs w:val="28"/>
        </w:rPr>
        <w:t>індеттері</w:t>
      </w:r>
      <w:proofErr w:type="spellEnd"/>
    </w:p>
    <w:p w:rsidR="008812E5" w:rsidRPr="00410815" w:rsidRDefault="008812E5" w:rsidP="006606A0">
      <w:pPr>
        <w:pStyle w:val="a7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берудің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қолжетімділігін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ету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отбасы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тәрбиенің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бірлігі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сабақтастығын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ету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жасына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балаларды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оның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беруді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ететін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балаларды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үйде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тәрбиелеп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отырған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ата-аналардың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Pr="00410815">
        <w:rPr>
          <w:rStyle w:val="c1"/>
          <w:rFonts w:ascii="Times New Roman" w:hAnsi="Times New Roman" w:cs="Times New Roman"/>
          <w:sz w:val="28"/>
          <w:szCs w:val="28"/>
        </w:rPr>
        <w:t>заңды</w:t>
      </w:r>
      <w:proofErr w:type="spellEnd"/>
      <w:proofErr w:type="gram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өкілдердің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құзыретті</w:t>
      </w:r>
      <w:proofErr w:type="gramStart"/>
      <w:r w:rsidRPr="00410815">
        <w:rPr>
          <w:rStyle w:val="c1"/>
          <w:rFonts w:ascii="Times New Roman" w:hAnsi="Times New Roman" w:cs="Times New Roman"/>
          <w:sz w:val="28"/>
          <w:szCs w:val="28"/>
        </w:rPr>
        <w:t>л</w:t>
      </w:r>
      <w:proofErr w:type="gramEnd"/>
      <w:r w:rsidRPr="00410815">
        <w:rPr>
          <w:rStyle w:val="c1"/>
          <w:rFonts w:ascii="Times New Roman" w:hAnsi="Times New Roman" w:cs="Times New Roman"/>
          <w:sz w:val="28"/>
          <w:szCs w:val="28"/>
        </w:rPr>
        <w:t>ігін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. </w:t>
      </w:r>
    </w:p>
    <w:p w:rsidR="008812E5" w:rsidRPr="00410815" w:rsidRDefault="008812E5" w:rsidP="006606A0">
      <w:pPr>
        <w:pStyle w:val="a7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Тапсырмалар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>:</w:t>
      </w:r>
      <w:r w:rsidR="00EB0F8F"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ата-аналарға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заңды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өкілдерге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консультациялық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көмек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балаларды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тәрбиелеу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мәселелері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психологиялы</w:t>
      </w:r>
      <w:proofErr w:type="gramStart"/>
      <w:r w:rsidRPr="00410815">
        <w:rPr>
          <w:rStyle w:val="c1"/>
          <w:rFonts w:ascii="Times New Roman" w:hAnsi="Times New Roman" w:cs="Times New Roman"/>
          <w:sz w:val="28"/>
          <w:szCs w:val="28"/>
        </w:rPr>
        <w:t>қ-</w:t>
      </w:r>
      <w:proofErr w:type="gramEnd"/>
      <w:r w:rsidRPr="00410815">
        <w:rPr>
          <w:rStyle w:val="c1"/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құзыреттілігін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>;</w:t>
      </w:r>
    </w:p>
    <w:p w:rsidR="008812E5" w:rsidRPr="00410815" w:rsidRDefault="008812E5" w:rsidP="006606A0">
      <w:pPr>
        <w:pStyle w:val="a7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жасына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дамуындағы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проблемаларды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тану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диагностикалау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>;</w:t>
      </w:r>
      <w:r w:rsidRPr="004108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ұйымдарына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бармайтын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ата-аналарға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Pr="00410815">
        <w:rPr>
          <w:rStyle w:val="c1"/>
          <w:rFonts w:ascii="Times New Roman" w:hAnsi="Times New Roman" w:cs="Times New Roman"/>
          <w:sz w:val="28"/>
          <w:szCs w:val="28"/>
        </w:rPr>
        <w:t>заңды</w:t>
      </w:r>
      <w:proofErr w:type="spellEnd"/>
      <w:proofErr w:type="gram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өкілдерге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 бару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тең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бастау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мүмкіндіктерін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етуде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көмек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>;</w:t>
      </w:r>
    </w:p>
    <w:p w:rsidR="008812E5" w:rsidRPr="00410815" w:rsidRDefault="008812E5" w:rsidP="006606A0">
      <w:pPr>
        <w:pStyle w:val="a7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ата-аналарды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Pr="00410815">
        <w:rPr>
          <w:rStyle w:val="c1"/>
          <w:rFonts w:ascii="Times New Roman" w:hAnsi="Times New Roman" w:cs="Times New Roman"/>
          <w:sz w:val="28"/>
          <w:szCs w:val="28"/>
        </w:rPr>
        <w:t>заңды</w:t>
      </w:r>
      <w:proofErr w:type="spellEnd"/>
      <w:proofErr w:type="gram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өкілдерді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балаға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оның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жеке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ерекшеліктеріне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білікті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көмек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көрсететін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оқу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орындары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хабардар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ету</w:t>
      </w:r>
      <w:proofErr w:type="spellEnd"/>
    </w:p>
    <w:p w:rsidR="008812E5" w:rsidRPr="00410815" w:rsidRDefault="008812E5" w:rsidP="006606A0">
      <w:pPr>
        <w:pStyle w:val="a7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Консультациялық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орталықтың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істеу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принциптері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>:</w:t>
      </w:r>
    </w:p>
    <w:p w:rsidR="008812E5" w:rsidRPr="00410815" w:rsidRDefault="008812E5" w:rsidP="006606A0">
      <w:pPr>
        <w:pStyle w:val="a7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Құпиялылық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принципі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оның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отбасының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ерекшеліктері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мәліметтер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ата-анасының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келісімінсіз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жарияланбайды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>;</w:t>
      </w:r>
    </w:p>
    <w:p w:rsidR="008812E5" w:rsidRPr="00410815" w:rsidRDefault="008812E5" w:rsidP="006606A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10815">
        <w:rPr>
          <w:rStyle w:val="c1"/>
          <w:rFonts w:ascii="Times New Roman" w:hAnsi="Times New Roman" w:cs="Times New Roman"/>
          <w:sz w:val="28"/>
          <w:szCs w:val="28"/>
        </w:rPr>
        <w:t>К</w:t>
      </w:r>
      <w:proofErr w:type="gramEnd"/>
      <w:r w:rsidRPr="00410815">
        <w:rPr>
          <w:rStyle w:val="c1"/>
          <w:rFonts w:ascii="Times New Roman" w:hAnsi="Times New Roman" w:cs="Times New Roman"/>
          <w:sz w:val="28"/>
          <w:szCs w:val="28"/>
        </w:rPr>
        <w:t>үрделілік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принципі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баламен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оның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отбасымен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жұмысты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профильдегі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мамандар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тобы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асырады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>;</w:t>
      </w:r>
      <w:r w:rsidRPr="004108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12E5" w:rsidRPr="00410815" w:rsidRDefault="008812E5" w:rsidP="006606A0">
      <w:pPr>
        <w:pStyle w:val="a7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 принцип: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мекеме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ұ</w:t>
      </w:r>
      <w:proofErr w:type="gramStart"/>
      <w:r w:rsidRPr="00410815">
        <w:rPr>
          <w:rStyle w:val="c1"/>
          <w:rFonts w:ascii="Times New Roman" w:hAnsi="Times New Roman" w:cs="Times New Roman"/>
          <w:sz w:val="28"/>
          <w:szCs w:val="28"/>
        </w:rPr>
        <w:t>сынатын</w:t>
      </w:r>
      <w:proofErr w:type="spellEnd"/>
      <w:proofErr w:type="gram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сенімді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негізге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ие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>;</w:t>
      </w:r>
    </w:p>
    <w:p w:rsidR="008812E5" w:rsidRPr="00410815" w:rsidRDefault="008812E5" w:rsidP="006606A0">
      <w:pPr>
        <w:pStyle w:val="a7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Қолжетімділік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принципі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410815">
        <w:rPr>
          <w:rStyle w:val="c1"/>
          <w:rFonts w:ascii="Times New Roman" w:hAnsi="Times New Roman" w:cs="Times New Roman"/>
          <w:sz w:val="28"/>
          <w:szCs w:val="28"/>
        </w:rPr>
        <w:t>ата-аналар</w:t>
      </w:r>
      <w:proofErr w:type="gramEnd"/>
      <w:r w:rsidRPr="00410815">
        <w:rPr>
          <w:rStyle w:val="c1"/>
          <w:rFonts w:ascii="Times New Roman" w:hAnsi="Times New Roman" w:cs="Times New Roman"/>
          <w:sz w:val="28"/>
          <w:szCs w:val="28"/>
        </w:rPr>
        <w:t>ға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қажетсіз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терминологияны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қолданбай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қолжетімді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нысанда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815">
        <w:rPr>
          <w:rStyle w:val="c1"/>
          <w:rFonts w:ascii="Times New Roman" w:hAnsi="Times New Roman" w:cs="Times New Roman"/>
          <w:sz w:val="28"/>
          <w:szCs w:val="28"/>
        </w:rPr>
        <w:t>беріледі</w:t>
      </w:r>
      <w:proofErr w:type="spellEnd"/>
      <w:r w:rsidRPr="00410815">
        <w:rPr>
          <w:rStyle w:val="c1"/>
          <w:rFonts w:ascii="Times New Roman" w:hAnsi="Times New Roman" w:cs="Times New Roman"/>
          <w:sz w:val="28"/>
          <w:szCs w:val="28"/>
        </w:rPr>
        <w:t>.</w:t>
      </w:r>
    </w:p>
    <w:p w:rsidR="00500E0B" w:rsidRPr="00410815" w:rsidRDefault="00500E0B" w:rsidP="00EB0F8F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0" w:type="auto"/>
        <w:tblCellSpacing w:w="15" w:type="dxa"/>
        <w:tblInd w:w="-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1421"/>
        <w:gridCol w:w="2409"/>
        <w:gridCol w:w="2410"/>
      </w:tblGrid>
      <w:tr w:rsidR="0052791B" w:rsidRPr="00410815" w:rsidTr="0052791B">
        <w:trPr>
          <w:tblCellSpacing w:w="15" w:type="dxa"/>
        </w:trPr>
        <w:tc>
          <w:tcPr>
            <w:tcW w:w="3499" w:type="dxa"/>
            <w:vAlign w:val="center"/>
            <w:hideMark/>
          </w:tcPr>
          <w:p w:rsidR="00EB0F8F" w:rsidRPr="00410815" w:rsidRDefault="003B72C8" w:rsidP="00FA5AE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0815">
              <w:rPr>
                <w:rStyle w:val="c14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Тақырып </w:t>
            </w:r>
          </w:p>
        </w:tc>
        <w:tc>
          <w:tcPr>
            <w:tcW w:w="1388" w:type="dxa"/>
            <w:vAlign w:val="center"/>
            <w:hideMark/>
          </w:tcPr>
          <w:p w:rsidR="00EB0F8F" w:rsidRPr="00410815" w:rsidRDefault="003B72C8" w:rsidP="00FA5AE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0815">
              <w:rPr>
                <w:rStyle w:val="c14"/>
                <w:rFonts w:ascii="Times New Roman" w:hAnsi="Times New Roman" w:cs="Times New Roman"/>
                <w:sz w:val="28"/>
                <w:szCs w:val="28"/>
                <w:lang w:val="kk-KZ"/>
              </w:rPr>
              <w:t>Өткізілетін ай</w:t>
            </w:r>
          </w:p>
        </w:tc>
        <w:tc>
          <w:tcPr>
            <w:tcW w:w="2379" w:type="dxa"/>
            <w:vAlign w:val="center"/>
            <w:hideMark/>
          </w:tcPr>
          <w:p w:rsidR="00EB0F8F" w:rsidRPr="00410815" w:rsidRDefault="003B72C8" w:rsidP="00FA5AE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0815">
              <w:rPr>
                <w:rFonts w:ascii="Times New Roman" w:hAnsi="Times New Roman" w:cs="Times New Roman"/>
                <w:sz w:val="28"/>
                <w:szCs w:val="28"/>
              </w:rPr>
              <w:t>Жү</w:t>
            </w:r>
            <w:proofErr w:type="gramStart"/>
            <w:r w:rsidRPr="0041081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410815">
              <w:rPr>
                <w:rFonts w:ascii="Times New Roman" w:hAnsi="Times New Roman" w:cs="Times New Roman"/>
                <w:sz w:val="28"/>
                <w:szCs w:val="28"/>
              </w:rPr>
              <w:t>іс-тұрыс</w:t>
            </w:r>
            <w:proofErr w:type="spellEnd"/>
            <w:r w:rsidRPr="004108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0815">
              <w:rPr>
                <w:rFonts w:ascii="Times New Roman" w:hAnsi="Times New Roman" w:cs="Times New Roman"/>
                <w:sz w:val="28"/>
                <w:szCs w:val="28"/>
              </w:rPr>
              <w:t>формасы</w:t>
            </w:r>
            <w:proofErr w:type="spellEnd"/>
          </w:p>
        </w:tc>
        <w:tc>
          <w:tcPr>
            <w:tcW w:w="2365" w:type="dxa"/>
            <w:vAlign w:val="center"/>
            <w:hideMark/>
          </w:tcPr>
          <w:p w:rsidR="00EB0F8F" w:rsidRPr="00410815" w:rsidRDefault="003B72C8" w:rsidP="00FA5AE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0815">
              <w:rPr>
                <w:rFonts w:ascii="Times New Roman" w:hAnsi="Times New Roman" w:cs="Times New Roman"/>
                <w:sz w:val="28"/>
                <w:szCs w:val="28"/>
              </w:rPr>
              <w:t>Жауапты</w:t>
            </w:r>
            <w:proofErr w:type="spellEnd"/>
            <w:r w:rsidRPr="004108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0815">
              <w:rPr>
                <w:rFonts w:ascii="Times New Roman" w:hAnsi="Times New Roman" w:cs="Times New Roman"/>
                <w:sz w:val="28"/>
                <w:szCs w:val="28"/>
              </w:rPr>
              <w:t>мамандар</w:t>
            </w:r>
            <w:proofErr w:type="spellEnd"/>
          </w:p>
        </w:tc>
      </w:tr>
      <w:tr w:rsidR="0052791B" w:rsidRPr="00410815" w:rsidTr="008812E5">
        <w:trPr>
          <w:tblCellSpacing w:w="15" w:type="dxa"/>
        </w:trPr>
        <w:tc>
          <w:tcPr>
            <w:tcW w:w="3499" w:type="dxa"/>
            <w:vAlign w:val="center"/>
          </w:tcPr>
          <w:p w:rsidR="00EB0F8F" w:rsidRPr="00410815" w:rsidRDefault="008812E5" w:rsidP="00500E0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0815">
              <w:rPr>
                <w:rFonts w:ascii="Times New Roman" w:hAnsi="Times New Roman" w:cs="Times New Roman"/>
                <w:sz w:val="28"/>
                <w:szCs w:val="28"/>
              </w:rPr>
              <w:t>Консультациялық</w:t>
            </w:r>
            <w:proofErr w:type="spellEnd"/>
            <w:r w:rsidRPr="004108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0815">
              <w:rPr>
                <w:rFonts w:ascii="Times New Roman" w:hAnsi="Times New Roman" w:cs="Times New Roman"/>
                <w:sz w:val="28"/>
                <w:szCs w:val="28"/>
              </w:rPr>
              <w:t>орталықтың</w:t>
            </w:r>
            <w:proofErr w:type="spellEnd"/>
            <w:r w:rsidRPr="00410815">
              <w:rPr>
                <w:rFonts w:ascii="Times New Roman" w:hAnsi="Times New Roman" w:cs="Times New Roman"/>
                <w:sz w:val="28"/>
                <w:szCs w:val="28"/>
              </w:rPr>
              <w:t xml:space="preserve"> 2024–2025 </w:t>
            </w:r>
            <w:proofErr w:type="spellStart"/>
            <w:r w:rsidRPr="00410815">
              <w:rPr>
                <w:rFonts w:ascii="Times New Roman" w:hAnsi="Times New Roman" w:cs="Times New Roman"/>
                <w:sz w:val="28"/>
                <w:szCs w:val="28"/>
              </w:rPr>
              <w:t>оқу</w:t>
            </w:r>
            <w:proofErr w:type="spellEnd"/>
            <w:r w:rsidRPr="004108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0815">
              <w:rPr>
                <w:rFonts w:ascii="Times New Roman" w:hAnsi="Times New Roman" w:cs="Times New Roman"/>
                <w:sz w:val="28"/>
                <w:szCs w:val="28"/>
              </w:rPr>
              <w:t>жылына</w:t>
            </w:r>
            <w:proofErr w:type="spellEnd"/>
            <w:r w:rsidRPr="004108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0815">
              <w:rPr>
                <w:rFonts w:ascii="Times New Roman" w:hAnsi="Times New Roman" w:cs="Times New Roman"/>
                <w:sz w:val="28"/>
                <w:szCs w:val="28"/>
              </w:rPr>
              <w:t>арналғ</w:t>
            </w:r>
            <w:proofErr w:type="gramStart"/>
            <w:r w:rsidRPr="00410815">
              <w:rPr>
                <w:rFonts w:ascii="Times New Roman" w:hAnsi="Times New Roman" w:cs="Times New Roman"/>
                <w:sz w:val="28"/>
                <w:szCs w:val="28"/>
              </w:rPr>
              <w:t>ан</w:t>
            </w:r>
            <w:proofErr w:type="spellEnd"/>
            <w:r w:rsidRPr="004108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0815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proofErr w:type="gramEnd"/>
            <w:r w:rsidRPr="00410815">
              <w:rPr>
                <w:rFonts w:ascii="Times New Roman" w:hAnsi="Times New Roman" w:cs="Times New Roman"/>
                <w:sz w:val="28"/>
                <w:szCs w:val="28"/>
              </w:rPr>
              <w:t>ұмыс</w:t>
            </w:r>
            <w:proofErr w:type="spellEnd"/>
            <w:r w:rsidRPr="004108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0815">
              <w:rPr>
                <w:rFonts w:ascii="Times New Roman" w:hAnsi="Times New Roman" w:cs="Times New Roman"/>
                <w:sz w:val="28"/>
                <w:szCs w:val="28"/>
              </w:rPr>
              <w:t>жоспарын</w:t>
            </w:r>
            <w:proofErr w:type="spellEnd"/>
            <w:r w:rsidRPr="004108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0815">
              <w:rPr>
                <w:rFonts w:ascii="Times New Roman" w:hAnsi="Times New Roman" w:cs="Times New Roman"/>
                <w:sz w:val="28"/>
                <w:szCs w:val="28"/>
              </w:rPr>
              <w:t>бекіту</w:t>
            </w:r>
            <w:proofErr w:type="spellEnd"/>
          </w:p>
        </w:tc>
        <w:tc>
          <w:tcPr>
            <w:tcW w:w="1388" w:type="dxa"/>
            <w:vAlign w:val="center"/>
            <w:hideMark/>
          </w:tcPr>
          <w:p w:rsidR="00EB0F8F" w:rsidRPr="00410815" w:rsidRDefault="003B72C8" w:rsidP="00500E0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  <w:lang w:val="kk-KZ"/>
              </w:rPr>
              <w:t>Құркүйек</w:t>
            </w:r>
          </w:p>
        </w:tc>
        <w:tc>
          <w:tcPr>
            <w:tcW w:w="2379" w:type="dxa"/>
            <w:vAlign w:val="center"/>
            <w:hideMark/>
          </w:tcPr>
          <w:p w:rsidR="00EB0F8F" w:rsidRPr="00410815" w:rsidRDefault="00EB0F8F" w:rsidP="00500E0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5" w:type="dxa"/>
            <w:vAlign w:val="center"/>
            <w:hideMark/>
          </w:tcPr>
          <w:p w:rsidR="00EB0F8F" w:rsidRPr="00410815" w:rsidRDefault="003B72C8" w:rsidP="00500E0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08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</w:t>
            </w:r>
          </w:p>
        </w:tc>
      </w:tr>
      <w:tr w:rsidR="00500E0B" w:rsidRPr="00410815" w:rsidTr="0052791B">
        <w:trPr>
          <w:tblCellSpacing w:w="15" w:type="dxa"/>
        </w:trPr>
        <w:tc>
          <w:tcPr>
            <w:tcW w:w="3499" w:type="dxa"/>
            <w:vAlign w:val="center"/>
          </w:tcPr>
          <w:p w:rsidR="008812E5" w:rsidRPr="00410815" w:rsidRDefault="008812E5" w:rsidP="008812E5">
            <w:pPr>
              <w:pStyle w:val="a7"/>
              <w:rPr>
                <w:rStyle w:val="c1"/>
                <w:rFonts w:ascii="Times New Roman" w:hAnsi="Times New Roman" w:cs="Times New Roman"/>
                <w:sz w:val="28"/>
                <w:szCs w:val="28"/>
              </w:rPr>
            </w:pPr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Балабақшада</w:t>
            </w:r>
            <w:proofErr w:type="spellEnd"/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бейімделу</w:t>
            </w:r>
            <w:proofErr w:type="spellEnd"/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курсын</w:t>
            </w:r>
            <w:proofErr w:type="spellEnd"/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қалай</w:t>
            </w:r>
            <w:proofErr w:type="spellEnd"/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жұ</w:t>
            </w:r>
            <w:proofErr w:type="gramStart"/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мсарту</w:t>
            </w:r>
            <w:proofErr w:type="gramEnd"/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00E0B" w:rsidRPr="00410815" w:rsidRDefault="008812E5" w:rsidP="008812E5">
            <w:pPr>
              <w:pStyle w:val="a7"/>
              <w:rPr>
                <w:rStyle w:val="c1"/>
                <w:rFonts w:ascii="Times New Roman" w:hAnsi="Times New Roman" w:cs="Times New Roman"/>
                <w:sz w:val="28"/>
                <w:szCs w:val="28"/>
              </w:rPr>
            </w:pPr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 xml:space="preserve">Жеке </w:t>
            </w:r>
            <w:proofErr w:type="spellStart"/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жұмыс</w:t>
            </w:r>
            <w:proofErr w:type="spellEnd"/>
          </w:p>
        </w:tc>
        <w:tc>
          <w:tcPr>
            <w:tcW w:w="1388" w:type="dxa"/>
            <w:vAlign w:val="center"/>
          </w:tcPr>
          <w:p w:rsidR="00500E0B" w:rsidRPr="00410815" w:rsidRDefault="003B72C8" w:rsidP="00500E0B">
            <w:pPr>
              <w:pStyle w:val="a7"/>
              <w:jc w:val="center"/>
              <w:rPr>
                <w:rStyle w:val="c1"/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  <w:lang w:val="kk-KZ"/>
              </w:rPr>
              <w:t>Құркүйек</w:t>
            </w:r>
          </w:p>
        </w:tc>
        <w:tc>
          <w:tcPr>
            <w:tcW w:w="2379" w:type="dxa"/>
            <w:vAlign w:val="center"/>
          </w:tcPr>
          <w:p w:rsidR="003B72C8" w:rsidRPr="00410815" w:rsidRDefault="003B72C8" w:rsidP="003B72C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10815">
              <w:rPr>
                <w:rFonts w:ascii="Times New Roman" w:hAnsi="Times New Roman" w:cs="Times New Roman"/>
                <w:sz w:val="28"/>
                <w:szCs w:val="28"/>
              </w:rPr>
              <w:t>DO веб-</w:t>
            </w:r>
            <w:proofErr w:type="spellStart"/>
            <w:r w:rsidRPr="00410815">
              <w:rPr>
                <w:rFonts w:ascii="Times New Roman" w:hAnsi="Times New Roman" w:cs="Times New Roman"/>
                <w:sz w:val="28"/>
                <w:szCs w:val="28"/>
              </w:rPr>
              <w:t>сайтында</w:t>
            </w:r>
            <w:proofErr w:type="spellEnd"/>
            <w:r w:rsidRPr="004108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10815">
              <w:rPr>
                <w:rFonts w:ascii="Times New Roman" w:hAnsi="Times New Roman" w:cs="Times New Roman"/>
                <w:sz w:val="28"/>
                <w:szCs w:val="28"/>
              </w:rPr>
              <w:t>ата-аналар</w:t>
            </w:r>
            <w:proofErr w:type="gramEnd"/>
            <w:r w:rsidRPr="00410815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4108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0815">
              <w:rPr>
                <w:rFonts w:ascii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 w:rsidRPr="004108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0815">
              <w:rPr>
                <w:rFonts w:ascii="Times New Roman" w:hAnsi="Times New Roman" w:cs="Times New Roman"/>
                <w:sz w:val="28"/>
                <w:szCs w:val="28"/>
              </w:rPr>
              <w:t>кеңес</w:t>
            </w:r>
            <w:proofErr w:type="spellEnd"/>
          </w:p>
          <w:p w:rsidR="00500E0B" w:rsidRPr="00410815" w:rsidRDefault="003B72C8" w:rsidP="003B72C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10815">
              <w:rPr>
                <w:rFonts w:ascii="Times New Roman" w:hAnsi="Times New Roman" w:cs="Times New Roman"/>
                <w:sz w:val="28"/>
                <w:szCs w:val="28"/>
              </w:rPr>
              <w:t xml:space="preserve">Жеке </w:t>
            </w:r>
            <w:proofErr w:type="spellStart"/>
            <w:r w:rsidRPr="00410815">
              <w:rPr>
                <w:rFonts w:ascii="Times New Roman" w:hAnsi="Times New Roman" w:cs="Times New Roman"/>
                <w:sz w:val="28"/>
                <w:szCs w:val="28"/>
              </w:rPr>
              <w:t>кеңес</w:t>
            </w:r>
            <w:proofErr w:type="spellEnd"/>
            <w:r w:rsidRPr="00410815">
              <w:rPr>
                <w:rFonts w:ascii="Times New Roman" w:hAnsi="Times New Roman" w:cs="Times New Roman"/>
                <w:sz w:val="28"/>
                <w:szCs w:val="28"/>
              </w:rPr>
              <w:t xml:space="preserve"> беру</w:t>
            </w:r>
          </w:p>
        </w:tc>
        <w:tc>
          <w:tcPr>
            <w:tcW w:w="2365" w:type="dxa"/>
            <w:vAlign w:val="center"/>
          </w:tcPr>
          <w:p w:rsidR="003B72C8" w:rsidRPr="00410815" w:rsidRDefault="003B72C8" w:rsidP="003B72C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0815">
              <w:rPr>
                <w:rFonts w:ascii="Times New Roman" w:hAnsi="Times New Roman" w:cs="Times New Roman"/>
                <w:sz w:val="28"/>
                <w:szCs w:val="28"/>
              </w:rPr>
              <w:t>Мұғалім</w:t>
            </w:r>
            <w:proofErr w:type="spellEnd"/>
            <w:r w:rsidRPr="00410815">
              <w:rPr>
                <w:rFonts w:ascii="Times New Roman" w:hAnsi="Times New Roman" w:cs="Times New Roman"/>
                <w:sz w:val="28"/>
                <w:szCs w:val="28"/>
              </w:rPr>
              <w:t xml:space="preserve"> – психолог,</w:t>
            </w:r>
          </w:p>
          <w:p w:rsidR="00500E0B" w:rsidRPr="00410815" w:rsidRDefault="003B72C8" w:rsidP="003B72C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0815">
              <w:rPr>
                <w:rFonts w:ascii="Times New Roman" w:hAnsi="Times New Roman" w:cs="Times New Roman"/>
                <w:sz w:val="28"/>
                <w:szCs w:val="28"/>
              </w:rPr>
              <w:t>Ата-аналардың</w:t>
            </w:r>
            <w:proofErr w:type="spellEnd"/>
            <w:r w:rsidRPr="004108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0815">
              <w:rPr>
                <w:rFonts w:ascii="Times New Roman" w:hAnsi="Times New Roman" w:cs="Times New Roman"/>
                <w:sz w:val="28"/>
                <w:szCs w:val="28"/>
              </w:rPr>
              <w:t>өтініші</w:t>
            </w:r>
            <w:proofErr w:type="spellEnd"/>
            <w:r w:rsidRPr="004108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0815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4108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0815">
              <w:rPr>
                <w:rFonts w:ascii="Times New Roman" w:hAnsi="Times New Roman" w:cs="Times New Roman"/>
                <w:sz w:val="28"/>
                <w:szCs w:val="28"/>
              </w:rPr>
              <w:t>мамандар</w:t>
            </w:r>
            <w:proofErr w:type="spellEnd"/>
          </w:p>
        </w:tc>
      </w:tr>
      <w:tr w:rsidR="00500E0B" w:rsidRPr="00410815" w:rsidTr="0052791B">
        <w:trPr>
          <w:trHeight w:val="1242"/>
          <w:tblCellSpacing w:w="15" w:type="dxa"/>
        </w:trPr>
        <w:tc>
          <w:tcPr>
            <w:tcW w:w="3499" w:type="dxa"/>
            <w:vAlign w:val="center"/>
            <w:hideMark/>
          </w:tcPr>
          <w:p w:rsidR="003B72C8" w:rsidRPr="00410815" w:rsidRDefault="003B72C8" w:rsidP="003B72C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1081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10815">
              <w:rPr>
                <w:rFonts w:ascii="Times New Roman" w:hAnsi="Times New Roman" w:cs="Times New Roman"/>
                <w:sz w:val="28"/>
                <w:szCs w:val="28"/>
              </w:rPr>
              <w:t>Сені</w:t>
            </w:r>
            <w:proofErr w:type="gramStart"/>
            <w:r w:rsidRPr="0041081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proofErr w:type="gramEnd"/>
            <w:r w:rsidRPr="004108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0815">
              <w:rPr>
                <w:rFonts w:ascii="Times New Roman" w:hAnsi="Times New Roman" w:cs="Times New Roman"/>
                <w:sz w:val="28"/>
                <w:szCs w:val="28"/>
              </w:rPr>
              <w:t>жолы</w:t>
            </w:r>
            <w:proofErr w:type="spellEnd"/>
            <w:r w:rsidRPr="0041081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00E0B" w:rsidRPr="00410815" w:rsidRDefault="003B72C8" w:rsidP="003B72C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10815">
              <w:rPr>
                <w:rFonts w:ascii="Times New Roman" w:hAnsi="Times New Roman" w:cs="Times New Roman"/>
                <w:sz w:val="28"/>
                <w:szCs w:val="28"/>
              </w:rPr>
              <w:t xml:space="preserve">Жеке </w:t>
            </w:r>
            <w:proofErr w:type="spellStart"/>
            <w:r w:rsidRPr="00410815">
              <w:rPr>
                <w:rFonts w:ascii="Times New Roman" w:hAnsi="Times New Roman" w:cs="Times New Roman"/>
                <w:sz w:val="28"/>
                <w:szCs w:val="28"/>
              </w:rPr>
              <w:t>жұмыс</w:t>
            </w:r>
            <w:proofErr w:type="spellEnd"/>
          </w:p>
        </w:tc>
        <w:tc>
          <w:tcPr>
            <w:tcW w:w="1388" w:type="dxa"/>
            <w:vAlign w:val="center"/>
            <w:hideMark/>
          </w:tcPr>
          <w:p w:rsidR="00500E0B" w:rsidRPr="00410815" w:rsidRDefault="003B72C8" w:rsidP="00500E0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379" w:type="dxa"/>
            <w:vAlign w:val="center"/>
            <w:hideMark/>
          </w:tcPr>
          <w:p w:rsidR="003B72C8" w:rsidRPr="00410815" w:rsidRDefault="003B72C8" w:rsidP="003B72C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10815">
              <w:rPr>
                <w:rFonts w:ascii="Times New Roman" w:hAnsi="Times New Roman" w:cs="Times New Roman"/>
                <w:sz w:val="28"/>
                <w:szCs w:val="28"/>
              </w:rPr>
              <w:t>O веб-</w:t>
            </w:r>
            <w:proofErr w:type="spellStart"/>
            <w:r w:rsidRPr="00410815">
              <w:rPr>
                <w:rFonts w:ascii="Times New Roman" w:hAnsi="Times New Roman" w:cs="Times New Roman"/>
                <w:sz w:val="28"/>
                <w:szCs w:val="28"/>
              </w:rPr>
              <w:t>сайтында</w:t>
            </w:r>
            <w:proofErr w:type="spellEnd"/>
            <w:r w:rsidRPr="004108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10815">
              <w:rPr>
                <w:rFonts w:ascii="Times New Roman" w:hAnsi="Times New Roman" w:cs="Times New Roman"/>
                <w:sz w:val="28"/>
                <w:szCs w:val="28"/>
              </w:rPr>
              <w:t>ата-аналар</w:t>
            </w:r>
            <w:proofErr w:type="gramEnd"/>
            <w:r w:rsidRPr="00410815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4108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0815">
              <w:rPr>
                <w:rFonts w:ascii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 w:rsidRPr="004108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0815">
              <w:rPr>
                <w:rFonts w:ascii="Times New Roman" w:hAnsi="Times New Roman" w:cs="Times New Roman"/>
                <w:sz w:val="28"/>
                <w:szCs w:val="28"/>
              </w:rPr>
              <w:t>кеңес</w:t>
            </w:r>
            <w:proofErr w:type="spellEnd"/>
          </w:p>
          <w:p w:rsidR="00500E0B" w:rsidRPr="00410815" w:rsidRDefault="003B72C8" w:rsidP="003B72C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10815">
              <w:rPr>
                <w:rFonts w:ascii="Times New Roman" w:hAnsi="Times New Roman" w:cs="Times New Roman"/>
                <w:sz w:val="28"/>
                <w:szCs w:val="28"/>
              </w:rPr>
              <w:t xml:space="preserve">Жеке </w:t>
            </w:r>
            <w:proofErr w:type="spellStart"/>
            <w:r w:rsidRPr="00410815">
              <w:rPr>
                <w:rFonts w:ascii="Times New Roman" w:hAnsi="Times New Roman" w:cs="Times New Roman"/>
                <w:sz w:val="28"/>
                <w:szCs w:val="28"/>
              </w:rPr>
              <w:t>кеңес</w:t>
            </w:r>
            <w:proofErr w:type="spellEnd"/>
            <w:r w:rsidRPr="00410815">
              <w:rPr>
                <w:rFonts w:ascii="Times New Roman" w:hAnsi="Times New Roman" w:cs="Times New Roman"/>
                <w:sz w:val="28"/>
                <w:szCs w:val="28"/>
              </w:rPr>
              <w:t xml:space="preserve"> беру</w:t>
            </w:r>
          </w:p>
        </w:tc>
        <w:tc>
          <w:tcPr>
            <w:tcW w:w="2365" w:type="dxa"/>
            <w:vAlign w:val="center"/>
            <w:hideMark/>
          </w:tcPr>
          <w:p w:rsidR="003B72C8" w:rsidRPr="00410815" w:rsidRDefault="003B72C8" w:rsidP="003B72C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0815">
              <w:rPr>
                <w:rFonts w:ascii="Times New Roman" w:hAnsi="Times New Roman" w:cs="Times New Roman"/>
                <w:sz w:val="28"/>
                <w:szCs w:val="28"/>
              </w:rPr>
              <w:t>Мұғалім</w:t>
            </w:r>
            <w:proofErr w:type="spellEnd"/>
            <w:r w:rsidRPr="00410815">
              <w:rPr>
                <w:rFonts w:ascii="Times New Roman" w:hAnsi="Times New Roman" w:cs="Times New Roman"/>
                <w:sz w:val="28"/>
                <w:szCs w:val="28"/>
              </w:rPr>
              <w:t xml:space="preserve"> – психолог,</w:t>
            </w:r>
          </w:p>
          <w:p w:rsidR="00500E0B" w:rsidRPr="00410815" w:rsidRDefault="003B72C8" w:rsidP="003B72C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0815">
              <w:rPr>
                <w:rFonts w:ascii="Times New Roman" w:hAnsi="Times New Roman" w:cs="Times New Roman"/>
                <w:sz w:val="28"/>
                <w:szCs w:val="28"/>
              </w:rPr>
              <w:t>Ата-аналардың</w:t>
            </w:r>
            <w:proofErr w:type="spellEnd"/>
            <w:r w:rsidRPr="004108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0815">
              <w:rPr>
                <w:rFonts w:ascii="Times New Roman" w:hAnsi="Times New Roman" w:cs="Times New Roman"/>
                <w:sz w:val="28"/>
                <w:szCs w:val="28"/>
              </w:rPr>
              <w:t>өтініші</w:t>
            </w:r>
            <w:proofErr w:type="spellEnd"/>
            <w:r w:rsidRPr="004108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0815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4108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0815">
              <w:rPr>
                <w:rFonts w:ascii="Times New Roman" w:hAnsi="Times New Roman" w:cs="Times New Roman"/>
                <w:sz w:val="28"/>
                <w:szCs w:val="28"/>
              </w:rPr>
              <w:t>мамандар</w:t>
            </w:r>
            <w:proofErr w:type="spellEnd"/>
          </w:p>
        </w:tc>
      </w:tr>
      <w:tr w:rsidR="00500E0B" w:rsidRPr="00410815" w:rsidTr="0052791B">
        <w:trPr>
          <w:tblCellSpacing w:w="15" w:type="dxa"/>
        </w:trPr>
        <w:tc>
          <w:tcPr>
            <w:tcW w:w="3499" w:type="dxa"/>
            <w:vAlign w:val="center"/>
            <w:hideMark/>
          </w:tcPr>
          <w:p w:rsidR="003B72C8" w:rsidRPr="00410815" w:rsidRDefault="003B72C8" w:rsidP="003B72C8">
            <w:pPr>
              <w:pStyle w:val="a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10815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«</w:t>
            </w:r>
            <w:proofErr w:type="spellStart"/>
            <w:r w:rsidRPr="00410815">
              <w:rPr>
                <w:rFonts w:ascii="Times New Roman" w:hAnsi="Times New Roman" w:cs="Times New Roman"/>
                <w:iCs/>
                <w:sz w:val="28"/>
                <w:szCs w:val="28"/>
              </w:rPr>
              <w:t>Балабақшаға</w:t>
            </w:r>
            <w:proofErr w:type="spellEnd"/>
            <w:r w:rsidRPr="0041081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неге </w:t>
            </w:r>
            <w:proofErr w:type="spellStart"/>
            <w:proofErr w:type="gramStart"/>
            <w:r w:rsidRPr="00410815">
              <w:rPr>
                <w:rFonts w:ascii="Times New Roman" w:hAnsi="Times New Roman" w:cs="Times New Roman"/>
                <w:iCs/>
                <w:sz w:val="28"/>
                <w:szCs w:val="28"/>
              </w:rPr>
              <w:t>р</w:t>
            </w:r>
            <w:proofErr w:type="gramEnd"/>
            <w:r w:rsidRPr="00410815">
              <w:rPr>
                <w:rFonts w:ascii="Times New Roman" w:hAnsi="Times New Roman" w:cs="Times New Roman"/>
                <w:iCs/>
                <w:sz w:val="28"/>
                <w:szCs w:val="28"/>
              </w:rPr>
              <w:t>ұқсатсыз</w:t>
            </w:r>
            <w:proofErr w:type="spellEnd"/>
            <w:r w:rsidRPr="0041081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бару </w:t>
            </w:r>
            <w:proofErr w:type="spellStart"/>
            <w:r w:rsidRPr="00410815">
              <w:rPr>
                <w:rFonts w:ascii="Times New Roman" w:hAnsi="Times New Roman" w:cs="Times New Roman"/>
                <w:iCs/>
                <w:sz w:val="28"/>
                <w:szCs w:val="28"/>
              </w:rPr>
              <w:t>керек</w:t>
            </w:r>
            <w:proofErr w:type="spellEnd"/>
            <w:r w:rsidRPr="00410815">
              <w:rPr>
                <w:rFonts w:ascii="Times New Roman" w:hAnsi="Times New Roman" w:cs="Times New Roman"/>
                <w:iCs/>
                <w:sz w:val="28"/>
                <w:szCs w:val="28"/>
              </w:rPr>
              <w:t>»</w:t>
            </w:r>
          </w:p>
          <w:p w:rsidR="00500E0B" w:rsidRPr="00410815" w:rsidRDefault="003B72C8" w:rsidP="003B72C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1081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Жеке </w:t>
            </w:r>
            <w:proofErr w:type="spellStart"/>
            <w:r w:rsidRPr="00410815">
              <w:rPr>
                <w:rFonts w:ascii="Times New Roman" w:hAnsi="Times New Roman" w:cs="Times New Roman"/>
                <w:iCs/>
                <w:sz w:val="28"/>
                <w:szCs w:val="28"/>
              </w:rPr>
              <w:t>жұмыс</w:t>
            </w:r>
            <w:proofErr w:type="spellEnd"/>
          </w:p>
        </w:tc>
        <w:tc>
          <w:tcPr>
            <w:tcW w:w="1388" w:type="dxa"/>
            <w:vAlign w:val="center"/>
            <w:hideMark/>
          </w:tcPr>
          <w:p w:rsidR="00500E0B" w:rsidRPr="00410815" w:rsidRDefault="003B72C8" w:rsidP="00500E0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379" w:type="dxa"/>
            <w:vAlign w:val="center"/>
            <w:hideMark/>
          </w:tcPr>
          <w:p w:rsidR="003B72C8" w:rsidRPr="00410815" w:rsidRDefault="003B72C8" w:rsidP="003B72C8">
            <w:pPr>
              <w:pStyle w:val="a7"/>
              <w:rPr>
                <w:rStyle w:val="c1"/>
                <w:rFonts w:ascii="Times New Roman" w:hAnsi="Times New Roman" w:cs="Times New Roman"/>
                <w:sz w:val="28"/>
                <w:szCs w:val="28"/>
              </w:rPr>
            </w:pPr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O веб-</w:t>
            </w:r>
            <w:proofErr w:type="spellStart"/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сайтында</w:t>
            </w:r>
            <w:proofErr w:type="spellEnd"/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ата-аналар</w:t>
            </w:r>
            <w:proofErr w:type="gramEnd"/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кеңес</w:t>
            </w:r>
            <w:proofErr w:type="spellEnd"/>
          </w:p>
          <w:p w:rsidR="00500E0B" w:rsidRPr="00410815" w:rsidRDefault="003B72C8" w:rsidP="003B72C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 xml:space="preserve">Жеке </w:t>
            </w:r>
            <w:proofErr w:type="spellStart"/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кеңес</w:t>
            </w:r>
            <w:proofErr w:type="spellEnd"/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 xml:space="preserve"> беру</w:t>
            </w:r>
          </w:p>
        </w:tc>
        <w:tc>
          <w:tcPr>
            <w:tcW w:w="2365" w:type="dxa"/>
            <w:vAlign w:val="center"/>
            <w:hideMark/>
          </w:tcPr>
          <w:p w:rsidR="003B72C8" w:rsidRPr="00410815" w:rsidRDefault="003B72C8" w:rsidP="003B72C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0815">
              <w:rPr>
                <w:rFonts w:ascii="Times New Roman" w:hAnsi="Times New Roman" w:cs="Times New Roman"/>
                <w:sz w:val="28"/>
                <w:szCs w:val="28"/>
              </w:rPr>
              <w:t>Мұғалім</w:t>
            </w:r>
            <w:proofErr w:type="spellEnd"/>
            <w:r w:rsidRPr="00410815">
              <w:rPr>
                <w:rFonts w:ascii="Times New Roman" w:hAnsi="Times New Roman" w:cs="Times New Roman"/>
                <w:sz w:val="28"/>
                <w:szCs w:val="28"/>
              </w:rPr>
              <w:t xml:space="preserve"> – психолог,</w:t>
            </w:r>
          </w:p>
          <w:p w:rsidR="00500E0B" w:rsidRPr="00410815" w:rsidRDefault="003B72C8" w:rsidP="003B72C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0815">
              <w:rPr>
                <w:rFonts w:ascii="Times New Roman" w:hAnsi="Times New Roman" w:cs="Times New Roman"/>
                <w:sz w:val="28"/>
                <w:szCs w:val="28"/>
              </w:rPr>
              <w:t>Ата-аналардың</w:t>
            </w:r>
            <w:proofErr w:type="spellEnd"/>
            <w:r w:rsidRPr="004108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0815">
              <w:rPr>
                <w:rFonts w:ascii="Times New Roman" w:hAnsi="Times New Roman" w:cs="Times New Roman"/>
                <w:sz w:val="28"/>
                <w:szCs w:val="28"/>
              </w:rPr>
              <w:t>өтініші</w:t>
            </w:r>
            <w:proofErr w:type="spellEnd"/>
            <w:r w:rsidRPr="004108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0815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4108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0815">
              <w:rPr>
                <w:rFonts w:ascii="Times New Roman" w:hAnsi="Times New Roman" w:cs="Times New Roman"/>
                <w:sz w:val="28"/>
                <w:szCs w:val="28"/>
              </w:rPr>
              <w:t>мамандар</w:t>
            </w:r>
            <w:proofErr w:type="spellEnd"/>
          </w:p>
        </w:tc>
      </w:tr>
      <w:tr w:rsidR="00500E0B" w:rsidRPr="00410815" w:rsidTr="0052791B">
        <w:trPr>
          <w:tblCellSpacing w:w="15" w:type="dxa"/>
        </w:trPr>
        <w:tc>
          <w:tcPr>
            <w:tcW w:w="3499" w:type="dxa"/>
            <w:vAlign w:val="center"/>
            <w:hideMark/>
          </w:tcPr>
          <w:p w:rsidR="00AC7781" w:rsidRPr="00410815" w:rsidRDefault="00AC7781" w:rsidP="00AC7781">
            <w:pPr>
              <w:pStyle w:val="a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1081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«Ас </w:t>
            </w:r>
            <w:proofErr w:type="spellStart"/>
            <w:r w:rsidRPr="00410815">
              <w:rPr>
                <w:rFonts w:ascii="Times New Roman" w:hAnsi="Times New Roman" w:cs="Times New Roman"/>
                <w:iCs/>
                <w:sz w:val="28"/>
                <w:szCs w:val="28"/>
              </w:rPr>
              <w:t>үйде</w:t>
            </w:r>
            <w:proofErr w:type="spellEnd"/>
            <w:r w:rsidRPr="0041081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410815">
              <w:rPr>
                <w:rFonts w:ascii="Times New Roman" w:hAnsi="Times New Roman" w:cs="Times New Roman"/>
                <w:iCs/>
                <w:sz w:val="28"/>
                <w:szCs w:val="28"/>
              </w:rPr>
              <w:t>және</w:t>
            </w:r>
            <w:proofErr w:type="spellEnd"/>
            <w:r w:rsidRPr="0041081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410815">
              <w:rPr>
                <w:rFonts w:ascii="Times New Roman" w:hAnsi="Times New Roman" w:cs="Times New Roman"/>
                <w:iCs/>
                <w:sz w:val="28"/>
                <w:szCs w:val="28"/>
              </w:rPr>
              <w:t>үйге</w:t>
            </w:r>
            <w:proofErr w:type="spellEnd"/>
            <w:r w:rsidRPr="0041081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410815">
              <w:rPr>
                <w:rFonts w:ascii="Times New Roman" w:hAnsi="Times New Roman" w:cs="Times New Roman"/>
                <w:iCs/>
                <w:sz w:val="28"/>
                <w:szCs w:val="28"/>
              </w:rPr>
              <w:t>барар</w:t>
            </w:r>
            <w:proofErr w:type="spellEnd"/>
            <w:r w:rsidRPr="0041081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410815">
              <w:rPr>
                <w:rFonts w:ascii="Times New Roman" w:hAnsi="Times New Roman" w:cs="Times New Roman"/>
                <w:iCs/>
                <w:sz w:val="28"/>
                <w:szCs w:val="28"/>
              </w:rPr>
              <w:t>жолда</w:t>
            </w:r>
            <w:proofErr w:type="spellEnd"/>
            <w:r w:rsidRPr="0041081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410815">
              <w:rPr>
                <w:rFonts w:ascii="Times New Roman" w:hAnsi="Times New Roman" w:cs="Times New Roman"/>
                <w:iCs/>
                <w:sz w:val="28"/>
                <w:szCs w:val="28"/>
              </w:rPr>
              <w:t>логопедиялық</w:t>
            </w:r>
            <w:proofErr w:type="spellEnd"/>
            <w:r w:rsidRPr="0041081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410815">
              <w:rPr>
                <w:rFonts w:ascii="Times New Roman" w:hAnsi="Times New Roman" w:cs="Times New Roman"/>
                <w:iCs/>
                <w:sz w:val="28"/>
                <w:szCs w:val="28"/>
              </w:rPr>
              <w:t>ойындар</w:t>
            </w:r>
            <w:proofErr w:type="spellEnd"/>
            <w:r w:rsidRPr="0041081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» </w:t>
            </w:r>
          </w:p>
          <w:p w:rsidR="00500E0B" w:rsidRPr="00410815" w:rsidRDefault="00AC7781" w:rsidP="00AC778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1081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Жеке </w:t>
            </w:r>
            <w:proofErr w:type="spellStart"/>
            <w:r w:rsidRPr="00410815">
              <w:rPr>
                <w:rFonts w:ascii="Times New Roman" w:hAnsi="Times New Roman" w:cs="Times New Roman"/>
                <w:iCs/>
                <w:sz w:val="28"/>
                <w:szCs w:val="28"/>
              </w:rPr>
              <w:t>жұмыс</w:t>
            </w:r>
            <w:proofErr w:type="spellEnd"/>
          </w:p>
        </w:tc>
        <w:tc>
          <w:tcPr>
            <w:tcW w:w="1388" w:type="dxa"/>
            <w:vAlign w:val="center"/>
            <w:hideMark/>
          </w:tcPr>
          <w:p w:rsidR="00500E0B" w:rsidRPr="00410815" w:rsidRDefault="003B72C8" w:rsidP="00500E0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379" w:type="dxa"/>
            <w:vAlign w:val="center"/>
            <w:hideMark/>
          </w:tcPr>
          <w:p w:rsidR="005274F2" w:rsidRPr="00410815" w:rsidRDefault="005274F2" w:rsidP="005274F2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08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дейінгі білім беру мекемесінің сайтында ата-аналарға кеңес беру</w:t>
            </w:r>
          </w:p>
          <w:p w:rsidR="00500E0B" w:rsidRPr="00410815" w:rsidRDefault="005274F2" w:rsidP="005274F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10815">
              <w:rPr>
                <w:rFonts w:ascii="Times New Roman" w:hAnsi="Times New Roman" w:cs="Times New Roman"/>
                <w:sz w:val="28"/>
                <w:szCs w:val="28"/>
              </w:rPr>
              <w:t xml:space="preserve">Жеке </w:t>
            </w:r>
            <w:proofErr w:type="spellStart"/>
            <w:r w:rsidRPr="00410815">
              <w:rPr>
                <w:rFonts w:ascii="Times New Roman" w:hAnsi="Times New Roman" w:cs="Times New Roman"/>
                <w:sz w:val="28"/>
                <w:szCs w:val="28"/>
              </w:rPr>
              <w:t>кеңес</w:t>
            </w:r>
            <w:proofErr w:type="spellEnd"/>
            <w:r w:rsidRPr="00410815">
              <w:rPr>
                <w:rFonts w:ascii="Times New Roman" w:hAnsi="Times New Roman" w:cs="Times New Roman"/>
                <w:sz w:val="28"/>
                <w:szCs w:val="28"/>
              </w:rPr>
              <w:t xml:space="preserve"> беру</w:t>
            </w:r>
          </w:p>
        </w:tc>
        <w:tc>
          <w:tcPr>
            <w:tcW w:w="2365" w:type="dxa"/>
            <w:vAlign w:val="center"/>
            <w:hideMark/>
          </w:tcPr>
          <w:p w:rsidR="00DB1C82" w:rsidRPr="00410815" w:rsidRDefault="00DB1C82" w:rsidP="00DB1C82">
            <w:pPr>
              <w:pStyle w:val="a7"/>
              <w:rPr>
                <w:rStyle w:val="c1"/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Мұғалім</w:t>
            </w:r>
            <w:proofErr w:type="spellEnd"/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 xml:space="preserve"> – логопед, </w:t>
            </w:r>
          </w:p>
          <w:p w:rsidR="00500E0B" w:rsidRPr="00410815" w:rsidRDefault="00DB1C82" w:rsidP="00DB1C8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Ата-аналардың</w:t>
            </w:r>
            <w:proofErr w:type="spellEnd"/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өтініші</w:t>
            </w:r>
            <w:proofErr w:type="spellEnd"/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мамандар</w:t>
            </w:r>
            <w:proofErr w:type="spellEnd"/>
          </w:p>
        </w:tc>
      </w:tr>
      <w:tr w:rsidR="00500E0B" w:rsidRPr="00410815" w:rsidTr="0052791B">
        <w:trPr>
          <w:tblCellSpacing w:w="15" w:type="dxa"/>
        </w:trPr>
        <w:tc>
          <w:tcPr>
            <w:tcW w:w="3499" w:type="dxa"/>
            <w:vAlign w:val="center"/>
            <w:hideMark/>
          </w:tcPr>
          <w:p w:rsidR="00AC7781" w:rsidRPr="00410815" w:rsidRDefault="00FA5AE7" w:rsidP="00AC7781">
            <w:pPr>
              <w:pStyle w:val="a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10815">
              <w:rPr>
                <w:rFonts w:ascii="Times New Roman" w:hAnsi="Times New Roman" w:cs="Times New Roman"/>
                <w:iCs/>
                <w:sz w:val="28"/>
                <w:szCs w:val="28"/>
              </w:rPr>
              <w:t>«</w:t>
            </w:r>
            <w:proofErr w:type="spellStart"/>
            <w:r w:rsidR="00AC7781" w:rsidRPr="00410815">
              <w:rPr>
                <w:rFonts w:ascii="Times New Roman" w:hAnsi="Times New Roman" w:cs="Times New Roman"/>
                <w:iCs/>
                <w:sz w:val="28"/>
                <w:szCs w:val="28"/>
              </w:rPr>
              <w:t>Баланың</w:t>
            </w:r>
            <w:proofErr w:type="spellEnd"/>
            <w:r w:rsidR="00AC7781" w:rsidRPr="0041081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AC7781" w:rsidRPr="00410815">
              <w:rPr>
                <w:rFonts w:ascii="Times New Roman" w:hAnsi="Times New Roman" w:cs="Times New Roman"/>
                <w:iCs/>
                <w:sz w:val="28"/>
                <w:szCs w:val="28"/>
              </w:rPr>
              <w:t>проблемаларын</w:t>
            </w:r>
            <w:proofErr w:type="spellEnd"/>
            <w:r w:rsidR="00AC7781" w:rsidRPr="0041081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AC7781" w:rsidRPr="00410815">
              <w:rPr>
                <w:rFonts w:ascii="Times New Roman" w:hAnsi="Times New Roman" w:cs="Times New Roman"/>
                <w:iCs/>
                <w:sz w:val="28"/>
                <w:szCs w:val="28"/>
              </w:rPr>
              <w:t>қалай</w:t>
            </w:r>
            <w:proofErr w:type="spellEnd"/>
            <w:r w:rsidR="00AC7781" w:rsidRPr="0041081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AC7781" w:rsidRPr="00410815">
              <w:rPr>
                <w:rFonts w:ascii="Times New Roman" w:hAnsi="Times New Roman" w:cs="Times New Roman"/>
                <w:iCs/>
                <w:sz w:val="28"/>
                <w:szCs w:val="28"/>
              </w:rPr>
              <w:t>анық</w:t>
            </w:r>
            <w:proofErr w:type="gramStart"/>
            <w:r w:rsidR="00AC7781" w:rsidRPr="00410815">
              <w:rPr>
                <w:rFonts w:ascii="Times New Roman" w:hAnsi="Times New Roman" w:cs="Times New Roman"/>
                <w:iCs/>
                <w:sz w:val="28"/>
                <w:szCs w:val="28"/>
              </w:rPr>
              <w:t>тау</w:t>
            </w:r>
            <w:proofErr w:type="gramEnd"/>
            <w:r w:rsidR="00AC7781" w:rsidRPr="00410815">
              <w:rPr>
                <w:rFonts w:ascii="Times New Roman" w:hAnsi="Times New Roman" w:cs="Times New Roman"/>
                <w:iCs/>
                <w:sz w:val="28"/>
                <w:szCs w:val="28"/>
              </w:rPr>
              <w:t>ға</w:t>
            </w:r>
            <w:proofErr w:type="spellEnd"/>
            <w:r w:rsidR="00AC7781" w:rsidRPr="0041081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AC7781" w:rsidRPr="00410815">
              <w:rPr>
                <w:rFonts w:ascii="Times New Roman" w:hAnsi="Times New Roman" w:cs="Times New Roman"/>
                <w:iCs/>
                <w:sz w:val="28"/>
                <w:szCs w:val="28"/>
              </w:rPr>
              <w:t>болады</w:t>
            </w:r>
            <w:proofErr w:type="spellEnd"/>
            <w:r w:rsidR="00AC7781" w:rsidRPr="0041081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» </w:t>
            </w:r>
          </w:p>
          <w:p w:rsidR="00500E0B" w:rsidRPr="00410815" w:rsidRDefault="00AC7781" w:rsidP="00AC778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1081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Жеке </w:t>
            </w:r>
            <w:proofErr w:type="spellStart"/>
            <w:r w:rsidRPr="00410815">
              <w:rPr>
                <w:rFonts w:ascii="Times New Roman" w:hAnsi="Times New Roman" w:cs="Times New Roman"/>
                <w:iCs/>
                <w:sz w:val="28"/>
                <w:szCs w:val="28"/>
              </w:rPr>
              <w:t>жұмыс</w:t>
            </w:r>
            <w:proofErr w:type="spellEnd"/>
          </w:p>
        </w:tc>
        <w:tc>
          <w:tcPr>
            <w:tcW w:w="1388" w:type="dxa"/>
            <w:vAlign w:val="center"/>
            <w:hideMark/>
          </w:tcPr>
          <w:p w:rsidR="00500E0B" w:rsidRPr="00410815" w:rsidRDefault="003B72C8" w:rsidP="00500E0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379" w:type="dxa"/>
            <w:vAlign w:val="center"/>
            <w:hideMark/>
          </w:tcPr>
          <w:p w:rsidR="005274F2" w:rsidRPr="00410815" w:rsidRDefault="005274F2" w:rsidP="005274F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0815">
              <w:rPr>
                <w:rFonts w:ascii="Times New Roman" w:hAnsi="Times New Roman" w:cs="Times New Roman"/>
                <w:sz w:val="28"/>
                <w:szCs w:val="28"/>
              </w:rPr>
              <w:t>Ойын</w:t>
            </w:r>
            <w:proofErr w:type="spellEnd"/>
            <w:r w:rsidRPr="00410815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материалы </w:t>
            </w:r>
          </w:p>
          <w:p w:rsidR="005274F2" w:rsidRPr="00410815" w:rsidRDefault="005274F2" w:rsidP="005274F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1081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410815">
              <w:rPr>
                <w:rFonts w:ascii="Times New Roman" w:hAnsi="Times New Roman" w:cs="Times New Roman"/>
                <w:sz w:val="28"/>
                <w:szCs w:val="28"/>
              </w:rPr>
              <w:t>практикалық</w:t>
            </w:r>
            <w:proofErr w:type="spellEnd"/>
            <w:r w:rsidRPr="004108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0815">
              <w:rPr>
                <w:rFonts w:ascii="Times New Roman" w:hAnsi="Times New Roman" w:cs="Times New Roman"/>
                <w:sz w:val="28"/>
                <w:szCs w:val="28"/>
              </w:rPr>
              <w:t>ұсыныстар</w:t>
            </w:r>
            <w:proofErr w:type="spellEnd"/>
            <w:r w:rsidRPr="0041081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00E0B" w:rsidRPr="00410815" w:rsidRDefault="005274F2" w:rsidP="005274F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10815">
              <w:rPr>
                <w:rFonts w:ascii="Times New Roman" w:hAnsi="Times New Roman" w:cs="Times New Roman"/>
                <w:sz w:val="28"/>
                <w:szCs w:val="28"/>
              </w:rPr>
              <w:t xml:space="preserve">Жеке </w:t>
            </w:r>
            <w:proofErr w:type="spellStart"/>
            <w:r w:rsidRPr="00410815">
              <w:rPr>
                <w:rFonts w:ascii="Times New Roman" w:hAnsi="Times New Roman" w:cs="Times New Roman"/>
                <w:sz w:val="28"/>
                <w:szCs w:val="28"/>
              </w:rPr>
              <w:t>кеңес</w:t>
            </w:r>
            <w:proofErr w:type="spellEnd"/>
            <w:r w:rsidRPr="00410815">
              <w:rPr>
                <w:rFonts w:ascii="Times New Roman" w:hAnsi="Times New Roman" w:cs="Times New Roman"/>
                <w:sz w:val="28"/>
                <w:szCs w:val="28"/>
              </w:rPr>
              <w:t xml:space="preserve"> беру</w:t>
            </w:r>
          </w:p>
        </w:tc>
        <w:tc>
          <w:tcPr>
            <w:tcW w:w="2365" w:type="dxa"/>
            <w:vAlign w:val="center"/>
            <w:hideMark/>
          </w:tcPr>
          <w:p w:rsidR="00DB1C82" w:rsidRPr="00410815" w:rsidRDefault="00DB1C82" w:rsidP="00DB1C82">
            <w:pPr>
              <w:pStyle w:val="a7"/>
              <w:rPr>
                <w:rStyle w:val="c1"/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Мұғалім</w:t>
            </w:r>
            <w:proofErr w:type="spellEnd"/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 xml:space="preserve"> – логопед, </w:t>
            </w:r>
          </w:p>
          <w:p w:rsidR="00500E0B" w:rsidRPr="00410815" w:rsidRDefault="00DB1C82" w:rsidP="00DB1C8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Ата-аналардың</w:t>
            </w:r>
            <w:proofErr w:type="spellEnd"/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өтініші</w:t>
            </w:r>
            <w:proofErr w:type="spellEnd"/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мамандар</w:t>
            </w:r>
            <w:proofErr w:type="spellEnd"/>
          </w:p>
        </w:tc>
      </w:tr>
      <w:tr w:rsidR="00500E0B" w:rsidRPr="00410815" w:rsidTr="0052791B">
        <w:trPr>
          <w:tblCellSpacing w:w="15" w:type="dxa"/>
        </w:trPr>
        <w:tc>
          <w:tcPr>
            <w:tcW w:w="3499" w:type="dxa"/>
            <w:vAlign w:val="center"/>
            <w:hideMark/>
          </w:tcPr>
          <w:p w:rsidR="00500E0B" w:rsidRPr="00410815" w:rsidRDefault="00AC7781" w:rsidP="00500E0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10815">
              <w:rPr>
                <w:rFonts w:ascii="Times New Roman" w:hAnsi="Times New Roman" w:cs="Times New Roman"/>
                <w:iCs/>
                <w:sz w:val="28"/>
                <w:szCs w:val="28"/>
              </w:rPr>
              <w:t>«</w:t>
            </w:r>
            <w:proofErr w:type="spellStart"/>
            <w:proofErr w:type="gramStart"/>
            <w:r w:rsidRPr="00410815">
              <w:rPr>
                <w:rFonts w:ascii="Times New Roman" w:hAnsi="Times New Roman" w:cs="Times New Roman"/>
                <w:iCs/>
                <w:sz w:val="28"/>
                <w:szCs w:val="28"/>
              </w:rPr>
              <w:t>Б</w:t>
            </w:r>
            <w:proofErr w:type="gramEnd"/>
            <w:r w:rsidRPr="00410815">
              <w:rPr>
                <w:rFonts w:ascii="Times New Roman" w:hAnsi="Times New Roman" w:cs="Times New Roman"/>
                <w:iCs/>
                <w:sz w:val="28"/>
                <w:szCs w:val="28"/>
              </w:rPr>
              <w:t>ірге</w:t>
            </w:r>
            <w:proofErr w:type="spellEnd"/>
            <w:r w:rsidRPr="0041081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410815">
              <w:rPr>
                <w:rFonts w:ascii="Times New Roman" w:hAnsi="Times New Roman" w:cs="Times New Roman"/>
                <w:iCs/>
                <w:sz w:val="28"/>
                <w:szCs w:val="28"/>
              </w:rPr>
              <w:t>ойнау</w:t>
            </w:r>
            <w:proofErr w:type="spellEnd"/>
            <w:r w:rsidRPr="0041081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410815">
              <w:rPr>
                <w:rFonts w:ascii="Times New Roman" w:hAnsi="Times New Roman" w:cs="Times New Roman"/>
                <w:iCs/>
                <w:sz w:val="28"/>
                <w:szCs w:val="28"/>
              </w:rPr>
              <w:t>қызық</w:t>
            </w:r>
            <w:proofErr w:type="spellEnd"/>
            <w:r w:rsidRPr="0041081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» Жеке </w:t>
            </w:r>
            <w:proofErr w:type="spellStart"/>
            <w:r w:rsidRPr="00410815">
              <w:rPr>
                <w:rFonts w:ascii="Times New Roman" w:hAnsi="Times New Roman" w:cs="Times New Roman"/>
                <w:iCs/>
                <w:sz w:val="28"/>
                <w:szCs w:val="28"/>
              </w:rPr>
              <w:t>жұмыс</w:t>
            </w:r>
            <w:proofErr w:type="spellEnd"/>
          </w:p>
        </w:tc>
        <w:tc>
          <w:tcPr>
            <w:tcW w:w="1388" w:type="dxa"/>
            <w:vAlign w:val="center"/>
            <w:hideMark/>
          </w:tcPr>
          <w:p w:rsidR="00500E0B" w:rsidRPr="00410815" w:rsidRDefault="003B72C8" w:rsidP="00500E0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379" w:type="dxa"/>
            <w:vAlign w:val="center"/>
            <w:hideMark/>
          </w:tcPr>
          <w:p w:rsidR="005274F2" w:rsidRPr="00410815" w:rsidRDefault="005274F2" w:rsidP="005274F2">
            <w:pPr>
              <w:pStyle w:val="a7"/>
              <w:rPr>
                <w:rStyle w:val="c1"/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  <w:lang w:val="kk-KZ"/>
              </w:rPr>
              <w:t>Мектепке дейінгі білім беру мекемесінің сайтында ата-аналарға кеңес беру</w:t>
            </w:r>
          </w:p>
          <w:p w:rsidR="00500E0B" w:rsidRPr="00410815" w:rsidRDefault="005274F2" w:rsidP="005274F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 xml:space="preserve">Жеке </w:t>
            </w:r>
            <w:proofErr w:type="spellStart"/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кеңес</w:t>
            </w:r>
            <w:proofErr w:type="spellEnd"/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 xml:space="preserve"> беру</w:t>
            </w:r>
          </w:p>
        </w:tc>
        <w:tc>
          <w:tcPr>
            <w:tcW w:w="2365" w:type="dxa"/>
            <w:vAlign w:val="center"/>
            <w:hideMark/>
          </w:tcPr>
          <w:p w:rsidR="00500E0B" w:rsidRPr="00410815" w:rsidRDefault="00DB1C82" w:rsidP="00500E0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Әдіскер</w:t>
            </w:r>
            <w:proofErr w:type="spellEnd"/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ата-аналардың</w:t>
            </w:r>
            <w:proofErr w:type="spellEnd"/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сұрауы</w:t>
            </w:r>
            <w:proofErr w:type="spellEnd"/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мамандар</w:t>
            </w:r>
            <w:proofErr w:type="spellEnd"/>
          </w:p>
        </w:tc>
      </w:tr>
      <w:tr w:rsidR="00500E0B" w:rsidRPr="00410815" w:rsidTr="0052791B">
        <w:trPr>
          <w:tblCellSpacing w:w="15" w:type="dxa"/>
        </w:trPr>
        <w:tc>
          <w:tcPr>
            <w:tcW w:w="3499" w:type="dxa"/>
            <w:vAlign w:val="center"/>
            <w:hideMark/>
          </w:tcPr>
          <w:p w:rsidR="00AC7781" w:rsidRPr="00410815" w:rsidRDefault="00FA5AE7" w:rsidP="00AC7781">
            <w:pPr>
              <w:pStyle w:val="a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10815">
              <w:rPr>
                <w:rFonts w:ascii="Times New Roman" w:hAnsi="Times New Roman" w:cs="Times New Roman"/>
                <w:iCs/>
                <w:sz w:val="28"/>
                <w:szCs w:val="28"/>
              </w:rPr>
              <w:t>«</w:t>
            </w:r>
            <w:proofErr w:type="spellStart"/>
            <w:r w:rsidR="00AC7781" w:rsidRPr="00410815">
              <w:rPr>
                <w:rFonts w:ascii="Times New Roman" w:hAnsi="Times New Roman" w:cs="Times New Roman"/>
                <w:iCs/>
                <w:sz w:val="28"/>
                <w:szCs w:val="28"/>
              </w:rPr>
              <w:t>Баланың</w:t>
            </w:r>
            <w:proofErr w:type="spellEnd"/>
            <w:r w:rsidR="00AC7781" w:rsidRPr="0041081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AC7781" w:rsidRPr="00410815">
              <w:rPr>
                <w:rFonts w:ascii="Times New Roman" w:hAnsi="Times New Roman" w:cs="Times New Roman"/>
                <w:iCs/>
                <w:sz w:val="28"/>
                <w:szCs w:val="28"/>
              </w:rPr>
              <w:t>проблемаларын</w:t>
            </w:r>
            <w:proofErr w:type="spellEnd"/>
            <w:r w:rsidR="00AC7781" w:rsidRPr="0041081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AC7781" w:rsidRPr="00410815">
              <w:rPr>
                <w:rFonts w:ascii="Times New Roman" w:hAnsi="Times New Roman" w:cs="Times New Roman"/>
                <w:iCs/>
                <w:sz w:val="28"/>
                <w:szCs w:val="28"/>
              </w:rPr>
              <w:t>қалай</w:t>
            </w:r>
            <w:proofErr w:type="spellEnd"/>
            <w:r w:rsidR="00AC7781" w:rsidRPr="0041081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AC7781" w:rsidRPr="00410815">
              <w:rPr>
                <w:rFonts w:ascii="Times New Roman" w:hAnsi="Times New Roman" w:cs="Times New Roman"/>
                <w:iCs/>
                <w:sz w:val="28"/>
                <w:szCs w:val="28"/>
              </w:rPr>
              <w:t>анық</w:t>
            </w:r>
            <w:proofErr w:type="gramStart"/>
            <w:r w:rsidR="00AC7781" w:rsidRPr="00410815">
              <w:rPr>
                <w:rFonts w:ascii="Times New Roman" w:hAnsi="Times New Roman" w:cs="Times New Roman"/>
                <w:iCs/>
                <w:sz w:val="28"/>
                <w:szCs w:val="28"/>
              </w:rPr>
              <w:t>тау</w:t>
            </w:r>
            <w:proofErr w:type="gramEnd"/>
            <w:r w:rsidR="00AC7781" w:rsidRPr="00410815">
              <w:rPr>
                <w:rFonts w:ascii="Times New Roman" w:hAnsi="Times New Roman" w:cs="Times New Roman"/>
                <w:iCs/>
                <w:sz w:val="28"/>
                <w:szCs w:val="28"/>
              </w:rPr>
              <w:t>ға</w:t>
            </w:r>
            <w:proofErr w:type="spellEnd"/>
            <w:r w:rsidR="00AC7781" w:rsidRPr="0041081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AC7781" w:rsidRPr="00410815">
              <w:rPr>
                <w:rFonts w:ascii="Times New Roman" w:hAnsi="Times New Roman" w:cs="Times New Roman"/>
                <w:iCs/>
                <w:sz w:val="28"/>
                <w:szCs w:val="28"/>
              </w:rPr>
              <w:t>болады</w:t>
            </w:r>
            <w:proofErr w:type="spellEnd"/>
            <w:r w:rsidR="00AC7781" w:rsidRPr="0041081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» </w:t>
            </w:r>
          </w:p>
          <w:p w:rsidR="00500E0B" w:rsidRPr="00410815" w:rsidRDefault="00AC7781" w:rsidP="00AC778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1081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Жеке </w:t>
            </w:r>
            <w:proofErr w:type="spellStart"/>
            <w:r w:rsidRPr="00410815">
              <w:rPr>
                <w:rFonts w:ascii="Times New Roman" w:hAnsi="Times New Roman" w:cs="Times New Roman"/>
                <w:iCs/>
                <w:sz w:val="28"/>
                <w:szCs w:val="28"/>
              </w:rPr>
              <w:t>жұмыс</w:t>
            </w:r>
            <w:proofErr w:type="spellEnd"/>
          </w:p>
        </w:tc>
        <w:tc>
          <w:tcPr>
            <w:tcW w:w="1388" w:type="dxa"/>
            <w:vAlign w:val="center"/>
            <w:hideMark/>
          </w:tcPr>
          <w:p w:rsidR="00500E0B" w:rsidRPr="00410815" w:rsidRDefault="003B72C8" w:rsidP="00500E0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379" w:type="dxa"/>
            <w:vAlign w:val="center"/>
            <w:hideMark/>
          </w:tcPr>
          <w:p w:rsidR="005274F2" w:rsidRPr="00410815" w:rsidRDefault="005274F2" w:rsidP="005274F2">
            <w:pPr>
              <w:pStyle w:val="a7"/>
              <w:rPr>
                <w:rStyle w:val="c1"/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  <w:lang w:val="kk-KZ"/>
              </w:rPr>
              <w:t>Мектепке дейінгі білім беру мекемесінің сайтында ата-аналарға кеңес беру</w:t>
            </w:r>
          </w:p>
          <w:p w:rsidR="00500E0B" w:rsidRPr="00410815" w:rsidRDefault="005274F2" w:rsidP="005274F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 xml:space="preserve">Жеке </w:t>
            </w:r>
            <w:proofErr w:type="spellStart"/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кеңес</w:t>
            </w:r>
            <w:proofErr w:type="spellEnd"/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 xml:space="preserve"> беру</w:t>
            </w:r>
          </w:p>
        </w:tc>
        <w:tc>
          <w:tcPr>
            <w:tcW w:w="2365" w:type="dxa"/>
            <w:vAlign w:val="center"/>
            <w:hideMark/>
          </w:tcPr>
          <w:p w:rsidR="00DB1C82" w:rsidRPr="00410815" w:rsidRDefault="00DB1C82" w:rsidP="00DB1C82">
            <w:pPr>
              <w:pStyle w:val="a7"/>
              <w:rPr>
                <w:rStyle w:val="c1"/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Мұғалім</w:t>
            </w:r>
            <w:proofErr w:type="spellEnd"/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 xml:space="preserve"> – логопед, </w:t>
            </w:r>
          </w:p>
          <w:p w:rsidR="00500E0B" w:rsidRPr="00410815" w:rsidRDefault="00DB1C82" w:rsidP="00DB1C8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Ата-аналардың</w:t>
            </w:r>
            <w:proofErr w:type="spellEnd"/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өтініші</w:t>
            </w:r>
            <w:proofErr w:type="spellEnd"/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мамандар</w:t>
            </w:r>
            <w:proofErr w:type="spellEnd"/>
          </w:p>
        </w:tc>
      </w:tr>
      <w:tr w:rsidR="00500E0B" w:rsidRPr="00410815" w:rsidTr="0052791B">
        <w:trPr>
          <w:tblCellSpacing w:w="15" w:type="dxa"/>
        </w:trPr>
        <w:tc>
          <w:tcPr>
            <w:tcW w:w="3499" w:type="dxa"/>
            <w:vAlign w:val="center"/>
            <w:hideMark/>
          </w:tcPr>
          <w:p w:rsidR="00AC7781" w:rsidRPr="00410815" w:rsidRDefault="00AC7781" w:rsidP="00AC7781">
            <w:pPr>
              <w:pStyle w:val="a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10815">
              <w:rPr>
                <w:rFonts w:ascii="Times New Roman" w:hAnsi="Times New Roman" w:cs="Times New Roman"/>
                <w:iCs/>
                <w:sz w:val="28"/>
                <w:szCs w:val="28"/>
              </w:rPr>
              <w:t>«</w:t>
            </w:r>
            <w:proofErr w:type="spellStart"/>
            <w:r w:rsidRPr="00410815">
              <w:rPr>
                <w:rFonts w:ascii="Times New Roman" w:hAnsi="Times New Roman" w:cs="Times New Roman"/>
                <w:iCs/>
                <w:sz w:val="28"/>
                <w:szCs w:val="28"/>
              </w:rPr>
              <w:t>Болашақ</w:t>
            </w:r>
            <w:proofErr w:type="spellEnd"/>
            <w:r w:rsidRPr="0041081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410815">
              <w:rPr>
                <w:rFonts w:ascii="Times New Roman" w:hAnsi="Times New Roman" w:cs="Times New Roman"/>
                <w:iCs/>
                <w:sz w:val="28"/>
                <w:szCs w:val="28"/>
              </w:rPr>
              <w:t>мектеп</w:t>
            </w:r>
            <w:proofErr w:type="spellEnd"/>
            <w:r w:rsidRPr="0041081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410815">
              <w:rPr>
                <w:rFonts w:ascii="Times New Roman" w:hAnsi="Times New Roman" w:cs="Times New Roman"/>
                <w:iCs/>
                <w:sz w:val="28"/>
                <w:szCs w:val="28"/>
              </w:rPr>
              <w:t>оқушыларына</w:t>
            </w:r>
            <w:proofErr w:type="spellEnd"/>
            <w:r w:rsidRPr="0041081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410815">
              <w:rPr>
                <w:rFonts w:ascii="Times New Roman" w:hAnsi="Times New Roman" w:cs="Times New Roman"/>
                <w:iCs/>
                <w:sz w:val="28"/>
                <w:szCs w:val="28"/>
              </w:rPr>
              <w:t>патриоттық</w:t>
            </w:r>
            <w:proofErr w:type="spellEnd"/>
            <w:r w:rsidRPr="0041081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410815">
              <w:rPr>
                <w:rFonts w:ascii="Times New Roman" w:hAnsi="Times New Roman" w:cs="Times New Roman"/>
                <w:iCs/>
                <w:sz w:val="28"/>
                <w:szCs w:val="28"/>
              </w:rPr>
              <w:t>тәрбие</w:t>
            </w:r>
            <w:proofErr w:type="spellEnd"/>
            <w:r w:rsidRPr="0041081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беру»</w:t>
            </w:r>
          </w:p>
          <w:p w:rsidR="00500E0B" w:rsidRPr="00410815" w:rsidRDefault="00AC7781" w:rsidP="00AC778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1081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Жеке </w:t>
            </w:r>
            <w:proofErr w:type="spellStart"/>
            <w:r w:rsidRPr="00410815">
              <w:rPr>
                <w:rFonts w:ascii="Times New Roman" w:hAnsi="Times New Roman" w:cs="Times New Roman"/>
                <w:iCs/>
                <w:sz w:val="28"/>
                <w:szCs w:val="28"/>
              </w:rPr>
              <w:t>жұмыс</w:t>
            </w:r>
            <w:proofErr w:type="spellEnd"/>
          </w:p>
        </w:tc>
        <w:tc>
          <w:tcPr>
            <w:tcW w:w="1388" w:type="dxa"/>
            <w:vAlign w:val="center"/>
            <w:hideMark/>
          </w:tcPr>
          <w:p w:rsidR="00500E0B" w:rsidRPr="00410815" w:rsidRDefault="003B72C8" w:rsidP="00500E0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379" w:type="dxa"/>
            <w:vAlign w:val="center"/>
            <w:hideMark/>
          </w:tcPr>
          <w:p w:rsidR="005274F2" w:rsidRPr="00410815" w:rsidRDefault="005274F2" w:rsidP="005274F2">
            <w:pPr>
              <w:pStyle w:val="a7"/>
              <w:rPr>
                <w:rStyle w:val="c1"/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  <w:lang w:val="kk-KZ"/>
              </w:rPr>
              <w:t>Мектепке дейінгі білім беру мекемесінің сайтында ата-аналарға кеңес беру</w:t>
            </w:r>
          </w:p>
          <w:p w:rsidR="00500E0B" w:rsidRPr="00410815" w:rsidRDefault="005274F2" w:rsidP="005274F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 xml:space="preserve">Жеке </w:t>
            </w:r>
            <w:proofErr w:type="spellStart"/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кеңес</w:t>
            </w:r>
            <w:proofErr w:type="spellEnd"/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 xml:space="preserve"> беру</w:t>
            </w:r>
          </w:p>
        </w:tc>
        <w:tc>
          <w:tcPr>
            <w:tcW w:w="2365" w:type="dxa"/>
            <w:vAlign w:val="center"/>
            <w:hideMark/>
          </w:tcPr>
          <w:p w:rsidR="00500E0B" w:rsidRPr="00410815" w:rsidRDefault="00DB1C82" w:rsidP="00500E0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Әдіскер</w:t>
            </w:r>
            <w:proofErr w:type="spellEnd"/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ата-аналардың</w:t>
            </w:r>
            <w:proofErr w:type="spellEnd"/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сұрауы</w:t>
            </w:r>
            <w:proofErr w:type="spellEnd"/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мамандар</w:t>
            </w:r>
            <w:proofErr w:type="spellEnd"/>
          </w:p>
        </w:tc>
      </w:tr>
      <w:tr w:rsidR="00500E0B" w:rsidRPr="00410815" w:rsidTr="0052791B">
        <w:trPr>
          <w:tblCellSpacing w:w="15" w:type="dxa"/>
        </w:trPr>
        <w:tc>
          <w:tcPr>
            <w:tcW w:w="3499" w:type="dxa"/>
            <w:vAlign w:val="center"/>
            <w:hideMark/>
          </w:tcPr>
          <w:p w:rsidR="00AC7781" w:rsidRPr="00410815" w:rsidRDefault="00AC7781" w:rsidP="00AC7781">
            <w:pPr>
              <w:pStyle w:val="a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10815">
              <w:rPr>
                <w:rFonts w:ascii="Times New Roman" w:hAnsi="Times New Roman" w:cs="Times New Roman"/>
                <w:iCs/>
                <w:sz w:val="28"/>
                <w:szCs w:val="28"/>
              </w:rPr>
              <w:t>«</w:t>
            </w:r>
            <w:proofErr w:type="spellStart"/>
            <w:r w:rsidRPr="00410815">
              <w:rPr>
                <w:rFonts w:ascii="Times New Roman" w:hAnsi="Times New Roman" w:cs="Times New Roman"/>
                <w:iCs/>
                <w:sz w:val="28"/>
                <w:szCs w:val="28"/>
              </w:rPr>
              <w:t>Ойлаудың</w:t>
            </w:r>
            <w:proofErr w:type="spellEnd"/>
            <w:r w:rsidRPr="0041081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410815">
              <w:rPr>
                <w:rFonts w:ascii="Times New Roman" w:hAnsi="Times New Roman" w:cs="Times New Roman"/>
                <w:iCs/>
                <w:sz w:val="28"/>
                <w:szCs w:val="28"/>
              </w:rPr>
              <w:t>ойын</w:t>
            </w:r>
            <w:proofErr w:type="spellEnd"/>
            <w:r w:rsidRPr="0041081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410815">
              <w:rPr>
                <w:rFonts w:ascii="Times New Roman" w:hAnsi="Times New Roman" w:cs="Times New Roman"/>
                <w:iCs/>
                <w:sz w:val="28"/>
                <w:szCs w:val="28"/>
              </w:rPr>
              <w:t>мектебі</w:t>
            </w:r>
            <w:proofErr w:type="spellEnd"/>
            <w:r w:rsidRPr="00410815">
              <w:rPr>
                <w:rFonts w:ascii="Times New Roman" w:hAnsi="Times New Roman" w:cs="Times New Roman"/>
                <w:iCs/>
                <w:sz w:val="28"/>
                <w:szCs w:val="28"/>
              </w:rPr>
              <w:t>»</w:t>
            </w:r>
          </w:p>
          <w:p w:rsidR="00500E0B" w:rsidRPr="00410815" w:rsidRDefault="00AC7781" w:rsidP="00AC778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1081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Жеке </w:t>
            </w:r>
            <w:proofErr w:type="spellStart"/>
            <w:r w:rsidRPr="00410815">
              <w:rPr>
                <w:rFonts w:ascii="Times New Roman" w:hAnsi="Times New Roman" w:cs="Times New Roman"/>
                <w:iCs/>
                <w:sz w:val="28"/>
                <w:szCs w:val="28"/>
              </w:rPr>
              <w:t>жұмыс</w:t>
            </w:r>
            <w:proofErr w:type="spellEnd"/>
          </w:p>
        </w:tc>
        <w:tc>
          <w:tcPr>
            <w:tcW w:w="1388" w:type="dxa"/>
            <w:vAlign w:val="center"/>
            <w:hideMark/>
          </w:tcPr>
          <w:p w:rsidR="00500E0B" w:rsidRPr="00410815" w:rsidRDefault="003B72C8" w:rsidP="00500E0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08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379" w:type="dxa"/>
            <w:vAlign w:val="center"/>
            <w:hideMark/>
          </w:tcPr>
          <w:p w:rsidR="005274F2" w:rsidRPr="00410815" w:rsidRDefault="005274F2" w:rsidP="005274F2">
            <w:pPr>
              <w:pStyle w:val="a7"/>
              <w:rPr>
                <w:rStyle w:val="c1"/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Мектепке дейінгі білім беру мекемесінің сайтында ата-аналарға кеңес </w:t>
            </w:r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беру</w:t>
            </w:r>
          </w:p>
          <w:p w:rsidR="00500E0B" w:rsidRPr="00410815" w:rsidRDefault="005274F2" w:rsidP="005274F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 xml:space="preserve">Жеке </w:t>
            </w:r>
            <w:proofErr w:type="spellStart"/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кеңес</w:t>
            </w:r>
            <w:proofErr w:type="spellEnd"/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 xml:space="preserve"> беру</w:t>
            </w:r>
          </w:p>
        </w:tc>
        <w:tc>
          <w:tcPr>
            <w:tcW w:w="2365" w:type="dxa"/>
            <w:vAlign w:val="center"/>
            <w:hideMark/>
          </w:tcPr>
          <w:p w:rsidR="00DB1C82" w:rsidRPr="00410815" w:rsidRDefault="00DB1C82" w:rsidP="00DB1C82">
            <w:pPr>
              <w:pStyle w:val="a7"/>
              <w:rPr>
                <w:rStyle w:val="c1"/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</w:rPr>
              <w:lastRenderedPageBreak/>
              <w:t>Мұғалім</w:t>
            </w:r>
            <w:proofErr w:type="spellEnd"/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 xml:space="preserve"> – логопед, </w:t>
            </w:r>
          </w:p>
          <w:p w:rsidR="00500E0B" w:rsidRPr="00410815" w:rsidRDefault="00DB1C82" w:rsidP="00DB1C8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Ата-аналардың</w:t>
            </w:r>
            <w:proofErr w:type="spellEnd"/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өтініші</w:t>
            </w:r>
            <w:proofErr w:type="spellEnd"/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мамандар</w:t>
            </w:r>
            <w:proofErr w:type="spellEnd"/>
          </w:p>
        </w:tc>
      </w:tr>
      <w:tr w:rsidR="00500E0B" w:rsidRPr="00410815" w:rsidTr="0052791B">
        <w:trPr>
          <w:tblCellSpacing w:w="15" w:type="dxa"/>
        </w:trPr>
        <w:tc>
          <w:tcPr>
            <w:tcW w:w="3499" w:type="dxa"/>
            <w:vAlign w:val="center"/>
            <w:hideMark/>
          </w:tcPr>
          <w:p w:rsidR="00AC7781" w:rsidRPr="00410815" w:rsidRDefault="00AC7781" w:rsidP="00AC7781">
            <w:pPr>
              <w:pStyle w:val="a7"/>
              <w:rPr>
                <w:rStyle w:val="c1"/>
                <w:rFonts w:ascii="Times New Roman" w:hAnsi="Times New Roman" w:cs="Times New Roman"/>
                <w:sz w:val="28"/>
                <w:szCs w:val="28"/>
              </w:rPr>
            </w:pPr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«Спорт </w:t>
            </w:r>
            <w:proofErr w:type="spellStart"/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мерекесі</w:t>
            </w:r>
            <w:proofErr w:type="spellEnd"/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00E0B" w:rsidRPr="00410815" w:rsidRDefault="00AC7781" w:rsidP="00AC778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Топтық</w:t>
            </w:r>
            <w:proofErr w:type="spellEnd"/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жұмыс</w:t>
            </w:r>
            <w:proofErr w:type="spellEnd"/>
          </w:p>
        </w:tc>
        <w:tc>
          <w:tcPr>
            <w:tcW w:w="1388" w:type="dxa"/>
            <w:vAlign w:val="center"/>
            <w:hideMark/>
          </w:tcPr>
          <w:p w:rsidR="00500E0B" w:rsidRPr="00410815" w:rsidRDefault="003B72C8" w:rsidP="00500E0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379" w:type="dxa"/>
            <w:vAlign w:val="center"/>
            <w:hideMark/>
          </w:tcPr>
          <w:p w:rsidR="00500E0B" w:rsidRPr="00410815" w:rsidRDefault="005274F2" w:rsidP="00500E0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  <w:lang w:val="kk-KZ"/>
              </w:rPr>
              <w:t>Топтық жұмыс</w:t>
            </w:r>
          </w:p>
        </w:tc>
        <w:tc>
          <w:tcPr>
            <w:tcW w:w="2365" w:type="dxa"/>
            <w:vAlign w:val="center"/>
            <w:hideMark/>
          </w:tcPr>
          <w:p w:rsidR="00500E0B" w:rsidRPr="00410815" w:rsidRDefault="00FA5AE7" w:rsidP="00500E0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Инструктор ФК</w:t>
            </w:r>
          </w:p>
        </w:tc>
      </w:tr>
      <w:tr w:rsidR="00500E0B" w:rsidRPr="00410815" w:rsidTr="0052791B">
        <w:trPr>
          <w:tblCellSpacing w:w="15" w:type="dxa"/>
        </w:trPr>
        <w:tc>
          <w:tcPr>
            <w:tcW w:w="3499" w:type="dxa"/>
            <w:vAlign w:val="center"/>
            <w:hideMark/>
          </w:tcPr>
          <w:p w:rsidR="006324CC" w:rsidRPr="00410815" w:rsidRDefault="006324CC" w:rsidP="006324CC">
            <w:pPr>
              <w:pStyle w:val="a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1081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«Музыка </w:t>
            </w:r>
            <w:proofErr w:type="spellStart"/>
            <w:r w:rsidRPr="00410815">
              <w:rPr>
                <w:rFonts w:ascii="Times New Roman" w:hAnsi="Times New Roman" w:cs="Times New Roman"/>
                <w:iCs/>
                <w:sz w:val="28"/>
                <w:szCs w:val="28"/>
              </w:rPr>
              <w:t>мектеп</w:t>
            </w:r>
            <w:proofErr w:type="spellEnd"/>
            <w:r w:rsidRPr="0041081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410815">
              <w:rPr>
                <w:rFonts w:ascii="Times New Roman" w:hAnsi="Times New Roman" w:cs="Times New Roman"/>
                <w:iCs/>
                <w:sz w:val="28"/>
                <w:szCs w:val="28"/>
              </w:rPr>
              <w:t>жасына</w:t>
            </w:r>
            <w:proofErr w:type="spellEnd"/>
            <w:r w:rsidRPr="0041081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410815">
              <w:rPr>
                <w:rFonts w:ascii="Times New Roman" w:hAnsi="Times New Roman" w:cs="Times New Roman"/>
                <w:iCs/>
                <w:sz w:val="28"/>
                <w:szCs w:val="28"/>
              </w:rPr>
              <w:t>дейінгі</w:t>
            </w:r>
            <w:proofErr w:type="spellEnd"/>
            <w:r w:rsidRPr="0041081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410815">
              <w:rPr>
                <w:rFonts w:ascii="Times New Roman" w:hAnsi="Times New Roman" w:cs="Times New Roman"/>
                <w:iCs/>
                <w:sz w:val="28"/>
                <w:szCs w:val="28"/>
              </w:rPr>
              <w:t>балаларды</w:t>
            </w:r>
            <w:proofErr w:type="spellEnd"/>
            <w:r w:rsidRPr="0041081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10815">
              <w:rPr>
                <w:rFonts w:ascii="Times New Roman" w:hAnsi="Times New Roman" w:cs="Times New Roman"/>
                <w:iCs/>
                <w:sz w:val="28"/>
                <w:szCs w:val="28"/>
              </w:rPr>
              <w:t>патриотты</w:t>
            </w:r>
            <w:proofErr w:type="gramEnd"/>
            <w:r w:rsidRPr="00410815">
              <w:rPr>
                <w:rFonts w:ascii="Times New Roman" w:hAnsi="Times New Roman" w:cs="Times New Roman"/>
                <w:iCs/>
                <w:sz w:val="28"/>
                <w:szCs w:val="28"/>
              </w:rPr>
              <w:t>ққа</w:t>
            </w:r>
            <w:proofErr w:type="spellEnd"/>
            <w:r w:rsidRPr="0041081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410815">
              <w:rPr>
                <w:rFonts w:ascii="Times New Roman" w:hAnsi="Times New Roman" w:cs="Times New Roman"/>
                <w:iCs/>
                <w:sz w:val="28"/>
                <w:szCs w:val="28"/>
              </w:rPr>
              <w:t>тәрбиелеу</w:t>
            </w:r>
            <w:proofErr w:type="spellEnd"/>
            <w:r w:rsidRPr="0041081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410815">
              <w:rPr>
                <w:rFonts w:ascii="Times New Roman" w:hAnsi="Times New Roman" w:cs="Times New Roman"/>
                <w:iCs/>
                <w:sz w:val="28"/>
                <w:szCs w:val="28"/>
              </w:rPr>
              <w:t>құралы</w:t>
            </w:r>
            <w:proofErr w:type="spellEnd"/>
            <w:r w:rsidRPr="0041081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410815">
              <w:rPr>
                <w:rFonts w:ascii="Times New Roman" w:hAnsi="Times New Roman" w:cs="Times New Roman"/>
                <w:iCs/>
                <w:sz w:val="28"/>
                <w:szCs w:val="28"/>
              </w:rPr>
              <w:t>ретінде</w:t>
            </w:r>
            <w:proofErr w:type="spellEnd"/>
            <w:r w:rsidRPr="00410815">
              <w:rPr>
                <w:rFonts w:ascii="Times New Roman" w:hAnsi="Times New Roman" w:cs="Times New Roman"/>
                <w:iCs/>
                <w:sz w:val="28"/>
                <w:szCs w:val="28"/>
              </w:rPr>
              <w:t>»</w:t>
            </w:r>
          </w:p>
          <w:p w:rsidR="00500E0B" w:rsidRPr="00410815" w:rsidRDefault="006324CC" w:rsidP="006324C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1081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Жеке </w:t>
            </w:r>
            <w:proofErr w:type="spellStart"/>
            <w:r w:rsidRPr="00410815">
              <w:rPr>
                <w:rFonts w:ascii="Times New Roman" w:hAnsi="Times New Roman" w:cs="Times New Roman"/>
                <w:iCs/>
                <w:sz w:val="28"/>
                <w:szCs w:val="28"/>
              </w:rPr>
              <w:t>жұмыс</w:t>
            </w:r>
            <w:proofErr w:type="spellEnd"/>
          </w:p>
        </w:tc>
        <w:tc>
          <w:tcPr>
            <w:tcW w:w="1388" w:type="dxa"/>
            <w:vAlign w:val="center"/>
            <w:hideMark/>
          </w:tcPr>
          <w:p w:rsidR="00500E0B" w:rsidRPr="00410815" w:rsidRDefault="003B72C8" w:rsidP="00500E0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379" w:type="dxa"/>
            <w:vAlign w:val="center"/>
            <w:hideMark/>
          </w:tcPr>
          <w:p w:rsidR="005274F2" w:rsidRPr="00410815" w:rsidRDefault="005274F2" w:rsidP="005274F2">
            <w:pPr>
              <w:pStyle w:val="a7"/>
              <w:rPr>
                <w:rStyle w:val="c1"/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  <w:lang w:val="kk-KZ"/>
              </w:rPr>
              <w:t>Мектепке дейінгі білім беру мекемесінің сайтында ата-аналарға кеңес беру</w:t>
            </w:r>
          </w:p>
          <w:p w:rsidR="00500E0B" w:rsidRPr="00410815" w:rsidRDefault="005274F2" w:rsidP="005274F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 xml:space="preserve">Жеке </w:t>
            </w:r>
            <w:proofErr w:type="spellStart"/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кеңес</w:t>
            </w:r>
            <w:proofErr w:type="spellEnd"/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 xml:space="preserve"> беру</w:t>
            </w:r>
          </w:p>
        </w:tc>
        <w:tc>
          <w:tcPr>
            <w:tcW w:w="2365" w:type="dxa"/>
            <w:vAlign w:val="center"/>
            <w:hideMark/>
          </w:tcPr>
          <w:p w:rsidR="00500E0B" w:rsidRPr="00410815" w:rsidRDefault="00FA5AE7" w:rsidP="00500E0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</w:tr>
      <w:tr w:rsidR="00500E0B" w:rsidRPr="00410815" w:rsidTr="0052791B">
        <w:trPr>
          <w:tblCellSpacing w:w="15" w:type="dxa"/>
        </w:trPr>
        <w:tc>
          <w:tcPr>
            <w:tcW w:w="3499" w:type="dxa"/>
            <w:vAlign w:val="center"/>
            <w:hideMark/>
          </w:tcPr>
          <w:p w:rsidR="00500E0B" w:rsidRPr="00410815" w:rsidRDefault="006324CC" w:rsidP="00500E0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10815">
              <w:rPr>
                <w:rFonts w:ascii="Times New Roman" w:hAnsi="Times New Roman" w:cs="Times New Roman"/>
                <w:iCs/>
                <w:sz w:val="28"/>
                <w:szCs w:val="28"/>
              </w:rPr>
              <w:t>«</w:t>
            </w:r>
            <w:proofErr w:type="spellStart"/>
            <w:r w:rsidRPr="00410815">
              <w:rPr>
                <w:rFonts w:ascii="Times New Roman" w:hAnsi="Times New Roman" w:cs="Times New Roman"/>
                <w:iCs/>
                <w:sz w:val="28"/>
                <w:szCs w:val="28"/>
              </w:rPr>
              <w:t>Мұ</w:t>
            </w:r>
            <w:proofErr w:type="gramStart"/>
            <w:r w:rsidRPr="00410815">
              <w:rPr>
                <w:rFonts w:ascii="Times New Roman" w:hAnsi="Times New Roman" w:cs="Times New Roman"/>
                <w:iCs/>
                <w:sz w:val="28"/>
                <w:szCs w:val="28"/>
              </w:rPr>
              <w:t>рынны</w:t>
            </w:r>
            <w:proofErr w:type="gramEnd"/>
            <w:r w:rsidRPr="00410815">
              <w:rPr>
                <w:rFonts w:ascii="Times New Roman" w:hAnsi="Times New Roman" w:cs="Times New Roman"/>
                <w:iCs/>
                <w:sz w:val="28"/>
                <w:szCs w:val="28"/>
              </w:rPr>
              <w:t>ң</w:t>
            </w:r>
            <w:proofErr w:type="spellEnd"/>
            <w:r w:rsidRPr="0041081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410815">
              <w:rPr>
                <w:rFonts w:ascii="Times New Roman" w:hAnsi="Times New Roman" w:cs="Times New Roman"/>
                <w:iCs/>
                <w:sz w:val="28"/>
                <w:szCs w:val="28"/>
              </w:rPr>
              <w:t>ағуы</w:t>
            </w:r>
            <w:proofErr w:type="spellEnd"/>
            <w:r w:rsidRPr="0041081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410815">
              <w:rPr>
                <w:rFonts w:ascii="Times New Roman" w:hAnsi="Times New Roman" w:cs="Times New Roman"/>
                <w:iCs/>
                <w:sz w:val="28"/>
                <w:szCs w:val="28"/>
              </w:rPr>
              <w:t>балалық</w:t>
            </w:r>
            <w:proofErr w:type="spellEnd"/>
            <w:r w:rsidRPr="0041081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410815">
              <w:rPr>
                <w:rFonts w:ascii="Times New Roman" w:hAnsi="Times New Roman" w:cs="Times New Roman"/>
                <w:iCs/>
                <w:sz w:val="28"/>
                <w:szCs w:val="28"/>
              </w:rPr>
              <w:t>шақтағы</w:t>
            </w:r>
            <w:proofErr w:type="spellEnd"/>
            <w:r w:rsidRPr="0041081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410815">
              <w:rPr>
                <w:rFonts w:ascii="Times New Roman" w:hAnsi="Times New Roman" w:cs="Times New Roman"/>
                <w:iCs/>
                <w:sz w:val="28"/>
                <w:szCs w:val="28"/>
              </w:rPr>
              <w:t>жұқпалы</w:t>
            </w:r>
            <w:proofErr w:type="spellEnd"/>
            <w:r w:rsidRPr="0041081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410815">
              <w:rPr>
                <w:rFonts w:ascii="Times New Roman" w:hAnsi="Times New Roman" w:cs="Times New Roman"/>
                <w:iCs/>
                <w:sz w:val="28"/>
                <w:szCs w:val="28"/>
              </w:rPr>
              <w:t>аурулардың</w:t>
            </w:r>
            <w:proofErr w:type="spellEnd"/>
            <w:r w:rsidRPr="0041081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симптомы </w:t>
            </w:r>
            <w:proofErr w:type="spellStart"/>
            <w:r w:rsidRPr="00410815">
              <w:rPr>
                <w:rFonts w:ascii="Times New Roman" w:hAnsi="Times New Roman" w:cs="Times New Roman"/>
                <w:iCs/>
                <w:sz w:val="28"/>
                <w:szCs w:val="28"/>
              </w:rPr>
              <w:t>ретінде</w:t>
            </w:r>
            <w:proofErr w:type="spellEnd"/>
            <w:r w:rsidRPr="0041081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». Жеке </w:t>
            </w:r>
            <w:proofErr w:type="spellStart"/>
            <w:r w:rsidRPr="00410815">
              <w:rPr>
                <w:rFonts w:ascii="Times New Roman" w:hAnsi="Times New Roman" w:cs="Times New Roman"/>
                <w:iCs/>
                <w:sz w:val="28"/>
                <w:szCs w:val="28"/>
              </w:rPr>
              <w:t>жұмыс</w:t>
            </w:r>
            <w:proofErr w:type="spellEnd"/>
          </w:p>
        </w:tc>
        <w:tc>
          <w:tcPr>
            <w:tcW w:w="1388" w:type="dxa"/>
            <w:vAlign w:val="center"/>
            <w:hideMark/>
          </w:tcPr>
          <w:p w:rsidR="00500E0B" w:rsidRPr="00410815" w:rsidRDefault="003B72C8" w:rsidP="00500E0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379" w:type="dxa"/>
            <w:vAlign w:val="center"/>
            <w:hideMark/>
          </w:tcPr>
          <w:p w:rsidR="005274F2" w:rsidRPr="00410815" w:rsidRDefault="005274F2" w:rsidP="005274F2">
            <w:pPr>
              <w:pStyle w:val="a7"/>
              <w:rPr>
                <w:rStyle w:val="c1"/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  <w:lang w:val="kk-KZ"/>
              </w:rPr>
              <w:t>Мектепке дейінгі білім беру мекемесінің сайтында ата-аналарға кеңес беру</w:t>
            </w:r>
          </w:p>
          <w:p w:rsidR="00500E0B" w:rsidRPr="00410815" w:rsidRDefault="005274F2" w:rsidP="005274F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 xml:space="preserve">Жеке </w:t>
            </w:r>
            <w:proofErr w:type="spellStart"/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кеңес</w:t>
            </w:r>
            <w:proofErr w:type="spellEnd"/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 xml:space="preserve"> беру</w:t>
            </w:r>
          </w:p>
        </w:tc>
        <w:tc>
          <w:tcPr>
            <w:tcW w:w="2365" w:type="dxa"/>
            <w:vAlign w:val="center"/>
            <w:hideMark/>
          </w:tcPr>
          <w:p w:rsidR="00500E0B" w:rsidRPr="00410815" w:rsidRDefault="00DB1C82" w:rsidP="00500E0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  <w:lang w:val="kk-KZ"/>
              </w:rPr>
              <w:t>Медбике</w:t>
            </w:r>
          </w:p>
        </w:tc>
      </w:tr>
      <w:tr w:rsidR="00500E0B" w:rsidRPr="00B94852" w:rsidTr="0052791B">
        <w:trPr>
          <w:tblCellSpacing w:w="15" w:type="dxa"/>
        </w:trPr>
        <w:tc>
          <w:tcPr>
            <w:tcW w:w="3499" w:type="dxa"/>
            <w:vAlign w:val="center"/>
            <w:hideMark/>
          </w:tcPr>
          <w:p w:rsidR="00500E0B" w:rsidRPr="006606A0" w:rsidRDefault="006606A0" w:rsidP="00500E0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6606A0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6606A0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 w:rsidRPr="006606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06A0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мектепте</w:t>
            </w:r>
            <w:proofErr w:type="spellEnd"/>
            <w:r w:rsidRPr="006606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606A0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6606A0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қуға</w:t>
            </w:r>
            <w:proofErr w:type="spellEnd"/>
            <w:r w:rsidRPr="006606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06A0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дайындығы</w:t>
            </w:r>
            <w:proofErr w:type="spellEnd"/>
            <w:r w:rsidRPr="006606A0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".</w:t>
            </w:r>
            <w:r w:rsidRPr="006606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06A0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Жеке</w:t>
            </w:r>
            <w:r w:rsidRPr="006606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06A0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жұмыс</w:t>
            </w:r>
            <w:proofErr w:type="spellEnd"/>
          </w:p>
        </w:tc>
        <w:tc>
          <w:tcPr>
            <w:tcW w:w="1388" w:type="dxa"/>
            <w:vAlign w:val="center"/>
            <w:hideMark/>
          </w:tcPr>
          <w:p w:rsidR="00500E0B" w:rsidRPr="00410815" w:rsidRDefault="003B72C8" w:rsidP="00500E0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379" w:type="dxa"/>
            <w:vAlign w:val="center"/>
            <w:hideMark/>
          </w:tcPr>
          <w:p w:rsidR="00500E0B" w:rsidRPr="00410815" w:rsidRDefault="005274F2" w:rsidP="00500E0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0815">
              <w:rPr>
                <w:rStyle w:val="c1"/>
                <w:rFonts w:ascii="Times New Roman" w:hAnsi="Times New Roman" w:cs="Times New Roman"/>
                <w:sz w:val="28"/>
                <w:szCs w:val="28"/>
                <w:lang w:val="kk-KZ"/>
              </w:rPr>
              <w:t>Дөңгелек үстел өткізу</w:t>
            </w:r>
          </w:p>
        </w:tc>
        <w:tc>
          <w:tcPr>
            <w:tcW w:w="2365" w:type="dxa"/>
            <w:vAlign w:val="center"/>
            <w:hideMark/>
          </w:tcPr>
          <w:p w:rsidR="00DB1C82" w:rsidRPr="006606A0" w:rsidRDefault="00DB1C82" w:rsidP="00DB1C82">
            <w:pPr>
              <w:pStyle w:val="a7"/>
              <w:rPr>
                <w:rStyle w:val="c1"/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606A0">
              <w:rPr>
                <w:rStyle w:val="c1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Мұғалім – логопед, </w:t>
            </w:r>
          </w:p>
          <w:p w:rsidR="00500E0B" w:rsidRPr="006606A0" w:rsidRDefault="00DB1C82" w:rsidP="00DB1C82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606A0">
              <w:rPr>
                <w:rStyle w:val="c1"/>
                <w:rFonts w:ascii="Times New Roman" w:hAnsi="Times New Roman" w:cs="Times New Roman"/>
                <w:sz w:val="28"/>
                <w:szCs w:val="28"/>
                <w:lang w:val="kk-KZ"/>
              </w:rPr>
              <w:t>Ата-аналардың өтініші бойынша мамандар</w:t>
            </w:r>
          </w:p>
        </w:tc>
      </w:tr>
    </w:tbl>
    <w:p w:rsidR="00EB0F8F" w:rsidRPr="00410815" w:rsidRDefault="00EB0F8F" w:rsidP="0052791B">
      <w:pPr>
        <w:pStyle w:val="a7"/>
        <w:tabs>
          <w:tab w:val="left" w:pos="3821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500E0B" w:rsidRPr="00FA5AE7" w:rsidRDefault="00500E0B" w:rsidP="00EB0F8F">
      <w:pPr>
        <w:pStyle w:val="a7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00E0B" w:rsidRPr="00FA5AE7" w:rsidRDefault="00500E0B" w:rsidP="00EB0F8F">
      <w:pPr>
        <w:pStyle w:val="a7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00E0B" w:rsidRDefault="00500E0B" w:rsidP="00EB0F8F">
      <w:pPr>
        <w:pStyle w:val="a7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00E0B" w:rsidRDefault="00500E0B" w:rsidP="00EB0F8F">
      <w:pPr>
        <w:pStyle w:val="a7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00E0B" w:rsidRDefault="00500E0B" w:rsidP="00EB0F8F">
      <w:pPr>
        <w:pStyle w:val="a7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00E0B" w:rsidRDefault="00500E0B" w:rsidP="00EB0F8F">
      <w:pPr>
        <w:pStyle w:val="a7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00E0B" w:rsidRDefault="00500E0B" w:rsidP="00EB0F8F">
      <w:pPr>
        <w:pStyle w:val="a7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00E0B" w:rsidRDefault="00500E0B" w:rsidP="00EB0F8F">
      <w:pPr>
        <w:pStyle w:val="a7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00E0B" w:rsidRDefault="00500E0B" w:rsidP="00EB0F8F">
      <w:pPr>
        <w:pStyle w:val="a7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00E0B" w:rsidRDefault="00500E0B" w:rsidP="00EB0F8F">
      <w:pPr>
        <w:pStyle w:val="a7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00E0B" w:rsidRDefault="00500E0B" w:rsidP="00EB0F8F">
      <w:pPr>
        <w:pStyle w:val="a7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00E0B" w:rsidRDefault="00500E0B" w:rsidP="00EB0F8F">
      <w:pPr>
        <w:pStyle w:val="a7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500E0B" w:rsidSect="00AC013D">
      <w:pgSz w:w="11906" w:h="16838" w:code="9"/>
      <w:pgMar w:top="1134" w:right="851" w:bottom="1134" w:left="1701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302" w:rsidRDefault="00607302" w:rsidP="007B54FA">
      <w:r>
        <w:separator/>
      </w:r>
    </w:p>
  </w:endnote>
  <w:endnote w:type="continuationSeparator" w:id="0">
    <w:p w:rsidR="00607302" w:rsidRDefault="00607302" w:rsidP="007B5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302" w:rsidRDefault="00607302" w:rsidP="007B54FA">
      <w:r>
        <w:separator/>
      </w:r>
    </w:p>
  </w:footnote>
  <w:footnote w:type="continuationSeparator" w:id="0">
    <w:p w:rsidR="00607302" w:rsidRDefault="00607302" w:rsidP="007B5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862AD"/>
    <w:multiLevelType w:val="multilevel"/>
    <w:tmpl w:val="8FFE6E2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13A251BD"/>
    <w:multiLevelType w:val="multilevel"/>
    <w:tmpl w:val="FEA82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DA1190"/>
    <w:multiLevelType w:val="multilevel"/>
    <w:tmpl w:val="D50A7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360E2A"/>
    <w:multiLevelType w:val="multilevel"/>
    <w:tmpl w:val="0D20D0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FD5726"/>
    <w:multiLevelType w:val="multilevel"/>
    <w:tmpl w:val="0B5E76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71593B"/>
    <w:multiLevelType w:val="multilevel"/>
    <w:tmpl w:val="DE225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1B7320"/>
    <w:multiLevelType w:val="multilevel"/>
    <w:tmpl w:val="DAB00C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AC6D49"/>
    <w:multiLevelType w:val="multilevel"/>
    <w:tmpl w:val="AF1E7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224094"/>
    <w:multiLevelType w:val="multilevel"/>
    <w:tmpl w:val="630E7C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866D38"/>
    <w:multiLevelType w:val="multilevel"/>
    <w:tmpl w:val="B6DCC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0C6C47"/>
    <w:multiLevelType w:val="multilevel"/>
    <w:tmpl w:val="4DE82B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6D9554D"/>
    <w:multiLevelType w:val="multilevel"/>
    <w:tmpl w:val="877AC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6EE067C"/>
    <w:multiLevelType w:val="multilevel"/>
    <w:tmpl w:val="F16C75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265394"/>
    <w:multiLevelType w:val="multilevel"/>
    <w:tmpl w:val="3E2699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9691690"/>
    <w:multiLevelType w:val="multilevel"/>
    <w:tmpl w:val="76481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4E33FF"/>
    <w:multiLevelType w:val="multilevel"/>
    <w:tmpl w:val="040C98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9A273AF"/>
    <w:multiLevelType w:val="multilevel"/>
    <w:tmpl w:val="9866F5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2954BE8"/>
    <w:multiLevelType w:val="multilevel"/>
    <w:tmpl w:val="79DE9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4071AA5"/>
    <w:multiLevelType w:val="multilevel"/>
    <w:tmpl w:val="B27A99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B560D7D"/>
    <w:multiLevelType w:val="multilevel"/>
    <w:tmpl w:val="39B8C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BC523EB"/>
    <w:multiLevelType w:val="multilevel"/>
    <w:tmpl w:val="498879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BE91A0C"/>
    <w:multiLevelType w:val="multilevel"/>
    <w:tmpl w:val="CB285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DED5F0D"/>
    <w:multiLevelType w:val="multilevel"/>
    <w:tmpl w:val="753CE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DF943A8"/>
    <w:multiLevelType w:val="multilevel"/>
    <w:tmpl w:val="7E367B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E2B4103"/>
    <w:multiLevelType w:val="multilevel"/>
    <w:tmpl w:val="AAA4BF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83969EC"/>
    <w:multiLevelType w:val="multilevel"/>
    <w:tmpl w:val="B2B20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2"/>
  </w:num>
  <w:num w:numId="3">
    <w:abstractNumId w:val="4"/>
  </w:num>
  <w:num w:numId="4">
    <w:abstractNumId w:val="24"/>
  </w:num>
  <w:num w:numId="5">
    <w:abstractNumId w:val="18"/>
  </w:num>
  <w:num w:numId="6">
    <w:abstractNumId w:val="2"/>
  </w:num>
  <w:num w:numId="7">
    <w:abstractNumId w:val="23"/>
  </w:num>
  <w:num w:numId="8">
    <w:abstractNumId w:val="22"/>
  </w:num>
  <w:num w:numId="9">
    <w:abstractNumId w:val="20"/>
  </w:num>
  <w:num w:numId="10">
    <w:abstractNumId w:val="11"/>
  </w:num>
  <w:num w:numId="11">
    <w:abstractNumId w:val="16"/>
  </w:num>
  <w:num w:numId="12">
    <w:abstractNumId w:val="7"/>
  </w:num>
  <w:num w:numId="13">
    <w:abstractNumId w:val="17"/>
  </w:num>
  <w:num w:numId="14">
    <w:abstractNumId w:val="3"/>
  </w:num>
  <w:num w:numId="15">
    <w:abstractNumId w:val="25"/>
  </w:num>
  <w:num w:numId="16">
    <w:abstractNumId w:val="13"/>
  </w:num>
  <w:num w:numId="17">
    <w:abstractNumId w:val="19"/>
  </w:num>
  <w:num w:numId="18">
    <w:abstractNumId w:val="8"/>
  </w:num>
  <w:num w:numId="19">
    <w:abstractNumId w:val="5"/>
  </w:num>
  <w:num w:numId="20">
    <w:abstractNumId w:val="6"/>
  </w:num>
  <w:num w:numId="21">
    <w:abstractNumId w:val="21"/>
  </w:num>
  <w:num w:numId="22">
    <w:abstractNumId w:val="0"/>
  </w:num>
  <w:num w:numId="23">
    <w:abstractNumId w:val="1"/>
  </w:num>
  <w:num w:numId="24">
    <w:abstractNumId w:val="10"/>
  </w:num>
  <w:num w:numId="25">
    <w:abstractNumId w:val="9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95C"/>
    <w:rsid w:val="000256A8"/>
    <w:rsid w:val="0003495C"/>
    <w:rsid w:val="0004244E"/>
    <w:rsid w:val="000578A3"/>
    <w:rsid w:val="00085083"/>
    <w:rsid w:val="000B680D"/>
    <w:rsid w:val="000E1992"/>
    <w:rsid w:val="00170A36"/>
    <w:rsid w:val="001C614E"/>
    <w:rsid w:val="001D3065"/>
    <w:rsid w:val="00245637"/>
    <w:rsid w:val="00255BA4"/>
    <w:rsid w:val="002733B0"/>
    <w:rsid w:val="002B3BA7"/>
    <w:rsid w:val="00331178"/>
    <w:rsid w:val="00331B22"/>
    <w:rsid w:val="00372B9A"/>
    <w:rsid w:val="00395EBE"/>
    <w:rsid w:val="003B72C8"/>
    <w:rsid w:val="003D129E"/>
    <w:rsid w:val="00410815"/>
    <w:rsid w:val="00426FD2"/>
    <w:rsid w:val="004443A6"/>
    <w:rsid w:val="004669AC"/>
    <w:rsid w:val="0049045D"/>
    <w:rsid w:val="004A0253"/>
    <w:rsid w:val="004B41B5"/>
    <w:rsid w:val="004C24B3"/>
    <w:rsid w:val="004D3FE9"/>
    <w:rsid w:val="004D70BE"/>
    <w:rsid w:val="004E54EE"/>
    <w:rsid w:val="004F4D38"/>
    <w:rsid w:val="00500E0B"/>
    <w:rsid w:val="00512C21"/>
    <w:rsid w:val="005136E2"/>
    <w:rsid w:val="005274F2"/>
    <w:rsid w:val="0052791B"/>
    <w:rsid w:val="00560FD9"/>
    <w:rsid w:val="0056133C"/>
    <w:rsid w:val="005B43A8"/>
    <w:rsid w:val="00607302"/>
    <w:rsid w:val="006128E3"/>
    <w:rsid w:val="0061506B"/>
    <w:rsid w:val="00624A4E"/>
    <w:rsid w:val="006324CC"/>
    <w:rsid w:val="006606A0"/>
    <w:rsid w:val="006700D6"/>
    <w:rsid w:val="00677F2D"/>
    <w:rsid w:val="00691FED"/>
    <w:rsid w:val="006A4DBD"/>
    <w:rsid w:val="007329BA"/>
    <w:rsid w:val="00776FD1"/>
    <w:rsid w:val="00797BFE"/>
    <w:rsid w:val="007B3602"/>
    <w:rsid w:val="007B54FA"/>
    <w:rsid w:val="007C4246"/>
    <w:rsid w:val="007D7A7A"/>
    <w:rsid w:val="007E41F5"/>
    <w:rsid w:val="00813096"/>
    <w:rsid w:val="008578B3"/>
    <w:rsid w:val="0087084D"/>
    <w:rsid w:val="008812E5"/>
    <w:rsid w:val="00886977"/>
    <w:rsid w:val="00892197"/>
    <w:rsid w:val="008B4E02"/>
    <w:rsid w:val="008C7487"/>
    <w:rsid w:val="008F78D5"/>
    <w:rsid w:val="0094466C"/>
    <w:rsid w:val="00947C2C"/>
    <w:rsid w:val="009622C9"/>
    <w:rsid w:val="00A23367"/>
    <w:rsid w:val="00A5671B"/>
    <w:rsid w:val="00AC013D"/>
    <w:rsid w:val="00AC7781"/>
    <w:rsid w:val="00AE6790"/>
    <w:rsid w:val="00B46500"/>
    <w:rsid w:val="00B5756B"/>
    <w:rsid w:val="00B63BC8"/>
    <w:rsid w:val="00B72635"/>
    <w:rsid w:val="00B76E34"/>
    <w:rsid w:val="00B76F98"/>
    <w:rsid w:val="00B94852"/>
    <w:rsid w:val="00BD04F5"/>
    <w:rsid w:val="00BD4DB2"/>
    <w:rsid w:val="00C10186"/>
    <w:rsid w:val="00C4476E"/>
    <w:rsid w:val="00D10328"/>
    <w:rsid w:val="00D152D6"/>
    <w:rsid w:val="00D5486F"/>
    <w:rsid w:val="00D767AA"/>
    <w:rsid w:val="00DB1C82"/>
    <w:rsid w:val="00DB2565"/>
    <w:rsid w:val="00DE4799"/>
    <w:rsid w:val="00DE6A0E"/>
    <w:rsid w:val="00DE7587"/>
    <w:rsid w:val="00E17075"/>
    <w:rsid w:val="00E745AE"/>
    <w:rsid w:val="00E763FB"/>
    <w:rsid w:val="00E76AAB"/>
    <w:rsid w:val="00EB0F8F"/>
    <w:rsid w:val="00EC4941"/>
    <w:rsid w:val="00F31C94"/>
    <w:rsid w:val="00FA5AE7"/>
    <w:rsid w:val="00FB2D3F"/>
    <w:rsid w:val="00FB3D91"/>
    <w:rsid w:val="00FB6DE2"/>
    <w:rsid w:val="00FC24A7"/>
    <w:rsid w:val="00FD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3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8508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54F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7B54FA"/>
  </w:style>
  <w:style w:type="paragraph" w:styleId="a5">
    <w:name w:val="footer"/>
    <w:basedOn w:val="a"/>
    <w:link w:val="a6"/>
    <w:uiPriority w:val="99"/>
    <w:unhideWhenUsed/>
    <w:rsid w:val="007B54F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7B54FA"/>
  </w:style>
  <w:style w:type="paragraph" w:styleId="a7">
    <w:name w:val="No Spacing"/>
    <w:uiPriority w:val="1"/>
    <w:qFormat/>
    <w:rsid w:val="007B54FA"/>
    <w:pPr>
      <w:spacing w:after="0" w:line="240" w:lineRule="auto"/>
    </w:pPr>
  </w:style>
  <w:style w:type="table" w:styleId="a8">
    <w:name w:val="Table Grid"/>
    <w:basedOn w:val="a1"/>
    <w:uiPriority w:val="59"/>
    <w:rsid w:val="00FB6D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850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B41B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41B5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B5756B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B5756B"/>
    <w:rPr>
      <w:b/>
      <w:bCs/>
    </w:rPr>
  </w:style>
  <w:style w:type="paragraph" w:customStyle="1" w:styleId="c31">
    <w:name w:val="c31"/>
    <w:basedOn w:val="a"/>
    <w:rsid w:val="00EB0F8F"/>
    <w:pPr>
      <w:spacing w:before="100" w:beforeAutospacing="1" w:after="100" w:afterAutospacing="1"/>
    </w:pPr>
  </w:style>
  <w:style w:type="character" w:customStyle="1" w:styleId="c14">
    <w:name w:val="c14"/>
    <w:basedOn w:val="a0"/>
    <w:rsid w:val="00EB0F8F"/>
  </w:style>
  <w:style w:type="paragraph" w:customStyle="1" w:styleId="c19">
    <w:name w:val="c19"/>
    <w:basedOn w:val="a"/>
    <w:rsid w:val="00EB0F8F"/>
    <w:pPr>
      <w:spacing w:before="100" w:beforeAutospacing="1" w:after="100" w:afterAutospacing="1"/>
    </w:pPr>
  </w:style>
  <w:style w:type="character" w:customStyle="1" w:styleId="c1">
    <w:name w:val="c1"/>
    <w:basedOn w:val="a0"/>
    <w:rsid w:val="00EB0F8F"/>
  </w:style>
  <w:style w:type="paragraph" w:customStyle="1" w:styleId="c28">
    <w:name w:val="c28"/>
    <w:basedOn w:val="a"/>
    <w:rsid w:val="00EB0F8F"/>
    <w:pPr>
      <w:spacing w:before="100" w:beforeAutospacing="1" w:after="100" w:afterAutospacing="1"/>
    </w:pPr>
  </w:style>
  <w:style w:type="character" w:customStyle="1" w:styleId="c23">
    <w:name w:val="c23"/>
    <w:basedOn w:val="a0"/>
    <w:rsid w:val="00EB0F8F"/>
  </w:style>
  <w:style w:type="paragraph" w:customStyle="1" w:styleId="c9">
    <w:name w:val="c9"/>
    <w:basedOn w:val="a"/>
    <w:rsid w:val="00EB0F8F"/>
    <w:pPr>
      <w:spacing w:before="100" w:beforeAutospacing="1" w:after="100" w:afterAutospacing="1"/>
    </w:pPr>
  </w:style>
  <w:style w:type="paragraph" w:customStyle="1" w:styleId="c37">
    <w:name w:val="c37"/>
    <w:basedOn w:val="a"/>
    <w:rsid w:val="00EB0F8F"/>
    <w:pPr>
      <w:spacing w:before="100" w:beforeAutospacing="1" w:after="100" w:afterAutospacing="1"/>
    </w:pPr>
  </w:style>
  <w:style w:type="paragraph" w:customStyle="1" w:styleId="c20">
    <w:name w:val="c20"/>
    <w:basedOn w:val="a"/>
    <w:rsid w:val="00EB0F8F"/>
    <w:pPr>
      <w:spacing w:before="100" w:beforeAutospacing="1" w:after="100" w:afterAutospacing="1"/>
    </w:pPr>
  </w:style>
  <w:style w:type="paragraph" w:customStyle="1" w:styleId="c11">
    <w:name w:val="c11"/>
    <w:basedOn w:val="a"/>
    <w:rsid w:val="00EB0F8F"/>
    <w:pPr>
      <w:spacing w:before="100" w:beforeAutospacing="1" w:after="100" w:afterAutospacing="1"/>
    </w:pPr>
  </w:style>
  <w:style w:type="paragraph" w:customStyle="1" w:styleId="c10">
    <w:name w:val="c10"/>
    <w:basedOn w:val="a"/>
    <w:rsid w:val="00EB0F8F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EB0F8F"/>
    <w:pPr>
      <w:ind w:left="720"/>
      <w:contextualSpacing/>
    </w:pPr>
  </w:style>
  <w:style w:type="character" w:customStyle="1" w:styleId="ezkurwreuab5ozgtqnkl">
    <w:name w:val="ezkurwreuab5ozgtqnkl"/>
    <w:basedOn w:val="a0"/>
    <w:rsid w:val="006606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3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8508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54F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7B54FA"/>
  </w:style>
  <w:style w:type="paragraph" w:styleId="a5">
    <w:name w:val="footer"/>
    <w:basedOn w:val="a"/>
    <w:link w:val="a6"/>
    <w:uiPriority w:val="99"/>
    <w:unhideWhenUsed/>
    <w:rsid w:val="007B54F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7B54FA"/>
  </w:style>
  <w:style w:type="paragraph" w:styleId="a7">
    <w:name w:val="No Spacing"/>
    <w:uiPriority w:val="1"/>
    <w:qFormat/>
    <w:rsid w:val="007B54FA"/>
    <w:pPr>
      <w:spacing w:after="0" w:line="240" w:lineRule="auto"/>
    </w:pPr>
  </w:style>
  <w:style w:type="table" w:styleId="a8">
    <w:name w:val="Table Grid"/>
    <w:basedOn w:val="a1"/>
    <w:uiPriority w:val="59"/>
    <w:rsid w:val="00FB6D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850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B41B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41B5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B5756B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B5756B"/>
    <w:rPr>
      <w:b/>
      <w:bCs/>
    </w:rPr>
  </w:style>
  <w:style w:type="paragraph" w:customStyle="1" w:styleId="c31">
    <w:name w:val="c31"/>
    <w:basedOn w:val="a"/>
    <w:rsid w:val="00EB0F8F"/>
    <w:pPr>
      <w:spacing w:before="100" w:beforeAutospacing="1" w:after="100" w:afterAutospacing="1"/>
    </w:pPr>
  </w:style>
  <w:style w:type="character" w:customStyle="1" w:styleId="c14">
    <w:name w:val="c14"/>
    <w:basedOn w:val="a0"/>
    <w:rsid w:val="00EB0F8F"/>
  </w:style>
  <w:style w:type="paragraph" w:customStyle="1" w:styleId="c19">
    <w:name w:val="c19"/>
    <w:basedOn w:val="a"/>
    <w:rsid w:val="00EB0F8F"/>
    <w:pPr>
      <w:spacing w:before="100" w:beforeAutospacing="1" w:after="100" w:afterAutospacing="1"/>
    </w:pPr>
  </w:style>
  <w:style w:type="character" w:customStyle="1" w:styleId="c1">
    <w:name w:val="c1"/>
    <w:basedOn w:val="a0"/>
    <w:rsid w:val="00EB0F8F"/>
  </w:style>
  <w:style w:type="paragraph" w:customStyle="1" w:styleId="c28">
    <w:name w:val="c28"/>
    <w:basedOn w:val="a"/>
    <w:rsid w:val="00EB0F8F"/>
    <w:pPr>
      <w:spacing w:before="100" w:beforeAutospacing="1" w:after="100" w:afterAutospacing="1"/>
    </w:pPr>
  </w:style>
  <w:style w:type="character" w:customStyle="1" w:styleId="c23">
    <w:name w:val="c23"/>
    <w:basedOn w:val="a0"/>
    <w:rsid w:val="00EB0F8F"/>
  </w:style>
  <w:style w:type="paragraph" w:customStyle="1" w:styleId="c9">
    <w:name w:val="c9"/>
    <w:basedOn w:val="a"/>
    <w:rsid w:val="00EB0F8F"/>
    <w:pPr>
      <w:spacing w:before="100" w:beforeAutospacing="1" w:after="100" w:afterAutospacing="1"/>
    </w:pPr>
  </w:style>
  <w:style w:type="paragraph" w:customStyle="1" w:styleId="c37">
    <w:name w:val="c37"/>
    <w:basedOn w:val="a"/>
    <w:rsid w:val="00EB0F8F"/>
    <w:pPr>
      <w:spacing w:before="100" w:beforeAutospacing="1" w:after="100" w:afterAutospacing="1"/>
    </w:pPr>
  </w:style>
  <w:style w:type="paragraph" w:customStyle="1" w:styleId="c20">
    <w:name w:val="c20"/>
    <w:basedOn w:val="a"/>
    <w:rsid w:val="00EB0F8F"/>
    <w:pPr>
      <w:spacing w:before="100" w:beforeAutospacing="1" w:after="100" w:afterAutospacing="1"/>
    </w:pPr>
  </w:style>
  <w:style w:type="paragraph" w:customStyle="1" w:styleId="c11">
    <w:name w:val="c11"/>
    <w:basedOn w:val="a"/>
    <w:rsid w:val="00EB0F8F"/>
    <w:pPr>
      <w:spacing w:before="100" w:beforeAutospacing="1" w:after="100" w:afterAutospacing="1"/>
    </w:pPr>
  </w:style>
  <w:style w:type="paragraph" w:customStyle="1" w:styleId="c10">
    <w:name w:val="c10"/>
    <w:basedOn w:val="a"/>
    <w:rsid w:val="00EB0F8F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EB0F8F"/>
    <w:pPr>
      <w:ind w:left="720"/>
      <w:contextualSpacing/>
    </w:pPr>
  </w:style>
  <w:style w:type="character" w:customStyle="1" w:styleId="ezkurwreuab5ozgtqnkl">
    <w:name w:val="ezkurwreuab5ozgtqnkl"/>
    <w:basedOn w:val="a0"/>
    <w:rsid w:val="00660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4D5A3-80A7-478D-B045-9BFBC145B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СергейА</cp:lastModifiedBy>
  <cp:revision>5</cp:revision>
  <cp:lastPrinted>2025-03-25T05:31:00Z</cp:lastPrinted>
  <dcterms:created xsi:type="dcterms:W3CDTF">2025-03-24T14:09:00Z</dcterms:created>
  <dcterms:modified xsi:type="dcterms:W3CDTF">2025-03-25T05:42:00Z</dcterms:modified>
</cp:coreProperties>
</file>