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09" w:rsidRPr="00D25E54" w:rsidRDefault="00D25409" w:rsidP="00D25409">
      <w:pPr>
        <w:pStyle w:val="a3"/>
        <w:jc w:val="center"/>
        <w:rPr>
          <w:rFonts w:ascii="Times New Roman" w:hAnsi="Times New Roman" w:cs="Times New Roman"/>
          <w:b/>
          <w:color w:val="000000" w:themeColor="text1"/>
          <w:sz w:val="24"/>
          <w:szCs w:val="24"/>
        </w:rPr>
      </w:pPr>
    </w:p>
    <w:p w:rsidR="00D25409" w:rsidRPr="00B82BAD" w:rsidRDefault="00D25409" w:rsidP="00D25409">
      <w:pPr>
        <w:pStyle w:val="a3"/>
        <w:jc w:val="center"/>
        <w:rPr>
          <w:rFonts w:ascii="Times New Roman" w:hAnsi="Times New Roman" w:cs="Times New Roman"/>
          <w:b/>
          <w:color w:val="000000" w:themeColor="text1"/>
          <w:sz w:val="24"/>
          <w:szCs w:val="24"/>
        </w:rPr>
      </w:pPr>
      <w:r w:rsidRPr="00B82BAD">
        <w:rPr>
          <w:rFonts w:ascii="Times New Roman" w:hAnsi="Times New Roman" w:cs="Times New Roman"/>
          <w:b/>
          <w:color w:val="000000" w:themeColor="text1"/>
          <w:sz w:val="24"/>
          <w:szCs w:val="24"/>
        </w:rPr>
        <w:t>План урока «</w:t>
      </w:r>
      <w:r w:rsidR="00D25E54" w:rsidRPr="00B82BAD">
        <w:rPr>
          <w:rFonts w:ascii="Times New Roman" w:hAnsi="Times New Roman" w:cs="Times New Roman"/>
          <w:b/>
          <w:sz w:val="24"/>
          <w:szCs w:val="24"/>
        </w:rPr>
        <w:t>Как англичане из торговцев превратились в правителей Индии?</w:t>
      </w:r>
      <w:r w:rsidRPr="00B82BAD">
        <w:rPr>
          <w:rFonts w:ascii="Times New Roman" w:hAnsi="Times New Roman" w:cs="Times New Roman"/>
          <w:b/>
          <w:color w:val="000000" w:themeColor="text1"/>
          <w:sz w:val="24"/>
          <w:szCs w:val="24"/>
        </w:rPr>
        <w:t>» по курсу</w:t>
      </w:r>
    </w:p>
    <w:p w:rsidR="00D25409" w:rsidRPr="00B82BAD" w:rsidRDefault="00D25409" w:rsidP="00D25409">
      <w:pPr>
        <w:pStyle w:val="a3"/>
        <w:jc w:val="center"/>
        <w:rPr>
          <w:rFonts w:ascii="Times New Roman" w:hAnsi="Times New Roman" w:cs="Times New Roman"/>
          <w:b/>
          <w:color w:val="000000" w:themeColor="text1"/>
          <w:sz w:val="24"/>
          <w:szCs w:val="24"/>
        </w:rPr>
      </w:pPr>
      <w:r w:rsidRPr="00B82BAD">
        <w:rPr>
          <w:rFonts w:ascii="Times New Roman" w:hAnsi="Times New Roman" w:cs="Times New Roman"/>
          <w:b/>
          <w:color w:val="000000" w:themeColor="text1"/>
          <w:sz w:val="24"/>
          <w:szCs w:val="24"/>
        </w:rPr>
        <w:t>«Урок истории: практики создания позитивно-эмоционального взаимодействия»</w:t>
      </w:r>
    </w:p>
    <w:tbl>
      <w:tblPr>
        <w:tblStyle w:val="ab"/>
        <w:tblpPr w:leftFromText="180" w:rightFromText="180" w:vertAnchor="page" w:horzAnchor="margin" w:tblpXSpec="center" w:tblpY="2398"/>
        <w:tblW w:w="14742" w:type="dxa"/>
        <w:tblLayout w:type="fixed"/>
        <w:tblLook w:val="04A0"/>
      </w:tblPr>
      <w:tblGrid>
        <w:gridCol w:w="1678"/>
        <w:gridCol w:w="255"/>
        <w:gridCol w:w="4411"/>
        <w:gridCol w:w="2096"/>
        <w:gridCol w:w="2694"/>
        <w:gridCol w:w="2058"/>
        <w:gridCol w:w="1550"/>
      </w:tblGrid>
      <w:tr w:rsidR="00D25409" w:rsidRPr="007D6FF2" w:rsidTr="00431676">
        <w:trPr>
          <w:trHeight w:val="99"/>
        </w:trPr>
        <w:tc>
          <w:tcPr>
            <w:tcW w:w="2127" w:type="dxa"/>
            <w:gridSpan w:val="2"/>
          </w:tcPr>
          <w:p w:rsidR="00D25409" w:rsidRPr="007D6FF2" w:rsidRDefault="00D25409" w:rsidP="00431676">
            <w:pPr>
              <w:rPr>
                <w:b/>
                <w:sz w:val="24"/>
                <w:szCs w:val="24"/>
                <w:lang w:val="kk-KZ"/>
              </w:rPr>
            </w:pPr>
            <w:r w:rsidRPr="007D6FF2">
              <w:rPr>
                <w:b/>
                <w:bCs/>
                <w:color w:val="000000"/>
                <w:sz w:val="24"/>
                <w:szCs w:val="24"/>
                <w:shd w:val="clear" w:color="auto" w:fill="FFFFFF"/>
              </w:rPr>
              <w:t>ФИО педагога</w:t>
            </w:r>
          </w:p>
        </w:tc>
        <w:tc>
          <w:tcPr>
            <w:tcW w:w="14175" w:type="dxa"/>
            <w:gridSpan w:val="5"/>
          </w:tcPr>
          <w:p w:rsidR="00D25409" w:rsidRPr="00D25E54" w:rsidRDefault="00D25409" w:rsidP="00D25E54">
            <w:pPr>
              <w:rPr>
                <w:b/>
                <w:sz w:val="24"/>
                <w:szCs w:val="24"/>
                <w:lang w:val="kk-KZ"/>
              </w:rPr>
            </w:pPr>
            <w:r>
              <w:rPr>
                <w:b/>
                <w:sz w:val="24"/>
                <w:szCs w:val="24"/>
                <w:lang w:val="kk-KZ"/>
              </w:rPr>
              <w:t>Таласов А</w:t>
            </w:r>
            <w:r w:rsidR="00D25E54">
              <w:rPr>
                <w:b/>
                <w:sz w:val="24"/>
                <w:szCs w:val="24"/>
              </w:rPr>
              <w:t>лихан Шайм</w:t>
            </w:r>
            <w:r w:rsidR="00D25E54">
              <w:rPr>
                <w:b/>
                <w:sz w:val="24"/>
                <w:szCs w:val="24"/>
                <w:lang w:val="kk-KZ"/>
              </w:rPr>
              <w:t>ұратұлы</w:t>
            </w:r>
          </w:p>
        </w:tc>
      </w:tr>
      <w:tr w:rsidR="00D25409" w:rsidRPr="007D6FF2" w:rsidTr="00431676">
        <w:trPr>
          <w:trHeight w:val="163"/>
        </w:trPr>
        <w:tc>
          <w:tcPr>
            <w:tcW w:w="2127" w:type="dxa"/>
            <w:gridSpan w:val="2"/>
          </w:tcPr>
          <w:p w:rsidR="00D25409" w:rsidRPr="007D6FF2" w:rsidRDefault="00D25409" w:rsidP="00431676">
            <w:pPr>
              <w:rPr>
                <w:b/>
                <w:sz w:val="24"/>
                <w:szCs w:val="24"/>
                <w:lang w:val="kk-KZ"/>
              </w:rPr>
            </w:pPr>
            <w:r w:rsidRPr="007D6FF2">
              <w:rPr>
                <w:b/>
                <w:bCs/>
                <w:color w:val="000000"/>
                <w:sz w:val="24"/>
                <w:szCs w:val="24"/>
                <w:shd w:val="clear" w:color="auto" w:fill="FFFFFF"/>
              </w:rPr>
              <w:t>Дата</w:t>
            </w:r>
          </w:p>
        </w:tc>
        <w:tc>
          <w:tcPr>
            <w:tcW w:w="14175" w:type="dxa"/>
            <w:gridSpan w:val="5"/>
          </w:tcPr>
          <w:p w:rsidR="00D25409" w:rsidRPr="00D25E54" w:rsidRDefault="00D25409" w:rsidP="00431676">
            <w:pPr>
              <w:jc w:val="center"/>
              <w:rPr>
                <w:b/>
                <w:sz w:val="24"/>
                <w:szCs w:val="24"/>
                <w:lang w:val="kk-KZ"/>
              </w:rPr>
            </w:pPr>
          </w:p>
        </w:tc>
      </w:tr>
      <w:tr w:rsidR="00D25409" w:rsidRPr="007D6FF2" w:rsidTr="00431676">
        <w:trPr>
          <w:trHeight w:val="149"/>
        </w:trPr>
        <w:tc>
          <w:tcPr>
            <w:tcW w:w="2127" w:type="dxa"/>
            <w:gridSpan w:val="2"/>
          </w:tcPr>
          <w:p w:rsidR="00D25409" w:rsidRPr="007D6FF2" w:rsidRDefault="00D25409" w:rsidP="00431676">
            <w:pPr>
              <w:rPr>
                <w:b/>
                <w:sz w:val="24"/>
                <w:szCs w:val="24"/>
                <w:lang w:val="kk-KZ"/>
              </w:rPr>
            </w:pPr>
            <w:r w:rsidRPr="007D6FF2">
              <w:rPr>
                <w:b/>
                <w:bCs/>
                <w:color w:val="000000"/>
                <w:sz w:val="24"/>
                <w:szCs w:val="24"/>
                <w:shd w:val="clear" w:color="auto" w:fill="FFFFFF"/>
              </w:rPr>
              <w:t>Класс </w:t>
            </w:r>
            <w:r>
              <w:rPr>
                <w:b/>
                <w:bCs/>
                <w:color w:val="000000"/>
                <w:sz w:val="24"/>
                <w:szCs w:val="24"/>
                <w:shd w:val="clear" w:color="auto" w:fill="FFFFFF"/>
              </w:rPr>
              <w:t xml:space="preserve">7 </w:t>
            </w:r>
          </w:p>
        </w:tc>
        <w:tc>
          <w:tcPr>
            <w:tcW w:w="4892" w:type="dxa"/>
          </w:tcPr>
          <w:p w:rsidR="00D25409" w:rsidRPr="007D6FF2" w:rsidRDefault="00D25409" w:rsidP="00431676">
            <w:pPr>
              <w:pStyle w:val="AssignmentTemplate"/>
              <w:spacing w:before="0" w:after="0"/>
              <w:outlineLvl w:val="2"/>
              <w:rPr>
                <w:rFonts w:ascii="Times New Roman" w:hAnsi="Times New Roman" w:cs="Times New Roman"/>
                <w:color w:val="000000" w:themeColor="text1"/>
                <w:sz w:val="24"/>
                <w:szCs w:val="24"/>
                <w:lang w:val="ru-RU"/>
              </w:rPr>
            </w:pPr>
            <w:r w:rsidRPr="007D6FF2">
              <w:rPr>
                <w:rFonts w:ascii="Times New Roman" w:hAnsi="Times New Roman" w:cs="Times New Roman"/>
                <w:color w:val="000000" w:themeColor="text1"/>
                <w:sz w:val="24"/>
                <w:szCs w:val="24"/>
                <w:lang w:val="ru-RU"/>
              </w:rPr>
              <w:t xml:space="preserve">Количество присутствующих: </w:t>
            </w:r>
          </w:p>
        </w:tc>
        <w:tc>
          <w:tcPr>
            <w:tcW w:w="9283" w:type="dxa"/>
            <w:gridSpan w:val="4"/>
          </w:tcPr>
          <w:p w:rsidR="00D25409" w:rsidRPr="007D6FF2" w:rsidRDefault="00D25409" w:rsidP="00431676">
            <w:pPr>
              <w:pStyle w:val="AssignmentTemplate"/>
              <w:spacing w:before="0" w:after="0"/>
              <w:outlineLvl w:val="2"/>
              <w:rPr>
                <w:rFonts w:ascii="Times New Roman" w:hAnsi="Times New Roman" w:cs="Times New Roman"/>
                <w:color w:val="000000" w:themeColor="text1"/>
                <w:sz w:val="24"/>
                <w:szCs w:val="24"/>
                <w:lang w:val="ru-RU"/>
              </w:rPr>
            </w:pPr>
            <w:r w:rsidRPr="007D6FF2">
              <w:rPr>
                <w:rFonts w:ascii="Times New Roman" w:hAnsi="Times New Roman" w:cs="Times New Roman"/>
                <w:color w:val="000000" w:themeColor="text1"/>
                <w:sz w:val="24"/>
                <w:szCs w:val="24"/>
                <w:lang w:val="ru-RU"/>
              </w:rPr>
              <w:t>отсутствующих:</w:t>
            </w:r>
          </w:p>
        </w:tc>
      </w:tr>
      <w:tr w:rsidR="00D25409" w:rsidRPr="007D6FF2" w:rsidTr="00431676">
        <w:trPr>
          <w:trHeight w:val="127"/>
        </w:trPr>
        <w:tc>
          <w:tcPr>
            <w:tcW w:w="2127" w:type="dxa"/>
            <w:gridSpan w:val="2"/>
          </w:tcPr>
          <w:p w:rsidR="00D25409" w:rsidRPr="007D6FF2" w:rsidRDefault="00D25409" w:rsidP="00431676">
            <w:pPr>
              <w:rPr>
                <w:b/>
                <w:sz w:val="24"/>
                <w:szCs w:val="24"/>
                <w:lang w:val="kk-KZ"/>
              </w:rPr>
            </w:pPr>
            <w:r w:rsidRPr="007D6FF2">
              <w:rPr>
                <w:b/>
                <w:bCs/>
                <w:color w:val="000000"/>
                <w:sz w:val="24"/>
                <w:szCs w:val="24"/>
                <w:shd w:val="clear" w:color="auto" w:fill="FFFFFF"/>
              </w:rPr>
              <w:t>Тема урока</w:t>
            </w:r>
          </w:p>
        </w:tc>
        <w:tc>
          <w:tcPr>
            <w:tcW w:w="14175" w:type="dxa"/>
            <w:gridSpan w:val="5"/>
          </w:tcPr>
          <w:p w:rsidR="00D25409" w:rsidRPr="007D6FF2" w:rsidRDefault="00D25409" w:rsidP="00431676">
            <w:pPr>
              <w:widowControl w:val="0"/>
              <w:tabs>
                <w:tab w:val="left" w:pos="318"/>
              </w:tabs>
              <w:ind w:left="-57" w:right="-57"/>
              <w:jc w:val="center"/>
              <w:rPr>
                <w:sz w:val="24"/>
                <w:szCs w:val="24"/>
              </w:rPr>
            </w:pPr>
            <w:r w:rsidRPr="007D6FF2">
              <w:rPr>
                <w:sz w:val="24"/>
                <w:szCs w:val="24"/>
              </w:rPr>
              <w:t>Как англичане из торговцев превратились в правителей Индии?</w:t>
            </w:r>
          </w:p>
        </w:tc>
      </w:tr>
      <w:tr w:rsidR="00D25409" w:rsidRPr="007D6FF2" w:rsidTr="00431676">
        <w:trPr>
          <w:trHeight w:val="185"/>
        </w:trPr>
        <w:tc>
          <w:tcPr>
            <w:tcW w:w="2127" w:type="dxa"/>
            <w:gridSpan w:val="2"/>
          </w:tcPr>
          <w:p w:rsidR="00D25409" w:rsidRPr="007D6FF2" w:rsidRDefault="00D25409" w:rsidP="00431676">
            <w:pPr>
              <w:rPr>
                <w:b/>
                <w:color w:val="000000" w:themeColor="text1"/>
                <w:sz w:val="24"/>
                <w:szCs w:val="24"/>
              </w:rPr>
            </w:pPr>
            <w:r w:rsidRPr="007D6FF2">
              <w:rPr>
                <w:b/>
                <w:color w:val="000000" w:themeColor="text1"/>
                <w:sz w:val="24"/>
                <w:szCs w:val="24"/>
              </w:rPr>
              <w:t>Цели обучения, которые достигаются на данном уроке (ссылка на учебную программу)</w:t>
            </w:r>
          </w:p>
          <w:p w:rsidR="00D25409" w:rsidRPr="007D6FF2" w:rsidRDefault="00D25409" w:rsidP="00431676">
            <w:pPr>
              <w:rPr>
                <w:b/>
                <w:color w:val="000000" w:themeColor="text1"/>
                <w:sz w:val="24"/>
                <w:szCs w:val="24"/>
              </w:rPr>
            </w:pPr>
          </w:p>
        </w:tc>
        <w:tc>
          <w:tcPr>
            <w:tcW w:w="14175" w:type="dxa"/>
            <w:gridSpan w:val="5"/>
          </w:tcPr>
          <w:p w:rsidR="00D25409" w:rsidRPr="007D6FF2" w:rsidRDefault="00D25409" w:rsidP="00431676">
            <w:pPr>
              <w:widowControl w:val="0"/>
              <w:ind w:left="-57" w:right="-57"/>
              <w:rPr>
                <w:sz w:val="24"/>
                <w:szCs w:val="24"/>
                <w:lang w:val="kk-KZ"/>
              </w:rPr>
            </w:pPr>
            <w:r w:rsidRPr="007D6FF2">
              <w:rPr>
                <w:sz w:val="24"/>
                <w:szCs w:val="24"/>
                <w:lang w:val="kk-KZ"/>
              </w:rPr>
              <w:t>7.1.1.3 определять особенности социальной структуры стран Азии (Китай, Индия, Япония) в период колониальной экспансии европейских держав;</w:t>
            </w:r>
          </w:p>
          <w:p w:rsidR="00D25409" w:rsidRPr="007D6FF2" w:rsidRDefault="00D25409" w:rsidP="00431676">
            <w:pPr>
              <w:widowControl w:val="0"/>
              <w:ind w:left="-57" w:right="-57"/>
              <w:rPr>
                <w:sz w:val="24"/>
                <w:szCs w:val="24"/>
                <w:lang w:val="kk-KZ"/>
              </w:rPr>
            </w:pPr>
            <w:r w:rsidRPr="007D6FF2">
              <w:rPr>
                <w:sz w:val="24"/>
                <w:szCs w:val="24"/>
                <w:lang w:val="kk-KZ"/>
              </w:rPr>
              <w:t>7.3.2.6 характеризовать влияние европейской колониальной экспансии на традиционные общества Востока;</w:t>
            </w:r>
          </w:p>
          <w:p w:rsidR="00D25409" w:rsidRPr="007D6FF2" w:rsidRDefault="00D25409" w:rsidP="00431676">
            <w:pPr>
              <w:widowControl w:val="0"/>
              <w:suppressAutoHyphens/>
              <w:kinsoku w:val="0"/>
              <w:overflowPunct w:val="0"/>
              <w:ind w:left="-57" w:right="-57"/>
              <w:rPr>
                <w:sz w:val="24"/>
                <w:szCs w:val="24"/>
                <w:lang w:val="kk-KZ"/>
              </w:rPr>
            </w:pPr>
            <w:r w:rsidRPr="007D6FF2">
              <w:rPr>
                <w:rFonts w:eastAsia="Calibri"/>
                <w:sz w:val="24"/>
                <w:szCs w:val="24"/>
                <w:lang w:val="kk-KZ"/>
              </w:rPr>
              <w:t>7.4.1.4 объяснять развитие товарно-денежных отношений, используя понятия «экспорт», «импорт», «экспансия», «колонизация», «фактория»</w:t>
            </w:r>
          </w:p>
        </w:tc>
      </w:tr>
      <w:tr w:rsidR="00D25409" w:rsidRPr="007D6FF2" w:rsidTr="00431676">
        <w:trPr>
          <w:trHeight w:val="353"/>
        </w:trPr>
        <w:tc>
          <w:tcPr>
            <w:tcW w:w="2127" w:type="dxa"/>
            <w:gridSpan w:val="2"/>
          </w:tcPr>
          <w:p w:rsidR="00D25409" w:rsidRPr="007D6FF2" w:rsidRDefault="00D25409" w:rsidP="00431676">
            <w:pPr>
              <w:rPr>
                <w:b/>
                <w:color w:val="000000" w:themeColor="text1"/>
                <w:sz w:val="24"/>
                <w:szCs w:val="24"/>
              </w:rPr>
            </w:pPr>
            <w:r w:rsidRPr="007D6FF2">
              <w:rPr>
                <w:b/>
                <w:color w:val="000000" w:themeColor="text1"/>
                <w:sz w:val="24"/>
                <w:szCs w:val="24"/>
              </w:rPr>
              <w:t>Цель урока</w:t>
            </w:r>
          </w:p>
        </w:tc>
        <w:tc>
          <w:tcPr>
            <w:tcW w:w="14175" w:type="dxa"/>
            <w:gridSpan w:val="5"/>
          </w:tcPr>
          <w:p w:rsidR="00066F89" w:rsidRPr="00066F89" w:rsidRDefault="00066F89" w:rsidP="00066F89">
            <w:pPr>
              <w:pStyle w:val="a9"/>
              <w:numPr>
                <w:ilvl w:val="0"/>
                <w:numId w:val="16"/>
              </w:numPr>
              <w:spacing w:before="100" w:beforeAutospacing="1" w:after="100" w:afterAutospacing="1"/>
              <w:rPr>
                <w:sz w:val="24"/>
                <w:szCs w:val="24"/>
              </w:rPr>
            </w:pPr>
            <w:r w:rsidRPr="00066F89">
              <w:rPr>
                <w:sz w:val="24"/>
                <w:szCs w:val="24"/>
              </w:rPr>
              <w:t>Научиться использовать понятия «экспорт», «импорт», «экспансия», «колонизация», «фактория» при анализе товарно-денежных отношений в Индии XVIII века.</w:t>
            </w:r>
          </w:p>
          <w:p w:rsidR="00D25409" w:rsidRPr="00E451F2" w:rsidRDefault="00066F89" w:rsidP="00431676">
            <w:pPr>
              <w:pStyle w:val="a7"/>
              <w:numPr>
                <w:ilvl w:val="0"/>
                <w:numId w:val="16"/>
              </w:numPr>
              <w:spacing w:before="0" w:beforeAutospacing="0" w:after="0" w:afterAutospacing="0"/>
            </w:pPr>
            <w:r>
              <w:t>Н</w:t>
            </w:r>
            <w:r w:rsidRPr="00066F89">
              <w:t>аучиться</w:t>
            </w:r>
            <w:r>
              <w:t xml:space="preserve"> анализировать особенности социально-экономического положения Индии в период британской колониальной экспансии.</w:t>
            </w:r>
          </w:p>
        </w:tc>
      </w:tr>
      <w:tr w:rsidR="00D25409" w:rsidRPr="007D6FF2" w:rsidTr="00431676">
        <w:trPr>
          <w:trHeight w:val="272"/>
        </w:trPr>
        <w:tc>
          <w:tcPr>
            <w:tcW w:w="16302" w:type="dxa"/>
            <w:gridSpan w:val="7"/>
          </w:tcPr>
          <w:p w:rsidR="00D25409" w:rsidRPr="007D6FF2" w:rsidRDefault="00D25409" w:rsidP="00431676">
            <w:pPr>
              <w:ind w:left="-468" w:firstLine="468"/>
              <w:jc w:val="center"/>
              <w:rPr>
                <w:b/>
                <w:sz w:val="24"/>
                <w:szCs w:val="24"/>
              </w:rPr>
            </w:pPr>
            <w:r w:rsidRPr="007D6FF2">
              <w:rPr>
                <w:color w:val="333333"/>
                <w:sz w:val="24"/>
                <w:szCs w:val="24"/>
              </w:rPr>
              <w:t>Ход  урока</w:t>
            </w:r>
          </w:p>
          <w:p w:rsidR="00D25409" w:rsidRPr="007D6FF2" w:rsidRDefault="00D25409" w:rsidP="00431676">
            <w:pPr>
              <w:jc w:val="center"/>
              <w:rPr>
                <w:b/>
                <w:sz w:val="24"/>
                <w:szCs w:val="24"/>
              </w:rPr>
            </w:pPr>
          </w:p>
        </w:tc>
      </w:tr>
      <w:tr w:rsidR="00D25409" w:rsidRPr="007D6FF2" w:rsidTr="00431676">
        <w:trPr>
          <w:trHeight w:val="586"/>
        </w:trPr>
        <w:tc>
          <w:tcPr>
            <w:tcW w:w="1843" w:type="dxa"/>
          </w:tcPr>
          <w:p w:rsidR="00D25409" w:rsidRPr="007D6FF2" w:rsidRDefault="00D25409" w:rsidP="00431676">
            <w:pPr>
              <w:jc w:val="center"/>
              <w:rPr>
                <w:b/>
                <w:sz w:val="24"/>
                <w:szCs w:val="24"/>
                <w:lang w:val="en-US"/>
              </w:rPr>
            </w:pPr>
            <w:r w:rsidRPr="007D6FF2">
              <w:rPr>
                <w:b/>
                <w:sz w:val="24"/>
                <w:szCs w:val="24"/>
              </w:rPr>
              <w:t>Этапы урока</w:t>
            </w:r>
          </w:p>
        </w:tc>
        <w:tc>
          <w:tcPr>
            <w:tcW w:w="7513" w:type="dxa"/>
            <w:gridSpan w:val="3"/>
          </w:tcPr>
          <w:p w:rsidR="00D25409" w:rsidRPr="007D6FF2" w:rsidRDefault="00D25409" w:rsidP="00431676">
            <w:pPr>
              <w:pStyle w:val="a7"/>
              <w:spacing w:before="0" w:beforeAutospacing="0" w:after="0" w:afterAutospacing="0"/>
              <w:jc w:val="center"/>
              <w:rPr>
                <w:color w:val="000000"/>
                <w:lang w:val="kk-KZ"/>
              </w:rPr>
            </w:pPr>
            <w:r w:rsidRPr="007D6FF2">
              <w:rPr>
                <w:rStyle w:val="ac"/>
                <w:color w:val="000000"/>
              </w:rPr>
              <w:t>Деятельность учителя</w:t>
            </w:r>
          </w:p>
        </w:tc>
        <w:tc>
          <w:tcPr>
            <w:tcW w:w="2977" w:type="dxa"/>
          </w:tcPr>
          <w:p w:rsidR="00D25409" w:rsidRPr="007D6FF2" w:rsidRDefault="00D25409" w:rsidP="00431676">
            <w:pPr>
              <w:pStyle w:val="a7"/>
              <w:spacing w:before="0" w:beforeAutospacing="0" w:after="0" w:afterAutospacing="0"/>
              <w:jc w:val="center"/>
              <w:rPr>
                <w:color w:val="000000"/>
                <w:lang w:val="kk-KZ"/>
              </w:rPr>
            </w:pPr>
            <w:r w:rsidRPr="007D6FF2">
              <w:rPr>
                <w:rStyle w:val="ac"/>
                <w:color w:val="000000"/>
              </w:rPr>
              <w:t>Деятельность обучающихся</w:t>
            </w:r>
          </w:p>
        </w:tc>
        <w:tc>
          <w:tcPr>
            <w:tcW w:w="2268" w:type="dxa"/>
          </w:tcPr>
          <w:p w:rsidR="00D25409" w:rsidRPr="007D6FF2" w:rsidRDefault="00D25409" w:rsidP="00431676">
            <w:pPr>
              <w:jc w:val="center"/>
              <w:rPr>
                <w:b/>
                <w:sz w:val="24"/>
                <w:szCs w:val="24"/>
                <w:lang w:val="en-US"/>
              </w:rPr>
            </w:pPr>
            <w:r w:rsidRPr="007D6FF2">
              <w:rPr>
                <w:b/>
                <w:sz w:val="24"/>
                <w:szCs w:val="24"/>
              </w:rPr>
              <w:t xml:space="preserve">Оценивание </w:t>
            </w:r>
          </w:p>
        </w:tc>
        <w:tc>
          <w:tcPr>
            <w:tcW w:w="1701" w:type="dxa"/>
          </w:tcPr>
          <w:p w:rsidR="00D25409" w:rsidRPr="007D6FF2" w:rsidRDefault="00D25409" w:rsidP="00431676">
            <w:pPr>
              <w:jc w:val="center"/>
              <w:rPr>
                <w:b/>
                <w:sz w:val="24"/>
                <w:szCs w:val="24"/>
                <w:lang w:val="en-US"/>
              </w:rPr>
            </w:pPr>
            <w:r w:rsidRPr="007D6FF2">
              <w:rPr>
                <w:b/>
                <w:sz w:val="24"/>
                <w:szCs w:val="24"/>
              </w:rPr>
              <w:t>Ресурсы</w:t>
            </w:r>
          </w:p>
        </w:tc>
      </w:tr>
      <w:tr w:rsidR="00D25409" w:rsidRPr="007D6FF2" w:rsidTr="00431676">
        <w:trPr>
          <w:trHeight w:val="1195"/>
        </w:trPr>
        <w:tc>
          <w:tcPr>
            <w:tcW w:w="1843" w:type="dxa"/>
          </w:tcPr>
          <w:p w:rsidR="00D25409" w:rsidRDefault="00D25409" w:rsidP="00431676">
            <w:pPr>
              <w:rPr>
                <w:sz w:val="24"/>
                <w:szCs w:val="24"/>
                <w:lang w:val="kk-KZ"/>
              </w:rPr>
            </w:pPr>
            <w:r w:rsidRPr="007D6FF2">
              <w:rPr>
                <w:sz w:val="24"/>
                <w:szCs w:val="24"/>
                <w:lang w:val="kk-KZ"/>
              </w:rPr>
              <w:t>Организационный момен</w:t>
            </w:r>
          </w:p>
          <w:p w:rsidR="00D25409" w:rsidRPr="007D6FF2" w:rsidRDefault="00D25409" w:rsidP="00431676">
            <w:pPr>
              <w:rPr>
                <w:sz w:val="24"/>
                <w:szCs w:val="24"/>
              </w:rPr>
            </w:pPr>
            <w:r>
              <w:rPr>
                <w:sz w:val="24"/>
                <w:szCs w:val="24"/>
                <w:lang w:val="kk-KZ"/>
              </w:rPr>
              <w:t>10 мин</w:t>
            </w:r>
          </w:p>
        </w:tc>
        <w:tc>
          <w:tcPr>
            <w:tcW w:w="7513" w:type="dxa"/>
            <w:gridSpan w:val="3"/>
          </w:tcPr>
          <w:p w:rsidR="00D25409" w:rsidRPr="003D4D7E" w:rsidRDefault="00D25409" w:rsidP="00431676">
            <w:pPr>
              <w:spacing w:before="100" w:beforeAutospacing="1" w:after="100" w:afterAutospacing="1"/>
              <w:outlineLvl w:val="2"/>
              <w:rPr>
                <w:b/>
                <w:bCs/>
                <w:sz w:val="27"/>
                <w:szCs w:val="27"/>
              </w:rPr>
            </w:pPr>
            <w:r w:rsidRPr="003D4D7E">
              <w:rPr>
                <w:b/>
                <w:bCs/>
                <w:sz w:val="27"/>
                <w:szCs w:val="27"/>
              </w:rPr>
              <w:t>Организационный момент:</w:t>
            </w:r>
          </w:p>
          <w:p w:rsidR="00D25409" w:rsidRPr="003D4D7E" w:rsidRDefault="00D25409" w:rsidP="00D25409">
            <w:pPr>
              <w:numPr>
                <w:ilvl w:val="0"/>
                <w:numId w:val="1"/>
              </w:numPr>
              <w:spacing w:before="100" w:beforeAutospacing="1" w:after="100" w:afterAutospacing="1"/>
              <w:rPr>
                <w:sz w:val="24"/>
                <w:szCs w:val="24"/>
              </w:rPr>
            </w:pPr>
            <w:r w:rsidRPr="003D4D7E">
              <w:rPr>
                <w:sz w:val="24"/>
                <w:szCs w:val="24"/>
              </w:rPr>
              <w:t>Приветствие учащихся.</w:t>
            </w:r>
          </w:p>
          <w:p w:rsidR="00D25409" w:rsidRPr="003D4D7E" w:rsidRDefault="00D25409" w:rsidP="00D25409">
            <w:pPr>
              <w:numPr>
                <w:ilvl w:val="0"/>
                <w:numId w:val="1"/>
              </w:numPr>
              <w:spacing w:before="100" w:beforeAutospacing="1" w:after="100" w:afterAutospacing="1"/>
              <w:rPr>
                <w:sz w:val="24"/>
                <w:szCs w:val="24"/>
              </w:rPr>
            </w:pPr>
            <w:r w:rsidRPr="003D4D7E">
              <w:rPr>
                <w:sz w:val="24"/>
                <w:szCs w:val="24"/>
              </w:rPr>
              <w:t>Разделение на группы с использованием стратегии «Геометрия».</w:t>
            </w:r>
          </w:p>
          <w:p w:rsidR="00D25409" w:rsidRPr="003D4D7E" w:rsidRDefault="00D25409" w:rsidP="00D25409">
            <w:pPr>
              <w:numPr>
                <w:ilvl w:val="0"/>
                <w:numId w:val="1"/>
              </w:numPr>
              <w:spacing w:before="100" w:beforeAutospacing="1" w:after="100" w:afterAutospacing="1"/>
              <w:rPr>
                <w:sz w:val="24"/>
                <w:szCs w:val="24"/>
              </w:rPr>
            </w:pPr>
            <w:r w:rsidRPr="003D4D7E">
              <w:rPr>
                <w:sz w:val="24"/>
                <w:szCs w:val="24"/>
              </w:rPr>
              <w:t>Определение целей урока.</w:t>
            </w:r>
          </w:p>
          <w:p w:rsidR="00D25409" w:rsidRPr="003D4D7E" w:rsidRDefault="00D25409" w:rsidP="00431676">
            <w:pPr>
              <w:spacing w:before="100" w:beforeAutospacing="1" w:after="100" w:afterAutospacing="1"/>
              <w:rPr>
                <w:sz w:val="24"/>
                <w:szCs w:val="24"/>
              </w:rPr>
            </w:pPr>
            <w:r w:rsidRPr="003D4D7E">
              <w:rPr>
                <w:sz w:val="24"/>
                <w:szCs w:val="24"/>
              </w:rPr>
              <w:t xml:space="preserve">Учитель озвучивает ключевой вопрос: </w:t>
            </w:r>
            <w:r w:rsidRPr="003D4D7E">
              <w:rPr>
                <w:b/>
                <w:bCs/>
                <w:sz w:val="24"/>
                <w:szCs w:val="24"/>
              </w:rPr>
              <w:t>«Как британцы из торговцев превратились в правителей Индии?»</w:t>
            </w:r>
            <w:r w:rsidRPr="003D4D7E">
              <w:rPr>
                <w:sz w:val="24"/>
                <w:szCs w:val="24"/>
              </w:rPr>
              <w:t xml:space="preserve"> и задает учащимся вопрос : </w:t>
            </w:r>
            <w:r w:rsidRPr="003D4D7E">
              <w:rPr>
                <w:b/>
                <w:bCs/>
                <w:sz w:val="24"/>
                <w:szCs w:val="24"/>
              </w:rPr>
              <w:t xml:space="preserve">« Какую задачу нам нужно решить , </w:t>
            </w:r>
            <w:r w:rsidRPr="003D4D7E">
              <w:rPr>
                <w:b/>
                <w:bCs/>
                <w:sz w:val="24"/>
                <w:szCs w:val="24"/>
              </w:rPr>
              <w:lastRenderedPageBreak/>
              <w:t>чтобы ответить</w:t>
            </w:r>
            <w:r w:rsidR="00066F89">
              <w:rPr>
                <w:b/>
                <w:bCs/>
                <w:sz w:val="24"/>
                <w:szCs w:val="24"/>
              </w:rPr>
              <w:t xml:space="preserve"> </w:t>
            </w:r>
            <w:r w:rsidRPr="003D4D7E">
              <w:rPr>
                <w:sz w:val="24"/>
                <w:szCs w:val="24"/>
              </w:rPr>
              <w:t xml:space="preserve">и задает учащемуся вопрос: </w:t>
            </w:r>
            <w:r w:rsidRPr="003D4D7E">
              <w:rPr>
                <w:b/>
                <w:bCs/>
                <w:sz w:val="24"/>
                <w:szCs w:val="24"/>
              </w:rPr>
              <w:t>«Какие задачи нам нужно решить, чтобы ответить на них?»</w:t>
            </w:r>
            <w:r w:rsidRPr="003D4D7E">
              <w:rPr>
                <w:sz w:val="24"/>
                <w:szCs w:val="24"/>
              </w:rPr>
              <w:t>корректирует и уточняет. Учащиеся высказывают свои версии, учитель корректирует и уточняет формулировки целей.</w:t>
            </w:r>
          </w:p>
          <w:p w:rsidR="00D25409" w:rsidRPr="003D4D7E" w:rsidRDefault="00D25409" w:rsidP="00431676">
            <w:pPr>
              <w:spacing w:before="100" w:beforeAutospacing="1" w:after="100" w:afterAutospacing="1"/>
              <w:outlineLvl w:val="2"/>
              <w:rPr>
                <w:b/>
                <w:bCs/>
                <w:sz w:val="27"/>
                <w:szCs w:val="27"/>
              </w:rPr>
            </w:pPr>
            <w:r w:rsidRPr="003D4D7E">
              <w:rPr>
                <w:b/>
                <w:bCs/>
                <w:sz w:val="27"/>
                <w:szCs w:val="27"/>
              </w:rPr>
              <w:t>Актуализация знаний:</w:t>
            </w:r>
          </w:p>
          <w:p w:rsidR="00D25409" w:rsidRPr="003D4D7E" w:rsidRDefault="00D25409" w:rsidP="00431676">
            <w:pPr>
              <w:spacing w:before="100" w:beforeAutospacing="1" w:after="100" w:afterAutospacing="1"/>
              <w:rPr>
                <w:sz w:val="24"/>
                <w:szCs w:val="24"/>
              </w:rPr>
            </w:pPr>
            <w:r w:rsidRPr="003D4D7E">
              <w:rPr>
                <w:sz w:val="24"/>
                <w:szCs w:val="24"/>
              </w:rPr>
              <w:t>Прежде чем перейти к изучению новой темы, вспомните материал урока. Мы обсуждали промышленный переворот в Англии, и эти знания помогают нам глубже понять сегодняшнюю внешнюю тему.</w:t>
            </w:r>
          </w:p>
          <w:p w:rsidR="00D25409" w:rsidRPr="003D4D7E" w:rsidRDefault="00D25409" w:rsidP="00431676">
            <w:pPr>
              <w:spacing w:before="100" w:beforeAutospacing="1" w:after="100" w:afterAutospacing="1"/>
              <w:rPr>
                <w:sz w:val="24"/>
                <w:szCs w:val="24"/>
              </w:rPr>
            </w:pPr>
            <w:r w:rsidRPr="003D4D7E">
              <w:rPr>
                <w:sz w:val="24"/>
                <w:szCs w:val="24"/>
              </w:rPr>
              <w:t>Для актуализации знаний предложите каждой группе выбрать задание:</w:t>
            </w:r>
            <w:r w:rsidR="00066F89">
              <w:rPr>
                <w:sz w:val="24"/>
                <w:szCs w:val="24"/>
              </w:rPr>
              <w:t xml:space="preserve"> Метод Кластер: __________</w:t>
            </w:r>
          </w:p>
          <w:p w:rsidR="00D25409" w:rsidRPr="003D4D7E" w:rsidRDefault="00D25409" w:rsidP="00D25409">
            <w:pPr>
              <w:numPr>
                <w:ilvl w:val="0"/>
                <w:numId w:val="2"/>
              </w:numPr>
              <w:spacing w:before="100" w:beforeAutospacing="1" w:after="100" w:afterAutospacing="1"/>
              <w:rPr>
                <w:sz w:val="24"/>
                <w:szCs w:val="24"/>
              </w:rPr>
            </w:pPr>
            <w:r w:rsidRPr="003D4D7E">
              <w:rPr>
                <w:b/>
                <w:bCs/>
                <w:sz w:val="24"/>
                <w:szCs w:val="24"/>
              </w:rPr>
              <w:t>Группа «Квадрат»</w:t>
            </w:r>
            <w:r w:rsidRPr="003D4D7E">
              <w:rPr>
                <w:sz w:val="24"/>
                <w:szCs w:val="24"/>
              </w:rPr>
              <w:t xml:space="preserve"> – управление кластера </w:t>
            </w:r>
            <w:r w:rsidRPr="003D4D7E">
              <w:rPr>
                <w:b/>
                <w:bCs/>
                <w:sz w:val="24"/>
                <w:szCs w:val="24"/>
              </w:rPr>
              <w:t>«Промышленный переворот»</w:t>
            </w:r>
            <w:r w:rsidRPr="003D4D7E">
              <w:rPr>
                <w:sz w:val="24"/>
                <w:szCs w:val="24"/>
              </w:rPr>
              <w:t xml:space="preserve"> .</w:t>
            </w:r>
          </w:p>
          <w:p w:rsidR="00D25409" w:rsidRPr="003D4D7E" w:rsidRDefault="00D25409" w:rsidP="00D25409">
            <w:pPr>
              <w:numPr>
                <w:ilvl w:val="0"/>
                <w:numId w:val="2"/>
              </w:numPr>
              <w:spacing w:before="100" w:beforeAutospacing="1" w:after="100" w:afterAutospacing="1"/>
              <w:rPr>
                <w:sz w:val="24"/>
                <w:szCs w:val="24"/>
              </w:rPr>
            </w:pPr>
            <w:r w:rsidRPr="003D4D7E">
              <w:rPr>
                <w:b/>
                <w:bCs/>
                <w:sz w:val="24"/>
                <w:szCs w:val="24"/>
              </w:rPr>
              <w:t>Группа «Круг»</w:t>
            </w:r>
            <w:r w:rsidRPr="003D4D7E">
              <w:rPr>
                <w:sz w:val="24"/>
                <w:szCs w:val="24"/>
              </w:rPr>
              <w:t xml:space="preserve"> – управление кластера </w:t>
            </w:r>
            <w:r w:rsidRPr="003D4D7E">
              <w:rPr>
                <w:b/>
                <w:bCs/>
                <w:sz w:val="24"/>
                <w:szCs w:val="24"/>
              </w:rPr>
              <w:t>«Доиндустриальное общество»</w:t>
            </w:r>
            <w:r w:rsidRPr="003D4D7E">
              <w:rPr>
                <w:sz w:val="24"/>
                <w:szCs w:val="24"/>
              </w:rPr>
              <w:t xml:space="preserve"> .</w:t>
            </w:r>
          </w:p>
          <w:p w:rsidR="00D25409" w:rsidRPr="003D4D7E" w:rsidRDefault="00D25409" w:rsidP="00D25409">
            <w:pPr>
              <w:numPr>
                <w:ilvl w:val="0"/>
                <w:numId w:val="2"/>
              </w:numPr>
              <w:spacing w:before="100" w:beforeAutospacing="1" w:after="100" w:afterAutospacing="1"/>
              <w:rPr>
                <w:sz w:val="24"/>
                <w:szCs w:val="24"/>
              </w:rPr>
            </w:pPr>
            <w:r w:rsidRPr="003D4D7E">
              <w:rPr>
                <w:b/>
                <w:bCs/>
                <w:sz w:val="24"/>
                <w:szCs w:val="24"/>
              </w:rPr>
              <w:t>Группа «Треугольник»</w:t>
            </w:r>
            <w:r w:rsidRPr="003D4D7E">
              <w:rPr>
                <w:sz w:val="24"/>
                <w:szCs w:val="24"/>
              </w:rPr>
              <w:t xml:space="preserve"> – управление кластера </w:t>
            </w:r>
            <w:r w:rsidRPr="003D4D7E">
              <w:rPr>
                <w:b/>
                <w:bCs/>
                <w:sz w:val="24"/>
                <w:szCs w:val="24"/>
              </w:rPr>
              <w:t>«Индустриальное общество»</w:t>
            </w:r>
            <w:r w:rsidRPr="003D4D7E">
              <w:rPr>
                <w:sz w:val="24"/>
                <w:szCs w:val="24"/>
              </w:rPr>
              <w:t xml:space="preserve"> .</w:t>
            </w:r>
          </w:p>
          <w:p w:rsidR="00D25409" w:rsidRPr="003D4D7E" w:rsidRDefault="00D25409" w:rsidP="00431676">
            <w:pPr>
              <w:spacing w:before="100" w:beforeAutospacing="1" w:after="100" w:afterAutospacing="1"/>
              <w:outlineLvl w:val="2"/>
              <w:rPr>
                <w:b/>
                <w:bCs/>
                <w:sz w:val="27"/>
                <w:szCs w:val="27"/>
              </w:rPr>
            </w:pPr>
            <w:r w:rsidRPr="003D4D7E">
              <w:rPr>
                <w:b/>
                <w:bCs/>
                <w:sz w:val="27"/>
                <w:szCs w:val="27"/>
              </w:rPr>
              <w:t>Критерии выполнения задания (дескрипторы):</w:t>
            </w:r>
          </w:p>
          <w:p w:rsidR="00D25409" w:rsidRPr="003D4D7E" w:rsidRDefault="00D25409" w:rsidP="00D25409">
            <w:pPr>
              <w:numPr>
                <w:ilvl w:val="0"/>
                <w:numId w:val="3"/>
              </w:numPr>
              <w:spacing w:before="100" w:beforeAutospacing="1" w:after="100" w:afterAutospacing="1"/>
              <w:rPr>
                <w:sz w:val="24"/>
                <w:szCs w:val="24"/>
              </w:rPr>
            </w:pPr>
            <w:r w:rsidRPr="003D4D7E">
              <w:rPr>
                <w:sz w:val="24"/>
                <w:szCs w:val="24"/>
              </w:rPr>
              <w:t xml:space="preserve">Минимум </w:t>
            </w:r>
            <w:r w:rsidRPr="003D4D7E">
              <w:rPr>
                <w:b/>
                <w:bCs/>
                <w:sz w:val="24"/>
                <w:szCs w:val="24"/>
              </w:rPr>
              <w:t xml:space="preserve">2 </w:t>
            </w:r>
            <w:r w:rsidR="00B82BAD" w:rsidRPr="00F7673E">
              <w:rPr>
                <w:bCs/>
                <w:sz w:val="24"/>
                <w:szCs w:val="24"/>
              </w:rPr>
              <w:t>события с</w:t>
            </w:r>
            <w:r w:rsidR="00F7673E" w:rsidRPr="00F7673E">
              <w:rPr>
                <w:bCs/>
                <w:sz w:val="24"/>
                <w:szCs w:val="24"/>
              </w:rPr>
              <w:t>вязанными</w:t>
            </w:r>
            <w:r w:rsidRPr="003D4D7E">
              <w:rPr>
                <w:sz w:val="24"/>
                <w:szCs w:val="24"/>
              </w:rPr>
              <w:t xml:space="preserve"> с ключевыми понятиями.</w:t>
            </w:r>
          </w:p>
          <w:p w:rsidR="00D25409" w:rsidRPr="00F7673E" w:rsidRDefault="00D25409" w:rsidP="00F7673E">
            <w:pPr>
              <w:numPr>
                <w:ilvl w:val="0"/>
                <w:numId w:val="3"/>
              </w:numPr>
              <w:spacing w:before="100" w:beforeAutospacing="1" w:after="100" w:afterAutospacing="1"/>
              <w:rPr>
                <w:sz w:val="24"/>
                <w:szCs w:val="24"/>
              </w:rPr>
            </w:pPr>
            <w:r w:rsidRPr="003D4D7E">
              <w:rPr>
                <w:b/>
                <w:bCs/>
                <w:sz w:val="24"/>
                <w:szCs w:val="24"/>
              </w:rPr>
              <w:t xml:space="preserve">3-4 </w:t>
            </w:r>
            <w:r w:rsidR="00F7673E" w:rsidRPr="00F7673E">
              <w:rPr>
                <w:bCs/>
                <w:sz w:val="24"/>
                <w:szCs w:val="24"/>
              </w:rPr>
              <w:t xml:space="preserve"> события</w:t>
            </w:r>
            <w:r w:rsidR="00F7673E">
              <w:rPr>
                <w:b/>
                <w:bCs/>
                <w:sz w:val="24"/>
                <w:szCs w:val="24"/>
              </w:rPr>
              <w:t xml:space="preserve">  </w:t>
            </w:r>
            <w:r w:rsidRPr="00F7673E">
              <w:rPr>
                <w:bCs/>
                <w:sz w:val="24"/>
                <w:szCs w:val="24"/>
              </w:rPr>
              <w:t>связаны</w:t>
            </w:r>
            <w:r w:rsidRPr="00F7673E">
              <w:rPr>
                <w:sz w:val="24"/>
                <w:szCs w:val="24"/>
              </w:rPr>
              <w:t xml:space="preserve"> с ключевыми идеями.</w:t>
            </w:r>
          </w:p>
          <w:p w:rsidR="00D25409" w:rsidRPr="003D4D7E" w:rsidRDefault="00D25409" w:rsidP="00D25409">
            <w:pPr>
              <w:numPr>
                <w:ilvl w:val="0"/>
                <w:numId w:val="3"/>
              </w:numPr>
              <w:spacing w:before="100" w:beforeAutospacing="1" w:after="100" w:afterAutospacing="1"/>
              <w:rPr>
                <w:sz w:val="24"/>
                <w:szCs w:val="24"/>
              </w:rPr>
            </w:pPr>
            <w:r w:rsidRPr="003D4D7E">
              <w:rPr>
                <w:b/>
                <w:bCs/>
                <w:sz w:val="24"/>
                <w:szCs w:val="24"/>
              </w:rPr>
              <w:t xml:space="preserve">5 </w:t>
            </w:r>
            <w:r w:rsidRPr="00F7673E">
              <w:rPr>
                <w:bCs/>
                <w:sz w:val="24"/>
                <w:szCs w:val="24"/>
              </w:rPr>
              <w:t>и более</w:t>
            </w:r>
            <w:r w:rsidR="00F7673E">
              <w:rPr>
                <w:b/>
                <w:bCs/>
                <w:sz w:val="24"/>
                <w:szCs w:val="24"/>
              </w:rPr>
              <w:t xml:space="preserve"> </w:t>
            </w:r>
            <w:r w:rsidR="00F7673E" w:rsidRPr="00F7673E">
              <w:rPr>
                <w:bCs/>
                <w:sz w:val="24"/>
                <w:szCs w:val="24"/>
              </w:rPr>
              <w:t>событий</w:t>
            </w:r>
            <w:r w:rsidRPr="00F7673E">
              <w:rPr>
                <w:bCs/>
                <w:sz w:val="24"/>
                <w:szCs w:val="24"/>
              </w:rPr>
              <w:t xml:space="preserve"> ассоциаций</w:t>
            </w:r>
            <w:r w:rsidRPr="003D4D7E">
              <w:rPr>
                <w:sz w:val="24"/>
                <w:szCs w:val="24"/>
              </w:rPr>
              <w:t xml:space="preserve"> с ключевыми понятиями.</w:t>
            </w:r>
          </w:p>
          <w:p w:rsidR="00D25409" w:rsidRPr="003D4D7E" w:rsidRDefault="00066F89" w:rsidP="00431676">
            <w:pPr>
              <w:spacing w:before="100" w:beforeAutospacing="1" w:after="100" w:afterAutospacing="1"/>
              <w:outlineLvl w:val="2"/>
              <w:rPr>
                <w:b/>
                <w:bCs/>
                <w:sz w:val="27"/>
                <w:szCs w:val="27"/>
              </w:rPr>
            </w:pPr>
            <w:r>
              <w:rPr>
                <w:b/>
                <w:bCs/>
                <w:sz w:val="27"/>
                <w:szCs w:val="27"/>
              </w:rPr>
              <w:t>Обратная связь:</w:t>
            </w:r>
            <w:r w:rsidR="00F7673E">
              <w:rPr>
                <w:b/>
                <w:bCs/>
                <w:sz w:val="27"/>
                <w:szCs w:val="27"/>
              </w:rPr>
              <w:t xml:space="preserve"> </w:t>
            </w:r>
            <w:r>
              <w:rPr>
                <w:b/>
                <w:bCs/>
                <w:sz w:val="27"/>
                <w:szCs w:val="27"/>
              </w:rPr>
              <w:t>к</w:t>
            </w:r>
            <w:r w:rsidR="00D25409" w:rsidRPr="003D4D7E">
              <w:rPr>
                <w:b/>
                <w:bCs/>
                <w:sz w:val="27"/>
                <w:szCs w:val="27"/>
              </w:rPr>
              <w:t>арточки для самопроверки:</w:t>
            </w:r>
          </w:p>
          <w:p w:rsidR="00D25409" w:rsidRPr="003D4D7E" w:rsidRDefault="00D25409" w:rsidP="00D25409">
            <w:pPr>
              <w:numPr>
                <w:ilvl w:val="0"/>
                <w:numId w:val="4"/>
              </w:numPr>
              <w:spacing w:before="100" w:beforeAutospacing="1" w:after="100" w:afterAutospacing="1"/>
              <w:rPr>
                <w:sz w:val="24"/>
                <w:szCs w:val="24"/>
              </w:rPr>
            </w:pPr>
            <w:r w:rsidRPr="003D4D7E">
              <w:rPr>
                <w:b/>
                <w:bCs/>
                <w:sz w:val="24"/>
                <w:szCs w:val="24"/>
              </w:rPr>
              <w:t>Промышленный переворот</w:t>
            </w:r>
            <w:r w:rsidRPr="003D4D7E">
              <w:rPr>
                <w:sz w:val="24"/>
                <w:szCs w:val="24"/>
              </w:rPr>
              <w:t xml:space="preserve"> – Англия ,– Англия, XVIII век, фабрика, машинное производство, наемные </w:t>
            </w:r>
            <w:r w:rsidRPr="003D4D7E">
              <w:rPr>
                <w:sz w:val="24"/>
                <w:szCs w:val="24"/>
              </w:rPr>
              <w:lastRenderedPageBreak/>
              <w:t>рабочие.</w:t>
            </w:r>
          </w:p>
          <w:p w:rsidR="00D25409" w:rsidRPr="003D4D7E" w:rsidRDefault="00D25409" w:rsidP="00D25409">
            <w:pPr>
              <w:numPr>
                <w:ilvl w:val="0"/>
                <w:numId w:val="4"/>
              </w:numPr>
              <w:spacing w:before="100" w:beforeAutospacing="1" w:after="100" w:afterAutospacing="1"/>
              <w:rPr>
                <w:sz w:val="24"/>
                <w:szCs w:val="24"/>
              </w:rPr>
            </w:pPr>
            <w:r w:rsidRPr="003D4D7E">
              <w:rPr>
                <w:b/>
                <w:bCs/>
                <w:sz w:val="24"/>
                <w:szCs w:val="24"/>
              </w:rPr>
              <w:t>Доиндустриальное общество</w:t>
            </w:r>
            <w:r w:rsidRPr="003D4D7E">
              <w:rPr>
                <w:sz w:val="24"/>
                <w:szCs w:val="24"/>
              </w:rPr>
              <w:t xml:space="preserve"> – сокращение экономики ,– экономия, ручные технологии, личное потребление, мануфактура, сословная структура, авторитарная власть.</w:t>
            </w:r>
          </w:p>
          <w:p w:rsidR="00D25409" w:rsidRPr="003D4D7E" w:rsidRDefault="00D25409" w:rsidP="00D25409">
            <w:pPr>
              <w:numPr>
                <w:ilvl w:val="0"/>
                <w:numId w:val="4"/>
              </w:numPr>
              <w:spacing w:before="100" w:beforeAutospacing="1" w:after="100" w:afterAutospacing="1"/>
              <w:rPr>
                <w:sz w:val="24"/>
                <w:szCs w:val="24"/>
              </w:rPr>
            </w:pPr>
            <w:r w:rsidRPr="003D4D7E">
              <w:rPr>
                <w:b/>
                <w:bCs/>
                <w:sz w:val="24"/>
                <w:szCs w:val="24"/>
              </w:rPr>
              <w:t>Индустриальное общество</w:t>
            </w:r>
            <w:r w:rsidRPr="003D4D7E">
              <w:rPr>
                <w:sz w:val="24"/>
                <w:szCs w:val="24"/>
              </w:rPr>
              <w:t xml:space="preserve"> – индустриализация , буржуазия , пролетариат , представительная демократия , классовый антагонизм .– индустриализация, буржуазия, пролетариат, представительная демократия, классовый антагонизм.</w:t>
            </w:r>
          </w:p>
          <w:p w:rsidR="00D25409" w:rsidRPr="007D6FF2" w:rsidRDefault="00D25409" w:rsidP="00431676">
            <w:pPr>
              <w:pStyle w:val="a7"/>
              <w:spacing w:before="0" w:beforeAutospacing="0" w:after="0" w:afterAutospacing="0"/>
              <w:rPr>
                <w:rFonts w:eastAsiaTheme="minorEastAsia"/>
              </w:rPr>
            </w:pPr>
          </w:p>
        </w:tc>
        <w:tc>
          <w:tcPr>
            <w:tcW w:w="2977" w:type="dxa"/>
          </w:tcPr>
          <w:p w:rsidR="00D25409" w:rsidRPr="007D6FF2" w:rsidRDefault="00D25409" w:rsidP="00431676">
            <w:pPr>
              <w:jc w:val="both"/>
              <w:rPr>
                <w:sz w:val="24"/>
                <w:szCs w:val="24"/>
              </w:rPr>
            </w:pPr>
            <w:r w:rsidRPr="007D6FF2">
              <w:rPr>
                <w:sz w:val="24"/>
                <w:szCs w:val="24"/>
              </w:rPr>
              <w:lastRenderedPageBreak/>
              <w:t>Настраиваются на положительный настрой урока.</w:t>
            </w:r>
          </w:p>
          <w:p w:rsidR="00D25409" w:rsidRPr="007D6FF2" w:rsidRDefault="00D25409" w:rsidP="00431676">
            <w:pPr>
              <w:jc w:val="both"/>
              <w:rPr>
                <w:sz w:val="24"/>
                <w:szCs w:val="24"/>
              </w:rPr>
            </w:pPr>
          </w:p>
        </w:tc>
        <w:tc>
          <w:tcPr>
            <w:tcW w:w="2268" w:type="dxa"/>
          </w:tcPr>
          <w:p w:rsidR="00D25409" w:rsidRPr="007D6FF2" w:rsidRDefault="00D25409" w:rsidP="00431676">
            <w:pPr>
              <w:jc w:val="both"/>
              <w:rPr>
                <w:sz w:val="24"/>
                <w:szCs w:val="24"/>
              </w:rPr>
            </w:pPr>
          </w:p>
          <w:p w:rsidR="00D25409" w:rsidRPr="007D6FF2" w:rsidRDefault="00D25409" w:rsidP="00431676">
            <w:pPr>
              <w:jc w:val="both"/>
              <w:rPr>
                <w:sz w:val="24"/>
                <w:szCs w:val="24"/>
              </w:rPr>
            </w:pPr>
          </w:p>
        </w:tc>
        <w:tc>
          <w:tcPr>
            <w:tcW w:w="1701" w:type="dxa"/>
          </w:tcPr>
          <w:p w:rsidR="00D25409" w:rsidRPr="007D6FF2" w:rsidRDefault="00D25409" w:rsidP="00431676">
            <w:pPr>
              <w:pStyle w:val="a7"/>
              <w:spacing w:before="0" w:beforeAutospacing="0" w:after="0" w:afterAutospacing="0"/>
              <w:rPr>
                <w:rFonts w:eastAsiaTheme="minorEastAsia"/>
              </w:rPr>
            </w:pPr>
            <w:r w:rsidRPr="007D6FF2">
              <w:t>Карточки-эталоны для самопроверки;</w:t>
            </w:r>
          </w:p>
          <w:p w:rsidR="00D25409" w:rsidRPr="007D6FF2" w:rsidRDefault="00D25409" w:rsidP="00431676">
            <w:pPr>
              <w:jc w:val="both"/>
              <w:rPr>
                <w:sz w:val="24"/>
                <w:szCs w:val="24"/>
              </w:rPr>
            </w:pPr>
            <w:r w:rsidRPr="007D6FF2">
              <w:rPr>
                <w:sz w:val="24"/>
                <w:szCs w:val="24"/>
              </w:rPr>
              <w:t xml:space="preserve">Карточки для самооценивания с шаблоном «Лестницы </w:t>
            </w:r>
            <w:r w:rsidRPr="007D6FF2">
              <w:rPr>
                <w:sz w:val="24"/>
                <w:szCs w:val="24"/>
              </w:rPr>
              <w:lastRenderedPageBreak/>
              <w:t>успеха». Нижняя ступенька - не понял, вторая ступенька- требуется небольшая помощь или коррекция, верхняя ступенька – хорошо усвоил материал .  </w:t>
            </w:r>
          </w:p>
        </w:tc>
      </w:tr>
      <w:tr w:rsidR="00D25409" w:rsidRPr="007D6FF2" w:rsidTr="00431676">
        <w:trPr>
          <w:trHeight w:val="3678"/>
        </w:trPr>
        <w:tc>
          <w:tcPr>
            <w:tcW w:w="1843" w:type="dxa"/>
          </w:tcPr>
          <w:p w:rsidR="00D25409" w:rsidRDefault="00D25409" w:rsidP="00431676">
            <w:pPr>
              <w:rPr>
                <w:b/>
                <w:sz w:val="24"/>
                <w:szCs w:val="24"/>
              </w:rPr>
            </w:pPr>
            <w:r w:rsidRPr="007D6FF2">
              <w:rPr>
                <w:b/>
                <w:sz w:val="24"/>
                <w:szCs w:val="24"/>
              </w:rPr>
              <w:lastRenderedPageBreak/>
              <w:t xml:space="preserve">Изучение нового материала </w:t>
            </w:r>
          </w:p>
          <w:p w:rsidR="00D25409" w:rsidRPr="007D6FF2" w:rsidRDefault="00D25409" w:rsidP="00431676">
            <w:pPr>
              <w:rPr>
                <w:b/>
                <w:sz w:val="24"/>
                <w:szCs w:val="24"/>
              </w:rPr>
            </w:pPr>
            <w:r>
              <w:rPr>
                <w:b/>
                <w:sz w:val="24"/>
                <w:szCs w:val="24"/>
              </w:rPr>
              <w:t>25 мин</w:t>
            </w:r>
          </w:p>
        </w:tc>
        <w:tc>
          <w:tcPr>
            <w:tcW w:w="7513" w:type="dxa"/>
            <w:gridSpan w:val="3"/>
          </w:tcPr>
          <w:p w:rsidR="00D25409" w:rsidRPr="00E451F2" w:rsidRDefault="00D25409" w:rsidP="00431676">
            <w:pPr>
              <w:spacing w:before="100" w:beforeAutospacing="1" w:after="100" w:afterAutospacing="1"/>
              <w:outlineLvl w:val="2"/>
              <w:rPr>
                <w:b/>
                <w:bCs/>
                <w:sz w:val="27"/>
                <w:szCs w:val="27"/>
              </w:rPr>
            </w:pPr>
            <w:r w:rsidRPr="00E451F2">
              <w:rPr>
                <w:b/>
                <w:bCs/>
                <w:sz w:val="27"/>
                <w:szCs w:val="27"/>
              </w:rPr>
              <w:t>Как англичане из торговцев превратились в правителей Индии?</w:t>
            </w:r>
            <w:r w:rsidR="00C82B3B">
              <w:rPr>
                <w:b/>
                <w:bCs/>
                <w:sz w:val="27"/>
                <w:szCs w:val="27"/>
              </w:rPr>
              <w:t xml:space="preserve"> Краткий ввод в тему устами учителя:</w:t>
            </w:r>
          </w:p>
          <w:p w:rsidR="00D25409" w:rsidRPr="00E451F2" w:rsidRDefault="00D25409" w:rsidP="00431676">
            <w:pPr>
              <w:spacing w:before="100" w:beforeAutospacing="1" w:after="100" w:afterAutospacing="1"/>
              <w:rPr>
                <w:sz w:val="24"/>
                <w:szCs w:val="24"/>
              </w:rPr>
            </w:pPr>
            <w:r w:rsidRPr="00E451F2">
              <w:rPr>
                <w:sz w:val="24"/>
                <w:szCs w:val="24"/>
              </w:rPr>
              <w:t xml:space="preserve">Английская Ост-Индская компания, основанная в 1600 году, первоначально занималась торговлей специями, хлопком и чаем. Постепенно, используя систему факторий и заключая выгодные соглашения с индийскими правителями, британцы усиливали своё влияние. После победы в </w:t>
            </w:r>
            <w:r w:rsidRPr="00E451F2">
              <w:rPr>
                <w:b/>
                <w:bCs/>
                <w:sz w:val="24"/>
                <w:szCs w:val="24"/>
              </w:rPr>
              <w:t>Битве при Пласси (1757)</w:t>
            </w:r>
            <w:r w:rsidRPr="00E451F2">
              <w:rPr>
                <w:sz w:val="24"/>
                <w:szCs w:val="24"/>
              </w:rPr>
              <w:t xml:space="preserve"> компания установила контроль над Бенгалией, а затем распространила свою власть на другие регионы.</w:t>
            </w:r>
          </w:p>
          <w:p w:rsidR="00D25409" w:rsidRPr="00E451F2" w:rsidRDefault="00D25409" w:rsidP="00431676">
            <w:pPr>
              <w:spacing w:before="100" w:beforeAutospacing="1" w:after="100" w:afterAutospacing="1"/>
              <w:rPr>
                <w:sz w:val="24"/>
                <w:szCs w:val="24"/>
              </w:rPr>
            </w:pPr>
            <w:r w:rsidRPr="00E451F2">
              <w:rPr>
                <w:sz w:val="24"/>
                <w:szCs w:val="24"/>
              </w:rPr>
              <w:t xml:space="preserve">Используя дипломатические манёвры, экономические рычаги и военную силу, британцы подавили индийские сопротивления, включая </w:t>
            </w:r>
            <w:r w:rsidRPr="00E451F2">
              <w:rPr>
                <w:b/>
                <w:bCs/>
                <w:sz w:val="24"/>
                <w:szCs w:val="24"/>
              </w:rPr>
              <w:t>Восстание сипаев (1857-1858)</w:t>
            </w:r>
            <w:r w:rsidRPr="00E451F2">
              <w:rPr>
                <w:sz w:val="24"/>
                <w:szCs w:val="24"/>
              </w:rPr>
              <w:t>. После его подавления Индия официально стала британской колонией, а управление перешло к британской короне. Так, из торговцев англичане превратились в колониальных правителей Индии.</w:t>
            </w:r>
          </w:p>
          <w:p w:rsidR="00D25409" w:rsidRPr="00E451F2" w:rsidRDefault="00D25409" w:rsidP="00431676">
            <w:pPr>
              <w:outlineLvl w:val="0"/>
              <w:rPr>
                <w:sz w:val="24"/>
                <w:szCs w:val="24"/>
              </w:rPr>
            </w:pPr>
          </w:p>
          <w:p w:rsidR="00D25409" w:rsidRPr="007D6FF2" w:rsidRDefault="00D25409" w:rsidP="00431676">
            <w:pPr>
              <w:pStyle w:val="a9"/>
              <w:ind w:left="0" w:firstLine="34"/>
              <w:outlineLvl w:val="0"/>
              <w:rPr>
                <w:sz w:val="24"/>
                <w:szCs w:val="24"/>
              </w:rPr>
            </w:pPr>
          </w:p>
          <w:p w:rsidR="00D25409" w:rsidRDefault="00D25409" w:rsidP="00431676">
            <w:pPr>
              <w:pStyle w:val="3"/>
              <w:outlineLvl w:val="2"/>
            </w:pPr>
            <w:r>
              <w:rPr>
                <w:rStyle w:val="ac"/>
              </w:rPr>
              <w:lastRenderedPageBreak/>
              <w:t>Задание 1: «Лексический марафон»</w:t>
            </w:r>
          </w:p>
          <w:p w:rsidR="00D25409" w:rsidRDefault="00D25409" w:rsidP="00431676">
            <w:pPr>
              <w:pStyle w:val="a7"/>
            </w:pPr>
            <w:r>
              <w:t xml:space="preserve">Используя терминологический словарь, найдите значения следующих терминов: </w:t>
            </w:r>
            <w:r>
              <w:rPr>
                <w:rStyle w:val="ac"/>
              </w:rPr>
              <w:t>«экспорт», «импорт», «экспансия», «колонизация», «фактория»</w:t>
            </w:r>
            <w:r>
              <w:t xml:space="preserve">. </w:t>
            </w:r>
          </w:p>
          <w:p w:rsidR="00D25409" w:rsidRPr="003D4D7E" w:rsidRDefault="00D25409" w:rsidP="00431676">
            <w:pPr>
              <w:pStyle w:val="4"/>
              <w:outlineLvl w:val="3"/>
              <w:rPr>
                <w:color w:val="000000" w:themeColor="text1"/>
              </w:rPr>
            </w:pPr>
            <w:r>
              <w:rPr>
                <w:rStyle w:val="ac"/>
                <w:b/>
                <w:bCs/>
                <w:color w:val="000000" w:themeColor="text1"/>
              </w:rPr>
              <w:t>Группа 1</w:t>
            </w:r>
            <w:r w:rsidRPr="003D4D7E">
              <w:rPr>
                <w:rStyle w:val="ac"/>
                <w:color w:val="000000" w:themeColor="text1"/>
              </w:rPr>
              <w:t xml:space="preserve"> – «Найди соответствие»</w:t>
            </w:r>
          </w:p>
          <w:p w:rsidR="00D25409" w:rsidRDefault="00D25409" w:rsidP="00431676">
            <w:pPr>
              <w:pStyle w:val="a7"/>
            </w:pPr>
            <w:r>
              <w:t>Соедините понятие с его определением, закрасив каждую правильную пару одним цветом.</w:t>
            </w:r>
          </w:p>
          <w:p w:rsidR="00D25409" w:rsidRDefault="00D25409" w:rsidP="00431676">
            <w:pPr>
              <w:pStyle w:val="a7"/>
            </w:pPr>
            <w:r>
              <w:t xml:space="preserve">Экспорт       → Торговое поселение, основанное в чужой стране для ведения торговли  </w:t>
            </w:r>
          </w:p>
          <w:p w:rsidR="00D25409" w:rsidRDefault="00D25409" w:rsidP="00431676">
            <w:pPr>
              <w:pStyle w:val="a7"/>
            </w:pPr>
            <w:r>
              <w:t xml:space="preserve">Импорт        → Заселение и освоение новых территорий, установление контроля над ними  </w:t>
            </w:r>
          </w:p>
          <w:p w:rsidR="00D25409" w:rsidRDefault="00D25409" w:rsidP="00431676">
            <w:pPr>
              <w:pStyle w:val="a7"/>
            </w:pPr>
            <w:r>
              <w:t xml:space="preserve">Экспансия     → Вывоз товаров и услуг за границу  </w:t>
            </w:r>
          </w:p>
          <w:p w:rsidR="00D25409" w:rsidRDefault="00D25409" w:rsidP="00431676">
            <w:pPr>
              <w:pStyle w:val="a7"/>
            </w:pPr>
            <w:r>
              <w:t xml:space="preserve">Колонизация   → Ввоз товаров и услуг из-за границы  </w:t>
            </w:r>
          </w:p>
          <w:p w:rsidR="00D25409" w:rsidRDefault="00D25409" w:rsidP="00431676">
            <w:pPr>
              <w:pStyle w:val="a7"/>
            </w:pPr>
            <w:r>
              <w:t xml:space="preserve">Фактория      → Расширение сферы влияния государства, компании или культуры  </w:t>
            </w:r>
          </w:p>
          <w:p w:rsidR="00D25409" w:rsidRDefault="00D25409" w:rsidP="00431676">
            <w:pPr>
              <w:pStyle w:val="a7"/>
            </w:pPr>
          </w:p>
          <w:p w:rsidR="00D25409" w:rsidRDefault="00D25409" w:rsidP="00431676">
            <w:pPr>
              <w:pStyle w:val="a7"/>
            </w:pPr>
            <w:r>
              <w:rPr>
                <w:rStyle w:val="ac"/>
              </w:rPr>
              <w:t>Критерии оценки:</w:t>
            </w:r>
          </w:p>
          <w:p w:rsidR="00D25409" w:rsidRDefault="00D25409" w:rsidP="00431676">
            <w:pPr>
              <w:pStyle w:val="a7"/>
              <w:numPr>
                <w:ilvl w:val="0"/>
                <w:numId w:val="5"/>
              </w:numPr>
            </w:pPr>
            <w:r>
              <w:t xml:space="preserve">Верно сопоставлено </w:t>
            </w:r>
            <w:r>
              <w:rPr>
                <w:rStyle w:val="ac"/>
              </w:rPr>
              <w:t>1-2</w:t>
            </w:r>
            <w:r>
              <w:t xml:space="preserve"> термина – начальный уровень.</w:t>
            </w:r>
          </w:p>
          <w:p w:rsidR="00D25409" w:rsidRDefault="00D25409" w:rsidP="00431676">
            <w:pPr>
              <w:pStyle w:val="a7"/>
              <w:numPr>
                <w:ilvl w:val="0"/>
                <w:numId w:val="5"/>
              </w:numPr>
            </w:pPr>
            <w:r>
              <w:t xml:space="preserve">Определено </w:t>
            </w:r>
            <w:r>
              <w:rPr>
                <w:rStyle w:val="ac"/>
              </w:rPr>
              <w:t>3-4</w:t>
            </w:r>
            <w:r>
              <w:t xml:space="preserve"> соответствия – средний уровень.</w:t>
            </w:r>
          </w:p>
          <w:p w:rsidR="00D25409" w:rsidRDefault="00D25409" w:rsidP="00431676">
            <w:pPr>
              <w:pStyle w:val="a7"/>
              <w:numPr>
                <w:ilvl w:val="0"/>
                <w:numId w:val="5"/>
              </w:numPr>
            </w:pPr>
            <w:r>
              <w:t xml:space="preserve">Установлены </w:t>
            </w:r>
            <w:r>
              <w:rPr>
                <w:rStyle w:val="ac"/>
              </w:rPr>
              <w:t>все 5</w:t>
            </w:r>
            <w:r>
              <w:t xml:space="preserve"> правильных соответствий – высокий уровень.</w:t>
            </w:r>
          </w:p>
          <w:p w:rsidR="00D25409" w:rsidRPr="003D4D7E" w:rsidRDefault="00D25409" w:rsidP="00431676">
            <w:pPr>
              <w:pStyle w:val="4"/>
              <w:outlineLvl w:val="3"/>
              <w:rPr>
                <w:color w:val="000000" w:themeColor="text1"/>
              </w:rPr>
            </w:pPr>
            <w:r>
              <w:rPr>
                <w:rStyle w:val="ac"/>
                <w:b/>
                <w:bCs/>
                <w:color w:val="000000" w:themeColor="text1"/>
              </w:rPr>
              <w:lastRenderedPageBreak/>
              <w:t xml:space="preserve">Группа </w:t>
            </w:r>
            <w:r w:rsidRPr="003D4D7E">
              <w:rPr>
                <w:rStyle w:val="ac"/>
                <w:color w:val="000000" w:themeColor="text1"/>
              </w:rPr>
              <w:t xml:space="preserve"> 2 – «Дополните предложение»</w:t>
            </w:r>
          </w:p>
          <w:p w:rsidR="00D25409" w:rsidRDefault="00D25409" w:rsidP="00431676">
            <w:pPr>
              <w:pStyle w:val="a7"/>
            </w:pPr>
            <w:r>
              <w:t>Заполните пропуски в предложенных фразах, вставив подходящие слова:</w:t>
            </w:r>
          </w:p>
          <w:p w:rsidR="00D25409" w:rsidRDefault="00D25409" w:rsidP="00431676">
            <w:pPr>
              <w:pStyle w:val="a7"/>
              <w:numPr>
                <w:ilvl w:val="0"/>
                <w:numId w:val="6"/>
              </w:numPr>
            </w:pPr>
            <w:r>
              <w:t xml:space="preserve">Британия активно </w:t>
            </w:r>
            <w:r>
              <w:rPr>
                <w:rStyle w:val="ac"/>
              </w:rPr>
              <w:t>…</w:t>
            </w:r>
            <w:r>
              <w:t xml:space="preserve"> хлопок и чай из Индии. (</w:t>
            </w:r>
            <w:r>
              <w:rPr>
                <w:rStyle w:val="ac"/>
              </w:rPr>
              <w:t>экспортировала</w:t>
            </w:r>
            <w:r>
              <w:t>)</w:t>
            </w:r>
          </w:p>
          <w:p w:rsidR="00D25409" w:rsidRDefault="00D25409" w:rsidP="00431676">
            <w:pPr>
              <w:pStyle w:val="a7"/>
              <w:numPr>
                <w:ilvl w:val="0"/>
                <w:numId w:val="6"/>
              </w:numPr>
            </w:pPr>
            <w:r>
              <w:t xml:space="preserve">Готовая продукция из индийского сырья </w:t>
            </w:r>
            <w:r>
              <w:rPr>
                <w:rStyle w:val="ac"/>
              </w:rPr>
              <w:t>…</w:t>
            </w:r>
            <w:r>
              <w:t xml:space="preserve"> в Индию британскими торговцами. (</w:t>
            </w:r>
            <w:r>
              <w:rPr>
                <w:rStyle w:val="ac"/>
              </w:rPr>
              <w:t>импортировалась</w:t>
            </w:r>
            <w:r>
              <w:t>)</w:t>
            </w:r>
          </w:p>
          <w:p w:rsidR="00D25409" w:rsidRDefault="00D25409" w:rsidP="00431676">
            <w:pPr>
              <w:pStyle w:val="a7"/>
              <w:numPr>
                <w:ilvl w:val="0"/>
                <w:numId w:val="6"/>
              </w:numPr>
            </w:pPr>
            <w:r>
              <w:t xml:space="preserve">Одной из главных целей </w:t>
            </w:r>
            <w:r>
              <w:rPr>
                <w:rStyle w:val="ac"/>
              </w:rPr>
              <w:t>…</w:t>
            </w:r>
            <w:r>
              <w:t xml:space="preserve"> было расширение рынков сбыта и получение источников сырья. (</w:t>
            </w:r>
            <w:r>
              <w:rPr>
                <w:rStyle w:val="ac"/>
              </w:rPr>
              <w:t>колонизации</w:t>
            </w:r>
            <w:r>
              <w:t>)</w:t>
            </w:r>
          </w:p>
          <w:p w:rsidR="00D25409" w:rsidRDefault="00D25409" w:rsidP="00431676">
            <w:pPr>
              <w:pStyle w:val="a7"/>
              <w:numPr>
                <w:ilvl w:val="0"/>
                <w:numId w:val="6"/>
              </w:numPr>
            </w:pPr>
            <w:r>
              <w:rPr>
                <w:rStyle w:val="ac"/>
              </w:rPr>
              <w:t>…</w:t>
            </w:r>
            <w:r>
              <w:t xml:space="preserve"> подразумевает завоевание чужих территорий для контроля над их экономикой. (</w:t>
            </w:r>
            <w:r>
              <w:rPr>
                <w:rStyle w:val="ac"/>
              </w:rPr>
              <w:t>Экспансия</w:t>
            </w:r>
            <w:r>
              <w:t>)</w:t>
            </w:r>
          </w:p>
          <w:p w:rsidR="00D25409" w:rsidRDefault="00D25409" w:rsidP="00431676">
            <w:pPr>
              <w:pStyle w:val="a7"/>
              <w:numPr>
                <w:ilvl w:val="0"/>
                <w:numId w:val="6"/>
              </w:numPr>
            </w:pPr>
            <w:r>
              <w:t xml:space="preserve">Ост-Индская компания создала в Бенгалии 15 крупных </w:t>
            </w:r>
            <w:r>
              <w:rPr>
                <w:rStyle w:val="ac"/>
              </w:rPr>
              <w:t>…</w:t>
            </w:r>
            <w:r>
              <w:t xml:space="preserve"> для торговли. (</w:t>
            </w:r>
            <w:r>
              <w:rPr>
                <w:rStyle w:val="ac"/>
              </w:rPr>
              <w:t>факторий</w:t>
            </w:r>
            <w:r>
              <w:t>)</w:t>
            </w:r>
          </w:p>
          <w:p w:rsidR="00D25409" w:rsidRDefault="00D25409" w:rsidP="00431676">
            <w:pPr>
              <w:pStyle w:val="a7"/>
            </w:pPr>
            <w:r>
              <w:rPr>
                <w:rStyle w:val="ac"/>
              </w:rPr>
              <w:t>Критерии оценки:</w:t>
            </w:r>
          </w:p>
          <w:p w:rsidR="00D25409" w:rsidRDefault="00D25409" w:rsidP="00431676">
            <w:pPr>
              <w:pStyle w:val="a7"/>
              <w:numPr>
                <w:ilvl w:val="0"/>
                <w:numId w:val="7"/>
              </w:numPr>
            </w:pPr>
            <w:r>
              <w:t xml:space="preserve">Вставлено </w:t>
            </w:r>
            <w:r>
              <w:rPr>
                <w:rStyle w:val="ac"/>
              </w:rPr>
              <w:t>1-2</w:t>
            </w:r>
            <w:r>
              <w:t xml:space="preserve"> правильных слова – начальный уровень.</w:t>
            </w:r>
          </w:p>
          <w:p w:rsidR="00D25409" w:rsidRDefault="00D25409" w:rsidP="00431676">
            <w:pPr>
              <w:pStyle w:val="a7"/>
              <w:numPr>
                <w:ilvl w:val="0"/>
                <w:numId w:val="7"/>
              </w:numPr>
            </w:pPr>
            <w:r>
              <w:t xml:space="preserve">Подобрано </w:t>
            </w:r>
            <w:r>
              <w:rPr>
                <w:rStyle w:val="ac"/>
              </w:rPr>
              <w:t>3-4</w:t>
            </w:r>
            <w:r>
              <w:t xml:space="preserve"> правильных термина – средний уровень.</w:t>
            </w:r>
          </w:p>
          <w:p w:rsidR="00D25409" w:rsidRDefault="00D25409" w:rsidP="00431676">
            <w:pPr>
              <w:pStyle w:val="a7"/>
              <w:numPr>
                <w:ilvl w:val="0"/>
                <w:numId w:val="7"/>
              </w:numPr>
            </w:pPr>
            <w:r>
              <w:t xml:space="preserve">Все </w:t>
            </w:r>
            <w:r>
              <w:rPr>
                <w:rStyle w:val="ac"/>
              </w:rPr>
              <w:t>5</w:t>
            </w:r>
            <w:r>
              <w:t xml:space="preserve"> слов использованы верно – высокий уровень.</w:t>
            </w:r>
          </w:p>
          <w:p w:rsidR="00D25409" w:rsidRPr="003D4D7E" w:rsidRDefault="00D25409" w:rsidP="00431676">
            <w:pPr>
              <w:pStyle w:val="4"/>
              <w:outlineLvl w:val="3"/>
              <w:rPr>
                <w:color w:val="000000" w:themeColor="text1"/>
              </w:rPr>
            </w:pPr>
            <w:r>
              <w:rPr>
                <w:rStyle w:val="ac"/>
                <w:b/>
                <w:bCs/>
                <w:color w:val="000000" w:themeColor="text1"/>
              </w:rPr>
              <w:t xml:space="preserve">Группа </w:t>
            </w:r>
            <w:r w:rsidRPr="003D4D7E">
              <w:rPr>
                <w:rStyle w:val="ac"/>
                <w:color w:val="000000" w:themeColor="text1"/>
              </w:rPr>
              <w:t xml:space="preserve"> 3 – «Сформулируйте предложение»</w:t>
            </w:r>
          </w:p>
          <w:p w:rsidR="00D25409" w:rsidRPr="0043592A" w:rsidRDefault="00D25409" w:rsidP="00431676">
            <w:pPr>
              <w:pStyle w:val="a7"/>
            </w:pPr>
            <w:r w:rsidRPr="003D4D7E">
              <w:rPr>
                <w:color w:val="000000" w:themeColor="text1"/>
              </w:rPr>
              <w:t>Составьте развернутые предло</w:t>
            </w:r>
            <w:r>
              <w:rPr>
                <w:color w:val="000000" w:themeColor="text1"/>
              </w:rPr>
              <w:t>жения</w:t>
            </w:r>
            <w:r w:rsidR="00C82B3B">
              <w:rPr>
                <w:color w:val="000000" w:themeColor="text1"/>
              </w:rPr>
              <w:t xml:space="preserve"> по теме</w:t>
            </w:r>
            <w:r>
              <w:rPr>
                <w:color w:val="000000" w:themeColor="text1"/>
              </w:rPr>
              <w:t xml:space="preserve">, используя данные понятия: </w:t>
            </w:r>
            <w:r>
              <w:rPr>
                <w:rStyle w:val="ac"/>
              </w:rPr>
              <w:t>«экспорт», «импорт», «экспансия», «колонизация», «фактория»</w:t>
            </w:r>
            <w:r>
              <w:t xml:space="preserve">. </w:t>
            </w:r>
          </w:p>
          <w:p w:rsidR="00D25409" w:rsidRPr="003D4D7E" w:rsidRDefault="00D25409" w:rsidP="00431676">
            <w:pPr>
              <w:pStyle w:val="a7"/>
              <w:rPr>
                <w:color w:val="000000" w:themeColor="text1"/>
              </w:rPr>
            </w:pPr>
            <w:r w:rsidRPr="003D4D7E">
              <w:rPr>
                <w:rStyle w:val="ac"/>
                <w:color w:val="000000" w:themeColor="text1"/>
              </w:rPr>
              <w:t>Критерии оценки:</w:t>
            </w:r>
          </w:p>
          <w:p w:rsidR="00D25409" w:rsidRPr="003D4D7E" w:rsidRDefault="00D25409" w:rsidP="00431676">
            <w:pPr>
              <w:pStyle w:val="a7"/>
              <w:numPr>
                <w:ilvl w:val="0"/>
                <w:numId w:val="8"/>
              </w:numPr>
              <w:rPr>
                <w:color w:val="000000" w:themeColor="text1"/>
              </w:rPr>
            </w:pPr>
            <w:r w:rsidRPr="003D4D7E">
              <w:rPr>
                <w:color w:val="000000" w:themeColor="text1"/>
              </w:rPr>
              <w:t xml:space="preserve">Написано </w:t>
            </w:r>
            <w:r w:rsidRPr="003D4D7E">
              <w:rPr>
                <w:rStyle w:val="ac"/>
                <w:color w:val="000000" w:themeColor="text1"/>
              </w:rPr>
              <w:t>1-2</w:t>
            </w:r>
            <w:r w:rsidRPr="003D4D7E">
              <w:rPr>
                <w:color w:val="000000" w:themeColor="text1"/>
              </w:rPr>
              <w:t xml:space="preserve"> предложения – начальный уровень.</w:t>
            </w:r>
          </w:p>
          <w:p w:rsidR="00D25409" w:rsidRPr="003D4D7E" w:rsidRDefault="00D25409" w:rsidP="00431676">
            <w:pPr>
              <w:pStyle w:val="a7"/>
              <w:numPr>
                <w:ilvl w:val="0"/>
                <w:numId w:val="8"/>
              </w:numPr>
              <w:rPr>
                <w:color w:val="000000" w:themeColor="text1"/>
              </w:rPr>
            </w:pPr>
            <w:r w:rsidRPr="003D4D7E">
              <w:rPr>
                <w:color w:val="000000" w:themeColor="text1"/>
              </w:rPr>
              <w:t xml:space="preserve">Составлено </w:t>
            </w:r>
            <w:r w:rsidRPr="003D4D7E">
              <w:rPr>
                <w:rStyle w:val="ac"/>
                <w:color w:val="000000" w:themeColor="text1"/>
              </w:rPr>
              <w:t>3-4</w:t>
            </w:r>
            <w:r w:rsidRPr="003D4D7E">
              <w:rPr>
                <w:color w:val="000000" w:themeColor="text1"/>
              </w:rPr>
              <w:t xml:space="preserve"> предложения – средний уровень.</w:t>
            </w:r>
          </w:p>
          <w:p w:rsidR="00D25409" w:rsidRPr="003D4D7E" w:rsidRDefault="00D25409" w:rsidP="00431676">
            <w:pPr>
              <w:pStyle w:val="a7"/>
              <w:numPr>
                <w:ilvl w:val="0"/>
                <w:numId w:val="8"/>
              </w:numPr>
              <w:rPr>
                <w:color w:val="000000" w:themeColor="text1"/>
              </w:rPr>
            </w:pPr>
            <w:r w:rsidRPr="003D4D7E">
              <w:rPr>
                <w:color w:val="000000" w:themeColor="text1"/>
              </w:rPr>
              <w:t xml:space="preserve">Придумано </w:t>
            </w:r>
            <w:r w:rsidRPr="003D4D7E">
              <w:rPr>
                <w:rStyle w:val="ac"/>
                <w:color w:val="000000" w:themeColor="text1"/>
              </w:rPr>
              <w:t>5</w:t>
            </w:r>
            <w:r w:rsidRPr="003D4D7E">
              <w:rPr>
                <w:color w:val="000000" w:themeColor="text1"/>
              </w:rPr>
              <w:t xml:space="preserve"> и более предложений – высокий уровень.</w:t>
            </w:r>
          </w:p>
          <w:p w:rsidR="00D25409" w:rsidRPr="003D4D7E" w:rsidRDefault="00D25409" w:rsidP="00431676">
            <w:pPr>
              <w:pStyle w:val="4"/>
              <w:outlineLvl w:val="3"/>
              <w:rPr>
                <w:color w:val="000000" w:themeColor="text1"/>
              </w:rPr>
            </w:pPr>
            <w:r w:rsidRPr="003D4D7E">
              <w:rPr>
                <w:rStyle w:val="ac"/>
                <w:color w:val="000000" w:themeColor="text1"/>
              </w:rPr>
              <w:lastRenderedPageBreak/>
              <w:t>Самооценка – «Моя гордость!»</w:t>
            </w:r>
          </w:p>
          <w:p w:rsidR="00D25409" w:rsidRDefault="00D25409" w:rsidP="00431676">
            <w:pPr>
              <w:pStyle w:val="a7"/>
              <w:numPr>
                <w:ilvl w:val="0"/>
                <w:numId w:val="9"/>
              </w:numPr>
            </w:pPr>
            <w:r w:rsidRPr="003D4D7E">
              <w:rPr>
                <w:rStyle w:val="ac"/>
                <w:color w:val="000000" w:themeColor="text1"/>
              </w:rPr>
              <w:t>1-2</w:t>
            </w:r>
            <w:r w:rsidRPr="003D4D7E">
              <w:rPr>
                <w:color w:val="000000" w:themeColor="text1"/>
              </w:rPr>
              <w:t xml:space="preserve"> предложения – </w:t>
            </w:r>
            <w:r w:rsidRPr="003D4D7E">
              <w:rPr>
                <w:rStyle w:val="ac"/>
                <w:color w:val="000000" w:themeColor="text1"/>
              </w:rPr>
              <w:t xml:space="preserve">«Я начинаю </w:t>
            </w:r>
            <w:r>
              <w:rPr>
                <w:rStyle w:val="ac"/>
              </w:rPr>
              <w:t>разбираться в теме!»</w:t>
            </w:r>
          </w:p>
          <w:p w:rsidR="00D25409" w:rsidRDefault="00D25409" w:rsidP="00431676">
            <w:pPr>
              <w:pStyle w:val="a7"/>
              <w:numPr>
                <w:ilvl w:val="0"/>
                <w:numId w:val="9"/>
              </w:numPr>
            </w:pPr>
            <w:r>
              <w:rPr>
                <w:rStyle w:val="ac"/>
              </w:rPr>
              <w:t>3-4</w:t>
            </w:r>
            <w:r>
              <w:t xml:space="preserve"> предложения – </w:t>
            </w:r>
            <w:r>
              <w:rPr>
                <w:rStyle w:val="ac"/>
              </w:rPr>
              <w:t>«Я справился отлично!»</w:t>
            </w:r>
          </w:p>
          <w:p w:rsidR="00D25409" w:rsidRDefault="00D25409" w:rsidP="00431676">
            <w:pPr>
              <w:pStyle w:val="a7"/>
              <w:numPr>
                <w:ilvl w:val="0"/>
                <w:numId w:val="9"/>
              </w:numPr>
            </w:pPr>
            <w:r>
              <w:rPr>
                <w:rStyle w:val="ac"/>
              </w:rPr>
              <w:t>5 и более</w:t>
            </w:r>
            <w:r>
              <w:t xml:space="preserve"> предложений – </w:t>
            </w:r>
            <w:r>
              <w:rPr>
                <w:rStyle w:val="ac"/>
              </w:rPr>
              <w:t>«Я эксперт!»</w:t>
            </w:r>
          </w:p>
          <w:p w:rsidR="00D25409" w:rsidRDefault="00D25409" w:rsidP="00431676">
            <w:pPr>
              <w:pStyle w:val="3"/>
              <w:outlineLvl w:val="2"/>
            </w:pPr>
            <w:r>
              <w:rPr>
                <w:rStyle w:val="ac"/>
              </w:rPr>
              <w:t>Задание 2: Анализ исторических источников</w:t>
            </w:r>
          </w:p>
          <w:p w:rsidR="00D25409" w:rsidRDefault="00D25409" w:rsidP="00431676">
            <w:pPr>
              <w:pStyle w:val="a7"/>
            </w:pPr>
            <w:r>
              <w:rPr>
                <w:rStyle w:val="ad"/>
              </w:rPr>
              <w:t>(Дифференциация по уровню творческого мышления)</w:t>
            </w:r>
          </w:p>
          <w:p w:rsidR="00D25409" w:rsidRPr="00733CB6" w:rsidRDefault="00D25409" w:rsidP="00431676">
            <w:pPr>
              <w:pStyle w:val="4"/>
              <w:outlineLvl w:val="3"/>
              <w:rPr>
                <w:color w:val="000000" w:themeColor="text1"/>
              </w:rPr>
            </w:pPr>
            <w:r>
              <w:rPr>
                <w:rStyle w:val="ac"/>
                <w:b/>
                <w:bCs/>
                <w:color w:val="000000" w:themeColor="text1"/>
              </w:rPr>
              <w:t xml:space="preserve">Группа </w:t>
            </w:r>
            <w:r w:rsidRPr="00733CB6">
              <w:rPr>
                <w:rStyle w:val="ac"/>
                <w:color w:val="000000" w:themeColor="text1"/>
              </w:rPr>
              <w:t xml:space="preserve"> 1 – Интерпретация картины Т. Гетти</w:t>
            </w:r>
          </w:p>
          <w:p w:rsidR="00D25409" w:rsidRDefault="00D25409" w:rsidP="00431676">
            <w:pPr>
              <w:pStyle w:val="a7"/>
            </w:pPr>
            <w:r>
              <w:rPr>
                <w:rStyle w:val="ac"/>
              </w:rPr>
              <w:t>«Голодающие индейцы просят еду у британских военных, 1897»</w:t>
            </w:r>
          </w:p>
          <w:p w:rsidR="00D25409" w:rsidRDefault="00D25409" w:rsidP="00431676">
            <w:pPr>
              <w:pStyle w:val="a7"/>
            </w:pPr>
            <w:r>
              <w:rPr>
                <w:rStyle w:val="ac"/>
              </w:rPr>
              <w:t>Выполните следующее:</w:t>
            </w:r>
          </w:p>
          <w:p w:rsidR="00D25409" w:rsidRDefault="00D25409" w:rsidP="00431676">
            <w:pPr>
              <w:pStyle w:val="a7"/>
              <w:numPr>
                <w:ilvl w:val="0"/>
                <w:numId w:val="10"/>
              </w:numPr>
            </w:pPr>
            <w:r>
              <w:t>Дайте картине новое название, отражающее ее суть.</w:t>
            </w:r>
          </w:p>
          <w:p w:rsidR="00D25409" w:rsidRDefault="00D25409" w:rsidP="00431676">
            <w:pPr>
              <w:pStyle w:val="a7"/>
              <w:numPr>
                <w:ilvl w:val="0"/>
                <w:numId w:val="10"/>
              </w:numPr>
            </w:pPr>
            <w:r>
              <w:t>Напишите краткий рассказ (5–7 предложений), описывая изображенную сцену.</w:t>
            </w:r>
          </w:p>
          <w:p w:rsidR="00D25409" w:rsidRDefault="00D25409" w:rsidP="00431676">
            <w:pPr>
              <w:pStyle w:val="a7"/>
              <w:numPr>
                <w:ilvl w:val="0"/>
                <w:numId w:val="10"/>
              </w:numPr>
            </w:pPr>
            <w:r>
              <w:t>Сформулируйте заключение о воздействии британской колониальной политики на индийское общество.</w:t>
            </w:r>
          </w:p>
          <w:p w:rsidR="00D25409" w:rsidRDefault="00D25409" w:rsidP="00431676">
            <w:pPr>
              <w:pStyle w:val="a7"/>
            </w:pPr>
            <w:r>
              <w:rPr>
                <w:rStyle w:val="ac"/>
              </w:rPr>
              <w:t>Критерии оценки:</w:t>
            </w:r>
          </w:p>
          <w:p w:rsidR="00D25409" w:rsidRDefault="00D25409" w:rsidP="00431676">
            <w:pPr>
              <w:pStyle w:val="a7"/>
              <w:numPr>
                <w:ilvl w:val="0"/>
                <w:numId w:val="11"/>
              </w:numPr>
            </w:pPr>
            <w:r>
              <w:t>Предложено оригинальное название.</w:t>
            </w:r>
          </w:p>
          <w:p w:rsidR="00D25409" w:rsidRDefault="00D25409" w:rsidP="00431676">
            <w:pPr>
              <w:pStyle w:val="a7"/>
              <w:numPr>
                <w:ilvl w:val="0"/>
                <w:numId w:val="11"/>
              </w:numPr>
            </w:pPr>
            <w:r>
              <w:t>Написан логичный и связный текст по картине.</w:t>
            </w:r>
          </w:p>
          <w:p w:rsidR="00D25409" w:rsidRDefault="00D25409" w:rsidP="00431676">
            <w:pPr>
              <w:pStyle w:val="a7"/>
              <w:numPr>
                <w:ilvl w:val="0"/>
                <w:numId w:val="11"/>
              </w:numPr>
            </w:pPr>
            <w:r>
              <w:t>Сделан обоснованный вывод о последствиях колонизации.</w:t>
            </w:r>
          </w:p>
          <w:p w:rsidR="00D25409" w:rsidRDefault="00050034" w:rsidP="00431676">
            <w:r w:rsidRPr="00050034">
              <w:rPr>
                <w:rFonts w:asciiTheme="minorHAnsi" w:eastAsiaTheme="minorEastAsia" w:hAnsiTheme="minorHAnsi" w:cstheme="minorBidi"/>
                <w:sz w:val="22"/>
                <w:szCs w:val="22"/>
                <w:lang w:eastAsia="ru-RU"/>
              </w:rPr>
              <w:pict>
                <v:rect id="_x0000_i1025" style="width:0;height:1.5pt" o:hralign="center" o:hrstd="t" o:hr="t" fillcolor="#a0a0a0" stroked="f"/>
              </w:pict>
            </w:r>
          </w:p>
          <w:p w:rsidR="00D25409" w:rsidRPr="00733CB6" w:rsidRDefault="00D25409" w:rsidP="00431676">
            <w:pPr>
              <w:pStyle w:val="4"/>
              <w:outlineLvl w:val="3"/>
              <w:rPr>
                <w:color w:val="000000" w:themeColor="text1"/>
              </w:rPr>
            </w:pPr>
            <w:r>
              <w:rPr>
                <w:rStyle w:val="ac"/>
                <w:b/>
                <w:bCs/>
                <w:color w:val="000000" w:themeColor="text1"/>
              </w:rPr>
              <w:t xml:space="preserve">Группа  </w:t>
            </w:r>
            <w:r w:rsidRPr="00733CB6">
              <w:rPr>
                <w:rStyle w:val="ac"/>
                <w:color w:val="000000" w:themeColor="text1"/>
              </w:rPr>
              <w:t>2 – Анализ стихотворения Р. Киплинга</w:t>
            </w:r>
          </w:p>
          <w:p w:rsidR="00D25409" w:rsidRDefault="00D25409" w:rsidP="00431676">
            <w:pPr>
              <w:pStyle w:val="a7"/>
            </w:pPr>
            <w:r>
              <w:rPr>
                <w:rStyle w:val="ac"/>
              </w:rPr>
              <w:lastRenderedPageBreak/>
              <w:t>«Бремя Белого Человека»</w:t>
            </w:r>
          </w:p>
          <w:p w:rsidR="00D25409" w:rsidRDefault="00D25409" w:rsidP="00431676">
            <w:pPr>
              <w:pStyle w:val="a7"/>
            </w:pPr>
            <w:r>
              <w:rPr>
                <w:rStyle w:val="ac"/>
              </w:rPr>
              <w:t>Выполните следующее:</w:t>
            </w:r>
          </w:p>
          <w:p w:rsidR="00D25409" w:rsidRDefault="00D25409" w:rsidP="00431676">
            <w:pPr>
              <w:pStyle w:val="a7"/>
              <w:numPr>
                <w:ilvl w:val="0"/>
                <w:numId w:val="12"/>
              </w:numPr>
            </w:pPr>
            <w:r>
              <w:t>Прочитайте стихотворение выразительно, передавая его эмоциональный смысл.</w:t>
            </w:r>
          </w:p>
          <w:p w:rsidR="00D25409" w:rsidRDefault="00D25409" w:rsidP="00431676">
            <w:pPr>
              <w:pStyle w:val="a7"/>
              <w:numPr>
                <w:ilvl w:val="0"/>
                <w:numId w:val="12"/>
              </w:numPr>
            </w:pPr>
            <w:r>
              <w:t>Найдите ключевые слова, характеризующие отношение колонизаторов к индийцам.</w:t>
            </w:r>
          </w:p>
          <w:p w:rsidR="00D25409" w:rsidRDefault="00D25409" w:rsidP="00431676">
            <w:pPr>
              <w:pStyle w:val="a7"/>
              <w:numPr>
                <w:ilvl w:val="0"/>
                <w:numId w:val="12"/>
              </w:numPr>
            </w:pPr>
            <w:r>
              <w:t>Сформулируйте вывод о взглядах Р. Киплинга на колониальную систему и ее влияние.</w:t>
            </w:r>
          </w:p>
          <w:p w:rsidR="00D25409" w:rsidRDefault="00D25409" w:rsidP="00431676">
            <w:pPr>
              <w:pStyle w:val="a7"/>
            </w:pPr>
            <w:r>
              <w:rPr>
                <w:rStyle w:val="ac"/>
              </w:rPr>
              <w:t>Критерии оценки:</w:t>
            </w:r>
          </w:p>
          <w:p w:rsidR="00D25409" w:rsidRDefault="00D25409" w:rsidP="00431676">
            <w:pPr>
              <w:pStyle w:val="a7"/>
              <w:numPr>
                <w:ilvl w:val="0"/>
                <w:numId w:val="13"/>
              </w:numPr>
            </w:pPr>
            <w:r>
              <w:t>Чтение передает смысл и интонацию произведения.</w:t>
            </w:r>
          </w:p>
          <w:p w:rsidR="00D25409" w:rsidRDefault="00D25409" w:rsidP="00431676">
            <w:pPr>
              <w:pStyle w:val="a7"/>
              <w:numPr>
                <w:ilvl w:val="0"/>
                <w:numId w:val="13"/>
              </w:numPr>
            </w:pPr>
            <w:r>
              <w:t>Выделены главные слова и выражения, передающие идею колонизации.</w:t>
            </w:r>
          </w:p>
          <w:p w:rsidR="00D25409" w:rsidRDefault="00D25409" w:rsidP="00431676">
            <w:pPr>
              <w:pStyle w:val="a7"/>
              <w:numPr>
                <w:ilvl w:val="0"/>
                <w:numId w:val="13"/>
              </w:numPr>
            </w:pPr>
            <w:r>
              <w:t>Сформулирован аргументированный вывод о позиции автора.</w:t>
            </w:r>
          </w:p>
          <w:p w:rsidR="00D25409" w:rsidRDefault="00050034" w:rsidP="00431676">
            <w:r w:rsidRPr="00050034">
              <w:rPr>
                <w:rFonts w:asciiTheme="minorHAnsi" w:eastAsiaTheme="minorEastAsia" w:hAnsiTheme="minorHAnsi" w:cstheme="minorBidi"/>
                <w:sz w:val="22"/>
                <w:szCs w:val="22"/>
                <w:lang w:eastAsia="ru-RU"/>
              </w:rPr>
              <w:pict>
                <v:rect id="_x0000_i1026" style="width:0;height:1.5pt" o:hralign="center" o:hrstd="t" o:hr="t" fillcolor="#a0a0a0" stroked="f"/>
              </w:pict>
            </w:r>
          </w:p>
          <w:p w:rsidR="00D25409" w:rsidRPr="0043592A" w:rsidRDefault="00D25409" w:rsidP="00431676">
            <w:pPr>
              <w:pStyle w:val="4"/>
              <w:outlineLvl w:val="3"/>
              <w:rPr>
                <w:rFonts w:ascii="Times New Roman" w:hAnsi="Times New Roman" w:cs="Times New Roman"/>
                <w:color w:val="000000" w:themeColor="text1"/>
                <w:sz w:val="22"/>
              </w:rPr>
            </w:pPr>
            <w:r w:rsidRPr="0043592A">
              <w:rPr>
                <w:rStyle w:val="ac"/>
                <w:rFonts w:ascii="Times New Roman" w:hAnsi="Times New Roman" w:cs="Times New Roman"/>
                <w:b/>
                <w:bCs/>
                <w:color w:val="000000" w:themeColor="text1"/>
                <w:sz w:val="22"/>
              </w:rPr>
              <w:t xml:space="preserve">Группа </w:t>
            </w:r>
            <w:r w:rsidR="00C82B3B">
              <w:rPr>
                <w:rStyle w:val="ac"/>
                <w:rFonts w:ascii="Times New Roman" w:hAnsi="Times New Roman" w:cs="Times New Roman"/>
                <w:color w:val="000000" w:themeColor="text1"/>
                <w:sz w:val="22"/>
              </w:rPr>
              <w:t xml:space="preserve"> 3 – </w:t>
            </w:r>
            <w:r w:rsidRPr="0043592A">
              <w:rPr>
                <w:rStyle w:val="ac"/>
                <w:rFonts w:ascii="Times New Roman" w:hAnsi="Times New Roman" w:cs="Times New Roman"/>
                <w:color w:val="000000" w:themeColor="text1"/>
                <w:sz w:val="22"/>
              </w:rPr>
              <w:t xml:space="preserve"> «Письмо Киплингу»</w:t>
            </w:r>
          </w:p>
          <w:p w:rsidR="00D25409" w:rsidRDefault="00D25409" w:rsidP="00431676">
            <w:pPr>
              <w:pStyle w:val="a7"/>
            </w:pPr>
            <w:r>
              <w:rPr>
                <w:rStyle w:val="ac"/>
              </w:rPr>
              <w:t>Выполните следующее:</w:t>
            </w:r>
            <w:r>
              <w:br/>
              <w:t>Напишите письмо Киплингу (не менее 80 слов), в котором:</w:t>
            </w:r>
          </w:p>
          <w:p w:rsidR="00D25409" w:rsidRDefault="00D25409" w:rsidP="00431676">
            <w:pPr>
              <w:pStyle w:val="a7"/>
              <w:numPr>
                <w:ilvl w:val="0"/>
                <w:numId w:val="14"/>
              </w:numPr>
            </w:pPr>
            <w:r>
              <w:t>Изложите свое мнение о содержании его стихотворения.</w:t>
            </w:r>
          </w:p>
          <w:p w:rsidR="00D25409" w:rsidRDefault="00D25409" w:rsidP="00431676">
            <w:pPr>
              <w:pStyle w:val="a7"/>
              <w:numPr>
                <w:ilvl w:val="0"/>
                <w:numId w:val="14"/>
              </w:numPr>
            </w:pPr>
            <w:r>
              <w:t>Подкрепите точку зрения тремя примерами из истории.</w:t>
            </w:r>
          </w:p>
          <w:p w:rsidR="00D25409" w:rsidRDefault="00D25409" w:rsidP="00431676">
            <w:pPr>
              <w:pStyle w:val="a7"/>
              <w:numPr>
                <w:ilvl w:val="0"/>
                <w:numId w:val="14"/>
              </w:numPr>
            </w:pPr>
            <w:r>
              <w:t>Сделайте заключение о последствиях британского владычества в Индии.</w:t>
            </w:r>
          </w:p>
          <w:p w:rsidR="00D25409" w:rsidRDefault="00D25409" w:rsidP="00431676">
            <w:pPr>
              <w:pStyle w:val="a7"/>
            </w:pPr>
            <w:r>
              <w:rPr>
                <w:rStyle w:val="ac"/>
              </w:rPr>
              <w:t>Критерии оценки:</w:t>
            </w:r>
          </w:p>
          <w:p w:rsidR="00D25409" w:rsidRDefault="00D25409" w:rsidP="00431676">
            <w:pPr>
              <w:pStyle w:val="a7"/>
              <w:numPr>
                <w:ilvl w:val="0"/>
                <w:numId w:val="15"/>
              </w:numPr>
            </w:pPr>
            <w:r>
              <w:lastRenderedPageBreak/>
              <w:t>Текст логично построен и раскрывает тему.</w:t>
            </w:r>
          </w:p>
          <w:p w:rsidR="00D25409" w:rsidRDefault="00D25409" w:rsidP="00431676">
            <w:pPr>
              <w:pStyle w:val="a7"/>
              <w:numPr>
                <w:ilvl w:val="0"/>
                <w:numId w:val="15"/>
              </w:numPr>
            </w:pPr>
            <w:r>
              <w:t>Четко выражена личная позиция.</w:t>
            </w:r>
          </w:p>
          <w:p w:rsidR="00D25409" w:rsidRDefault="00D25409" w:rsidP="00431676">
            <w:pPr>
              <w:pStyle w:val="a7"/>
              <w:numPr>
                <w:ilvl w:val="0"/>
                <w:numId w:val="15"/>
              </w:numPr>
            </w:pPr>
            <w:r>
              <w:t>Аргументы основаны на реальных исторических событиях.</w:t>
            </w:r>
          </w:p>
          <w:p w:rsidR="00D25409" w:rsidRDefault="00D25409" w:rsidP="00D25409">
            <w:pPr>
              <w:pStyle w:val="a7"/>
              <w:numPr>
                <w:ilvl w:val="0"/>
                <w:numId w:val="15"/>
              </w:numPr>
            </w:pPr>
            <w:r>
              <w:t>Подведен итог о влиянии колониальной политики на индийское общество.</w:t>
            </w:r>
          </w:p>
          <w:p w:rsidR="00D25409" w:rsidRDefault="00644183" w:rsidP="00644183">
            <w:pPr>
              <w:pStyle w:val="a7"/>
            </w:pPr>
            <w:r>
              <w:rPr>
                <w:lang w:val="kk-KZ"/>
              </w:rPr>
              <w:t xml:space="preserve">Закрепление темы урока посредством игры в </w:t>
            </w:r>
            <w:r>
              <w:t>«</w:t>
            </w:r>
            <w:r>
              <w:rPr>
                <w:lang w:val="en-US"/>
              </w:rPr>
              <w:t>Kahoot</w:t>
            </w:r>
            <w:r>
              <w:t>»</w:t>
            </w:r>
          </w:p>
          <w:p w:rsidR="00644183" w:rsidRDefault="00644183" w:rsidP="00644183">
            <w:pPr>
              <w:pStyle w:val="a7"/>
            </w:pPr>
            <w:r>
              <w:rPr>
                <w:noProof/>
              </w:rPr>
              <w:drawing>
                <wp:inline distT="0" distB="0" distL="0" distR="0">
                  <wp:extent cx="2647950" cy="2429933"/>
                  <wp:effectExtent l="19050" t="0" r="0" b="0"/>
                  <wp:docPr id="7" name="Рисунок 7" descr="C:\Users\talas\Downloads\kahoot_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las\Downloads\kahoot_qr.png"/>
                          <pic:cNvPicPr>
                            <a:picLocks noChangeAspect="1" noChangeArrowheads="1"/>
                          </pic:cNvPicPr>
                        </pic:nvPicPr>
                        <pic:blipFill>
                          <a:blip r:embed="rId7"/>
                          <a:srcRect/>
                          <a:stretch>
                            <a:fillRect/>
                          </a:stretch>
                        </pic:blipFill>
                        <pic:spPr bwMode="auto">
                          <a:xfrm>
                            <a:off x="0" y="0"/>
                            <a:ext cx="2648080" cy="2430052"/>
                          </a:xfrm>
                          <a:prstGeom prst="rect">
                            <a:avLst/>
                          </a:prstGeom>
                          <a:noFill/>
                          <a:ln w="9525">
                            <a:noFill/>
                            <a:miter lim="800000"/>
                            <a:headEnd/>
                            <a:tailEnd/>
                          </a:ln>
                        </pic:spPr>
                      </pic:pic>
                    </a:graphicData>
                  </a:graphic>
                </wp:inline>
              </w:drawing>
            </w:r>
          </w:p>
          <w:p w:rsidR="00644183" w:rsidRPr="00644183" w:rsidRDefault="00644183" w:rsidP="00644183">
            <w:pPr>
              <w:pStyle w:val="a7"/>
            </w:pPr>
          </w:p>
        </w:tc>
        <w:tc>
          <w:tcPr>
            <w:tcW w:w="2977" w:type="dxa"/>
          </w:tcPr>
          <w:p w:rsidR="00D25409" w:rsidRPr="007D6FF2" w:rsidRDefault="00D25409" w:rsidP="00431676">
            <w:pPr>
              <w:pStyle w:val="a9"/>
              <w:ind w:left="0"/>
              <w:rPr>
                <w:sz w:val="24"/>
                <w:szCs w:val="24"/>
              </w:rPr>
            </w:pPr>
            <w:r w:rsidRPr="007D6FF2">
              <w:rPr>
                <w:sz w:val="24"/>
                <w:szCs w:val="24"/>
              </w:rPr>
              <w:lastRenderedPageBreak/>
              <w:t>Работают в группе.</w:t>
            </w:r>
          </w:p>
          <w:p w:rsidR="00D25409" w:rsidRPr="007D6FF2" w:rsidRDefault="00D25409" w:rsidP="00431676">
            <w:pPr>
              <w:pStyle w:val="a9"/>
              <w:ind w:left="0"/>
              <w:rPr>
                <w:sz w:val="24"/>
                <w:szCs w:val="24"/>
              </w:rPr>
            </w:pPr>
            <w:r w:rsidRPr="007D6FF2">
              <w:rPr>
                <w:sz w:val="24"/>
                <w:szCs w:val="24"/>
              </w:rPr>
              <w:t>Обращение учащихся к учебнику.</w:t>
            </w:r>
          </w:p>
          <w:p w:rsidR="00D25409" w:rsidRPr="007D6FF2" w:rsidRDefault="00D25409" w:rsidP="00431676">
            <w:pPr>
              <w:pStyle w:val="a9"/>
              <w:ind w:left="0"/>
              <w:rPr>
                <w:sz w:val="24"/>
                <w:szCs w:val="24"/>
              </w:rPr>
            </w:pPr>
            <w:r w:rsidRPr="007D6FF2">
              <w:rPr>
                <w:sz w:val="24"/>
                <w:szCs w:val="24"/>
              </w:rPr>
              <w:t>Размышляют, оперируя строками текста.</w:t>
            </w:r>
          </w:p>
          <w:p w:rsidR="00D25409" w:rsidRPr="007D6FF2" w:rsidRDefault="00D25409" w:rsidP="00431676">
            <w:pPr>
              <w:pStyle w:val="a9"/>
              <w:ind w:left="0"/>
              <w:rPr>
                <w:sz w:val="24"/>
                <w:szCs w:val="24"/>
              </w:rPr>
            </w:pPr>
            <w:r w:rsidRPr="007D6FF2">
              <w:rPr>
                <w:sz w:val="24"/>
                <w:szCs w:val="24"/>
              </w:rPr>
              <w:t>Приходят к самостоятельным выводам.</w:t>
            </w:r>
          </w:p>
          <w:p w:rsidR="00D25409" w:rsidRDefault="00D25409"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Pr="00644183" w:rsidRDefault="00644183" w:rsidP="00431676">
            <w:pPr>
              <w:pStyle w:val="a9"/>
              <w:overflowPunct w:val="0"/>
              <w:autoSpaceDE w:val="0"/>
              <w:autoSpaceDN w:val="0"/>
              <w:adjustRightInd w:val="0"/>
              <w:ind w:left="0"/>
              <w:jc w:val="both"/>
              <w:textAlignment w:val="baseline"/>
              <w:rPr>
                <w:sz w:val="24"/>
                <w:szCs w:val="24"/>
              </w:rPr>
            </w:pPr>
            <w:r>
              <w:rPr>
                <w:sz w:val="24"/>
                <w:szCs w:val="24"/>
              </w:rPr>
              <w:t xml:space="preserve">Сканирует </w:t>
            </w:r>
            <w:r>
              <w:rPr>
                <w:sz w:val="24"/>
                <w:szCs w:val="24"/>
                <w:lang w:val="en-US"/>
              </w:rPr>
              <w:t>QR</w:t>
            </w:r>
            <w:r>
              <w:rPr>
                <w:sz w:val="24"/>
                <w:szCs w:val="24"/>
              </w:rPr>
              <w:t>-код и учавствует в данной игре</w:t>
            </w: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Default="00644183" w:rsidP="00431676">
            <w:pPr>
              <w:pStyle w:val="a9"/>
              <w:overflowPunct w:val="0"/>
              <w:autoSpaceDE w:val="0"/>
              <w:autoSpaceDN w:val="0"/>
              <w:adjustRightInd w:val="0"/>
              <w:ind w:left="0"/>
              <w:jc w:val="both"/>
              <w:textAlignment w:val="baseline"/>
              <w:rPr>
                <w:sz w:val="24"/>
                <w:szCs w:val="24"/>
              </w:rPr>
            </w:pPr>
          </w:p>
          <w:p w:rsidR="00644183" w:rsidRPr="007D6FF2" w:rsidRDefault="00644183" w:rsidP="00431676">
            <w:pPr>
              <w:pStyle w:val="a9"/>
              <w:overflowPunct w:val="0"/>
              <w:autoSpaceDE w:val="0"/>
              <w:autoSpaceDN w:val="0"/>
              <w:adjustRightInd w:val="0"/>
              <w:ind w:left="0"/>
              <w:jc w:val="both"/>
              <w:textAlignment w:val="baseline"/>
              <w:rPr>
                <w:sz w:val="24"/>
                <w:szCs w:val="24"/>
              </w:rPr>
            </w:pPr>
          </w:p>
        </w:tc>
        <w:tc>
          <w:tcPr>
            <w:tcW w:w="2268" w:type="dxa"/>
          </w:tcPr>
          <w:p w:rsidR="00D25409" w:rsidRPr="007D6FF2" w:rsidRDefault="00D25409" w:rsidP="00431676">
            <w:pPr>
              <w:jc w:val="both"/>
              <w:rPr>
                <w:sz w:val="24"/>
                <w:szCs w:val="24"/>
              </w:rPr>
            </w:pPr>
            <w:r w:rsidRPr="007D6FF2">
              <w:rPr>
                <w:sz w:val="24"/>
                <w:szCs w:val="24"/>
              </w:rPr>
              <w:lastRenderedPageBreak/>
              <w:t>Стратегия</w:t>
            </w:r>
          </w:p>
          <w:p w:rsidR="00D25409" w:rsidRPr="007D6FF2" w:rsidRDefault="00D25409" w:rsidP="00431676">
            <w:pPr>
              <w:jc w:val="both"/>
              <w:rPr>
                <w:sz w:val="24"/>
                <w:szCs w:val="24"/>
              </w:rPr>
            </w:pPr>
            <w:r w:rsidRPr="007D6FF2">
              <w:rPr>
                <w:sz w:val="24"/>
                <w:szCs w:val="24"/>
              </w:rPr>
              <w:t>«Верно - не верно»</w:t>
            </w:r>
          </w:p>
          <w:p w:rsidR="00D25409" w:rsidRPr="007D6FF2" w:rsidRDefault="00D25409" w:rsidP="00431676">
            <w:pPr>
              <w:rPr>
                <w:sz w:val="24"/>
                <w:szCs w:val="24"/>
              </w:rPr>
            </w:pPr>
            <w:r w:rsidRPr="007D6FF2">
              <w:rPr>
                <w:sz w:val="24"/>
                <w:szCs w:val="24"/>
              </w:rPr>
              <w:t>Словесная оценка учителя.</w:t>
            </w:r>
          </w:p>
          <w:p w:rsidR="00D25409" w:rsidRPr="007D6FF2" w:rsidRDefault="00D25409" w:rsidP="00431676">
            <w:pPr>
              <w:rPr>
                <w:sz w:val="24"/>
                <w:szCs w:val="24"/>
              </w:rPr>
            </w:pPr>
            <w:r w:rsidRPr="007D6FF2">
              <w:rPr>
                <w:sz w:val="24"/>
                <w:szCs w:val="24"/>
              </w:rPr>
              <w:t>Взаимооценивание</w:t>
            </w:r>
          </w:p>
          <w:p w:rsidR="00D25409" w:rsidRPr="007D6FF2" w:rsidRDefault="00D25409" w:rsidP="00431676">
            <w:pPr>
              <w:rPr>
                <w:sz w:val="24"/>
                <w:szCs w:val="24"/>
              </w:rPr>
            </w:pPr>
            <w:r w:rsidRPr="007D6FF2">
              <w:rPr>
                <w:b/>
                <w:sz w:val="24"/>
                <w:szCs w:val="24"/>
              </w:rPr>
              <w:t>Стратегия «Стикер»</w:t>
            </w:r>
          </w:p>
          <w:p w:rsidR="00D25409" w:rsidRPr="007D6FF2" w:rsidRDefault="00D25409" w:rsidP="00431676">
            <w:pPr>
              <w:jc w:val="both"/>
              <w:rPr>
                <w:sz w:val="24"/>
                <w:szCs w:val="24"/>
              </w:rPr>
            </w:pPr>
          </w:p>
        </w:tc>
        <w:tc>
          <w:tcPr>
            <w:tcW w:w="1701" w:type="dxa"/>
          </w:tcPr>
          <w:p w:rsidR="00D25409" w:rsidRDefault="00D25409" w:rsidP="00431676">
            <w:pPr>
              <w:jc w:val="both"/>
              <w:rPr>
                <w:sz w:val="22"/>
              </w:rPr>
            </w:pPr>
            <w:r w:rsidRPr="003D4D7E">
              <w:rPr>
                <w:sz w:val="22"/>
              </w:rPr>
              <w:t xml:space="preserve">Репродукция картины Т. Гетти </w:t>
            </w:r>
            <w:r w:rsidRPr="003D4D7E">
              <w:rPr>
                <w:rStyle w:val="ac"/>
                <w:sz w:val="22"/>
              </w:rPr>
              <w:t>«Голодающие индейцы просят еду на посту британской армии, 1897 год»</w:t>
            </w:r>
            <w:r w:rsidRPr="003D4D7E">
              <w:rPr>
                <w:rStyle w:val="fadein4f9by7"/>
                <w:sz w:val="22"/>
              </w:rPr>
              <w:t>Текст стиха</w:t>
            </w:r>
            <w:r w:rsidRPr="003D4D7E">
              <w:rPr>
                <w:sz w:val="22"/>
              </w:rPr>
              <w:t xml:space="preserve">. </w:t>
            </w:r>
            <w:r w:rsidRPr="003D4D7E">
              <w:rPr>
                <w:sz w:val="22"/>
              </w:rPr>
              <w:br/>
              <w:t xml:space="preserve">Текст стихотворения Редьярда Киплинга </w:t>
            </w:r>
            <w:r w:rsidRPr="003D4D7E">
              <w:rPr>
                <w:rStyle w:val="ac"/>
                <w:sz w:val="22"/>
              </w:rPr>
              <w:t>«Бремя белого человека»</w:t>
            </w:r>
            <w:r w:rsidRPr="003D4D7E">
              <w:rPr>
                <w:sz w:val="22"/>
              </w:rPr>
              <w:t xml:space="preserve"> . </w:t>
            </w:r>
            <w:r w:rsidRPr="003D4D7E">
              <w:rPr>
                <w:sz w:val="22"/>
              </w:rPr>
              <w:br/>
              <w:t xml:space="preserve">Терминологические словари. </w:t>
            </w:r>
            <w:r w:rsidRPr="003D4D7E">
              <w:rPr>
                <w:sz w:val="22"/>
              </w:rPr>
              <w:br/>
              <w:t xml:space="preserve">Карточки с заданиями. </w:t>
            </w:r>
            <w:r w:rsidRPr="003D4D7E">
              <w:rPr>
                <w:sz w:val="22"/>
              </w:rPr>
              <w:br/>
              <w:t xml:space="preserve">Цветные </w:t>
            </w:r>
            <w:r w:rsidRPr="003D4D7E">
              <w:rPr>
                <w:sz w:val="22"/>
              </w:rPr>
              <w:lastRenderedPageBreak/>
              <w:t>карандаши.</w:t>
            </w: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Default="00644183" w:rsidP="00431676">
            <w:pPr>
              <w:jc w:val="both"/>
              <w:rPr>
                <w:sz w:val="22"/>
              </w:rPr>
            </w:pPr>
          </w:p>
          <w:p w:rsidR="00644183" w:rsidRPr="007D6FF2" w:rsidRDefault="00644183" w:rsidP="00431676">
            <w:pPr>
              <w:jc w:val="both"/>
              <w:rPr>
                <w:sz w:val="24"/>
                <w:szCs w:val="24"/>
              </w:rPr>
            </w:pPr>
            <w:r>
              <w:rPr>
                <w:sz w:val="22"/>
              </w:rPr>
              <w:t>Телефон</w:t>
            </w:r>
          </w:p>
        </w:tc>
      </w:tr>
      <w:tr w:rsidR="00D25409" w:rsidRPr="007D6FF2" w:rsidTr="00431676">
        <w:tc>
          <w:tcPr>
            <w:tcW w:w="1843" w:type="dxa"/>
          </w:tcPr>
          <w:p w:rsidR="00D25409" w:rsidRPr="007D6FF2" w:rsidRDefault="00D25409" w:rsidP="00431676">
            <w:pPr>
              <w:rPr>
                <w:b/>
                <w:sz w:val="24"/>
                <w:szCs w:val="24"/>
              </w:rPr>
            </w:pPr>
            <w:r w:rsidRPr="007D6FF2">
              <w:rPr>
                <w:b/>
                <w:sz w:val="24"/>
                <w:szCs w:val="24"/>
              </w:rPr>
              <w:lastRenderedPageBreak/>
              <w:t xml:space="preserve"> Подведение итогов урока (5 мин)</w:t>
            </w:r>
          </w:p>
          <w:p w:rsidR="00D25409" w:rsidRPr="007D6FF2" w:rsidRDefault="00D25409" w:rsidP="00431676">
            <w:pPr>
              <w:rPr>
                <w:sz w:val="24"/>
                <w:szCs w:val="24"/>
              </w:rPr>
            </w:pPr>
          </w:p>
          <w:p w:rsidR="00D25409" w:rsidRPr="007D6FF2" w:rsidRDefault="00D25409" w:rsidP="00431676">
            <w:pPr>
              <w:rPr>
                <w:sz w:val="24"/>
                <w:szCs w:val="24"/>
              </w:rPr>
            </w:pPr>
          </w:p>
          <w:p w:rsidR="00D25409" w:rsidRPr="007D6FF2" w:rsidRDefault="00D25409" w:rsidP="00431676">
            <w:pPr>
              <w:rPr>
                <w:sz w:val="24"/>
                <w:szCs w:val="24"/>
              </w:rPr>
            </w:pPr>
          </w:p>
        </w:tc>
        <w:tc>
          <w:tcPr>
            <w:tcW w:w="7513" w:type="dxa"/>
            <w:gridSpan w:val="3"/>
          </w:tcPr>
          <w:p w:rsidR="00D25409" w:rsidRPr="007D6FF2" w:rsidRDefault="00D25409" w:rsidP="00431676">
            <w:pPr>
              <w:widowControl w:val="0"/>
              <w:rPr>
                <w:b/>
                <w:sz w:val="24"/>
                <w:szCs w:val="24"/>
                <w:lang w:val="kk-KZ"/>
              </w:rPr>
            </w:pPr>
            <w:r w:rsidRPr="007D6FF2">
              <w:rPr>
                <w:b/>
                <w:sz w:val="24"/>
                <w:szCs w:val="24"/>
                <w:lang w:val="kk-KZ"/>
              </w:rPr>
              <w:t>Подведение итогов урока:</w:t>
            </w:r>
          </w:p>
          <w:p w:rsidR="00D25409" w:rsidRPr="007D6FF2" w:rsidRDefault="00D25409" w:rsidP="00431676">
            <w:pPr>
              <w:widowControl w:val="0"/>
              <w:rPr>
                <w:sz w:val="24"/>
                <w:szCs w:val="24"/>
                <w:lang w:val="kk-KZ"/>
              </w:rPr>
            </w:pPr>
            <w:r w:rsidRPr="007D6FF2">
              <w:rPr>
                <w:sz w:val="24"/>
                <w:szCs w:val="24"/>
                <w:lang w:val="kk-KZ"/>
              </w:rPr>
              <w:t>1.Какова была цель урока?</w:t>
            </w:r>
          </w:p>
          <w:p w:rsidR="00D25409" w:rsidRPr="007D6FF2" w:rsidRDefault="00D25409" w:rsidP="00431676">
            <w:pPr>
              <w:widowControl w:val="0"/>
              <w:rPr>
                <w:sz w:val="24"/>
                <w:szCs w:val="24"/>
                <w:lang w:val="kk-KZ"/>
              </w:rPr>
            </w:pPr>
            <w:r w:rsidRPr="007D6FF2">
              <w:rPr>
                <w:sz w:val="24"/>
                <w:szCs w:val="24"/>
                <w:lang w:val="kk-KZ"/>
              </w:rPr>
              <w:t>2. Что необходимо знать, чтобы достичь цели урока?</w:t>
            </w:r>
          </w:p>
          <w:p w:rsidR="00D25409" w:rsidRPr="007D6FF2" w:rsidRDefault="00D25409" w:rsidP="00431676">
            <w:pPr>
              <w:rPr>
                <w:color w:val="FF0000"/>
                <w:sz w:val="24"/>
                <w:szCs w:val="24"/>
                <w:lang w:val="kk-KZ"/>
              </w:rPr>
            </w:pPr>
            <w:r w:rsidRPr="007D6FF2">
              <w:rPr>
                <w:sz w:val="24"/>
                <w:szCs w:val="24"/>
                <w:lang w:val="kk-KZ"/>
              </w:rPr>
              <w:t>3.Назовите основные свойства степени с натуральным показателем.</w:t>
            </w:r>
          </w:p>
          <w:p w:rsidR="00D25409" w:rsidRPr="007D6FF2" w:rsidRDefault="00D25409" w:rsidP="00431676">
            <w:pPr>
              <w:rPr>
                <w:sz w:val="24"/>
                <w:szCs w:val="24"/>
                <w:lang w:val="kk-KZ"/>
              </w:rPr>
            </w:pPr>
          </w:p>
        </w:tc>
        <w:tc>
          <w:tcPr>
            <w:tcW w:w="2977" w:type="dxa"/>
          </w:tcPr>
          <w:p w:rsidR="00D25409" w:rsidRPr="007D6FF2" w:rsidRDefault="00D25409" w:rsidP="00431676">
            <w:pPr>
              <w:rPr>
                <w:sz w:val="24"/>
                <w:szCs w:val="24"/>
              </w:rPr>
            </w:pPr>
          </w:p>
          <w:p w:rsidR="00D25409" w:rsidRPr="007D6FF2" w:rsidRDefault="00D25409" w:rsidP="00431676">
            <w:pPr>
              <w:rPr>
                <w:sz w:val="24"/>
                <w:szCs w:val="24"/>
              </w:rPr>
            </w:pPr>
            <w:r w:rsidRPr="007D6FF2">
              <w:rPr>
                <w:sz w:val="24"/>
                <w:szCs w:val="24"/>
              </w:rPr>
              <w:t>Ученики показывают умение обосновывать свое понимание</w:t>
            </w:r>
          </w:p>
          <w:p w:rsidR="00D25409" w:rsidRPr="007D6FF2" w:rsidRDefault="00D25409" w:rsidP="00431676">
            <w:pPr>
              <w:jc w:val="both"/>
              <w:rPr>
                <w:sz w:val="24"/>
                <w:szCs w:val="24"/>
              </w:rPr>
            </w:pPr>
          </w:p>
          <w:p w:rsidR="00D25409" w:rsidRPr="007D6FF2" w:rsidRDefault="00D25409" w:rsidP="00431676">
            <w:pPr>
              <w:jc w:val="both"/>
              <w:rPr>
                <w:sz w:val="24"/>
                <w:szCs w:val="24"/>
              </w:rPr>
            </w:pPr>
            <w:r w:rsidRPr="007D6FF2">
              <w:rPr>
                <w:color w:val="000000"/>
                <w:sz w:val="24"/>
                <w:szCs w:val="24"/>
              </w:rPr>
              <w:t>Записывают д.з. в дневники</w:t>
            </w:r>
          </w:p>
        </w:tc>
        <w:tc>
          <w:tcPr>
            <w:tcW w:w="2268" w:type="dxa"/>
          </w:tcPr>
          <w:p w:rsidR="00D25409" w:rsidRPr="007D6FF2" w:rsidRDefault="00D25409" w:rsidP="00431676">
            <w:pPr>
              <w:jc w:val="both"/>
              <w:rPr>
                <w:sz w:val="24"/>
                <w:szCs w:val="24"/>
              </w:rPr>
            </w:pPr>
          </w:p>
          <w:p w:rsidR="00D25409" w:rsidRPr="007D6FF2" w:rsidRDefault="00D25409" w:rsidP="00431676">
            <w:pPr>
              <w:jc w:val="both"/>
              <w:rPr>
                <w:sz w:val="24"/>
                <w:szCs w:val="24"/>
              </w:rPr>
            </w:pPr>
            <w:r w:rsidRPr="007D6FF2">
              <w:rPr>
                <w:sz w:val="24"/>
                <w:szCs w:val="24"/>
              </w:rPr>
              <w:t>Самооценивание</w:t>
            </w:r>
          </w:p>
        </w:tc>
        <w:tc>
          <w:tcPr>
            <w:tcW w:w="1701" w:type="dxa"/>
          </w:tcPr>
          <w:p w:rsidR="00D25409" w:rsidRPr="007D6FF2" w:rsidRDefault="00D25409" w:rsidP="00431676">
            <w:pPr>
              <w:jc w:val="both"/>
              <w:rPr>
                <w:sz w:val="24"/>
                <w:szCs w:val="24"/>
              </w:rPr>
            </w:pPr>
          </w:p>
          <w:p w:rsidR="00D25409" w:rsidRPr="007D6FF2" w:rsidRDefault="00D25409" w:rsidP="00431676">
            <w:pPr>
              <w:jc w:val="both"/>
              <w:rPr>
                <w:sz w:val="24"/>
                <w:szCs w:val="24"/>
              </w:rPr>
            </w:pPr>
            <w:r w:rsidRPr="007D6FF2">
              <w:rPr>
                <w:sz w:val="24"/>
                <w:szCs w:val="24"/>
              </w:rPr>
              <w:t>Рефлексивный лист, стикеры</w:t>
            </w:r>
          </w:p>
        </w:tc>
      </w:tr>
    </w:tbl>
    <w:p w:rsidR="00E56A3E" w:rsidRDefault="00E56A3E"/>
    <w:sectPr w:rsidR="00E56A3E" w:rsidSect="00D25409">
      <w:headerReference w:type="default" r:id="rId8"/>
      <w:pgSz w:w="16838" w:h="11906" w:orient="landscape"/>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F2A" w:rsidRDefault="000F7F2A" w:rsidP="00D25409">
      <w:pPr>
        <w:spacing w:after="0" w:line="240" w:lineRule="auto"/>
      </w:pPr>
      <w:r>
        <w:separator/>
      </w:r>
    </w:p>
  </w:endnote>
  <w:endnote w:type="continuationSeparator" w:id="1">
    <w:p w:rsidR="000F7F2A" w:rsidRDefault="000F7F2A" w:rsidP="00D25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F2A" w:rsidRDefault="000F7F2A" w:rsidP="00D25409">
      <w:pPr>
        <w:spacing w:after="0" w:line="240" w:lineRule="auto"/>
      </w:pPr>
      <w:r>
        <w:separator/>
      </w:r>
    </w:p>
  </w:footnote>
  <w:footnote w:type="continuationSeparator" w:id="1">
    <w:p w:rsidR="000F7F2A" w:rsidRDefault="000F7F2A" w:rsidP="00D25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409" w:rsidRPr="00375446" w:rsidRDefault="00D25409" w:rsidP="00D25409">
    <w:pPr>
      <w:pStyle w:val="a3"/>
      <w:rPr>
        <w:rFonts w:ascii="Times New Roman" w:hAnsi="Times New Roman" w:cs="Times New Roman"/>
        <w:b/>
        <w:color w:val="000000" w:themeColor="text1"/>
        <w:sz w:val="24"/>
        <w:szCs w:val="24"/>
        <w:lang w:val="kk-KZ"/>
      </w:rPr>
    </w:pPr>
    <w:r w:rsidRPr="00375446">
      <w:rPr>
        <w:rFonts w:ascii="Times New Roman" w:hAnsi="Times New Roman" w:cs="Times New Roman"/>
        <w:b/>
        <w:color w:val="000000" w:themeColor="text1"/>
        <w:sz w:val="24"/>
        <w:szCs w:val="24"/>
      </w:rPr>
      <w:t>Таласов Алихан Шайм</w:t>
    </w:r>
    <w:r w:rsidRPr="00375446">
      <w:rPr>
        <w:rFonts w:ascii="Times New Roman" w:hAnsi="Times New Roman" w:cs="Times New Roman"/>
        <w:b/>
        <w:color w:val="000000" w:themeColor="text1"/>
        <w:sz w:val="24"/>
        <w:szCs w:val="24"/>
        <w:lang w:val="kk-KZ"/>
      </w:rPr>
      <w:t>ұратұлы</w:t>
    </w:r>
    <w:r w:rsidRPr="00D25409">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 xml:space="preserve">                                                                                                                                  </w:t>
    </w:r>
    <w:r w:rsidRPr="00375446">
      <w:rPr>
        <w:rFonts w:ascii="Times New Roman" w:hAnsi="Times New Roman" w:cs="Times New Roman"/>
        <w:b/>
        <w:color w:val="000000" w:themeColor="text1"/>
        <w:sz w:val="24"/>
        <w:szCs w:val="24"/>
        <w:lang w:val="kk-KZ"/>
      </w:rPr>
      <w:t xml:space="preserve">Предмет: история Казахстана                                                                                                                              </w:t>
    </w:r>
    <w:r>
      <w:rPr>
        <w:rFonts w:ascii="Times New Roman" w:hAnsi="Times New Roman" w:cs="Times New Roman"/>
        <w:b/>
        <w:color w:val="000000" w:themeColor="text1"/>
        <w:sz w:val="24"/>
        <w:szCs w:val="24"/>
        <w:lang w:val="kk-KZ"/>
      </w:rPr>
      <w:t xml:space="preserve"> </w:t>
    </w:r>
  </w:p>
  <w:p w:rsidR="00D25409" w:rsidRPr="00D25409" w:rsidRDefault="00D25409" w:rsidP="00D25409">
    <w:pPr>
      <w:pStyle w:val="a3"/>
    </w:pPr>
    <w:r w:rsidRPr="00375446">
      <w:rPr>
        <w:rFonts w:ascii="Times New Roman" w:hAnsi="Times New Roman" w:cs="Times New Roman"/>
        <w:b/>
        <w:color w:val="000000" w:themeColor="text1"/>
        <w:sz w:val="24"/>
        <w:szCs w:val="24"/>
        <w:lang w:val="kk-KZ"/>
      </w:rPr>
      <w:t xml:space="preserve">КГУ </w:t>
    </w:r>
    <w:r w:rsidRPr="00375446">
      <w:rPr>
        <w:rFonts w:ascii="Times New Roman" w:hAnsi="Times New Roman" w:cs="Times New Roman"/>
        <w:b/>
        <w:color w:val="000000" w:themeColor="text1"/>
        <w:sz w:val="24"/>
        <w:szCs w:val="24"/>
      </w:rPr>
      <w:t xml:space="preserve">«Средняя школа №30», г.Павлодар   </w:t>
    </w:r>
    <w:r>
      <w:rPr>
        <w:rFonts w:ascii="Times New Roman" w:hAnsi="Times New Roman" w:cs="Times New Roman"/>
        <w:b/>
        <w:color w:val="000000" w:themeColor="text1"/>
        <w:sz w:val="24"/>
        <w:szCs w:val="24"/>
      </w:rPr>
      <w:t xml:space="preserve">                                                                                                                </w:t>
    </w:r>
    <w:r w:rsidRPr="00375446">
      <w:rPr>
        <w:rFonts w:ascii="Times New Roman" w:hAnsi="Times New Roman" w:cs="Times New Roman"/>
        <w:b/>
        <w:color w:val="000000" w:themeColor="text1"/>
        <w:sz w:val="24"/>
        <w:szCs w:val="24"/>
      </w:rPr>
      <w:t>Тренер: Кайруллина А.К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372D"/>
    <w:multiLevelType w:val="multilevel"/>
    <w:tmpl w:val="DF5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50641"/>
    <w:multiLevelType w:val="multilevel"/>
    <w:tmpl w:val="2D6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82DD6"/>
    <w:multiLevelType w:val="multilevel"/>
    <w:tmpl w:val="419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F2135"/>
    <w:multiLevelType w:val="multilevel"/>
    <w:tmpl w:val="356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87E08"/>
    <w:multiLevelType w:val="multilevel"/>
    <w:tmpl w:val="965E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9137E"/>
    <w:multiLevelType w:val="multilevel"/>
    <w:tmpl w:val="EB1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3D1DAD"/>
    <w:multiLevelType w:val="multilevel"/>
    <w:tmpl w:val="760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865976"/>
    <w:multiLevelType w:val="multilevel"/>
    <w:tmpl w:val="8E0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A2AFB"/>
    <w:multiLevelType w:val="multilevel"/>
    <w:tmpl w:val="2360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C0A9E"/>
    <w:multiLevelType w:val="multilevel"/>
    <w:tmpl w:val="0718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F1584"/>
    <w:multiLevelType w:val="multilevel"/>
    <w:tmpl w:val="1C2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450FB6"/>
    <w:multiLevelType w:val="multilevel"/>
    <w:tmpl w:val="EFF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1B60C4"/>
    <w:multiLevelType w:val="multilevel"/>
    <w:tmpl w:val="295A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3C2BF2"/>
    <w:multiLevelType w:val="multilevel"/>
    <w:tmpl w:val="2F30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DA6AD6"/>
    <w:multiLevelType w:val="hybridMultilevel"/>
    <w:tmpl w:val="C92AC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AC2E8B"/>
    <w:multiLevelType w:val="multilevel"/>
    <w:tmpl w:val="88C6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0"/>
  </w:num>
  <w:num w:numId="4">
    <w:abstractNumId w:val="10"/>
  </w:num>
  <w:num w:numId="5">
    <w:abstractNumId w:val="8"/>
  </w:num>
  <w:num w:numId="6">
    <w:abstractNumId w:val="4"/>
  </w:num>
  <w:num w:numId="7">
    <w:abstractNumId w:val="5"/>
  </w:num>
  <w:num w:numId="8">
    <w:abstractNumId w:val="3"/>
  </w:num>
  <w:num w:numId="9">
    <w:abstractNumId w:val="6"/>
  </w:num>
  <w:num w:numId="10">
    <w:abstractNumId w:val="2"/>
  </w:num>
  <w:num w:numId="11">
    <w:abstractNumId w:val="11"/>
  </w:num>
  <w:num w:numId="12">
    <w:abstractNumId w:val="15"/>
  </w:num>
  <w:num w:numId="13">
    <w:abstractNumId w:val="7"/>
  </w:num>
  <w:num w:numId="14">
    <w:abstractNumId w:val="1"/>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seFELayout/>
  </w:compat>
  <w:rsids>
    <w:rsidRoot w:val="00D25409"/>
    <w:rsid w:val="00021CEC"/>
    <w:rsid w:val="00050034"/>
    <w:rsid w:val="00066F89"/>
    <w:rsid w:val="000F7F2A"/>
    <w:rsid w:val="002E49EE"/>
    <w:rsid w:val="00644183"/>
    <w:rsid w:val="00A32C02"/>
    <w:rsid w:val="00B82BAD"/>
    <w:rsid w:val="00C82B3B"/>
    <w:rsid w:val="00D25409"/>
    <w:rsid w:val="00D25E54"/>
    <w:rsid w:val="00E56A3E"/>
    <w:rsid w:val="00E91D69"/>
    <w:rsid w:val="00F76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CEC"/>
  </w:style>
  <w:style w:type="paragraph" w:styleId="3">
    <w:name w:val="heading 3"/>
    <w:basedOn w:val="a"/>
    <w:link w:val="30"/>
    <w:uiPriority w:val="9"/>
    <w:qFormat/>
    <w:rsid w:val="00D254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25409"/>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54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4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409"/>
  </w:style>
  <w:style w:type="paragraph" w:styleId="a5">
    <w:name w:val="footer"/>
    <w:basedOn w:val="a"/>
    <w:link w:val="a6"/>
    <w:uiPriority w:val="99"/>
    <w:semiHidden/>
    <w:unhideWhenUsed/>
    <w:rsid w:val="00D254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25409"/>
  </w:style>
  <w:style w:type="character" w:customStyle="1" w:styleId="30">
    <w:name w:val="Заголовок 3 Знак"/>
    <w:basedOn w:val="a0"/>
    <w:link w:val="3"/>
    <w:uiPriority w:val="9"/>
    <w:rsid w:val="00D2540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D25409"/>
    <w:rPr>
      <w:rFonts w:asciiTheme="majorHAnsi" w:eastAsiaTheme="majorEastAsia" w:hAnsiTheme="majorHAnsi" w:cstheme="majorBidi"/>
      <w:b/>
      <w:bCs/>
      <w:i/>
      <w:iCs/>
      <w:color w:val="4F81BD" w:themeColor="accent1"/>
    </w:rPr>
  </w:style>
  <w:style w:type="paragraph" w:styleId="a7">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8"/>
    <w:uiPriority w:val="99"/>
    <w:qFormat/>
    <w:rsid w:val="00D25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link w:val="aa"/>
    <w:uiPriority w:val="34"/>
    <w:qFormat/>
    <w:rsid w:val="00D25409"/>
    <w:pPr>
      <w:ind w:left="720"/>
      <w:contextualSpacing/>
    </w:pPr>
  </w:style>
  <w:style w:type="table" w:styleId="ab">
    <w:name w:val="Table Grid"/>
    <w:basedOn w:val="a1"/>
    <w:uiPriority w:val="39"/>
    <w:rsid w:val="00D25409"/>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link w:val="a9"/>
    <w:uiPriority w:val="34"/>
    <w:locked/>
    <w:rsid w:val="00D25409"/>
  </w:style>
  <w:style w:type="character" w:styleId="ac">
    <w:name w:val="Strong"/>
    <w:basedOn w:val="a0"/>
    <w:uiPriority w:val="22"/>
    <w:qFormat/>
    <w:rsid w:val="00D25409"/>
    <w:rPr>
      <w:b/>
      <w:bCs/>
    </w:rPr>
  </w:style>
  <w:style w:type="paragraph" w:customStyle="1" w:styleId="AssignmentTemplate">
    <w:name w:val="AssignmentTemplate"/>
    <w:basedOn w:val="9"/>
    <w:next w:val="a3"/>
    <w:uiPriority w:val="99"/>
    <w:qFormat/>
    <w:rsid w:val="00D25409"/>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8">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7"/>
    <w:uiPriority w:val="99"/>
    <w:rsid w:val="00D25409"/>
    <w:rPr>
      <w:rFonts w:ascii="Times New Roman" w:eastAsia="Times New Roman" w:hAnsi="Times New Roman" w:cs="Times New Roman"/>
      <w:sz w:val="24"/>
      <w:szCs w:val="24"/>
    </w:rPr>
  </w:style>
  <w:style w:type="character" w:customStyle="1" w:styleId="fadein4f9by7">
    <w:name w:val="_fadein_4f9by_7"/>
    <w:basedOn w:val="a0"/>
    <w:rsid w:val="00D25409"/>
  </w:style>
  <w:style w:type="character" w:styleId="ad">
    <w:name w:val="Emphasis"/>
    <w:basedOn w:val="a0"/>
    <w:uiPriority w:val="20"/>
    <w:qFormat/>
    <w:rsid w:val="00D25409"/>
    <w:rPr>
      <w:i/>
      <w:iCs/>
    </w:rPr>
  </w:style>
  <w:style w:type="character" w:customStyle="1" w:styleId="90">
    <w:name w:val="Заголовок 9 Знак"/>
    <w:basedOn w:val="a0"/>
    <w:link w:val="9"/>
    <w:uiPriority w:val="9"/>
    <w:semiHidden/>
    <w:rsid w:val="00D25409"/>
    <w:rPr>
      <w:rFonts w:asciiTheme="majorHAnsi" w:eastAsiaTheme="majorEastAsia" w:hAnsiTheme="majorHAnsi" w:cstheme="majorBidi"/>
      <w:i/>
      <w:iCs/>
      <w:color w:val="404040" w:themeColor="text1" w:themeTint="BF"/>
      <w:sz w:val="20"/>
      <w:szCs w:val="20"/>
    </w:rPr>
  </w:style>
  <w:style w:type="paragraph" w:styleId="ae">
    <w:name w:val="Balloon Text"/>
    <w:basedOn w:val="a"/>
    <w:link w:val="af"/>
    <w:uiPriority w:val="99"/>
    <w:semiHidden/>
    <w:unhideWhenUsed/>
    <w:rsid w:val="006441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44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511822">
      <w:bodyDiv w:val="1"/>
      <w:marLeft w:val="0"/>
      <w:marRight w:val="0"/>
      <w:marTop w:val="0"/>
      <w:marBottom w:val="0"/>
      <w:divBdr>
        <w:top w:val="none" w:sz="0" w:space="0" w:color="auto"/>
        <w:left w:val="none" w:sz="0" w:space="0" w:color="auto"/>
        <w:bottom w:val="none" w:sz="0" w:space="0" w:color="auto"/>
        <w:right w:val="none" w:sz="0" w:space="0" w:color="auto"/>
      </w:divBdr>
    </w:div>
    <w:div w:id="1622957113">
      <w:bodyDiv w:val="1"/>
      <w:marLeft w:val="0"/>
      <w:marRight w:val="0"/>
      <w:marTop w:val="0"/>
      <w:marBottom w:val="0"/>
      <w:divBdr>
        <w:top w:val="none" w:sz="0" w:space="0" w:color="auto"/>
        <w:left w:val="none" w:sz="0" w:space="0" w:color="auto"/>
        <w:bottom w:val="none" w:sz="0" w:space="0" w:color="auto"/>
        <w:right w:val="none" w:sz="0" w:space="0" w:color="auto"/>
      </w:divBdr>
      <w:divsChild>
        <w:div w:id="516775128">
          <w:marLeft w:val="0"/>
          <w:marRight w:val="0"/>
          <w:marTop w:val="0"/>
          <w:marBottom w:val="0"/>
          <w:divBdr>
            <w:top w:val="none" w:sz="0" w:space="0" w:color="auto"/>
            <w:left w:val="none" w:sz="0" w:space="0" w:color="auto"/>
            <w:bottom w:val="none" w:sz="0" w:space="0" w:color="auto"/>
            <w:right w:val="none" w:sz="0" w:space="0" w:color="auto"/>
          </w:divBdr>
          <w:divsChild>
            <w:div w:id="685837243">
              <w:marLeft w:val="0"/>
              <w:marRight w:val="0"/>
              <w:marTop w:val="0"/>
              <w:marBottom w:val="0"/>
              <w:divBdr>
                <w:top w:val="none" w:sz="0" w:space="0" w:color="auto"/>
                <w:left w:val="none" w:sz="0" w:space="0" w:color="auto"/>
                <w:bottom w:val="none" w:sz="0" w:space="0" w:color="auto"/>
                <w:right w:val="none" w:sz="0" w:space="0" w:color="auto"/>
              </w:divBdr>
              <w:divsChild>
                <w:div w:id="1789465983">
                  <w:marLeft w:val="0"/>
                  <w:marRight w:val="0"/>
                  <w:marTop w:val="0"/>
                  <w:marBottom w:val="0"/>
                  <w:divBdr>
                    <w:top w:val="none" w:sz="0" w:space="0" w:color="auto"/>
                    <w:left w:val="none" w:sz="0" w:space="0" w:color="auto"/>
                    <w:bottom w:val="none" w:sz="0" w:space="0" w:color="auto"/>
                    <w:right w:val="none" w:sz="0" w:space="0" w:color="auto"/>
                  </w:divBdr>
                  <w:divsChild>
                    <w:div w:id="311254559">
                      <w:marLeft w:val="0"/>
                      <w:marRight w:val="0"/>
                      <w:marTop w:val="0"/>
                      <w:marBottom w:val="0"/>
                      <w:divBdr>
                        <w:top w:val="none" w:sz="0" w:space="0" w:color="auto"/>
                        <w:left w:val="none" w:sz="0" w:space="0" w:color="auto"/>
                        <w:bottom w:val="none" w:sz="0" w:space="0" w:color="auto"/>
                        <w:right w:val="none" w:sz="0" w:space="0" w:color="auto"/>
                      </w:divBdr>
                      <w:divsChild>
                        <w:div w:id="803305277">
                          <w:marLeft w:val="0"/>
                          <w:marRight w:val="0"/>
                          <w:marTop w:val="0"/>
                          <w:marBottom w:val="0"/>
                          <w:divBdr>
                            <w:top w:val="none" w:sz="0" w:space="0" w:color="auto"/>
                            <w:left w:val="none" w:sz="0" w:space="0" w:color="auto"/>
                            <w:bottom w:val="none" w:sz="0" w:space="0" w:color="auto"/>
                            <w:right w:val="none" w:sz="0" w:space="0" w:color="auto"/>
                          </w:divBdr>
                          <w:divsChild>
                            <w:div w:id="1272124188">
                              <w:marLeft w:val="0"/>
                              <w:marRight w:val="0"/>
                              <w:marTop w:val="0"/>
                              <w:marBottom w:val="0"/>
                              <w:divBdr>
                                <w:top w:val="none" w:sz="0" w:space="0" w:color="auto"/>
                                <w:left w:val="none" w:sz="0" w:space="0" w:color="auto"/>
                                <w:bottom w:val="none" w:sz="0" w:space="0" w:color="auto"/>
                                <w:right w:val="none" w:sz="0" w:space="0" w:color="auto"/>
                              </w:divBdr>
                              <w:divsChild>
                                <w:div w:id="794257190">
                                  <w:marLeft w:val="0"/>
                                  <w:marRight w:val="0"/>
                                  <w:marTop w:val="0"/>
                                  <w:marBottom w:val="0"/>
                                  <w:divBdr>
                                    <w:top w:val="none" w:sz="0" w:space="0" w:color="auto"/>
                                    <w:left w:val="none" w:sz="0" w:space="0" w:color="auto"/>
                                    <w:bottom w:val="none" w:sz="0" w:space="0" w:color="auto"/>
                                    <w:right w:val="none" w:sz="0" w:space="0" w:color="auto"/>
                                  </w:divBdr>
                                  <w:divsChild>
                                    <w:div w:id="19630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1317</Words>
  <Characters>7510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talas</dc:creator>
  <cp:keywords/>
  <dc:description/>
  <cp:lastModifiedBy>talas</cp:lastModifiedBy>
  <cp:revision>6</cp:revision>
  <dcterms:created xsi:type="dcterms:W3CDTF">2025-03-27T09:31:00Z</dcterms:created>
  <dcterms:modified xsi:type="dcterms:W3CDTF">2025-03-28T09:00:00Z</dcterms:modified>
</cp:coreProperties>
</file>