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74B37" w14:textId="77777777" w:rsidR="0053072F" w:rsidRPr="0053072F" w:rsidRDefault="0053072F" w:rsidP="0053072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3072F">
        <w:rPr>
          <w:rFonts w:ascii="Times New Roman" w:hAnsi="Times New Roman" w:cs="Times New Roman"/>
          <w:b/>
          <w:bCs/>
          <w:sz w:val="28"/>
          <w:szCs w:val="28"/>
        </w:rPr>
        <w:t>Баланың</w:t>
      </w:r>
      <w:proofErr w:type="spellEnd"/>
      <w:r w:rsidRPr="005307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b/>
          <w:bCs/>
          <w:sz w:val="28"/>
          <w:szCs w:val="28"/>
        </w:rPr>
        <w:t>сөйлеуге</w:t>
      </w:r>
      <w:proofErr w:type="spellEnd"/>
      <w:r w:rsidRPr="005307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b/>
          <w:bCs/>
          <w:sz w:val="28"/>
          <w:szCs w:val="28"/>
        </w:rPr>
        <w:t>дайындығы</w:t>
      </w:r>
      <w:proofErr w:type="spellEnd"/>
      <w:r w:rsidRPr="0053072F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53072F">
        <w:rPr>
          <w:rFonts w:ascii="Times New Roman" w:hAnsi="Times New Roman" w:cs="Times New Roman"/>
          <w:b/>
          <w:bCs/>
          <w:sz w:val="28"/>
          <w:szCs w:val="28"/>
        </w:rPr>
        <w:t>ата-аналарға</w:t>
      </w:r>
      <w:proofErr w:type="spellEnd"/>
      <w:r w:rsidRPr="005307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b/>
          <w:bCs/>
          <w:sz w:val="28"/>
          <w:szCs w:val="28"/>
        </w:rPr>
        <w:t>логопедтің</w:t>
      </w:r>
      <w:proofErr w:type="spellEnd"/>
      <w:r w:rsidRPr="005307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b/>
          <w:bCs/>
          <w:sz w:val="28"/>
          <w:szCs w:val="28"/>
        </w:rPr>
        <w:t>ұсыныстары</w:t>
      </w:r>
      <w:proofErr w:type="spellEnd"/>
      <w:r w:rsidRPr="0053072F">
        <w:rPr>
          <w:rFonts w:ascii="Times New Roman" w:hAnsi="Times New Roman" w:cs="Times New Roman"/>
          <w:b/>
          <w:bCs/>
          <w:sz w:val="28"/>
          <w:szCs w:val="28"/>
        </w:rPr>
        <w:t>).</w:t>
      </w:r>
    </w:p>
    <w:p w14:paraId="52CD4B6E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  <w:r w:rsidRPr="0053072F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14:paraId="28D39B9F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  <w:r w:rsidRPr="0053072F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бала:</w:t>
      </w:r>
    </w:p>
    <w:p w14:paraId="5905E260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  <w:r w:rsidRPr="0053072F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тілінің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дыбыстарын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айту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>;</w:t>
      </w:r>
    </w:p>
    <w:p w14:paraId="51CA5EE1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  <w:r w:rsidRPr="0053072F">
        <w:rPr>
          <w:rFonts w:ascii="Times New Roman" w:hAnsi="Times New Roman" w:cs="Times New Roman"/>
          <w:sz w:val="28"/>
          <w:szCs w:val="28"/>
        </w:rPr>
        <w:t>2):</w:t>
      </w:r>
    </w:p>
    <w:p w14:paraId="5BA6CE0E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  <w:r w:rsidRPr="0053072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басынан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дауысты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дауысты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үйрек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>);</w:t>
      </w:r>
    </w:p>
    <w:p w14:paraId="293BD3A4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  <w:r w:rsidRPr="0053072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дауыссыздардың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қосылатын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жерінен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дауыссызды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(аула);</w:t>
      </w:r>
    </w:p>
    <w:p w14:paraId="77330B46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  <w:r w:rsidRPr="0053072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көкнәр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жеңіл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сөздерден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дауыссыз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>;</w:t>
      </w:r>
    </w:p>
    <w:p w14:paraId="7C446E51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  <w:r w:rsidRPr="0053072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екпінді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дауысты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ұн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>);</w:t>
      </w:r>
    </w:p>
    <w:p w14:paraId="68491D39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  <w:r w:rsidRPr="0053072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сөздің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жақтаудың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басынан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дауыссыз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дыбысты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ерекшелеу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>.</w:t>
      </w:r>
    </w:p>
    <w:p w14:paraId="57F30107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  <w:r w:rsidRPr="0053072F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сөздік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қоры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жеткілікті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дамыған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жануарлардың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күшіктерін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мамандықтарын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>,</w:t>
      </w:r>
    </w:p>
    <w:p w14:paraId="207B43E9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  <w:r w:rsidRPr="0053072F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мағынасы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қарама-қарсы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>);</w:t>
      </w:r>
    </w:p>
    <w:p w14:paraId="33E8F75F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  <w:r w:rsidRPr="0053072F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жүзінде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грамматикалық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сөйлеуді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меңгеру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>:</w:t>
      </w:r>
    </w:p>
    <w:p w14:paraId="0B66B40F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  <w:r w:rsidRPr="0053072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зат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есімдерді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дене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немен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жабылған</w:t>
      </w:r>
      <w:proofErr w:type="spellEnd"/>
    </w:p>
    <w:p w14:paraId="7E164DEE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  <w:r w:rsidRPr="0053072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мысықтар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? -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жүн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>);</w:t>
      </w:r>
    </w:p>
    <w:p w14:paraId="38B8A34A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  <w:r w:rsidRPr="0053072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зат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есімнің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көптік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жалғануы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>;</w:t>
      </w:r>
    </w:p>
    <w:p w14:paraId="1E5D233B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  <w:r w:rsidRPr="0053072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предлогтарды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үстінен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астынан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артынан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астынан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>;</w:t>
      </w:r>
    </w:p>
    <w:p w14:paraId="761D3DA3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  <w:r w:rsidRPr="0053072F">
        <w:rPr>
          <w:rFonts w:ascii="Times New Roman" w:hAnsi="Times New Roman" w:cs="Times New Roman"/>
          <w:sz w:val="28"/>
          <w:szCs w:val="28"/>
        </w:rPr>
        <w:t xml:space="preserve">- сын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есімдер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зат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есімдерді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үйлестіру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бұлт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? -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көк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>,</w:t>
      </w:r>
    </w:p>
    <w:p w14:paraId="5AD280B0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  <w:r w:rsidRPr="0053072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сандар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зат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есімдер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(бес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ағаш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>);</w:t>
      </w:r>
    </w:p>
    <w:p w14:paraId="589FBE1F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  <w:r w:rsidRPr="0053072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зат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есімнің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кішірейтілген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формаларын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торғай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шелек</w:t>
      </w:r>
      <w:proofErr w:type="spellEnd"/>
      <w:proofErr w:type="gramStart"/>
      <w:r w:rsidRPr="0053072F">
        <w:rPr>
          <w:rFonts w:ascii="Times New Roman" w:hAnsi="Times New Roman" w:cs="Times New Roman"/>
          <w:sz w:val="28"/>
          <w:szCs w:val="28"/>
        </w:rPr>
        <w:t xml:space="preserve"> ....</w:t>
      </w:r>
      <w:proofErr w:type="gramEnd"/>
      <w:r w:rsidRPr="0053072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құра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>;</w:t>
      </w:r>
    </w:p>
    <w:p w14:paraId="034D9178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  <w:r w:rsidRPr="0053072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зат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есімнен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сын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есім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жасай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ағаш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ағаш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>);</w:t>
      </w:r>
    </w:p>
    <w:p w14:paraId="51D252C7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  <w:r w:rsidRPr="0053072F">
        <w:rPr>
          <w:rFonts w:ascii="Times New Roman" w:hAnsi="Times New Roman" w:cs="Times New Roman"/>
          <w:sz w:val="28"/>
          <w:szCs w:val="28"/>
        </w:rPr>
        <w:t xml:space="preserve">      5)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сюжеттік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суреттер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топтамасы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әңгіме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құрастыра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>;</w:t>
      </w:r>
    </w:p>
    <w:p w14:paraId="0CBE8041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  <w:r w:rsidRPr="0053072F">
        <w:rPr>
          <w:rFonts w:ascii="Times New Roman" w:hAnsi="Times New Roman" w:cs="Times New Roman"/>
          <w:sz w:val="28"/>
          <w:szCs w:val="28"/>
        </w:rPr>
        <w:t xml:space="preserve">      6)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ересек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оқыған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қысқаша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оқиғаны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қайталай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>.</w:t>
      </w:r>
    </w:p>
    <w:p w14:paraId="034AED92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88B71A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3E56213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  <w:r w:rsidRPr="0053072F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бұзылыстары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жетістіктерінің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>.</w:t>
      </w:r>
    </w:p>
    <w:p w14:paraId="21F04699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  <w:r w:rsidRPr="0053072F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19D1314D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  <w:r w:rsidRPr="0053072F"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оқушыларында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кездесетін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тілінің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бұзылуы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берудің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бастапқы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сатысында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кейінгі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кезеңдерде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грамматикасы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гуманитарлық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пәндер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бағдарламаларын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меңгеруде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жазуды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оқуды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меңгеруге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кедергі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>.</w:t>
      </w:r>
    </w:p>
    <w:p w14:paraId="095D2906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  <w:r w:rsidRPr="0053072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ішінара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бұзушылық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>.</w:t>
      </w:r>
    </w:p>
    <w:p w14:paraId="55FB7AAF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  <w:r w:rsidRPr="0053072F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Дисграфияның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симптомы -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спецификалық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қателіктердің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>:</w:t>
      </w:r>
    </w:p>
    <w:p w14:paraId="2B9E6B8F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  <w:r w:rsidRPr="0053072F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сөздегі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дауысты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дыбыстарды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аттап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өту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>;</w:t>
      </w:r>
    </w:p>
    <w:p w14:paraId="77911A92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  <w:r w:rsidRPr="0053072F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дауыссыз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әріптерді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өткізіп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жіберу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әсіресе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дауыссыздар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бір-біріне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кесте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- золь);</w:t>
      </w:r>
    </w:p>
    <w:p w14:paraId="14B55A23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  <w:r w:rsidRPr="0053072F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сөздегі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әріптерді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орналастыру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мүкжидек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тұмсық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>);</w:t>
      </w:r>
    </w:p>
    <w:p w14:paraId="0C4FB760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  <w:r w:rsidRPr="0053072F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слогдарды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секіру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көбелек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- цистерна);</w:t>
      </w:r>
    </w:p>
    <w:p w14:paraId="693A9C5D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  <w:r w:rsidRPr="0053072F"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сөздердің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бұрмалануы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мүкжидек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кульва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>);</w:t>
      </w:r>
    </w:p>
    <w:p w14:paraId="088D885C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  <w:r w:rsidRPr="0053072F">
        <w:rPr>
          <w:rFonts w:ascii="Times New Roman" w:hAnsi="Times New Roman" w:cs="Times New Roman"/>
          <w:sz w:val="28"/>
          <w:szCs w:val="28"/>
        </w:rPr>
        <w:t xml:space="preserve">6)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сөздердің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сипаттамасының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болмауы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өсу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өсу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>);</w:t>
      </w:r>
    </w:p>
    <w:p w14:paraId="38B4EC77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  <w:r w:rsidRPr="0053072F">
        <w:rPr>
          <w:rFonts w:ascii="Times New Roman" w:hAnsi="Times New Roman" w:cs="Times New Roman"/>
          <w:sz w:val="28"/>
          <w:szCs w:val="28"/>
        </w:rPr>
        <w:t xml:space="preserve">7)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сөзге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артық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әріптер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ән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айту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ән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айту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>);</w:t>
      </w:r>
    </w:p>
    <w:p w14:paraId="0FE0702B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  <w:r w:rsidRPr="0053072F">
        <w:rPr>
          <w:rFonts w:ascii="Times New Roman" w:hAnsi="Times New Roman" w:cs="Times New Roman"/>
          <w:sz w:val="28"/>
          <w:szCs w:val="28"/>
        </w:rPr>
        <w:t xml:space="preserve">8)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дауыссыздардың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жұмсақтығын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көрсете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алмау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доп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маче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, коньки -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трамвайлары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>);</w:t>
      </w:r>
    </w:p>
    <w:p w14:paraId="303BDA6B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  <w:r w:rsidRPr="0053072F">
        <w:rPr>
          <w:rFonts w:ascii="Times New Roman" w:hAnsi="Times New Roman" w:cs="Times New Roman"/>
          <w:sz w:val="28"/>
          <w:szCs w:val="28"/>
        </w:rPr>
        <w:t xml:space="preserve">9)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сөйлемдегі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сөздерді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үйлестіре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алмау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(Вова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орындықта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отыр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. - Вова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орындықта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отыр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>.);</w:t>
      </w:r>
    </w:p>
    <w:p w14:paraId="03370893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  <w:r w:rsidRPr="0053072F">
        <w:rPr>
          <w:rFonts w:ascii="Times New Roman" w:hAnsi="Times New Roman" w:cs="Times New Roman"/>
          <w:sz w:val="28"/>
          <w:szCs w:val="28"/>
        </w:rPr>
        <w:t xml:space="preserve">10)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жынысы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нөмірін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қолдана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алмау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өзен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мұз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басқан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>.);</w:t>
      </w:r>
    </w:p>
    <w:p w14:paraId="7150B0BD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  <w:r w:rsidRPr="0053072F">
        <w:rPr>
          <w:rFonts w:ascii="Times New Roman" w:hAnsi="Times New Roman" w:cs="Times New Roman"/>
          <w:sz w:val="28"/>
          <w:szCs w:val="28"/>
        </w:rPr>
        <w:t xml:space="preserve">11)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иотталған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I,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Yo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Yu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, E (яма - яма)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араластыру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>;</w:t>
      </w:r>
    </w:p>
    <w:p w14:paraId="3F992B7D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  <w:r w:rsidRPr="0053072F">
        <w:rPr>
          <w:rFonts w:ascii="Times New Roman" w:hAnsi="Times New Roman" w:cs="Times New Roman"/>
          <w:sz w:val="28"/>
          <w:szCs w:val="28"/>
        </w:rPr>
        <w:t xml:space="preserve">12)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дауысты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саңырау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b-p, d-t….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Қоспасы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Hissing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ысқыру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lr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>;</w:t>
      </w:r>
    </w:p>
    <w:p w14:paraId="7226294F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  <w:r w:rsidRPr="0053072F">
        <w:rPr>
          <w:rFonts w:ascii="Times New Roman" w:hAnsi="Times New Roman" w:cs="Times New Roman"/>
          <w:sz w:val="28"/>
          <w:szCs w:val="28"/>
        </w:rPr>
        <w:t xml:space="preserve">13) b - d, m - l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емлесінде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ұқсас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әріптерді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оптикалық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араластыру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>.</w:t>
      </w:r>
    </w:p>
    <w:p w14:paraId="3D0B9FCE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FE6F17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  <w:r w:rsidRPr="0053072F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Құрметті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салыңыздар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>!</w:t>
      </w:r>
    </w:p>
    <w:p w14:paraId="18F88340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  <w:r w:rsidRPr="0053072F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10CFE314" w14:textId="77777777" w:rsidR="0053072F" w:rsidRPr="0053072F" w:rsidRDefault="0053072F" w:rsidP="0053072F">
      <w:pPr>
        <w:jc w:val="both"/>
        <w:rPr>
          <w:rFonts w:ascii="Times New Roman" w:hAnsi="Times New Roman" w:cs="Times New Roman"/>
          <w:sz w:val="28"/>
          <w:szCs w:val="28"/>
        </w:rPr>
      </w:pPr>
      <w:r w:rsidRPr="0053072F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ешқашан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жоқтан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болмайды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Дисграфияны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жою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жұмысы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мектепте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қателер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табылған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жаста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оқуға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жазуға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үйретуден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бұрын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басталуы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>.</w:t>
      </w:r>
    </w:p>
    <w:p w14:paraId="575819B1" w14:textId="124742EC" w:rsidR="008A414B" w:rsidRDefault="0053072F" w:rsidP="0053072F">
      <w:pPr>
        <w:jc w:val="both"/>
      </w:pPr>
      <w:r w:rsidRPr="0053072F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Дисграфияны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жоюға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қарағанда</w:t>
      </w:r>
      <w:proofErr w:type="spellEnd"/>
      <w:r w:rsidRPr="0053072F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53072F">
        <w:rPr>
          <w:rFonts w:ascii="Times New Roman" w:hAnsi="Times New Roman" w:cs="Times New Roman"/>
          <w:sz w:val="28"/>
          <w:szCs w:val="28"/>
        </w:rPr>
        <w:t>болдырмау</w:t>
      </w:r>
      <w:proofErr w:type="spellEnd"/>
      <w:r>
        <w:t xml:space="preserve"> </w:t>
      </w:r>
      <w:proofErr w:type="spellStart"/>
      <w:r>
        <w:t>әлдеқайда</w:t>
      </w:r>
      <w:proofErr w:type="spellEnd"/>
      <w:r>
        <w:t xml:space="preserve"> </w:t>
      </w:r>
      <w:proofErr w:type="spellStart"/>
      <w:r>
        <w:t>оңай</w:t>
      </w:r>
      <w:proofErr w:type="spellEnd"/>
      <w:r>
        <w:t xml:space="preserve"> </w:t>
      </w:r>
      <w:proofErr w:type="spellStart"/>
      <w:r>
        <w:t>екенін</w:t>
      </w:r>
      <w:proofErr w:type="spellEnd"/>
      <w:r>
        <w:t xml:space="preserve"> </w:t>
      </w:r>
      <w:proofErr w:type="spellStart"/>
      <w:r>
        <w:t>ескеру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>.</w:t>
      </w:r>
    </w:p>
    <w:sectPr w:rsidR="008A4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72F"/>
    <w:rsid w:val="00022F36"/>
    <w:rsid w:val="0053072F"/>
    <w:rsid w:val="0095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B6E3D"/>
  <w15:chartTrackingRefBased/>
  <w15:docId w15:val="{4B84E671-01C8-4BE9-861E-9C9850981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Гульзат Рахметуллова</dc:creator>
  <cp:keywords/>
  <dc:description/>
  <cp:lastModifiedBy>Гульзат Рахметуллова</cp:lastModifiedBy>
  <cp:revision>1</cp:revision>
  <dcterms:created xsi:type="dcterms:W3CDTF">2021-04-30T10:50:00Z</dcterms:created>
  <dcterms:modified xsi:type="dcterms:W3CDTF">2021-04-30T10:51:00Z</dcterms:modified>
</cp:coreProperties>
</file>