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B4" w:rsidRPr="00A202F8" w:rsidRDefault="0032142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 xml:space="preserve">КГУ «Средняя общеобразовательная школа № </w:t>
      </w:r>
      <w:r w:rsidR="0029406B" w:rsidRPr="00A202F8">
        <w:rPr>
          <w:rFonts w:ascii="Verdana" w:hAnsi="Verdana" w:cs="Arial"/>
          <w:b/>
          <w:color w:val="000000"/>
        </w:rPr>
        <w:t>2</w:t>
      </w:r>
      <w:r w:rsidR="00F823B1" w:rsidRPr="00A202F8">
        <w:rPr>
          <w:rFonts w:ascii="Verdana" w:hAnsi="Verdana" w:cs="Arial"/>
          <w:b/>
          <w:color w:val="000000"/>
        </w:rPr>
        <w:t xml:space="preserve">7 </w:t>
      </w:r>
      <w:r w:rsidRPr="00A202F8">
        <w:rPr>
          <w:rFonts w:ascii="Verdana" w:hAnsi="Verdana" w:cs="Arial"/>
          <w:b/>
          <w:color w:val="000000"/>
        </w:rPr>
        <w:t>города Павлодара»</w:t>
      </w:r>
      <w:r w:rsidR="00A202F8">
        <w:rPr>
          <w:rFonts w:ascii="Verdana" w:hAnsi="Verdana" w:cs="Arial"/>
          <w:b/>
          <w:color w:val="000000"/>
          <w:lang w:val="kk-KZ"/>
        </w:rPr>
        <w:t xml:space="preserve"> </w:t>
      </w:r>
      <w:r w:rsidRPr="00A202F8">
        <w:rPr>
          <w:rFonts w:ascii="Verdana" w:hAnsi="Verdana" w:cs="Arial"/>
          <w:b/>
          <w:color w:val="000000"/>
        </w:rPr>
        <w:t xml:space="preserve">объявляет конкурс на </w:t>
      </w:r>
      <w:r w:rsidR="008C4E33" w:rsidRPr="00A202F8">
        <w:rPr>
          <w:rFonts w:ascii="Verdana" w:hAnsi="Verdana" w:cs="Arial"/>
          <w:b/>
          <w:color w:val="000000"/>
        </w:rPr>
        <w:t xml:space="preserve">должность </w:t>
      </w:r>
      <w:r w:rsidR="00193025" w:rsidRPr="00A202F8">
        <w:rPr>
          <w:rFonts w:ascii="Verdana" w:hAnsi="Verdana" w:cs="Arial"/>
          <w:b/>
          <w:color w:val="000000"/>
        </w:rPr>
        <w:t xml:space="preserve">учителя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казахского </w:t>
      </w:r>
      <w:r w:rsidR="005369B4" w:rsidRPr="00A202F8">
        <w:rPr>
          <w:rFonts w:ascii="Verdana" w:hAnsi="Verdana" w:cs="Arial"/>
          <w:b/>
          <w:color w:val="000000"/>
        </w:rPr>
        <w:t xml:space="preserve">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языка и литературы </w:t>
      </w:r>
      <w:r w:rsidR="005369B4" w:rsidRPr="00A202F8">
        <w:rPr>
          <w:rFonts w:ascii="Verdana" w:hAnsi="Verdana" w:cs="Arial"/>
          <w:b/>
          <w:color w:val="000000"/>
        </w:rPr>
        <w:t>(</w:t>
      </w:r>
      <w:r w:rsidR="000521E8">
        <w:rPr>
          <w:rFonts w:ascii="Verdana" w:hAnsi="Verdana" w:cs="Arial"/>
          <w:b/>
          <w:color w:val="000000"/>
          <w:lang w:val="kk-KZ"/>
        </w:rPr>
        <w:t xml:space="preserve">временная </w:t>
      </w:r>
      <w:r w:rsidR="00A202F8" w:rsidRPr="00A202F8">
        <w:rPr>
          <w:rFonts w:ascii="Verdana" w:hAnsi="Verdana"/>
          <w:b/>
          <w:color w:val="000000"/>
        </w:rPr>
        <w:t>вакантная должность</w:t>
      </w:r>
      <w:r w:rsidR="005369B4" w:rsidRPr="00A202F8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A202F8" w:rsidRDefault="00A202F8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spellStart"/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>учител</w:t>
            </w:r>
            <w:proofErr w:type="spellEnd"/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ь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казахского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языка и литературы</w:t>
            </w:r>
            <w:r w:rsidR="0032343D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93025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9F2C58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21.04.2025 – 30.04.2025</w:t>
            </w:r>
            <w:bookmarkStart w:id="0" w:name="_GoBack"/>
            <w:bookmarkEnd w:id="0"/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</w:t>
            </w:r>
            <w:r>
              <w:rPr>
                <w:bCs/>
                <w:sz w:val="20"/>
                <w:szCs w:val="28"/>
              </w:rPr>
              <w:lastRenderedPageBreak/>
              <w:t xml:space="preserve">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B1578A" w:rsidRPr="00193025" w:rsidRDefault="00AB057D" w:rsidP="00AB057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5300D8" w:rsidRPr="0058570F" w:rsidRDefault="00495719" w:rsidP="005300D8">
      <w:pPr>
        <w:spacing w:after="0" w:line="240" w:lineRule="auto"/>
        <w:rPr>
          <w:rFonts w:ascii="Arial" w:hAnsi="Arial" w:cs="Aria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  <w:r w:rsidR="005300D8"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5300D8" w:rsidRDefault="005300D8" w:rsidP="005300D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5300D8" w:rsidRDefault="005300D8" w:rsidP="005300D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bookmarkStart w:id="2" w:name="z334"/>
      <w:bookmarkEnd w:id="1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5300D8" w:rsidRPr="0058570F" w:rsidTr="005A3E24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5300D8" w:rsidRPr="0058570F" w:rsidTr="005A3E24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3" w:name="z335"/>
      <w:r w:rsidRPr="0058570F">
        <w:rPr>
          <w:rFonts w:ascii="Arial" w:hAnsi="Arial" w:cs="Arial"/>
          <w:color w:val="000000"/>
        </w:rPr>
        <w:t>   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  <w:lang w:val="kk-KZ"/>
        </w:rPr>
        <w:sectPr w:rsidR="005300D8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5300D8" w:rsidRPr="003D1164" w:rsidRDefault="005300D8" w:rsidP="005300D8">
      <w:pPr>
        <w:spacing w:after="0" w:line="240" w:lineRule="auto"/>
        <w:jc w:val="center"/>
      </w:pPr>
      <w:r w:rsidRPr="003D1164">
        <w:lastRenderedPageBreak/>
        <w:t>Приложение 17</w:t>
      </w:r>
    </w:p>
    <w:p w:rsidR="005300D8" w:rsidRPr="003D1164" w:rsidRDefault="005300D8" w:rsidP="005300D8">
      <w:pPr>
        <w:spacing w:after="0" w:line="240" w:lineRule="auto"/>
        <w:jc w:val="center"/>
      </w:pPr>
      <w:r w:rsidRPr="003D1164">
        <w:t>к Правилам назначения на должности, освобождения</w:t>
      </w:r>
    </w:p>
    <w:p w:rsidR="005300D8" w:rsidRPr="003D1164" w:rsidRDefault="005300D8" w:rsidP="005300D8">
      <w:pPr>
        <w:spacing w:after="0" w:line="240" w:lineRule="auto"/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5300D8" w:rsidRPr="003D1164" w:rsidRDefault="005300D8" w:rsidP="005300D8">
      <w:pPr>
        <w:spacing w:after="0" w:line="240" w:lineRule="auto"/>
        <w:jc w:val="center"/>
      </w:pPr>
      <w:r w:rsidRPr="003D1164">
        <w:t>Форма</w:t>
      </w:r>
    </w:p>
    <w:p w:rsidR="005300D8" w:rsidRPr="003D1164" w:rsidRDefault="005300D8" w:rsidP="005300D8">
      <w:pPr>
        <w:spacing w:after="0" w:line="240" w:lineRule="auto"/>
        <w:jc w:val="center"/>
      </w:pPr>
    </w:p>
    <w:p w:rsidR="005300D8" w:rsidRPr="003D1164" w:rsidRDefault="005300D8" w:rsidP="005300D8">
      <w:pPr>
        <w:spacing w:after="0" w:line="240" w:lineRule="auto"/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5300D8" w:rsidRPr="003D1164" w:rsidRDefault="005300D8" w:rsidP="005300D8">
      <w:pPr>
        <w:spacing w:after="0" w:line="240" w:lineRule="auto"/>
        <w:jc w:val="center"/>
        <w:rPr>
          <w:b/>
        </w:rPr>
      </w:pPr>
    </w:p>
    <w:p w:rsidR="005300D8" w:rsidRPr="003D1164" w:rsidRDefault="005300D8" w:rsidP="005300D8">
      <w:pPr>
        <w:spacing w:after="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E90A7C" wp14:editId="3D43F65D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5300D8" w:rsidRPr="003D1164" w:rsidRDefault="005300D8" w:rsidP="005300D8">
      <w:pPr>
        <w:spacing w:after="0" w:line="240" w:lineRule="auto"/>
        <w:jc w:val="center"/>
      </w:pPr>
      <w:proofErr w:type="gramStart"/>
      <w:r w:rsidRPr="003D1164"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5300D8" w:rsidRPr="003D1164" w:rsidTr="005A3E24">
        <w:trPr>
          <w:trHeight w:val="617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5300D8" w:rsidRPr="003D1164" w:rsidTr="005A3E24">
        <w:trPr>
          <w:trHeight w:val="1239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Техническое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Высшее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баллов Высшее с отличием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955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ч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311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849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"заместитель руководителя т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т ь е 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5300D8" w:rsidRPr="003D1164" w:rsidRDefault="005300D8" w:rsidP="005300D8">
      <w:pPr>
        <w:spacing w:after="0" w:line="240" w:lineRule="auto"/>
        <w:jc w:val="center"/>
        <w:sectPr w:rsidR="005300D8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5300D8" w:rsidRPr="003D1164" w:rsidTr="005A3E24">
        <w:trPr>
          <w:trHeight w:val="1203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заместитель руководителя в т о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р в о й квалификационной категории" = 7 баллов</w:t>
            </w:r>
          </w:p>
        </w:tc>
      </w:tr>
      <w:tr w:rsidR="005300D8" w:rsidRPr="003D1164" w:rsidTr="005A3E24">
        <w:trPr>
          <w:trHeight w:val="837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5300D8" w:rsidRPr="003D1164" w:rsidTr="005A3E24">
        <w:trPr>
          <w:trHeight w:val="810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Методист,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5300D8" w:rsidRPr="003D1164" w:rsidTr="005A3E24">
        <w:trPr>
          <w:trHeight w:val="1549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О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810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Директор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5300D8" w:rsidRPr="003D1164" w:rsidTr="005A3E24">
        <w:trPr>
          <w:trHeight w:val="575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5300D8" w:rsidRPr="003D1164" w:rsidTr="005A3E24">
        <w:trPr>
          <w:trHeight w:val="1649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5300D8" w:rsidRPr="003D1164" w:rsidTr="005A3E24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5300D8" w:rsidRPr="003D1164" w:rsidTr="005A3E24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областных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=1 балл,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5300D8" w:rsidRPr="003D1164" w:rsidTr="005A3E24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5300D8" w:rsidRPr="003D1164" w:rsidRDefault="005300D8" w:rsidP="005300D8">
      <w:pPr>
        <w:spacing w:after="0" w:line="240" w:lineRule="auto"/>
        <w:jc w:val="center"/>
        <w:sectPr w:rsidR="005300D8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5300D8" w:rsidRPr="003D1164" w:rsidTr="005A3E24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5300D8" w:rsidRPr="003D1164" w:rsidRDefault="005300D8" w:rsidP="005300D8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5300D8" w:rsidRPr="003D1164" w:rsidTr="005A3E24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5300D8" w:rsidRPr="003D1164" w:rsidTr="005A3E24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5300D8" w:rsidRPr="003D1164" w:rsidTr="005A3E24">
        <w:trPr>
          <w:trHeight w:val="559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5300D8" w:rsidRPr="003D1164" w:rsidTr="005A3E24">
        <w:trPr>
          <w:trHeight w:val="837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78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gramStart"/>
            <w:r w:rsidRPr="003D1164">
              <w:rPr>
                <w:rFonts w:ascii="Calibri" w:eastAsia="Calibri" w:hAnsi="Calibri"/>
              </w:rPr>
              <w:t>л ь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5300D8" w:rsidRPr="003D1164" w:rsidTr="005A3E24">
        <w:trPr>
          <w:trHeight w:val="574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799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казахский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балла</w:t>
            </w:r>
          </w:p>
        </w:tc>
      </w:tr>
      <w:tr w:rsidR="005300D8" w:rsidRPr="003D1164" w:rsidTr="005A3E24">
        <w:trPr>
          <w:trHeight w:val="134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5300D8" w:rsidRPr="003D1164" w:rsidTr="005A3E24">
        <w:trPr>
          <w:trHeight w:val="380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5300D8" w:rsidRPr="003D1164" w:rsidTr="005A3E24">
        <w:trPr>
          <w:trHeight w:val="1112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5300D8" w:rsidRPr="003D1164" w:rsidRDefault="005300D8" w:rsidP="005300D8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5300D8" w:rsidRPr="003D1164" w:rsidRDefault="005300D8" w:rsidP="005300D8">
      <w:pPr>
        <w:spacing w:after="0" w:line="240" w:lineRule="auto"/>
        <w:jc w:val="center"/>
        <w:sectPr w:rsidR="005300D8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5300D8" w:rsidRPr="003D1164" w:rsidTr="005A3E24">
        <w:trPr>
          <w:trHeight w:val="270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800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2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7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К 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о в а я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F2C58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F2C58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F2C58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F2C58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F2C58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F2C58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F2C58" w:rsidTr="005A3E24">
        <w:trPr>
          <w:trHeight w:val="564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5300D8" w:rsidRPr="003D1164" w:rsidRDefault="005300D8" w:rsidP="005300D8">
      <w:pPr>
        <w:spacing w:after="0" w:line="240" w:lineRule="auto"/>
        <w:jc w:val="center"/>
      </w:pPr>
      <w:r w:rsidRPr="003D1164">
        <w:t>Примечание:</w:t>
      </w:r>
    </w:p>
    <w:p w:rsidR="005300D8" w:rsidRPr="003D1164" w:rsidRDefault="005300D8" w:rsidP="005300D8">
      <w:pPr>
        <w:spacing w:after="0" w:line="240" w:lineRule="auto"/>
      </w:pPr>
      <w:r w:rsidRPr="003D1164">
        <w:t xml:space="preserve">* В 6 пункте учитывается призеры за последние пять лет по каждому уровню </w:t>
      </w:r>
      <w:proofErr w:type="gramStart"/>
      <w:r w:rsidRPr="003D1164">
        <w:t xml:space="preserve">( </w:t>
      </w:r>
      <w:proofErr w:type="gramEnd"/>
      <w:r w:rsidRPr="003D1164"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5300D8" w:rsidRPr="003D1164" w:rsidRDefault="005300D8" w:rsidP="005300D8">
      <w:pPr>
        <w:spacing w:after="0" w:line="240" w:lineRule="auto"/>
      </w:pPr>
      <w:r w:rsidRPr="003D1164">
        <w:t>научных проектов: городской/районный = 1 балл, областной - 1 балл, республиканский</w:t>
      </w:r>
    </w:p>
    <w:p w:rsidR="005300D8" w:rsidRPr="003D1164" w:rsidRDefault="005300D8" w:rsidP="005300D8">
      <w:pPr>
        <w:spacing w:after="0" w:line="240" w:lineRule="auto"/>
      </w:pPr>
      <w:r w:rsidRPr="003D1164">
        <w:t xml:space="preserve">-2 балла, </w:t>
      </w:r>
      <w:proofErr w:type="gramStart"/>
      <w:r w:rsidRPr="003D1164">
        <w:t>международный</w:t>
      </w:r>
      <w:proofErr w:type="gramEnd"/>
      <w:r w:rsidRPr="003D1164">
        <w:t xml:space="preserve"> – 3 балла соответственно призеры республиканских олимпиад и конкурсов = 3 балла</w:t>
      </w: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  <w:sectPr w:rsidR="005300D8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lastRenderedPageBreak/>
        <w:t>Приложение 18 к Правилам назначения на должности, освобождения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tab/>
        <w:t xml:space="preserve"> </w:t>
      </w:r>
      <w:r w:rsidRPr="003D1164">
        <w:tab/>
        <w:t>от должностей первых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t>руководителей и педагогов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t>государственных организаций образования</w:t>
      </w:r>
    </w:p>
    <w:p w:rsidR="005300D8" w:rsidRDefault="005300D8" w:rsidP="005300D8">
      <w:pPr>
        <w:spacing w:after="0" w:line="240" w:lineRule="auto"/>
        <w:jc w:val="right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5300D8" w:rsidRPr="003D1164" w:rsidRDefault="005300D8" w:rsidP="005300D8">
      <w:pPr>
        <w:spacing w:after="0" w:line="240" w:lineRule="auto"/>
        <w:jc w:val="center"/>
        <w:rPr>
          <w:lang w:val="kk-KZ"/>
        </w:rPr>
      </w:pPr>
    </w:p>
    <w:p w:rsidR="005300D8" w:rsidRDefault="005300D8" w:rsidP="005300D8">
      <w:pPr>
        <w:spacing w:after="0" w:line="240" w:lineRule="auto"/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5300D8" w:rsidRPr="003D1164" w:rsidRDefault="005300D8" w:rsidP="005300D8">
      <w:pPr>
        <w:spacing w:after="0" w:line="240" w:lineRule="auto"/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5300D8" w:rsidRPr="003D1164" w:rsidTr="005A3E24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Кол-во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(от 1 до 30)</w:t>
            </w:r>
          </w:p>
        </w:tc>
      </w:tr>
      <w:tr w:rsidR="005300D8" w:rsidRPr="003D1164" w:rsidTr="005A3E24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- 1 балл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</w:t>
            </w:r>
            <w:r w:rsidRPr="003D1164">
              <w:tab/>
              <w:t>с отличием -2 балла Высшее - 3 балла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 xml:space="preserve">Магистр </w:t>
            </w:r>
            <w:r w:rsidRPr="003D1164">
              <w:tab/>
              <w:t xml:space="preserve">(по 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5300D8" w:rsidRPr="003D1164" w:rsidTr="005A3E24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Доктор наук - 5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5300D8" w:rsidRPr="003D1164" w:rsidTr="005A3E24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5300D8" w:rsidRPr="003D1164" w:rsidTr="005A3E24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5300D8" w:rsidRPr="003D1164" w:rsidTr="005A3E24">
        <w:trPr>
          <w:trHeight w:val="567"/>
        </w:trPr>
        <w:tc>
          <w:tcPr>
            <w:tcW w:w="421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300D8" w:rsidRPr="003D1164" w:rsidTr="005A3E24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 xml:space="preserve">Участие в конкурсах по месту учебы (научных проектов, творческих и 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proofErr w:type="gramStart"/>
            <w:r w:rsidRPr="003D1164">
              <w:rPr>
                <w:lang w:val="en-US"/>
              </w:rPr>
              <w:t>др</w:t>
            </w:r>
            <w:proofErr w:type="spellEnd"/>
            <w:proofErr w:type="gram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5300D8" w:rsidRPr="003D1164" w:rsidTr="005A3E24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Наличие сертификатов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КАЗТЕСТ,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" О с н о в ы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плюс 1 балл (за каждый отдельно)</w:t>
            </w:r>
          </w:p>
        </w:tc>
      </w:tr>
      <w:tr w:rsidR="005300D8" w:rsidRPr="003D1164" w:rsidTr="005A3E24">
        <w:trPr>
          <w:trHeight w:val="343"/>
        </w:trPr>
        <w:tc>
          <w:tcPr>
            <w:tcW w:w="421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5300D8" w:rsidRPr="003D1164" w:rsidRDefault="005300D8" w:rsidP="005300D8">
      <w:pPr>
        <w:spacing w:after="0" w:line="240" w:lineRule="auto"/>
        <w:jc w:val="center"/>
      </w:pPr>
    </w:p>
    <w:p w:rsidR="005300D8" w:rsidRPr="003D1164" w:rsidRDefault="005300D8" w:rsidP="005300D8">
      <w:pPr>
        <w:spacing w:after="0" w:line="240" w:lineRule="auto"/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95719" w:rsidRPr="005300D8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95719" w:rsidRPr="005300D8" w:rsidSect="005300D8">
      <w:pgSz w:w="11906" w:h="16838"/>
      <w:pgMar w:top="720" w:right="2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5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1E8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379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6EA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0D8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E17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2C58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02F8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057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935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B24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83C14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070A9-60A0-42CE-9A94-43AB3B2A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Asemgul Manaeva</cp:lastModifiedBy>
  <cp:revision>14</cp:revision>
  <cp:lastPrinted>2022-02-18T12:55:00Z</cp:lastPrinted>
  <dcterms:created xsi:type="dcterms:W3CDTF">2023-10-04T05:32:00Z</dcterms:created>
  <dcterms:modified xsi:type="dcterms:W3CDTF">2025-04-24T11:20:00Z</dcterms:modified>
</cp:coreProperties>
</file>