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4B22" w14:textId="77777777" w:rsidR="00245946" w:rsidRDefault="001762F7">
      <w:pPr>
        <w:spacing w:after="0"/>
      </w:pPr>
      <w:r>
        <w:rPr>
          <w:noProof/>
        </w:rPr>
        <w:drawing>
          <wp:inline distT="0" distB="0" distL="0" distR="0" wp14:anchorId="1410F7C7" wp14:editId="69FE5479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15469" w14:textId="77777777" w:rsidR="00245946" w:rsidRPr="001762F7" w:rsidRDefault="001762F7">
      <w:pPr>
        <w:spacing w:after="0"/>
        <w:rPr>
          <w:sz w:val="24"/>
          <w:szCs w:val="24"/>
          <w:lang w:val="ru-RU"/>
        </w:rPr>
      </w:pPr>
      <w:r w:rsidRPr="001762F7">
        <w:rPr>
          <w:b/>
          <w:color w:val="000000"/>
          <w:sz w:val="24"/>
          <w:szCs w:val="24"/>
          <w:lang w:val="ru-RU"/>
        </w:rPr>
        <w:t>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</w:t>
      </w:r>
    </w:p>
    <w:p w14:paraId="358FF9C4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r w:rsidRPr="001762F7">
        <w:rPr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1762F7">
        <w:rPr>
          <w:color w:val="000000"/>
          <w:sz w:val="24"/>
          <w:szCs w:val="24"/>
          <w:lang w:val="ru-RU"/>
        </w:rPr>
        <w:t>и.о</w:t>
      </w:r>
      <w:proofErr w:type="spellEnd"/>
      <w:r w:rsidRPr="001762F7">
        <w:rPr>
          <w:color w:val="000000"/>
          <w:sz w:val="24"/>
          <w:szCs w:val="24"/>
          <w:lang w:val="ru-RU"/>
        </w:rPr>
        <w:t xml:space="preserve">. Министра просвещения Республики Казахстан от 10 июля 2024 года № 174. </w:t>
      </w:r>
      <w:r w:rsidRPr="001762F7">
        <w:rPr>
          <w:color w:val="000000"/>
          <w:sz w:val="24"/>
          <w:szCs w:val="24"/>
          <w:lang w:val="ru-RU"/>
        </w:rPr>
        <w:t>Зарегистрирован в Министерстве юстиции Республики Казахстан 11 июля 2024 года № 34720</w:t>
      </w:r>
    </w:p>
    <w:p w14:paraId="6F6DA1D4" w14:textId="77777777" w:rsidR="00245946" w:rsidRPr="001762F7" w:rsidRDefault="00245946">
      <w:pPr>
        <w:spacing w:after="0"/>
        <w:rPr>
          <w:sz w:val="24"/>
          <w:szCs w:val="24"/>
          <w:lang w:val="ru-RU"/>
        </w:rPr>
      </w:pPr>
    </w:p>
    <w:p w14:paraId="5BE622BF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r w:rsidRPr="001762F7">
        <w:rPr>
          <w:color w:val="000000"/>
          <w:sz w:val="24"/>
          <w:szCs w:val="24"/>
          <w:lang w:val="ru-RU"/>
        </w:rPr>
        <w:t xml:space="preserve"> </w:t>
      </w:r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В соответствии с подпунктом 38) статьи 5 Закона Республики Казахстан "Об образовании" и Государственными общеобязательными стандартами начального, основного средн</w:t>
      </w:r>
      <w:r w:rsidRPr="001762F7">
        <w:rPr>
          <w:color w:val="000000"/>
          <w:sz w:val="24"/>
          <w:szCs w:val="24"/>
          <w:lang w:val="ru-RU"/>
        </w:rPr>
        <w:t>его и общего среднего образования, утвержденными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ПРИКАЗЫВАЮ:</w:t>
      </w:r>
    </w:p>
    <w:p w14:paraId="26CFE669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0" w:name="z5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1. Определить</w:t>
      </w:r>
      <w:r w:rsidRPr="001762F7">
        <w:rPr>
          <w:color w:val="000000"/>
          <w:sz w:val="24"/>
          <w:szCs w:val="24"/>
          <w:lang w:val="ru-RU"/>
        </w:rPr>
        <w:t xml:space="preserve"> следующие сроки начала и завершения 2024-2025 учебного года в организациях среднего образования независимо от форм собственности и ведомственной подчиненности:</w:t>
      </w:r>
    </w:p>
    <w:p w14:paraId="10C708A3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" w:name="z6"/>
      <w:bookmarkEnd w:id="0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1 сентября 2024 года – 25 мая 2025 года включительно:</w:t>
      </w:r>
    </w:p>
    <w:p w14:paraId="3EA31B6C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" w:name="z7"/>
      <w:bookmarkEnd w:id="1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продолжительность четвертей и</w:t>
      </w:r>
      <w:r w:rsidRPr="001762F7">
        <w:rPr>
          <w:color w:val="000000"/>
          <w:sz w:val="24"/>
          <w:szCs w:val="24"/>
          <w:lang w:val="ru-RU"/>
        </w:rPr>
        <w:t xml:space="preserve"> каникул в течение учебного года в 1–11 (12) классах:</w:t>
      </w:r>
    </w:p>
    <w:p w14:paraId="125FDFA5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3" w:name="z8"/>
      <w:bookmarkEnd w:id="2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1 четверть – 8 учебных недель, осенние каникулы – 7 календарных дней (с 28 октября по 3 ноября 2024 года включительно);</w:t>
      </w:r>
    </w:p>
    <w:p w14:paraId="03137584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4" w:name="z9"/>
      <w:bookmarkEnd w:id="3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2 четверть – 8 учебных недель, зимние каникулы – 10 календарных дней (</w:t>
      </w:r>
      <w:r w:rsidRPr="001762F7">
        <w:rPr>
          <w:color w:val="000000"/>
          <w:sz w:val="24"/>
          <w:szCs w:val="24"/>
          <w:lang w:val="ru-RU"/>
        </w:rPr>
        <w:t>с 30 декабря 2024 года по 8 января 2025 года включительно);</w:t>
      </w:r>
    </w:p>
    <w:p w14:paraId="1C9001C0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5" w:name="z10"/>
      <w:bookmarkEnd w:id="4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3 четверть – 10 учебных недель, весенние каникулы – 11 календарных дней (с 21 по 31 марта 2025 года включительно);</w:t>
      </w:r>
    </w:p>
    <w:p w14:paraId="5B9FF074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6" w:name="z11"/>
      <w:bookmarkEnd w:id="5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в 1 классах дополнительные каникулы – 7 календарных дней (с 10 по 16 </w:t>
      </w:r>
      <w:r w:rsidRPr="001762F7">
        <w:rPr>
          <w:color w:val="000000"/>
          <w:sz w:val="24"/>
          <w:szCs w:val="24"/>
          <w:lang w:val="ru-RU"/>
        </w:rPr>
        <w:t>февраля 2025 года включительно);</w:t>
      </w:r>
    </w:p>
    <w:p w14:paraId="21D86A7C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7" w:name="z12"/>
      <w:bookmarkEnd w:id="6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4 четверть – 8 учебных недель.</w:t>
      </w:r>
    </w:p>
    <w:p w14:paraId="0679D072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8" w:name="z13"/>
      <w:bookmarkEnd w:id="7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2. Утвердить следующие сроки итоговой аттестации:</w:t>
      </w:r>
    </w:p>
    <w:p w14:paraId="0A3E5E23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9" w:name="z14"/>
      <w:bookmarkEnd w:id="8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для обучающихся 9 (10) классов итоговые выпускные экзамены – с 29 мая по 9 июня 2025 года;</w:t>
      </w:r>
    </w:p>
    <w:p w14:paraId="15AE2B73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0" w:name="z15"/>
      <w:bookmarkEnd w:id="9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для обучающихся 11 (12) кла</w:t>
      </w:r>
      <w:r w:rsidRPr="001762F7">
        <w:rPr>
          <w:color w:val="000000"/>
          <w:sz w:val="24"/>
          <w:szCs w:val="24"/>
          <w:lang w:val="ru-RU"/>
        </w:rPr>
        <w:t>ссов государственные выпускные экзамены – с 30 мая по 13 июня 2025 года.</w:t>
      </w:r>
    </w:p>
    <w:p w14:paraId="55C5A03C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1" w:name="z16"/>
      <w:bookmarkEnd w:id="10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3. Утвердить следующие сроки проведения итоговой аттестации:</w:t>
      </w:r>
    </w:p>
    <w:p w14:paraId="19A10640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2" w:name="z17"/>
      <w:bookmarkEnd w:id="11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для обучающихся 9 (10) классов:</w:t>
      </w:r>
    </w:p>
    <w:p w14:paraId="517980AB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3" w:name="z18"/>
      <w:bookmarkEnd w:id="12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1) письменный экзамен по математике (алгебре) – 29 мая 2025 года;</w:t>
      </w:r>
    </w:p>
    <w:p w14:paraId="3D49FB89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4" w:name="z19"/>
      <w:bookmarkEnd w:id="13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</w:t>
      </w:r>
      <w:r w:rsidRPr="001762F7">
        <w:rPr>
          <w:color w:val="000000"/>
          <w:sz w:val="24"/>
          <w:szCs w:val="24"/>
          <w:lang w:val="ru-RU"/>
        </w:rPr>
        <w:t xml:space="preserve">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</w:t>
      </w:r>
      <w:r w:rsidRPr="001762F7">
        <w:rPr>
          <w:color w:val="000000"/>
          <w:sz w:val="24"/>
          <w:szCs w:val="24"/>
          <w:lang w:val="ru-RU"/>
        </w:rPr>
        <w:t>(статья, рассказ, эссе) – – 2 июня 2025 года;</w:t>
      </w:r>
    </w:p>
    <w:p w14:paraId="5A438152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5" w:name="z20"/>
      <w:bookmarkEnd w:id="14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</w:t>
      </w:r>
      <w:r w:rsidRPr="001762F7">
        <w:rPr>
          <w:color w:val="000000"/>
          <w:sz w:val="24"/>
          <w:szCs w:val="24"/>
          <w:lang w:val="ru-RU"/>
        </w:rPr>
        <w:t>немецкий), информатика) – 5 июня 2025 года;</w:t>
      </w:r>
    </w:p>
    <w:p w14:paraId="6AC51CB9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6" w:name="z21"/>
      <w:bookmarkEnd w:id="15"/>
      <w:r w:rsidRPr="001762F7">
        <w:rPr>
          <w:color w:val="000000"/>
          <w:sz w:val="24"/>
          <w:szCs w:val="24"/>
        </w:rPr>
        <w:lastRenderedPageBreak/>
        <w:t>     </w:t>
      </w:r>
      <w:r w:rsidRPr="001762F7">
        <w:rPr>
          <w:color w:val="000000"/>
          <w:sz w:val="24"/>
          <w:szCs w:val="24"/>
          <w:lang w:val="ru-RU"/>
        </w:rPr>
        <w:t xml:space="preserve">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</w:t>
      </w:r>
      <w:r w:rsidRPr="001762F7">
        <w:rPr>
          <w:color w:val="000000"/>
          <w:sz w:val="24"/>
          <w:szCs w:val="24"/>
          <w:lang w:val="ru-RU"/>
        </w:rPr>
        <w:t>чения – 10 июня 2025 года;</w:t>
      </w:r>
    </w:p>
    <w:p w14:paraId="26EBE1AA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7" w:name="z22"/>
      <w:bookmarkEnd w:id="16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для обучающихся 11 (12) классов:</w:t>
      </w:r>
    </w:p>
    <w:p w14:paraId="423D055C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8" w:name="z23"/>
      <w:bookmarkEnd w:id="17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1) устный экзамен по истории Казахстана – 30 мая 2025 года;</w:t>
      </w:r>
    </w:p>
    <w:p w14:paraId="3A0362A7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19" w:name="z24"/>
      <w:bookmarkEnd w:id="18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2) письменный экзамен по алгебре и началам анализа – 3 июня 2025 года;</w:t>
      </w:r>
    </w:p>
    <w:p w14:paraId="2EEC7E68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0" w:name="z25"/>
      <w:bookmarkEnd w:id="19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3) письменный экзамен по казахскому языку</w:t>
      </w:r>
      <w:r w:rsidRPr="001762F7">
        <w:rPr>
          <w:color w:val="000000"/>
          <w:sz w:val="24"/>
          <w:szCs w:val="24"/>
          <w:lang w:val="ru-RU"/>
        </w:rPr>
        <w:t>/русскому языку и родному языку для школ/классов с уйгурским/таджикским/узбекским языком обучения (язык обучения) – 6 июня 2025 года;</w:t>
      </w:r>
    </w:p>
    <w:p w14:paraId="41BA182C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1" w:name="z26"/>
      <w:bookmarkEnd w:id="20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4) письменный экзамен по предмету по выбору (физика, химия, биология, география, геометрия, всемирная история, основ</w:t>
      </w:r>
      <w:r w:rsidRPr="001762F7">
        <w:rPr>
          <w:color w:val="000000"/>
          <w:sz w:val="24"/>
          <w:szCs w:val="24"/>
          <w:lang w:val="ru-RU"/>
        </w:rPr>
        <w:t>ы права, литература (по языку обучения), иностранный язык (английский/французский/немецкий), информатика) – 12 июня 2025 года;</w:t>
      </w:r>
    </w:p>
    <w:p w14:paraId="1B3E3943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2" w:name="z27"/>
      <w:bookmarkEnd w:id="21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5) письменный экзамен по казахскому языку и литературе в школах/классах с узбекским/уйгурским/таджикским/русским языком обу</w:t>
      </w:r>
      <w:r w:rsidRPr="001762F7">
        <w:rPr>
          <w:color w:val="000000"/>
          <w:sz w:val="24"/>
          <w:szCs w:val="24"/>
          <w:lang w:val="ru-RU"/>
        </w:rPr>
        <w:t>чения и по русскому языку и литературе в школах/классах с казахским языком обучения – 13 июня 2025 года.</w:t>
      </w:r>
    </w:p>
    <w:p w14:paraId="3D277AAF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3" w:name="z28"/>
      <w:bookmarkEnd w:id="22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4. Комитету среднего образования Министерства просвещения Республики Казахстан в установленном законодательством Республики Казахстан </w:t>
      </w:r>
      <w:r w:rsidRPr="001762F7">
        <w:rPr>
          <w:color w:val="000000"/>
          <w:sz w:val="24"/>
          <w:szCs w:val="24"/>
          <w:lang w:val="ru-RU"/>
        </w:rPr>
        <w:t>порядке обеспечить:</w:t>
      </w:r>
    </w:p>
    <w:p w14:paraId="2E9A6005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4" w:name="z29"/>
      <w:bookmarkEnd w:id="23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73626E7D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5" w:name="z30"/>
      <w:bookmarkEnd w:id="24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</w:t>
      </w:r>
      <w:r w:rsidRPr="001762F7">
        <w:rPr>
          <w:color w:val="000000"/>
          <w:sz w:val="24"/>
          <w:szCs w:val="24"/>
          <w:lang w:val="ru-RU"/>
        </w:rPr>
        <w:t>ования;</w:t>
      </w:r>
    </w:p>
    <w:p w14:paraId="2235A6FA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6" w:name="z31"/>
      <w:bookmarkEnd w:id="25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</w:t>
      </w:r>
      <w:r w:rsidRPr="001762F7">
        <w:rPr>
          <w:color w:val="000000"/>
          <w:sz w:val="24"/>
          <w:szCs w:val="24"/>
          <w:lang w:val="ru-RU"/>
        </w:rPr>
        <w:t>) настоящего пункта.</w:t>
      </w:r>
    </w:p>
    <w:p w14:paraId="7F537825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7" w:name="z32"/>
      <w:bookmarkEnd w:id="26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5. Контроль за исполнением настоящего приказа возложить на курирующего вице-министра просвещения Республики Казахстан.</w:t>
      </w:r>
    </w:p>
    <w:p w14:paraId="40350D8A" w14:textId="77777777" w:rsidR="00245946" w:rsidRPr="001762F7" w:rsidRDefault="001762F7">
      <w:pPr>
        <w:spacing w:after="0"/>
        <w:jc w:val="both"/>
        <w:rPr>
          <w:sz w:val="24"/>
          <w:szCs w:val="24"/>
          <w:lang w:val="ru-RU"/>
        </w:rPr>
      </w:pPr>
      <w:bookmarkStart w:id="28" w:name="z33"/>
      <w:bookmarkEnd w:id="27"/>
      <w:r w:rsidRPr="001762F7">
        <w:rPr>
          <w:color w:val="000000"/>
          <w:sz w:val="24"/>
          <w:szCs w:val="24"/>
        </w:rPr>
        <w:t>     </w:t>
      </w:r>
      <w:r w:rsidRPr="001762F7">
        <w:rPr>
          <w:color w:val="000000"/>
          <w:sz w:val="24"/>
          <w:szCs w:val="24"/>
          <w:lang w:val="ru-RU"/>
        </w:rPr>
        <w:t xml:space="preserve"> 6. Настоящий приказ вводится в действие по истечении десяти календарных дней после дня его первого офици</w:t>
      </w:r>
      <w:r w:rsidRPr="001762F7">
        <w:rPr>
          <w:color w:val="000000"/>
          <w:sz w:val="24"/>
          <w:szCs w:val="24"/>
          <w:lang w:val="ru-RU"/>
        </w:rPr>
        <w:t>ально опубликования.</w:t>
      </w:r>
    </w:p>
    <w:bookmarkEnd w:id="28"/>
    <w:p w14:paraId="4E5548C4" w14:textId="77777777" w:rsidR="00245946" w:rsidRPr="001762F7" w:rsidRDefault="00245946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245946" w:rsidRPr="001762F7" w14:paraId="44BBC0A0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54AE" w14:textId="77777777" w:rsidR="00245946" w:rsidRPr="001762F7" w:rsidRDefault="001762F7">
            <w:pPr>
              <w:spacing w:after="0"/>
              <w:rPr>
                <w:sz w:val="24"/>
                <w:szCs w:val="24"/>
                <w:lang w:val="ru-RU"/>
              </w:rPr>
            </w:pPr>
            <w:r w:rsidRPr="001762F7">
              <w:rPr>
                <w:i/>
                <w:color w:val="000000"/>
                <w:sz w:val="24"/>
                <w:szCs w:val="24"/>
              </w:rPr>
              <w:t>     </w:t>
            </w:r>
            <w:r w:rsidRPr="001762F7">
              <w:rPr>
                <w:i/>
                <w:color w:val="000000"/>
                <w:sz w:val="24"/>
                <w:szCs w:val="24"/>
                <w:lang w:val="ru-RU"/>
              </w:rPr>
              <w:t xml:space="preserve"> исполняющий обязанности</w:t>
            </w:r>
          </w:p>
          <w:p w14:paraId="6B1E6A01" w14:textId="77777777" w:rsidR="00245946" w:rsidRPr="001762F7" w:rsidRDefault="00245946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8D59D8E" w14:textId="77777777" w:rsidR="00245946" w:rsidRPr="001762F7" w:rsidRDefault="001762F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762F7">
              <w:rPr>
                <w:i/>
                <w:color w:val="000000"/>
                <w:sz w:val="24"/>
                <w:szCs w:val="24"/>
                <w:lang w:val="ru-RU"/>
              </w:rPr>
              <w:t>Министра просвещения</w:t>
            </w:r>
          </w:p>
          <w:p w14:paraId="060A075D" w14:textId="77777777" w:rsidR="00245946" w:rsidRPr="001762F7" w:rsidRDefault="001762F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762F7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25CB" w14:textId="77777777" w:rsidR="00245946" w:rsidRPr="001762F7" w:rsidRDefault="001762F7">
            <w:pPr>
              <w:spacing w:after="0"/>
              <w:rPr>
                <w:sz w:val="24"/>
                <w:szCs w:val="24"/>
              </w:rPr>
            </w:pPr>
            <w:r w:rsidRPr="001762F7">
              <w:rPr>
                <w:i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1762F7">
              <w:rPr>
                <w:i/>
                <w:color w:val="000000"/>
                <w:sz w:val="24"/>
                <w:szCs w:val="24"/>
              </w:rPr>
              <w:t>Оспан</w:t>
            </w:r>
            <w:proofErr w:type="spellEnd"/>
          </w:p>
        </w:tc>
      </w:tr>
    </w:tbl>
    <w:p w14:paraId="71D998D5" w14:textId="77777777" w:rsidR="00245946" w:rsidRPr="001762F7" w:rsidRDefault="001762F7">
      <w:pPr>
        <w:spacing w:after="0"/>
        <w:rPr>
          <w:sz w:val="24"/>
          <w:szCs w:val="24"/>
        </w:rPr>
      </w:pPr>
      <w:r w:rsidRPr="001762F7">
        <w:rPr>
          <w:sz w:val="24"/>
          <w:szCs w:val="24"/>
        </w:rPr>
        <w:br/>
      </w:r>
      <w:r w:rsidRPr="001762F7">
        <w:rPr>
          <w:sz w:val="24"/>
          <w:szCs w:val="24"/>
        </w:rPr>
        <w:br/>
      </w:r>
    </w:p>
    <w:p w14:paraId="43C913FF" w14:textId="77777777" w:rsidR="00245946" w:rsidRPr="001762F7" w:rsidRDefault="001762F7">
      <w:pPr>
        <w:pStyle w:val="disclaimer"/>
        <w:rPr>
          <w:sz w:val="24"/>
          <w:szCs w:val="24"/>
          <w:lang w:val="ru-RU"/>
        </w:rPr>
      </w:pPr>
      <w:r w:rsidRPr="001762F7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45946" w:rsidRPr="001762F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946"/>
    <w:rsid w:val="001762F7"/>
    <w:rsid w:val="002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A1CB"/>
  <w15:docId w15:val="{7DDF3F47-F8E7-4428-8612-030D9E45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2025-05-13T03:47:00Z</cp:lastPrinted>
  <dcterms:created xsi:type="dcterms:W3CDTF">2025-05-13T03:47:00Z</dcterms:created>
  <dcterms:modified xsi:type="dcterms:W3CDTF">2025-05-13T03:50:00Z</dcterms:modified>
</cp:coreProperties>
</file>