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01" w:rsidRPr="00251C90" w:rsidRDefault="00CF783D" w:rsidP="009B6A01">
      <w:pPr>
        <w:spacing w:after="0" w:line="240" w:lineRule="auto"/>
        <w:jc w:val="center"/>
        <w:rPr>
          <w:rFonts w:ascii="Times New Roman" w:hAnsi="Times New Roman"/>
          <w:b/>
          <w:sz w:val="28"/>
          <w:szCs w:val="28"/>
        </w:rPr>
      </w:pPr>
      <w:r w:rsidRPr="00251C90">
        <w:rPr>
          <w:rFonts w:ascii="Times New Roman" w:hAnsi="Times New Roman"/>
          <w:b/>
          <w:sz w:val="28"/>
          <w:szCs w:val="28"/>
        </w:rPr>
        <w:t>СРАВНИТЕЛЬНАЯ ТАБЛИЦА</w:t>
      </w:r>
    </w:p>
    <w:p w:rsidR="00D301C2" w:rsidRDefault="009B6A01" w:rsidP="00B4470A">
      <w:pPr>
        <w:spacing w:after="0" w:line="240" w:lineRule="auto"/>
        <w:jc w:val="center"/>
        <w:rPr>
          <w:rFonts w:ascii="Times New Roman" w:hAnsi="Times New Roman"/>
          <w:b/>
          <w:sz w:val="28"/>
          <w:szCs w:val="28"/>
        </w:rPr>
      </w:pPr>
      <w:r w:rsidRPr="00251C90">
        <w:rPr>
          <w:rFonts w:ascii="Times New Roman" w:hAnsi="Times New Roman"/>
          <w:b/>
          <w:sz w:val="28"/>
          <w:szCs w:val="28"/>
        </w:rPr>
        <w:t xml:space="preserve">к проекту приказа </w:t>
      </w:r>
      <w:r w:rsidR="00D301C2" w:rsidRPr="00D301C2">
        <w:rPr>
          <w:rFonts w:ascii="Times New Roman" w:hAnsi="Times New Roman"/>
          <w:b/>
          <w:sz w:val="28"/>
          <w:szCs w:val="28"/>
        </w:rPr>
        <w:t xml:space="preserve">Министра просвещения Республики Казахстан </w:t>
      </w:r>
      <w:r w:rsidR="00D301C2">
        <w:rPr>
          <w:rFonts w:ascii="Times New Roman" w:hAnsi="Times New Roman"/>
          <w:b/>
          <w:sz w:val="28"/>
          <w:szCs w:val="28"/>
          <w:lang w:val="kk-KZ"/>
        </w:rPr>
        <w:t>«</w:t>
      </w:r>
      <w:r w:rsidR="00D301C2" w:rsidRPr="00D301C2">
        <w:rPr>
          <w:rFonts w:ascii="Times New Roman" w:hAnsi="Times New Roman"/>
          <w:b/>
          <w:sz w:val="28"/>
          <w:szCs w:val="28"/>
        </w:rPr>
        <w:t xml:space="preserve">О внесении изменений в приказ </w:t>
      </w:r>
    </w:p>
    <w:p w:rsidR="00B4470A" w:rsidRDefault="00463B6D" w:rsidP="00B4470A">
      <w:pPr>
        <w:spacing w:after="0" w:line="240" w:lineRule="auto"/>
        <w:jc w:val="center"/>
        <w:rPr>
          <w:rFonts w:ascii="Times New Roman" w:hAnsi="Times New Roman"/>
          <w:b/>
          <w:sz w:val="28"/>
          <w:szCs w:val="28"/>
          <w:lang w:val="kk-KZ"/>
        </w:rPr>
      </w:pPr>
      <w:r w:rsidRPr="00463B6D">
        <w:rPr>
          <w:rFonts w:ascii="Times New Roman" w:hAnsi="Times New Roman"/>
          <w:b/>
          <w:sz w:val="28"/>
          <w:szCs w:val="28"/>
        </w:rPr>
        <w:t xml:space="preserve">исполняющего обязанности </w:t>
      </w:r>
      <w:bookmarkStart w:id="0" w:name="_GoBack"/>
      <w:bookmarkEnd w:id="0"/>
      <w:r w:rsidR="00D301C2" w:rsidRPr="00D301C2">
        <w:rPr>
          <w:rFonts w:ascii="Times New Roman" w:hAnsi="Times New Roman"/>
          <w:b/>
          <w:sz w:val="28"/>
          <w:szCs w:val="28"/>
        </w:rPr>
        <w:t>Министра</w:t>
      </w:r>
      <w:r w:rsidR="00B4470A">
        <w:rPr>
          <w:rFonts w:ascii="Times New Roman" w:hAnsi="Times New Roman"/>
          <w:b/>
          <w:sz w:val="28"/>
          <w:szCs w:val="28"/>
        </w:rPr>
        <w:t xml:space="preserve"> </w:t>
      </w:r>
      <w:r w:rsidR="00D301C2" w:rsidRPr="00D301C2">
        <w:rPr>
          <w:rFonts w:ascii="Times New Roman" w:hAnsi="Times New Roman"/>
          <w:b/>
          <w:sz w:val="28"/>
          <w:szCs w:val="28"/>
        </w:rPr>
        <w:t xml:space="preserve">просвещения Республики Казахстан </w:t>
      </w:r>
      <w:r w:rsidR="00B4470A">
        <w:rPr>
          <w:rFonts w:ascii="Times New Roman" w:hAnsi="Times New Roman"/>
          <w:b/>
          <w:sz w:val="28"/>
          <w:szCs w:val="28"/>
        </w:rPr>
        <w:t xml:space="preserve">от </w:t>
      </w:r>
      <w:r w:rsidR="00B4470A" w:rsidRPr="00B4470A">
        <w:rPr>
          <w:rFonts w:ascii="Times New Roman" w:hAnsi="Times New Roman"/>
          <w:b/>
          <w:sz w:val="28"/>
          <w:szCs w:val="28"/>
        </w:rPr>
        <w:t>10 июля 2024 года № 174</w:t>
      </w:r>
      <w:r w:rsidR="00B4470A">
        <w:rPr>
          <w:rFonts w:ascii="Times New Roman" w:hAnsi="Times New Roman"/>
          <w:b/>
          <w:sz w:val="28"/>
          <w:szCs w:val="28"/>
          <w:lang w:val="kk-KZ"/>
        </w:rPr>
        <w:t xml:space="preserve"> </w:t>
      </w:r>
      <w:r w:rsidR="00921EC2" w:rsidRPr="00251C90">
        <w:rPr>
          <w:rFonts w:ascii="Times New Roman" w:hAnsi="Times New Roman"/>
          <w:b/>
          <w:sz w:val="28"/>
          <w:szCs w:val="28"/>
        </w:rPr>
        <w:t>«</w:t>
      </w:r>
      <w:r w:rsidR="00B4470A" w:rsidRPr="00B4470A">
        <w:rPr>
          <w:rFonts w:ascii="Times New Roman" w:hAnsi="Times New Roman"/>
          <w:b/>
          <w:sz w:val="28"/>
          <w:szCs w:val="28"/>
        </w:rPr>
        <w:t>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w:t>
      </w:r>
      <w:r w:rsidR="00B4470A">
        <w:rPr>
          <w:rFonts w:ascii="Times New Roman" w:hAnsi="Times New Roman"/>
          <w:b/>
          <w:sz w:val="28"/>
          <w:szCs w:val="28"/>
          <w:lang w:val="kk-KZ"/>
        </w:rPr>
        <w:t>»</w:t>
      </w:r>
    </w:p>
    <w:p w:rsidR="00B07CCB" w:rsidRDefault="00B07CCB" w:rsidP="00C0646F">
      <w:pPr>
        <w:widowControl w:val="0"/>
        <w:spacing w:after="0"/>
        <w:jc w:val="center"/>
        <w:outlineLvl w:val="0"/>
        <w:rPr>
          <w:rFonts w:ascii="Times New Roman" w:hAnsi="Times New Roman" w:cs="Times New Roman"/>
          <w:sz w:val="28"/>
          <w:szCs w:val="28"/>
        </w:rPr>
      </w:pPr>
    </w:p>
    <w:p w:rsidR="00681AD7" w:rsidRPr="00251C90" w:rsidRDefault="00681AD7" w:rsidP="00C0646F">
      <w:pPr>
        <w:widowControl w:val="0"/>
        <w:spacing w:after="0"/>
        <w:jc w:val="center"/>
        <w:outlineLvl w:val="0"/>
        <w:rPr>
          <w:rFonts w:ascii="Times New Roman" w:hAnsi="Times New Roman" w:cs="Times New Roman"/>
          <w:sz w:val="28"/>
          <w:szCs w:val="28"/>
        </w:rPr>
      </w:pPr>
    </w:p>
    <w:tbl>
      <w:tblPr>
        <w:tblW w:w="527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126"/>
        <w:gridCol w:w="4962"/>
        <w:gridCol w:w="4962"/>
        <w:gridCol w:w="2705"/>
      </w:tblGrid>
      <w:tr w:rsidR="00CE2B50" w:rsidRPr="00251C90" w:rsidTr="00B4470A">
        <w:tc>
          <w:tcPr>
            <w:tcW w:w="194" w:type="pct"/>
          </w:tcPr>
          <w:p w:rsidR="009B6A01" w:rsidRPr="00251C90" w:rsidRDefault="009B6A01" w:rsidP="00251C90">
            <w:pPr>
              <w:widowControl w:val="0"/>
              <w:spacing w:after="0" w:line="240" w:lineRule="auto"/>
              <w:jc w:val="center"/>
              <w:rPr>
                <w:rFonts w:ascii="Times New Roman" w:hAnsi="Times New Roman" w:cs="Times New Roman"/>
                <w:b/>
                <w:sz w:val="28"/>
                <w:szCs w:val="28"/>
              </w:rPr>
            </w:pPr>
            <w:r w:rsidRPr="00251C90">
              <w:rPr>
                <w:rFonts w:ascii="Times New Roman" w:hAnsi="Times New Roman" w:cs="Times New Roman"/>
                <w:b/>
                <w:sz w:val="28"/>
                <w:szCs w:val="28"/>
              </w:rPr>
              <w:t>№</w:t>
            </w:r>
          </w:p>
        </w:tc>
        <w:tc>
          <w:tcPr>
            <w:tcW w:w="692" w:type="pct"/>
          </w:tcPr>
          <w:p w:rsidR="009B6A01" w:rsidRPr="00251C90" w:rsidRDefault="009B6A01" w:rsidP="00CA59F5">
            <w:pPr>
              <w:widowControl w:val="0"/>
              <w:spacing w:after="0" w:line="240" w:lineRule="auto"/>
              <w:jc w:val="center"/>
              <w:rPr>
                <w:rFonts w:ascii="Times New Roman" w:hAnsi="Times New Roman" w:cs="Times New Roman"/>
                <w:b/>
                <w:sz w:val="28"/>
                <w:szCs w:val="28"/>
              </w:rPr>
            </w:pPr>
            <w:r w:rsidRPr="00251C90">
              <w:rPr>
                <w:rFonts w:ascii="Times New Roman" w:hAnsi="Times New Roman" w:cs="Times New Roman"/>
                <w:b/>
                <w:sz w:val="28"/>
                <w:szCs w:val="28"/>
              </w:rPr>
              <w:t>Структурный</w:t>
            </w:r>
            <w:r w:rsidR="00B4470A">
              <w:rPr>
                <w:rFonts w:ascii="Times New Roman" w:hAnsi="Times New Roman" w:cs="Times New Roman"/>
                <w:b/>
                <w:sz w:val="28"/>
                <w:szCs w:val="28"/>
                <w:lang w:val="kk-KZ"/>
              </w:rPr>
              <w:t xml:space="preserve"> </w:t>
            </w:r>
            <w:r w:rsidRPr="00251C90">
              <w:rPr>
                <w:rFonts w:ascii="Times New Roman" w:hAnsi="Times New Roman" w:cs="Times New Roman"/>
                <w:b/>
                <w:sz w:val="28"/>
                <w:szCs w:val="28"/>
              </w:rPr>
              <w:t>элемент</w:t>
            </w:r>
          </w:p>
        </w:tc>
        <w:tc>
          <w:tcPr>
            <w:tcW w:w="1616" w:type="pct"/>
          </w:tcPr>
          <w:p w:rsidR="009B6A01" w:rsidRPr="00251C90" w:rsidRDefault="009B6A01" w:rsidP="00251C90">
            <w:pPr>
              <w:widowControl w:val="0"/>
              <w:spacing w:after="0" w:line="240" w:lineRule="auto"/>
              <w:jc w:val="center"/>
              <w:rPr>
                <w:rFonts w:ascii="Times New Roman" w:hAnsi="Times New Roman" w:cs="Times New Roman"/>
                <w:b/>
                <w:sz w:val="28"/>
                <w:szCs w:val="28"/>
              </w:rPr>
            </w:pPr>
            <w:r w:rsidRPr="00251C90">
              <w:rPr>
                <w:rFonts w:ascii="Times New Roman" w:hAnsi="Times New Roman" w:cs="Times New Roman"/>
                <w:b/>
                <w:sz w:val="28"/>
                <w:szCs w:val="28"/>
              </w:rPr>
              <w:t>Действующая редакция</w:t>
            </w:r>
          </w:p>
        </w:tc>
        <w:tc>
          <w:tcPr>
            <w:tcW w:w="1616" w:type="pct"/>
          </w:tcPr>
          <w:p w:rsidR="009B6A01" w:rsidRPr="00251C90" w:rsidRDefault="009B6A01" w:rsidP="00251C90">
            <w:pPr>
              <w:widowControl w:val="0"/>
              <w:spacing w:after="0" w:line="240" w:lineRule="auto"/>
              <w:jc w:val="center"/>
              <w:rPr>
                <w:rFonts w:ascii="Times New Roman" w:hAnsi="Times New Roman" w:cs="Times New Roman"/>
                <w:b/>
                <w:sz w:val="28"/>
                <w:szCs w:val="28"/>
              </w:rPr>
            </w:pPr>
            <w:r w:rsidRPr="00251C90">
              <w:rPr>
                <w:rFonts w:ascii="Times New Roman" w:hAnsi="Times New Roman" w:cs="Times New Roman"/>
                <w:b/>
                <w:sz w:val="28"/>
                <w:szCs w:val="28"/>
              </w:rPr>
              <w:t>Предлагаемая редакция</w:t>
            </w:r>
          </w:p>
        </w:tc>
        <w:tc>
          <w:tcPr>
            <w:tcW w:w="881" w:type="pct"/>
          </w:tcPr>
          <w:p w:rsidR="009B6A01" w:rsidRPr="00251C90" w:rsidRDefault="009B6A01" w:rsidP="00251C90">
            <w:pPr>
              <w:widowControl w:val="0"/>
              <w:spacing w:after="0" w:line="240" w:lineRule="auto"/>
              <w:jc w:val="center"/>
              <w:rPr>
                <w:rFonts w:ascii="Times New Roman" w:hAnsi="Times New Roman" w:cs="Times New Roman"/>
                <w:b/>
                <w:sz w:val="28"/>
                <w:szCs w:val="28"/>
              </w:rPr>
            </w:pPr>
            <w:r w:rsidRPr="00251C90">
              <w:rPr>
                <w:rFonts w:ascii="Times New Roman" w:hAnsi="Times New Roman" w:cs="Times New Roman"/>
                <w:b/>
                <w:sz w:val="28"/>
                <w:szCs w:val="28"/>
              </w:rPr>
              <w:t>Обоснование</w:t>
            </w:r>
          </w:p>
        </w:tc>
      </w:tr>
      <w:tr w:rsidR="00681AD7" w:rsidRPr="00C0646F" w:rsidTr="00B4470A">
        <w:tc>
          <w:tcPr>
            <w:tcW w:w="194" w:type="pct"/>
          </w:tcPr>
          <w:p w:rsidR="00681AD7" w:rsidRPr="00681AD7" w:rsidRDefault="00681AD7" w:rsidP="00681AD7">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692" w:type="pct"/>
          </w:tcPr>
          <w:p w:rsidR="00681AD7" w:rsidRPr="00681AD7" w:rsidRDefault="00681AD7" w:rsidP="00681AD7">
            <w:pPr>
              <w:spacing w:after="0" w:line="240" w:lineRule="auto"/>
              <w:jc w:val="center"/>
              <w:rPr>
                <w:rFonts w:asciiTheme="majorBidi" w:hAnsiTheme="majorBidi" w:cstheme="majorBidi"/>
                <w:sz w:val="28"/>
                <w:szCs w:val="28"/>
              </w:rPr>
            </w:pPr>
            <w:r w:rsidRPr="00681AD7">
              <w:rPr>
                <w:rFonts w:asciiTheme="majorBidi" w:hAnsiTheme="majorBidi" w:cstheme="majorBidi"/>
                <w:sz w:val="28"/>
                <w:szCs w:val="28"/>
              </w:rPr>
              <w:t>преамбула</w:t>
            </w:r>
          </w:p>
        </w:tc>
        <w:tc>
          <w:tcPr>
            <w:tcW w:w="1616" w:type="pct"/>
          </w:tcPr>
          <w:p w:rsidR="00681AD7" w:rsidRPr="00681AD7" w:rsidRDefault="00681AD7" w:rsidP="00681AD7">
            <w:pPr>
              <w:pStyle w:val="a7"/>
              <w:widowControl w:val="0"/>
              <w:tabs>
                <w:tab w:val="left" w:pos="646"/>
              </w:tabs>
              <w:spacing w:after="0" w:line="240" w:lineRule="auto"/>
              <w:ind w:left="41" w:firstLine="284"/>
              <w:jc w:val="both"/>
              <w:rPr>
                <w:rFonts w:ascii="Times New Roman" w:hAnsi="Times New Roman" w:cs="Times New Roman"/>
                <w:sz w:val="28"/>
                <w:szCs w:val="28"/>
              </w:rPr>
            </w:pPr>
            <w:r w:rsidRPr="00681AD7">
              <w:rPr>
                <w:rFonts w:ascii="Times New Roman" w:hAnsi="Times New Roman" w:cs="Times New Roman"/>
                <w:sz w:val="28"/>
                <w:szCs w:val="28"/>
              </w:rPr>
              <w:t xml:space="preserve">В соответствии с </w:t>
            </w:r>
            <w:r w:rsidRPr="00681AD7">
              <w:rPr>
                <w:rFonts w:ascii="Times New Roman" w:hAnsi="Times New Roman" w:cs="Times New Roman"/>
                <w:b/>
                <w:sz w:val="28"/>
                <w:szCs w:val="28"/>
              </w:rPr>
              <w:t>подпунктом 38)</w:t>
            </w:r>
            <w:r w:rsidRPr="00681AD7">
              <w:rPr>
                <w:rFonts w:ascii="Times New Roman" w:hAnsi="Times New Roman" w:cs="Times New Roman"/>
                <w:sz w:val="28"/>
                <w:szCs w:val="28"/>
              </w:rPr>
              <w:t xml:space="preserve"> статьи</w:t>
            </w:r>
            <w:r>
              <w:rPr>
                <w:rFonts w:ascii="Times New Roman" w:hAnsi="Times New Roman" w:cs="Times New Roman"/>
                <w:sz w:val="28"/>
                <w:szCs w:val="28"/>
              </w:rPr>
              <w:t xml:space="preserve"> 5 Закона Республики Казахстан «Об образовании»</w:t>
            </w:r>
            <w:r w:rsidRPr="00681AD7">
              <w:rPr>
                <w:rFonts w:ascii="Times New Roman" w:hAnsi="Times New Roman" w:cs="Times New Roman"/>
                <w:sz w:val="28"/>
                <w:szCs w:val="28"/>
              </w:rPr>
              <w:t xml:space="preserve"> и Государственными общеобязательными стандартами начального, основного среднего и общего среднего образования, утвержденными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ПРИКАЗЫВАЮ:</w:t>
            </w:r>
          </w:p>
        </w:tc>
        <w:tc>
          <w:tcPr>
            <w:tcW w:w="1616" w:type="pct"/>
          </w:tcPr>
          <w:p w:rsidR="00681AD7" w:rsidRPr="00B4470A" w:rsidRDefault="00681AD7" w:rsidP="00681AD7">
            <w:pPr>
              <w:pStyle w:val="a7"/>
              <w:widowControl w:val="0"/>
              <w:tabs>
                <w:tab w:val="left" w:pos="604"/>
              </w:tabs>
              <w:spacing w:after="0" w:line="240" w:lineRule="auto"/>
              <w:ind w:left="37" w:firstLine="142"/>
              <w:jc w:val="both"/>
              <w:rPr>
                <w:rFonts w:ascii="Times New Roman" w:hAnsi="Times New Roman"/>
                <w:sz w:val="28"/>
                <w:szCs w:val="28"/>
              </w:rPr>
            </w:pPr>
            <w:r w:rsidRPr="00681AD7">
              <w:rPr>
                <w:rFonts w:ascii="Times New Roman" w:hAnsi="Times New Roman" w:cs="Times New Roman"/>
                <w:sz w:val="28"/>
                <w:szCs w:val="28"/>
              </w:rPr>
              <w:t xml:space="preserve">В соответствии с </w:t>
            </w:r>
            <w:r>
              <w:rPr>
                <w:rFonts w:ascii="Times New Roman" w:hAnsi="Times New Roman" w:cs="Times New Roman"/>
                <w:b/>
                <w:sz w:val="28"/>
                <w:szCs w:val="28"/>
              </w:rPr>
              <w:t>подпунктом 1</w:t>
            </w:r>
            <w:r w:rsidRPr="00681AD7">
              <w:rPr>
                <w:rFonts w:ascii="Times New Roman" w:hAnsi="Times New Roman" w:cs="Times New Roman"/>
                <w:b/>
                <w:sz w:val="28"/>
                <w:szCs w:val="28"/>
              </w:rPr>
              <w:t>8)</w:t>
            </w:r>
            <w:r w:rsidRPr="00681AD7">
              <w:rPr>
                <w:rFonts w:ascii="Times New Roman" w:hAnsi="Times New Roman" w:cs="Times New Roman"/>
                <w:sz w:val="28"/>
                <w:szCs w:val="28"/>
              </w:rPr>
              <w:t xml:space="preserve"> статьи</w:t>
            </w:r>
            <w:r>
              <w:rPr>
                <w:rFonts w:ascii="Times New Roman" w:hAnsi="Times New Roman" w:cs="Times New Roman"/>
                <w:sz w:val="28"/>
                <w:szCs w:val="28"/>
              </w:rPr>
              <w:t xml:space="preserve"> 5 Закона Республики Казахстан «Об образовании»</w:t>
            </w:r>
            <w:r w:rsidRPr="00681AD7">
              <w:rPr>
                <w:rFonts w:ascii="Times New Roman" w:hAnsi="Times New Roman" w:cs="Times New Roman"/>
                <w:sz w:val="28"/>
                <w:szCs w:val="28"/>
              </w:rPr>
              <w:t xml:space="preserve"> и Государственными общеобязательными стандартами начального, основного среднего и общего среднего образования, утвержденными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ПРИКАЗЫВАЮ:</w:t>
            </w:r>
          </w:p>
        </w:tc>
        <w:tc>
          <w:tcPr>
            <w:tcW w:w="881" w:type="pct"/>
          </w:tcPr>
          <w:p w:rsidR="00681AD7" w:rsidRPr="005478BB" w:rsidRDefault="00681AD7" w:rsidP="00681AD7">
            <w:pPr>
              <w:widowControl w:val="0"/>
              <w:spacing w:after="0" w:line="240" w:lineRule="auto"/>
              <w:ind w:firstLine="175"/>
              <w:jc w:val="both"/>
              <w:rPr>
                <w:rFonts w:ascii="Times New Roman" w:hAnsi="Times New Roman"/>
                <w:sz w:val="28"/>
                <w:szCs w:val="28"/>
              </w:rPr>
            </w:pPr>
            <w:r w:rsidRPr="00991CF8">
              <w:rPr>
                <w:rFonts w:ascii="Times New Roman" w:hAnsi="Times New Roman"/>
                <w:color w:val="000000" w:themeColor="text1"/>
                <w:sz w:val="28"/>
                <w:szCs w:val="28"/>
              </w:rPr>
              <w:t>Закон РК «О внесении изменений и дополнений в некоторые законодательные акты Республики Казахстан по вопросам культуры, образования и наставничества»</w:t>
            </w:r>
          </w:p>
        </w:tc>
      </w:tr>
      <w:tr w:rsidR="00681AD7" w:rsidRPr="00C0646F" w:rsidTr="00B4470A">
        <w:tc>
          <w:tcPr>
            <w:tcW w:w="194" w:type="pct"/>
          </w:tcPr>
          <w:p w:rsidR="00681AD7" w:rsidRPr="00C0646F" w:rsidRDefault="00681AD7" w:rsidP="00681AD7">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692" w:type="pct"/>
          </w:tcPr>
          <w:p w:rsidR="00681AD7" w:rsidRPr="00C0646F" w:rsidRDefault="00681AD7" w:rsidP="00681AD7">
            <w:pPr>
              <w:widowControl w:val="0"/>
              <w:spacing w:after="0" w:line="240" w:lineRule="auto"/>
              <w:jc w:val="center"/>
              <w:rPr>
                <w:rFonts w:ascii="Times New Roman" w:hAnsi="Times New Roman"/>
                <w:sz w:val="28"/>
                <w:szCs w:val="28"/>
              </w:rPr>
            </w:pPr>
            <w:r w:rsidRPr="00C0646F">
              <w:rPr>
                <w:rFonts w:ascii="Times New Roman" w:hAnsi="Times New Roman"/>
                <w:sz w:val="28"/>
                <w:szCs w:val="28"/>
              </w:rPr>
              <w:t>пункт 2</w:t>
            </w:r>
          </w:p>
        </w:tc>
        <w:tc>
          <w:tcPr>
            <w:tcW w:w="1616" w:type="pct"/>
          </w:tcPr>
          <w:p w:rsidR="00681AD7" w:rsidRPr="00B4470A" w:rsidRDefault="00681AD7" w:rsidP="00681AD7">
            <w:pPr>
              <w:pStyle w:val="a7"/>
              <w:widowControl w:val="0"/>
              <w:numPr>
                <w:ilvl w:val="0"/>
                <w:numId w:val="4"/>
              </w:numPr>
              <w:tabs>
                <w:tab w:val="left" w:pos="646"/>
              </w:tabs>
              <w:spacing w:after="0" w:line="240" w:lineRule="auto"/>
              <w:ind w:left="41" w:firstLine="142"/>
              <w:jc w:val="both"/>
              <w:rPr>
                <w:rFonts w:ascii="Times New Roman" w:hAnsi="Times New Roman"/>
                <w:sz w:val="28"/>
                <w:szCs w:val="28"/>
              </w:rPr>
            </w:pPr>
            <w:r w:rsidRPr="00B4470A">
              <w:rPr>
                <w:rFonts w:ascii="Times New Roman" w:hAnsi="Times New Roman"/>
                <w:sz w:val="28"/>
                <w:szCs w:val="28"/>
              </w:rPr>
              <w:t>Утвердить следующие сроки итоговой аттестации:</w:t>
            </w:r>
          </w:p>
          <w:p w:rsidR="00681AD7" w:rsidRPr="00C0646F" w:rsidRDefault="00681AD7" w:rsidP="00681AD7">
            <w:pPr>
              <w:widowControl w:val="0"/>
              <w:spacing w:after="0" w:line="240" w:lineRule="auto"/>
              <w:ind w:firstLine="183"/>
              <w:jc w:val="both"/>
              <w:rPr>
                <w:rFonts w:ascii="Times New Roman" w:hAnsi="Times New Roman"/>
                <w:sz w:val="28"/>
                <w:szCs w:val="28"/>
              </w:rPr>
            </w:pPr>
            <w:r w:rsidRPr="00C0646F">
              <w:rPr>
                <w:rFonts w:ascii="Times New Roman" w:hAnsi="Times New Roman"/>
                <w:sz w:val="28"/>
                <w:szCs w:val="28"/>
              </w:rPr>
              <w:t xml:space="preserve">для обучающихся 9 (10) классов итоговые выпускные экзамены – </w:t>
            </w:r>
            <w:r>
              <w:rPr>
                <w:rFonts w:ascii="Times New Roman" w:hAnsi="Times New Roman"/>
                <w:sz w:val="28"/>
                <w:szCs w:val="28"/>
              </w:rPr>
              <w:br/>
            </w:r>
            <w:r w:rsidRPr="00C0646F">
              <w:rPr>
                <w:rFonts w:ascii="Times New Roman" w:hAnsi="Times New Roman"/>
                <w:sz w:val="28"/>
                <w:szCs w:val="28"/>
              </w:rPr>
              <w:t xml:space="preserve">с 29 мая по </w:t>
            </w:r>
            <w:r w:rsidRPr="001268E8">
              <w:rPr>
                <w:rFonts w:ascii="Times New Roman" w:hAnsi="Times New Roman"/>
                <w:b/>
                <w:sz w:val="28"/>
                <w:szCs w:val="28"/>
              </w:rPr>
              <w:t>9 июня</w:t>
            </w:r>
            <w:r w:rsidRPr="00C0646F">
              <w:rPr>
                <w:rFonts w:ascii="Times New Roman" w:hAnsi="Times New Roman"/>
                <w:sz w:val="28"/>
                <w:szCs w:val="28"/>
              </w:rPr>
              <w:t xml:space="preserve"> 2025 года;</w:t>
            </w:r>
          </w:p>
          <w:p w:rsidR="00681AD7" w:rsidRPr="00C0646F" w:rsidRDefault="00681AD7" w:rsidP="00681AD7">
            <w:pPr>
              <w:widowControl w:val="0"/>
              <w:spacing w:after="0" w:line="240" w:lineRule="auto"/>
              <w:ind w:firstLine="183"/>
              <w:jc w:val="both"/>
              <w:rPr>
                <w:rFonts w:ascii="Times New Roman" w:hAnsi="Times New Roman"/>
                <w:sz w:val="28"/>
                <w:szCs w:val="28"/>
              </w:rPr>
            </w:pPr>
            <w:r>
              <w:rPr>
                <w:rFonts w:ascii="Times New Roman" w:hAnsi="Times New Roman"/>
                <w:sz w:val="28"/>
                <w:szCs w:val="28"/>
                <w:lang w:val="kk-KZ"/>
              </w:rPr>
              <w:t>д</w:t>
            </w:r>
            <w:r w:rsidRPr="00C0646F">
              <w:rPr>
                <w:rFonts w:ascii="Times New Roman" w:hAnsi="Times New Roman"/>
                <w:sz w:val="28"/>
                <w:szCs w:val="28"/>
              </w:rPr>
              <w:t>ля обучающихся 11 (12) классов госуд</w:t>
            </w:r>
            <w:r>
              <w:rPr>
                <w:rFonts w:ascii="Times New Roman" w:hAnsi="Times New Roman"/>
                <w:sz w:val="28"/>
                <w:szCs w:val="28"/>
              </w:rPr>
              <w:t xml:space="preserve">арственные выпускные экзамены </w:t>
            </w:r>
            <w:r>
              <w:rPr>
                <w:rFonts w:ascii="Times New Roman" w:hAnsi="Times New Roman"/>
                <w:sz w:val="28"/>
                <w:szCs w:val="28"/>
              </w:rPr>
              <w:lastRenderedPageBreak/>
              <w:t xml:space="preserve">– </w:t>
            </w:r>
            <w:r w:rsidRPr="00C0646F">
              <w:rPr>
                <w:rFonts w:ascii="Times New Roman" w:hAnsi="Times New Roman"/>
                <w:sz w:val="28"/>
                <w:szCs w:val="28"/>
              </w:rPr>
              <w:t xml:space="preserve">с 30 мая по </w:t>
            </w:r>
            <w:r w:rsidRPr="00B4470A">
              <w:rPr>
                <w:rFonts w:ascii="Times New Roman" w:hAnsi="Times New Roman"/>
                <w:b/>
                <w:sz w:val="28"/>
                <w:szCs w:val="28"/>
              </w:rPr>
              <w:t>13 июня</w:t>
            </w:r>
            <w:r w:rsidRPr="00C0646F">
              <w:rPr>
                <w:rFonts w:ascii="Times New Roman" w:hAnsi="Times New Roman"/>
                <w:sz w:val="28"/>
                <w:szCs w:val="28"/>
              </w:rPr>
              <w:t xml:space="preserve"> 2025 года.</w:t>
            </w:r>
          </w:p>
        </w:tc>
        <w:tc>
          <w:tcPr>
            <w:tcW w:w="1616" w:type="pct"/>
          </w:tcPr>
          <w:p w:rsidR="00681AD7" w:rsidRPr="00B4470A" w:rsidRDefault="00681AD7" w:rsidP="00681AD7">
            <w:pPr>
              <w:pStyle w:val="a7"/>
              <w:widowControl w:val="0"/>
              <w:numPr>
                <w:ilvl w:val="0"/>
                <w:numId w:val="6"/>
              </w:numPr>
              <w:tabs>
                <w:tab w:val="left" w:pos="604"/>
              </w:tabs>
              <w:spacing w:after="0" w:line="240" w:lineRule="auto"/>
              <w:ind w:left="37" w:firstLine="142"/>
              <w:jc w:val="both"/>
              <w:rPr>
                <w:rFonts w:ascii="Times New Roman" w:hAnsi="Times New Roman"/>
                <w:sz w:val="28"/>
                <w:szCs w:val="28"/>
              </w:rPr>
            </w:pPr>
            <w:r w:rsidRPr="00B4470A">
              <w:rPr>
                <w:rFonts w:ascii="Times New Roman" w:hAnsi="Times New Roman"/>
                <w:sz w:val="28"/>
                <w:szCs w:val="28"/>
              </w:rPr>
              <w:lastRenderedPageBreak/>
              <w:t>Утвердить следующие сроки итоговой аттестации:</w:t>
            </w:r>
          </w:p>
          <w:p w:rsidR="00681AD7" w:rsidRPr="00C0646F" w:rsidRDefault="00681AD7" w:rsidP="00681AD7">
            <w:pPr>
              <w:widowControl w:val="0"/>
              <w:tabs>
                <w:tab w:val="left" w:pos="604"/>
              </w:tabs>
              <w:spacing w:after="0" w:line="240" w:lineRule="auto"/>
              <w:ind w:firstLine="179"/>
              <w:jc w:val="both"/>
              <w:rPr>
                <w:rFonts w:ascii="Times New Roman" w:hAnsi="Times New Roman"/>
                <w:sz w:val="28"/>
                <w:szCs w:val="28"/>
              </w:rPr>
            </w:pPr>
            <w:r w:rsidRPr="00C0646F">
              <w:rPr>
                <w:rFonts w:ascii="Times New Roman" w:hAnsi="Times New Roman"/>
                <w:sz w:val="28"/>
                <w:szCs w:val="28"/>
              </w:rPr>
              <w:t xml:space="preserve">для обучающихся 9 (10) классов итоговые выпускные экзамены – </w:t>
            </w:r>
            <w:r>
              <w:rPr>
                <w:rFonts w:ascii="Times New Roman" w:hAnsi="Times New Roman"/>
                <w:sz w:val="28"/>
                <w:szCs w:val="28"/>
              </w:rPr>
              <w:br/>
              <w:t xml:space="preserve">с 29 мая по </w:t>
            </w:r>
            <w:r w:rsidRPr="001268E8">
              <w:rPr>
                <w:rFonts w:ascii="Times New Roman" w:hAnsi="Times New Roman"/>
                <w:b/>
                <w:sz w:val="28"/>
                <w:szCs w:val="28"/>
                <w:lang w:val="kk-KZ"/>
              </w:rPr>
              <w:t>10</w:t>
            </w:r>
            <w:r w:rsidRPr="001268E8">
              <w:rPr>
                <w:rFonts w:ascii="Times New Roman" w:hAnsi="Times New Roman"/>
                <w:b/>
                <w:sz w:val="28"/>
                <w:szCs w:val="28"/>
              </w:rPr>
              <w:t xml:space="preserve"> июня</w:t>
            </w:r>
            <w:r w:rsidRPr="00C0646F">
              <w:rPr>
                <w:rFonts w:ascii="Times New Roman" w:hAnsi="Times New Roman"/>
                <w:sz w:val="28"/>
                <w:szCs w:val="28"/>
              </w:rPr>
              <w:t xml:space="preserve"> 2025 года;</w:t>
            </w:r>
          </w:p>
          <w:p w:rsidR="00681AD7" w:rsidRPr="00C0646F" w:rsidRDefault="00681AD7" w:rsidP="00681AD7">
            <w:pPr>
              <w:widowControl w:val="0"/>
              <w:tabs>
                <w:tab w:val="left" w:pos="604"/>
              </w:tabs>
              <w:spacing w:after="0" w:line="240" w:lineRule="auto"/>
              <w:ind w:firstLine="179"/>
              <w:jc w:val="both"/>
              <w:rPr>
                <w:rFonts w:ascii="Times New Roman" w:hAnsi="Times New Roman"/>
                <w:sz w:val="28"/>
                <w:szCs w:val="28"/>
              </w:rPr>
            </w:pPr>
            <w:r w:rsidRPr="00C0646F">
              <w:rPr>
                <w:rFonts w:ascii="Times New Roman" w:hAnsi="Times New Roman"/>
                <w:sz w:val="28"/>
                <w:szCs w:val="28"/>
              </w:rPr>
              <w:t xml:space="preserve">для обучающихся 11 (12) классов государственные выпускные экзамены </w:t>
            </w:r>
            <w:r w:rsidRPr="00C0646F">
              <w:rPr>
                <w:rFonts w:ascii="Times New Roman" w:hAnsi="Times New Roman"/>
                <w:sz w:val="28"/>
                <w:szCs w:val="28"/>
              </w:rPr>
              <w:lastRenderedPageBreak/>
              <w:t xml:space="preserve">– с 30 мая по </w:t>
            </w:r>
            <w:r w:rsidRPr="00C0646F">
              <w:rPr>
                <w:rFonts w:ascii="Times New Roman" w:hAnsi="Times New Roman"/>
                <w:b/>
                <w:sz w:val="28"/>
                <w:szCs w:val="28"/>
              </w:rPr>
              <w:t>16</w:t>
            </w:r>
            <w:r w:rsidRPr="00C0646F">
              <w:rPr>
                <w:rFonts w:ascii="Times New Roman" w:hAnsi="Times New Roman"/>
                <w:sz w:val="28"/>
                <w:szCs w:val="28"/>
              </w:rPr>
              <w:t xml:space="preserve"> </w:t>
            </w:r>
            <w:r w:rsidRPr="00C0646F">
              <w:rPr>
                <w:rFonts w:ascii="Times New Roman" w:hAnsi="Times New Roman"/>
                <w:b/>
                <w:sz w:val="28"/>
                <w:szCs w:val="28"/>
              </w:rPr>
              <w:t>июня</w:t>
            </w:r>
            <w:r w:rsidRPr="00C0646F">
              <w:rPr>
                <w:rFonts w:ascii="Times New Roman" w:hAnsi="Times New Roman"/>
                <w:sz w:val="28"/>
                <w:szCs w:val="28"/>
              </w:rPr>
              <w:t xml:space="preserve"> 2025 года.</w:t>
            </w:r>
          </w:p>
        </w:tc>
        <w:tc>
          <w:tcPr>
            <w:tcW w:w="881" w:type="pct"/>
            <w:vMerge w:val="restart"/>
          </w:tcPr>
          <w:p w:rsidR="00681AD7" w:rsidRDefault="00681AD7" w:rsidP="00681AD7">
            <w:pPr>
              <w:widowControl w:val="0"/>
              <w:spacing w:after="0" w:line="240" w:lineRule="auto"/>
              <w:ind w:firstLine="175"/>
              <w:jc w:val="both"/>
              <w:rPr>
                <w:rFonts w:ascii="Times New Roman" w:hAnsi="Times New Roman"/>
                <w:sz w:val="28"/>
                <w:szCs w:val="28"/>
                <w:lang w:val="kk-KZ"/>
              </w:rPr>
            </w:pPr>
            <w:r w:rsidRPr="005478BB">
              <w:rPr>
                <w:rFonts w:ascii="Times New Roman" w:hAnsi="Times New Roman"/>
                <w:sz w:val="28"/>
                <w:szCs w:val="28"/>
              </w:rPr>
              <w:lastRenderedPageBreak/>
              <w:t xml:space="preserve">В соответствии с </w:t>
            </w:r>
            <w:r w:rsidRPr="0091752D">
              <w:rPr>
                <w:rFonts w:ascii="Times New Roman" w:hAnsi="Times New Roman"/>
                <w:sz w:val="28"/>
                <w:szCs w:val="28"/>
              </w:rPr>
              <w:t>п</w:t>
            </w:r>
            <w:r>
              <w:rPr>
                <w:rFonts w:ascii="Times New Roman" w:hAnsi="Times New Roman"/>
                <w:sz w:val="28"/>
                <w:szCs w:val="28"/>
                <w:lang w:val="kk-KZ"/>
              </w:rPr>
              <w:t>унктом</w:t>
            </w:r>
            <w:r w:rsidRPr="0091752D">
              <w:rPr>
                <w:rFonts w:ascii="Times New Roman" w:hAnsi="Times New Roman"/>
                <w:sz w:val="28"/>
                <w:szCs w:val="28"/>
              </w:rPr>
              <w:t xml:space="preserve"> </w:t>
            </w:r>
            <w:r>
              <w:rPr>
                <w:rFonts w:ascii="Times New Roman" w:hAnsi="Times New Roman"/>
                <w:sz w:val="28"/>
                <w:szCs w:val="28"/>
                <w:lang w:val="kk-KZ"/>
              </w:rPr>
              <w:t>5</w:t>
            </w:r>
            <w:r w:rsidRPr="0091752D">
              <w:rPr>
                <w:rFonts w:ascii="Times New Roman" w:hAnsi="Times New Roman"/>
                <w:sz w:val="28"/>
                <w:szCs w:val="28"/>
              </w:rPr>
              <w:t xml:space="preserve"> ст</w:t>
            </w:r>
            <w:r w:rsidRPr="005478BB">
              <w:rPr>
                <w:rFonts w:ascii="Times New Roman" w:hAnsi="Times New Roman"/>
                <w:sz w:val="28"/>
                <w:szCs w:val="28"/>
              </w:rPr>
              <w:t>.</w:t>
            </w:r>
            <w:r w:rsidRPr="0091752D">
              <w:rPr>
                <w:rFonts w:ascii="Times New Roman" w:hAnsi="Times New Roman"/>
                <w:sz w:val="28"/>
                <w:szCs w:val="28"/>
              </w:rPr>
              <w:t xml:space="preserve"> 8</w:t>
            </w:r>
            <w:r>
              <w:rPr>
                <w:rFonts w:ascii="Times New Roman" w:hAnsi="Times New Roman"/>
                <w:sz w:val="28"/>
                <w:szCs w:val="28"/>
                <w:lang w:val="kk-KZ"/>
              </w:rPr>
              <w:t xml:space="preserve">4 </w:t>
            </w:r>
            <w:r w:rsidRPr="0091752D">
              <w:rPr>
                <w:rFonts w:ascii="Times New Roman" w:hAnsi="Times New Roman"/>
                <w:sz w:val="28"/>
                <w:szCs w:val="28"/>
              </w:rPr>
              <w:t>Трудового кодекса Республики Казахстан</w:t>
            </w:r>
            <w:r w:rsidRPr="005478BB">
              <w:rPr>
                <w:rFonts w:ascii="Times New Roman" w:hAnsi="Times New Roman"/>
                <w:sz w:val="28"/>
                <w:szCs w:val="28"/>
              </w:rPr>
              <w:t xml:space="preserve"> </w:t>
            </w:r>
            <w:r>
              <w:rPr>
                <w:rFonts w:ascii="Times New Roman" w:hAnsi="Times New Roman"/>
                <w:sz w:val="28"/>
                <w:szCs w:val="28"/>
              </w:rPr>
              <w:t>первый день Курбан-</w:t>
            </w:r>
            <w:proofErr w:type="spellStart"/>
            <w:r w:rsidRPr="005478BB">
              <w:rPr>
                <w:rFonts w:ascii="Times New Roman" w:hAnsi="Times New Roman"/>
                <w:sz w:val="28"/>
                <w:szCs w:val="28"/>
              </w:rPr>
              <w:t>айт</w:t>
            </w:r>
            <w:proofErr w:type="spellEnd"/>
            <w:r>
              <w:rPr>
                <w:rFonts w:ascii="Times New Roman" w:hAnsi="Times New Roman"/>
                <w:sz w:val="28"/>
                <w:szCs w:val="28"/>
                <w:lang w:val="kk-KZ"/>
              </w:rPr>
              <w:t>а</w:t>
            </w:r>
            <w:r w:rsidRPr="005478BB">
              <w:rPr>
                <w:rFonts w:ascii="Times New Roman" w:hAnsi="Times New Roman"/>
                <w:sz w:val="28"/>
                <w:szCs w:val="28"/>
              </w:rPr>
              <w:t xml:space="preserve"> является </w:t>
            </w:r>
            <w:r w:rsidRPr="005478BB">
              <w:rPr>
                <w:rFonts w:ascii="Times New Roman" w:hAnsi="Times New Roman"/>
                <w:sz w:val="28"/>
                <w:szCs w:val="28"/>
              </w:rPr>
              <w:lastRenderedPageBreak/>
              <w:t>официальным празд</w:t>
            </w:r>
            <w:r>
              <w:rPr>
                <w:rFonts w:ascii="Times New Roman" w:hAnsi="Times New Roman"/>
                <w:sz w:val="28"/>
                <w:szCs w:val="28"/>
              </w:rPr>
              <w:t>ником и считается выходным днём</w:t>
            </w:r>
            <w:r>
              <w:rPr>
                <w:rFonts w:ascii="Times New Roman" w:hAnsi="Times New Roman"/>
                <w:sz w:val="28"/>
                <w:szCs w:val="28"/>
                <w:lang w:val="kk-KZ"/>
              </w:rPr>
              <w:t>.</w:t>
            </w:r>
          </w:p>
          <w:p w:rsidR="00681AD7" w:rsidRPr="0091752D" w:rsidRDefault="00681AD7" w:rsidP="00681AD7">
            <w:pPr>
              <w:widowControl w:val="0"/>
              <w:spacing w:after="0" w:line="240" w:lineRule="auto"/>
              <w:ind w:firstLine="175"/>
              <w:jc w:val="both"/>
              <w:rPr>
                <w:rFonts w:ascii="Times New Roman" w:hAnsi="Times New Roman"/>
                <w:sz w:val="28"/>
                <w:szCs w:val="28"/>
              </w:rPr>
            </w:pPr>
            <w:r>
              <w:rPr>
                <w:rFonts w:ascii="Times New Roman" w:hAnsi="Times New Roman"/>
                <w:sz w:val="28"/>
                <w:szCs w:val="28"/>
                <w:lang w:val="kk-KZ"/>
              </w:rPr>
              <w:t xml:space="preserve">Изменения вносятся с целью создания </w:t>
            </w:r>
            <w:r w:rsidRPr="00820FBA">
              <w:rPr>
                <w:rFonts w:ascii="Times New Roman" w:hAnsi="Times New Roman"/>
                <w:sz w:val="28"/>
                <w:szCs w:val="28"/>
              </w:rPr>
              <w:t>благоприятны</w:t>
            </w:r>
            <w:r>
              <w:rPr>
                <w:rFonts w:ascii="Times New Roman" w:hAnsi="Times New Roman"/>
                <w:sz w:val="28"/>
                <w:szCs w:val="28"/>
                <w:lang w:val="kk-KZ"/>
              </w:rPr>
              <w:t>х</w:t>
            </w:r>
            <w:r w:rsidRPr="00820FBA">
              <w:rPr>
                <w:rFonts w:ascii="Times New Roman" w:hAnsi="Times New Roman"/>
                <w:sz w:val="28"/>
                <w:szCs w:val="28"/>
              </w:rPr>
              <w:t xml:space="preserve"> условий для получения консультаций, а также </w:t>
            </w:r>
            <w:proofErr w:type="spellStart"/>
            <w:r w:rsidRPr="00820FBA">
              <w:rPr>
                <w:rFonts w:ascii="Times New Roman" w:hAnsi="Times New Roman"/>
                <w:sz w:val="28"/>
                <w:szCs w:val="28"/>
              </w:rPr>
              <w:t>обеспеч</w:t>
            </w:r>
            <w:r>
              <w:rPr>
                <w:rFonts w:ascii="Times New Roman" w:hAnsi="Times New Roman"/>
                <w:sz w:val="28"/>
                <w:szCs w:val="28"/>
              </w:rPr>
              <w:t>ени</w:t>
            </w:r>
            <w:proofErr w:type="spellEnd"/>
            <w:r>
              <w:rPr>
                <w:rFonts w:ascii="Times New Roman" w:hAnsi="Times New Roman"/>
                <w:sz w:val="28"/>
                <w:szCs w:val="28"/>
                <w:lang w:val="kk-KZ"/>
              </w:rPr>
              <w:t>я</w:t>
            </w:r>
            <w:r w:rsidRPr="00820FBA">
              <w:rPr>
                <w:rFonts w:ascii="Times New Roman" w:hAnsi="Times New Roman"/>
                <w:sz w:val="28"/>
                <w:szCs w:val="28"/>
              </w:rPr>
              <w:t xml:space="preserve"> возможност</w:t>
            </w:r>
            <w:r>
              <w:rPr>
                <w:rFonts w:ascii="Times New Roman" w:hAnsi="Times New Roman"/>
                <w:sz w:val="28"/>
                <w:szCs w:val="28"/>
              </w:rPr>
              <w:t>и</w:t>
            </w:r>
            <w:r w:rsidRPr="00820FBA">
              <w:rPr>
                <w:rFonts w:ascii="Times New Roman" w:hAnsi="Times New Roman"/>
                <w:sz w:val="28"/>
                <w:szCs w:val="28"/>
              </w:rPr>
              <w:t xml:space="preserve"> обращения в апелляционную комиссию в случае несогласия с </w:t>
            </w:r>
            <w:r>
              <w:rPr>
                <w:rFonts w:ascii="Times New Roman" w:hAnsi="Times New Roman"/>
                <w:sz w:val="28"/>
                <w:szCs w:val="28"/>
              </w:rPr>
              <w:t>результатами итогового контроля</w:t>
            </w:r>
            <w:r>
              <w:rPr>
                <w:rFonts w:ascii="Times New Roman" w:hAnsi="Times New Roman"/>
                <w:sz w:val="28"/>
                <w:szCs w:val="28"/>
                <w:lang w:val="kk-KZ"/>
              </w:rPr>
              <w:t>.</w:t>
            </w:r>
            <w:r w:rsidRPr="00820FBA">
              <w:rPr>
                <w:rFonts w:ascii="Times New Roman" w:hAnsi="Times New Roman"/>
                <w:sz w:val="28"/>
                <w:szCs w:val="28"/>
              </w:rPr>
              <w:t xml:space="preserve"> </w:t>
            </w:r>
          </w:p>
          <w:p w:rsidR="00681AD7" w:rsidRDefault="00681AD7" w:rsidP="00681AD7">
            <w:pPr>
              <w:widowControl w:val="0"/>
              <w:spacing w:after="0" w:line="240" w:lineRule="auto"/>
              <w:ind w:firstLine="175"/>
              <w:jc w:val="both"/>
              <w:rPr>
                <w:rFonts w:ascii="Times New Roman" w:hAnsi="Times New Roman"/>
                <w:sz w:val="28"/>
                <w:szCs w:val="28"/>
                <w:lang w:val="kk-KZ"/>
              </w:rPr>
            </w:pPr>
          </w:p>
          <w:p w:rsidR="00991CF8" w:rsidRPr="00991CF8" w:rsidRDefault="00991CF8" w:rsidP="00991CF8">
            <w:pPr>
              <w:widowControl w:val="0"/>
              <w:spacing w:after="0" w:line="240" w:lineRule="auto"/>
              <w:ind w:firstLine="175"/>
              <w:jc w:val="both"/>
              <w:rPr>
                <w:rFonts w:ascii="Times New Roman" w:hAnsi="Times New Roman"/>
                <w:sz w:val="28"/>
                <w:szCs w:val="28"/>
                <w:lang w:val="kk-KZ"/>
              </w:rPr>
            </w:pPr>
            <w:r>
              <w:rPr>
                <w:rFonts w:ascii="Times New Roman" w:hAnsi="Times New Roman"/>
                <w:sz w:val="28"/>
                <w:szCs w:val="28"/>
                <w:lang w:val="kk-KZ"/>
              </w:rPr>
              <w:t xml:space="preserve">Итоговая аттестация проводится в соответствии с требованиями приказа Министра образования </w:t>
            </w:r>
            <w:r w:rsidRPr="00991CF8">
              <w:rPr>
                <w:rFonts w:ascii="Times New Roman" w:hAnsi="Times New Roman"/>
                <w:sz w:val="28"/>
                <w:szCs w:val="28"/>
                <w:lang w:val="kk-KZ"/>
              </w:rPr>
              <w:t xml:space="preserve">и науки Республики Казахстан от 18 </w:t>
            </w:r>
            <w:r>
              <w:rPr>
                <w:rFonts w:ascii="Times New Roman" w:hAnsi="Times New Roman"/>
                <w:sz w:val="28"/>
                <w:szCs w:val="28"/>
                <w:lang w:val="kk-KZ"/>
              </w:rPr>
              <w:lastRenderedPageBreak/>
              <w:t>марта 2008 года № 125 «</w:t>
            </w:r>
            <w:r w:rsidRPr="00991CF8">
              <w:rPr>
                <w:rFonts w:ascii="Times New Roman" w:hAnsi="Times New Roman"/>
                <w:sz w:val="28"/>
                <w:szCs w:val="28"/>
                <w:lang w:val="kk-KZ"/>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Pr>
                <w:rFonts w:ascii="Times New Roman" w:hAnsi="Times New Roman"/>
                <w:sz w:val="28"/>
                <w:szCs w:val="28"/>
                <w:lang w:val="kk-KZ"/>
              </w:rPr>
              <w:t>»</w:t>
            </w:r>
          </w:p>
          <w:p w:rsidR="00681AD7" w:rsidRPr="0091752D" w:rsidRDefault="00681AD7" w:rsidP="00991CF8">
            <w:pPr>
              <w:widowControl w:val="0"/>
              <w:spacing w:after="0" w:line="240" w:lineRule="auto"/>
              <w:ind w:firstLine="175"/>
              <w:jc w:val="both"/>
              <w:rPr>
                <w:rFonts w:ascii="Times New Roman" w:hAnsi="Times New Roman"/>
                <w:sz w:val="28"/>
                <w:szCs w:val="28"/>
              </w:rPr>
            </w:pPr>
          </w:p>
        </w:tc>
      </w:tr>
      <w:tr w:rsidR="00681AD7" w:rsidRPr="00C0646F" w:rsidTr="00B07CCB">
        <w:trPr>
          <w:trHeight w:val="70"/>
        </w:trPr>
        <w:tc>
          <w:tcPr>
            <w:tcW w:w="194" w:type="pct"/>
          </w:tcPr>
          <w:p w:rsidR="00681AD7" w:rsidRPr="00251C90" w:rsidRDefault="00681AD7" w:rsidP="00681AD7">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lastRenderedPageBreak/>
              <w:t>3</w:t>
            </w:r>
          </w:p>
        </w:tc>
        <w:tc>
          <w:tcPr>
            <w:tcW w:w="692" w:type="pct"/>
          </w:tcPr>
          <w:p w:rsidR="00681AD7" w:rsidRPr="00C607DA" w:rsidRDefault="00681AD7" w:rsidP="00681AD7">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пункт 3</w:t>
            </w:r>
          </w:p>
        </w:tc>
        <w:tc>
          <w:tcPr>
            <w:tcW w:w="1616" w:type="pct"/>
          </w:tcPr>
          <w:p w:rsidR="00681AD7" w:rsidRPr="00613623" w:rsidRDefault="00681AD7" w:rsidP="00681AD7">
            <w:pPr>
              <w:pStyle w:val="a7"/>
              <w:widowControl w:val="0"/>
              <w:numPr>
                <w:ilvl w:val="0"/>
                <w:numId w:val="6"/>
              </w:numPr>
              <w:tabs>
                <w:tab w:val="left" w:pos="631"/>
              </w:tabs>
              <w:spacing w:after="0" w:line="240" w:lineRule="auto"/>
              <w:ind w:left="41" w:firstLine="142"/>
              <w:jc w:val="both"/>
              <w:rPr>
                <w:rFonts w:ascii="Times New Roman" w:hAnsi="Times New Roman"/>
                <w:sz w:val="28"/>
                <w:szCs w:val="28"/>
              </w:rPr>
            </w:pPr>
            <w:r w:rsidRPr="00613623">
              <w:rPr>
                <w:rFonts w:ascii="Times New Roman" w:hAnsi="Times New Roman"/>
                <w:sz w:val="28"/>
                <w:szCs w:val="28"/>
              </w:rPr>
              <w:t>Утвердить следующие сроки проведения итоговой аттестации:</w:t>
            </w:r>
          </w:p>
          <w:p w:rsidR="00681AD7" w:rsidRPr="00C0646F" w:rsidRDefault="00681AD7" w:rsidP="00681AD7">
            <w:pPr>
              <w:widowControl w:val="0"/>
              <w:spacing w:after="0" w:line="240" w:lineRule="auto"/>
              <w:ind w:firstLine="183"/>
              <w:jc w:val="both"/>
              <w:rPr>
                <w:rFonts w:ascii="Times New Roman" w:hAnsi="Times New Roman"/>
                <w:sz w:val="28"/>
                <w:szCs w:val="28"/>
              </w:rPr>
            </w:pPr>
            <w:r w:rsidRPr="00C0646F">
              <w:rPr>
                <w:rFonts w:ascii="Times New Roman" w:hAnsi="Times New Roman"/>
                <w:sz w:val="28"/>
                <w:szCs w:val="28"/>
              </w:rPr>
              <w:t>для обучающихся 9 (10) классов:</w:t>
            </w:r>
          </w:p>
          <w:p w:rsidR="00681AD7" w:rsidRDefault="00681AD7" w:rsidP="00681AD7">
            <w:pPr>
              <w:pStyle w:val="a7"/>
              <w:widowControl w:val="0"/>
              <w:numPr>
                <w:ilvl w:val="0"/>
                <w:numId w:val="3"/>
              </w:numPr>
              <w:tabs>
                <w:tab w:val="left" w:pos="661"/>
              </w:tabs>
              <w:spacing w:after="0" w:line="240" w:lineRule="auto"/>
              <w:ind w:left="0" w:firstLine="183"/>
              <w:jc w:val="both"/>
              <w:rPr>
                <w:rFonts w:ascii="Times New Roman" w:hAnsi="Times New Roman"/>
                <w:sz w:val="28"/>
                <w:szCs w:val="28"/>
              </w:rPr>
            </w:pPr>
            <w:r w:rsidRPr="00B4470A">
              <w:rPr>
                <w:rFonts w:ascii="Times New Roman" w:hAnsi="Times New Roman"/>
                <w:sz w:val="28"/>
                <w:szCs w:val="28"/>
              </w:rPr>
              <w:t xml:space="preserve">письменный экзамен по математике (алгебре) – </w:t>
            </w:r>
            <w:r>
              <w:rPr>
                <w:rFonts w:ascii="Times New Roman" w:hAnsi="Times New Roman"/>
                <w:sz w:val="28"/>
                <w:szCs w:val="28"/>
              </w:rPr>
              <w:br/>
            </w:r>
            <w:r w:rsidRPr="00B4470A">
              <w:rPr>
                <w:rFonts w:ascii="Times New Roman" w:hAnsi="Times New Roman"/>
                <w:sz w:val="28"/>
                <w:szCs w:val="28"/>
              </w:rPr>
              <w:t xml:space="preserve">29 мая </w:t>
            </w:r>
            <w:r>
              <w:rPr>
                <w:rFonts w:ascii="Times New Roman" w:hAnsi="Times New Roman"/>
                <w:sz w:val="28"/>
                <w:szCs w:val="28"/>
              </w:rPr>
              <w:br/>
            </w:r>
            <w:r w:rsidRPr="00B4470A">
              <w:rPr>
                <w:rFonts w:ascii="Times New Roman" w:hAnsi="Times New Roman"/>
                <w:sz w:val="28"/>
                <w:szCs w:val="28"/>
              </w:rPr>
              <w:t>2025 года;</w:t>
            </w:r>
          </w:p>
          <w:p w:rsidR="00681AD7" w:rsidRDefault="00681AD7" w:rsidP="00681AD7">
            <w:pPr>
              <w:pStyle w:val="a7"/>
              <w:widowControl w:val="0"/>
              <w:numPr>
                <w:ilvl w:val="0"/>
                <w:numId w:val="3"/>
              </w:numPr>
              <w:tabs>
                <w:tab w:val="left" w:pos="661"/>
              </w:tabs>
              <w:spacing w:after="0" w:line="240" w:lineRule="auto"/>
              <w:ind w:left="0" w:firstLine="183"/>
              <w:jc w:val="both"/>
              <w:rPr>
                <w:rFonts w:ascii="Times New Roman" w:hAnsi="Times New Roman"/>
                <w:sz w:val="28"/>
                <w:szCs w:val="28"/>
              </w:rPr>
            </w:pPr>
            <w:r w:rsidRPr="0062625E">
              <w:rPr>
                <w:rFonts w:ascii="Times New Roman" w:hAnsi="Times New Roman"/>
                <w:sz w:val="28"/>
                <w:szCs w:val="28"/>
              </w:rPr>
              <w:t>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 –</w:t>
            </w:r>
            <w:r w:rsidRPr="0062625E">
              <w:rPr>
                <w:rFonts w:ascii="Times New Roman" w:hAnsi="Times New Roman"/>
                <w:sz w:val="28"/>
                <w:szCs w:val="28"/>
                <w:lang w:val="kk-KZ"/>
              </w:rPr>
              <w:t xml:space="preserve"> </w:t>
            </w:r>
            <w:r w:rsidRPr="0062625E">
              <w:rPr>
                <w:rFonts w:ascii="Times New Roman" w:hAnsi="Times New Roman"/>
                <w:sz w:val="28"/>
                <w:szCs w:val="28"/>
              </w:rPr>
              <w:t xml:space="preserve">2 июня </w:t>
            </w:r>
            <w:r>
              <w:rPr>
                <w:rFonts w:ascii="Times New Roman" w:hAnsi="Times New Roman"/>
                <w:sz w:val="28"/>
                <w:szCs w:val="28"/>
              </w:rPr>
              <w:br/>
            </w:r>
            <w:r w:rsidRPr="0062625E">
              <w:rPr>
                <w:rFonts w:ascii="Times New Roman" w:hAnsi="Times New Roman"/>
                <w:sz w:val="28"/>
                <w:szCs w:val="28"/>
              </w:rPr>
              <w:t>2025 года;</w:t>
            </w:r>
          </w:p>
          <w:p w:rsidR="00681AD7" w:rsidRDefault="00681AD7" w:rsidP="00681AD7">
            <w:pPr>
              <w:pStyle w:val="a7"/>
              <w:widowControl w:val="0"/>
              <w:numPr>
                <w:ilvl w:val="0"/>
                <w:numId w:val="3"/>
              </w:numPr>
              <w:tabs>
                <w:tab w:val="left" w:pos="661"/>
              </w:tabs>
              <w:spacing w:after="0" w:line="240" w:lineRule="auto"/>
              <w:ind w:left="0" w:firstLine="183"/>
              <w:jc w:val="both"/>
              <w:rPr>
                <w:rFonts w:ascii="Times New Roman" w:hAnsi="Times New Roman"/>
                <w:sz w:val="28"/>
                <w:szCs w:val="28"/>
              </w:rPr>
            </w:pPr>
            <w:r w:rsidRPr="00250647">
              <w:rPr>
                <w:rFonts w:ascii="Times New Roman" w:hAnsi="Times New Roman"/>
                <w:sz w:val="28"/>
                <w:szCs w:val="28"/>
              </w:rPr>
              <w:t xml:space="preserve">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 – </w:t>
            </w:r>
            <w:r>
              <w:rPr>
                <w:rFonts w:ascii="Times New Roman" w:hAnsi="Times New Roman"/>
                <w:sz w:val="28"/>
                <w:szCs w:val="28"/>
              </w:rPr>
              <w:br/>
            </w:r>
            <w:r w:rsidRPr="00250647">
              <w:rPr>
                <w:rFonts w:ascii="Times New Roman" w:hAnsi="Times New Roman"/>
                <w:sz w:val="28"/>
                <w:szCs w:val="28"/>
              </w:rPr>
              <w:t>5 июня 2025 года;</w:t>
            </w:r>
          </w:p>
          <w:p w:rsidR="00681AD7" w:rsidRDefault="00681AD7" w:rsidP="00681AD7">
            <w:pPr>
              <w:pStyle w:val="a7"/>
              <w:widowControl w:val="0"/>
              <w:numPr>
                <w:ilvl w:val="0"/>
                <w:numId w:val="3"/>
              </w:numPr>
              <w:tabs>
                <w:tab w:val="left" w:pos="661"/>
              </w:tabs>
              <w:spacing w:after="0" w:line="240" w:lineRule="auto"/>
              <w:ind w:left="0" w:firstLine="183"/>
              <w:jc w:val="both"/>
              <w:rPr>
                <w:rFonts w:ascii="Times New Roman" w:hAnsi="Times New Roman"/>
                <w:sz w:val="28"/>
                <w:szCs w:val="28"/>
              </w:rPr>
            </w:pPr>
            <w:r w:rsidRPr="00250647">
              <w:rPr>
                <w:rFonts w:ascii="Times New Roman" w:hAnsi="Times New Roman"/>
                <w:sz w:val="28"/>
                <w:szCs w:val="28"/>
              </w:rPr>
              <w:t xml:space="preserve">письменный экзамен по казахскому языку и литературе в </w:t>
            </w:r>
            <w:r w:rsidRPr="00250647">
              <w:rPr>
                <w:rFonts w:ascii="Times New Roman" w:hAnsi="Times New Roman"/>
                <w:sz w:val="28"/>
                <w:szCs w:val="28"/>
              </w:rPr>
              <w:lastRenderedPageBreak/>
              <w:t xml:space="preserve">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 – </w:t>
            </w:r>
            <w:r>
              <w:rPr>
                <w:rFonts w:ascii="Times New Roman" w:hAnsi="Times New Roman"/>
                <w:sz w:val="28"/>
                <w:szCs w:val="28"/>
              </w:rPr>
              <w:br/>
            </w:r>
            <w:r w:rsidRPr="000E58D9">
              <w:rPr>
                <w:rFonts w:ascii="Times New Roman" w:hAnsi="Times New Roman"/>
                <w:sz w:val="28"/>
                <w:szCs w:val="28"/>
                <w:lang w:val="kk-KZ"/>
              </w:rPr>
              <w:t>10</w:t>
            </w:r>
            <w:r w:rsidRPr="000E58D9">
              <w:rPr>
                <w:rFonts w:ascii="Times New Roman" w:hAnsi="Times New Roman"/>
                <w:sz w:val="28"/>
                <w:szCs w:val="28"/>
              </w:rPr>
              <w:t xml:space="preserve"> июня</w:t>
            </w:r>
            <w:r w:rsidRPr="00250647">
              <w:rPr>
                <w:rFonts w:ascii="Times New Roman" w:hAnsi="Times New Roman"/>
                <w:sz w:val="28"/>
                <w:szCs w:val="28"/>
              </w:rPr>
              <w:t xml:space="preserve"> 2025 года;</w:t>
            </w:r>
          </w:p>
          <w:p w:rsidR="00681AD7" w:rsidRPr="00250647" w:rsidRDefault="00681AD7" w:rsidP="00681AD7">
            <w:pPr>
              <w:pStyle w:val="a7"/>
              <w:widowControl w:val="0"/>
              <w:tabs>
                <w:tab w:val="left" w:pos="661"/>
              </w:tabs>
              <w:spacing w:after="0" w:line="240" w:lineRule="auto"/>
              <w:ind w:left="183"/>
              <w:jc w:val="both"/>
              <w:rPr>
                <w:rFonts w:ascii="Times New Roman" w:hAnsi="Times New Roman"/>
                <w:sz w:val="28"/>
                <w:szCs w:val="28"/>
              </w:rPr>
            </w:pPr>
          </w:p>
          <w:p w:rsidR="00681AD7" w:rsidRDefault="00681AD7" w:rsidP="00681AD7">
            <w:pPr>
              <w:widowControl w:val="0"/>
              <w:spacing w:after="0" w:line="240" w:lineRule="auto"/>
              <w:ind w:firstLine="183"/>
              <w:jc w:val="both"/>
              <w:rPr>
                <w:rFonts w:ascii="Times New Roman" w:hAnsi="Times New Roman"/>
                <w:sz w:val="28"/>
                <w:szCs w:val="28"/>
              </w:rPr>
            </w:pPr>
            <w:r w:rsidRPr="00C0646F">
              <w:rPr>
                <w:rFonts w:ascii="Times New Roman" w:hAnsi="Times New Roman"/>
                <w:sz w:val="28"/>
                <w:szCs w:val="28"/>
              </w:rPr>
              <w:t>для обучающихся 11 (12) классов:</w:t>
            </w:r>
          </w:p>
          <w:p w:rsidR="00681AD7" w:rsidRDefault="00681AD7" w:rsidP="00681AD7">
            <w:pPr>
              <w:pStyle w:val="a7"/>
              <w:widowControl w:val="0"/>
              <w:numPr>
                <w:ilvl w:val="0"/>
                <w:numId w:val="11"/>
              </w:numPr>
              <w:spacing w:after="0" w:line="240" w:lineRule="auto"/>
              <w:ind w:left="0" w:firstLine="183"/>
              <w:jc w:val="both"/>
              <w:rPr>
                <w:rFonts w:ascii="Times New Roman" w:hAnsi="Times New Roman"/>
                <w:sz w:val="28"/>
                <w:szCs w:val="28"/>
              </w:rPr>
            </w:pPr>
            <w:r w:rsidRPr="00CB7CF9">
              <w:rPr>
                <w:rFonts w:ascii="Times New Roman" w:hAnsi="Times New Roman"/>
                <w:sz w:val="28"/>
                <w:szCs w:val="28"/>
              </w:rPr>
              <w:t>устный экзамен по истории Казахстана – 30 мая 2025 года;</w:t>
            </w:r>
          </w:p>
          <w:p w:rsidR="00681AD7" w:rsidRDefault="00681AD7" w:rsidP="00681AD7">
            <w:pPr>
              <w:pStyle w:val="a7"/>
              <w:widowControl w:val="0"/>
              <w:numPr>
                <w:ilvl w:val="0"/>
                <w:numId w:val="11"/>
              </w:numPr>
              <w:spacing w:after="0" w:line="240" w:lineRule="auto"/>
              <w:ind w:left="0" w:firstLine="183"/>
              <w:jc w:val="both"/>
              <w:rPr>
                <w:rFonts w:ascii="Times New Roman" w:hAnsi="Times New Roman"/>
                <w:sz w:val="28"/>
                <w:szCs w:val="28"/>
              </w:rPr>
            </w:pPr>
            <w:r w:rsidRPr="00CB7CF9">
              <w:rPr>
                <w:rFonts w:ascii="Times New Roman" w:hAnsi="Times New Roman"/>
                <w:sz w:val="28"/>
                <w:szCs w:val="28"/>
              </w:rPr>
              <w:t xml:space="preserve">письменный экзамен по алгебре и началам анализа – </w:t>
            </w:r>
            <w:r w:rsidRPr="00CB7CF9">
              <w:rPr>
                <w:rFonts w:ascii="Times New Roman" w:hAnsi="Times New Roman"/>
                <w:b/>
                <w:sz w:val="28"/>
                <w:szCs w:val="28"/>
              </w:rPr>
              <w:t>3 июня</w:t>
            </w:r>
            <w:r w:rsidRPr="00CB7CF9">
              <w:rPr>
                <w:rFonts w:ascii="Times New Roman" w:hAnsi="Times New Roman"/>
                <w:sz w:val="28"/>
                <w:szCs w:val="28"/>
              </w:rPr>
              <w:t xml:space="preserve"> 2025 года;</w:t>
            </w:r>
          </w:p>
          <w:p w:rsidR="00681AD7" w:rsidRDefault="00681AD7" w:rsidP="00681AD7">
            <w:pPr>
              <w:pStyle w:val="a7"/>
              <w:widowControl w:val="0"/>
              <w:numPr>
                <w:ilvl w:val="0"/>
                <w:numId w:val="11"/>
              </w:numPr>
              <w:spacing w:after="0" w:line="240" w:lineRule="auto"/>
              <w:ind w:left="0" w:firstLine="183"/>
              <w:jc w:val="both"/>
              <w:rPr>
                <w:rFonts w:ascii="Times New Roman" w:hAnsi="Times New Roman"/>
                <w:sz w:val="28"/>
                <w:szCs w:val="28"/>
              </w:rPr>
            </w:pPr>
            <w:r w:rsidRPr="00CB7CF9">
              <w:rPr>
                <w:rFonts w:ascii="Times New Roman" w:hAnsi="Times New Roman"/>
                <w:sz w:val="28"/>
                <w:szCs w:val="28"/>
              </w:rPr>
              <w:t xml:space="preserve">письменный экзамен по казахскому языку/русскому языку и родному языку для школ/классов с уйгурским/таджикским/узбекским языком обучения (язык обучения) – </w:t>
            </w:r>
            <w:r>
              <w:rPr>
                <w:rFonts w:ascii="Times New Roman" w:hAnsi="Times New Roman"/>
                <w:sz w:val="28"/>
                <w:szCs w:val="28"/>
              </w:rPr>
              <w:br/>
            </w:r>
            <w:r w:rsidRPr="00CB7CF9">
              <w:rPr>
                <w:rFonts w:ascii="Times New Roman" w:hAnsi="Times New Roman"/>
                <w:b/>
                <w:sz w:val="28"/>
                <w:szCs w:val="28"/>
              </w:rPr>
              <w:t>6 июня</w:t>
            </w:r>
            <w:r w:rsidRPr="00CB7CF9">
              <w:rPr>
                <w:rFonts w:ascii="Times New Roman" w:hAnsi="Times New Roman"/>
                <w:sz w:val="28"/>
                <w:szCs w:val="28"/>
              </w:rPr>
              <w:t xml:space="preserve"> 2025 года;</w:t>
            </w:r>
          </w:p>
          <w:p w:rsidR="00681AD7" w:rsidRPr="00CB7CF9" w:rsidRDefault="00681AD7" w:rsidP="00681AD7">
            <w:pPr>
              <w:pStyle w:val="a7"/>
              <w:widowControl w:val="0"/>
              <w:numPr>
                <w:ilvl w:val="0"/>
                <w:numId w:val="11"/>
              </w:numPr>
              <w:spacing w:after="0" w:line="240" w:lineRule="auto"/>
              <w:ind w:left="0" w:firstLine="183"/>
              <w:jc w:val="both"/>
              <w:rPr>
                <w:rFonts w:ascii="Times New Roman" w:hAnsi="Times New Roman"/>
                <w:b/>
                <w:sz w:val="28"/>
                <w:szCs w:val="28"/>
              </w:rPr>
            </w:pPr>
            <w:r w:rsidRPr="00CB7CF9">
              <w:rPr>
                <w:rFonts w:ascii="Times New Roman" w:hAnsi="Times New Roman"/>
                <w:sz w:val="28"/>
                <w:szCs w:val="28"/>
              </w:rPr>
              <w:t xml:space="preserve">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 – </w:t>
            </w:r>
            <w:r w:rsidRPr="001268E8">
              <w:rPr>
                <w:rFonts w:ascii="Times New Roman" w:hAnsi="Times New Roman"/>
                <w:sz w:val="28"/>
                <w:szCs w:val="28"/>
              </w:rPr>
              <w:t>12 июня 2025 года</w:t>
            </w:r>
            <w:r w:rsidRPr="00CB7CF9">
              <w:rPr>
                <w:rFonts w:ascii="Times New Roman" w:hAnsi="Times New Roman"/>
                <w:b/>
                <w:sz w:val="28"/>
                <w:szCs w:val="28"/>
              </w:rPr>
              <w:t>;</w:t>
            </w:r>
          </w:p>
          <w:p w:rsidR="00681AD7" w:rsidRPr="00C0646F" w:rsidRDefault="00681AD7" w:rsidP="00681AD7">
            <w:pPr>
              <w:pStyle w:val="a7"/>
              <w:widowControl w:val="0"/>
              <w:numPr>
                <w:ilvl w:val="0"/>
                <w:numId w:val="11"/>
              </w:numPr>
              <w:spacing w:after="0" w:line="240" w:lineRule="auto"/>
              <w:ind w:left="0" w:firstLine="183"/>
              <w:jc w:val="both"/>
              <w:rPr>
                <w:rFonts w:ascii="Times New Roman" w:hAnsi="Times New Roman"/>
                <w:sz w:val="28"/>
                <w:szCs w:val="28"/>
              </w:rPr>
            </w:pPr>
            <w:r w:rsidRPr="00CB7CF9">
              <w:rPr>
                <w:rFonts w:ascii="Times New Roman" w:hAnsi="Times New Roman"/>
                <w:sz w:val="28"/>
                <w:szCs w:val="28"/>
              </w:rPr>
              <w:t>письменный</w:t>
            </w:r>
            <w:r w:rsidRPr="00CB7CF9">
              <w:rPr>
                <w:rFonts w:ascii="Times New Roman" w:hAnsi="Times New Roman"/>
                <w:b/>
                <w:sz w:val="28"/>
                <w:szCs w:val="28"/>
              </w:rPr>
              <w:t xml:space="preserve"> э</w:t>
            </w:r>
            <w:r w:rsidRPr="00CB7CF9">
              <w:rPr>
                <w:rFonts w:ascii="Times New Roman" w:hAnsi="Times New Roman"/>
                <w:sz w:val="28"/>
                <w:szCs w:val="28"/>
              </w:rPr>
              <w:t xml:space="preserve">кзамен по казахскому языку и литературе в школах/классах с </w:t>
            </w:r>
            <w:r w:rsidRPr="00CB7CF9">
              <w:rPr>
                <w:rFonts w:ascii="Times New Roman" w:hAnsi="Times New Roman"/>
                <w:sz w:val="28"/>
                <w:szCs w:val="28"/>
              </w:rPr>
              <w:lastRenderedPageBreak/>
              <w:t xml:space="preserve">узбекским/уйгурским/таджикским/русским языком обучения и по русскому языку и литературе в школах/классах с казахским языком обучения – </w:t>
            </w:r>
            <w:r w:rsidRPr="00CB7CF9">
              <w:rPr>
                <w:rFonts w:ascii="Times New Roman" w:hAnsi="Times New Roman"/>
                <w:b/>
                <w:sz w:val="28"/>
                <w:szCs w:val="28"/>
              </w:rPr>
              <w:t>13 июня</w:t>
            </w:r>
            <w:r w:rsidRPr="00CB7CF9">
              <w:rPr>
                <w:rFonts w:ascii="Times New Roman" w:hAnsi="Times New Roman"/>
                <w:sz w:val="28"/>
                <w:szCs w:val="28"/>
              </w:rPr>
              <w:t xml:space="preserve"> 2025 года.</w:t>
            </w:r>
          </w:p>
        </w:tc>
        <w:tc>
          <w:tcPr>
            <w:tcW w:w="1616" w:type="pct"/>
          </w:tcPr>
          <w:p w:rsidR="00681AD7" w:rsidRPr="0062625E" w:rsidRDefault="00681AD7" w:rsidP="00681AD7">
            <w:pPr>
              <w:pStyle w:val="a7"/>
              <w:widowControl w:val="0"/>
              <w:numPr>
                <w:ilvl w:val="0"/>
                <w:numId w:val="9"/>
              </w:numPr>
              <w:tabs>
                <w:tab w:val="left" w:pos="604"/>
              </w:tabs>
              <w:spacing w:after="0" w:line="240" w:lineRule="auto"/>
              <w:ind w:left="37" w:firstLine="142"/>
              <w:jc w:val="both"/>
              <w:rPr>
                <w:rFonts w:ascii="Times New Roman" w:hAnsi="Times New Roman"/>
                <w:sz w:val="28"/>
                <w:szCs w:val="28"/>
              </w:rPr>
            </w:pPr>
            <w:r w:rsidRPr="0062625E">
              <w:rPr>
                <w:rFonts w:ascii="Times New Roman" w:hAnsi="Times New Roman"/>
                <w:sz w:val="28"/>
                <w:szCs w:val="28"/>
              </w:rPr>
              <w:lastRenderedPageBreak/>
              <w:t>Утвердить следующие сроки проведения итоговой аттестации:</w:t>
            </w:r>
          </w:p>
          <w:p w:rsidR="00681AD7" w:rsidRPr="00C0646F" w:rsidRDefault="00681AD7" w:rsidP="00681AD7">
            <w:pPr>
              <w:widowControl w:val="0"/>
              <w:tabs>
                <w:tab w:val="left" w:pos="604"/>
              </w:tabs>
              <w:spacing w:after="0" w:line="240" w:lineRule="auto"/>
              <w:ind w:firstLine="179"/>
              <w:jc w:val="both"/>
              <w:rPr>
                <w:rFonts w:ascii="Times New Roman" w:hAnsi="Times New Roman"/>
                <w:sz w:val="28"/>
                <w:szCs w:val="28"/>
              </w:rPr>
            </w:pPr>
            <w:r w:rsidRPr="00C0646F">
              <w:rPr>
                <w:rFonts w:ascii="Times New Roman" w:hAnsi="Times New Roman"/>
                <w:sz w:val="28"/>
                <w:szCs w:val="28"/>
              </w:rPr>
              <w:t>для обучающихся 9 (10) классов:</w:t>
            </w:r>
          </w:p>
          <w:p w:rsidR="00681AD7" w:rsidRDefault="00681AD7" w:rsidP="00681AD7">
            <w:pPr>
              <w:pStyle w:val="a7"/>
              <w:widowControl w:val="0"/>
              <w:numPr>
                <w:ilvl w:val="0"/>
                <w:numId w:val="10"/>
              </w:numPr>
              <w:tabs>
                <w:tab w:val="left" w:pos="604"/>
              </w:tabs>
              <w:spacing w:after="0" w:line="240" w:lineRule="auto"/>
              <w:ind w:left="0" w:firstLine="179"/>
              <w:jc w:val="both"/>
              <w:rPr>
                <w:rFonts w:ascii="Times New Roman" w:hAnsi="Times New Roman"/>
                <w:sz w:val="28"/>
                <w:szCs w:val="28"/>
              </w:rPr>
            </w:pPr>
            <w:r w:rsidRPr="0062625E">
              <w:rPr>
                <w:rFonts w:ascii="Times New Roman" w:hAnsi="Times New Roman"/>
                <w:sz w:val="28"/>
                <w:szCs w:val="28"/>
              </w:rPr>
              <w:t>письменный экзамен по математике (алгебре) – 29 мая 2025 года;</w:t>
            </w:r>
          </w:p>
          <w:p w:rsidR="00681AD7" w:rsidRDefault="00681AD7" w:rsidP="00681AD7">
            <w:pPr>
              <w:pStyle w:val="a7"/>
              <w:widowControl w:val="0"/>
              <w:numPr>
                <w:ilvl w:val="0"/>
                <w:numId w:val="10"/>
              </w:numPr>
              <w:tabs>
                <w:tab w:val="left" w:pos="604"/>
              </w:tabs>
              <w:spacing w:after="0" w:line="240" w:lineRule="auto"/>
              <w:ind w:left="0" w:firstLine="179"/>
              <w:jc w:val="both"/>
              <w:rPr>
                <w:rFonts w:ascii="Times New Roman" w:hAnsi="Times New Roman"/>
                <w:sz w:val="28"/>
                <w:szCs w:val="28"/>
              </w:rPr>
            </w:pPr>
            <w:r w:rsidRPr="0062625E">
              <w:rPr>
                <w:rFonts w:ascii="Times New Roman" w:hAnsi="Times New Roman"/>
                <w:sz w:val="28"/>
                <w:szCs w:val="28"/>
              </w:rPr>
              <w:t xml:space="preserve">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 – 2 июня </w:t>
            </w:r>
            <w:r>
              <w:rPr>
                <w:rFonts w:ascii="Times New Roman" w:hAnsi="Times New Roman"/>
                <w:sz w:val="28"/>
                <w:szCs w:val="28"/>
              </w:rPr>
              <w:br/>
            </w:r>
            <w:r w:rsidRPr="0062625E">
              <w:rPr>
                <w:rFonts w:ascii="Times New Roman" w:hAnsi="Times New Roman"/>
                <w:sz w:val="28"/>
                <w:szCs w:val="28"/>
              </w:rPr>
              <w:t>2025 года;</w:t>
            </w:r>
          </w:p>
          <w:p w:rsidR="00681AD7" w:rsidRDefault="00681AD7" w:rsidP="00681AD7">
            <w:pPr>
              <w:pStyle w:val="a7"/>
              <w:widowControl w:val="0"/>
              <w:numPr>
                <w:ilvl w:val="0"/>
                <w:numId w:val="10"/>
              </w:numPr>
              <w:tabs>
                <w:tab w:val="left" w:pos="604"/>
              </w:tabs>
              <w:spacing w:after="0" w:line="240" w:lineRule="auto"/>
              <w:ind w:left="0" w:firstLine="179"/>
              <w:jc w:val="both"/>
              <w:rPr>
                <w:rFonts w:ascii="Times New Roman" w:hAnsi="Times New Roman"/>
                <w:sz w:val="28"/>
                <w:szCs w:val="28"/>
              </w:rPr>
            </w:pPr>
            <w:r w:rsidRPr="0062625E">
              <w:rPr>
                <w:rFonts w:ascii="Times New Roman" w:hAnsi="Times New Roman"/>
                <w:sz w:val="28"/>
                <w:szCs w:val="28"/>
              </w:rPr>
              <w:t xml:space="preserve">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 – </w:t>
            </w:r>
            <w:r>
              <w:rPr>
                <w:rFonts w:ascii="Times New Roman" w:hAnsi="Times New Roman"/>
                <w:sz w:val="28"/>
                <w:szCs w:val="28"/>
              </w:rPr>
              <w:br/>
            </w:r>
            <w:r w:rsidRPr="0062625E">
              <w:rPr>
                <w:rFonts w:ascii="Times New Roman" w:hAnsi="Times New Roman"/>
                <w:sz w:val="28"/>
                <w:szCs w:val="28"/>
              </w:rPr>
              <w:t>5 июня 2025 года;</w:t>
            </w:r>
          </w:p>
          <w:p w:rsidR="00681AD7" w:rsidRDefault="00681AD7" w:rsidP="00681AD7">
            <w:pPr>
              <w:pStyle w:val="a7"/>
              <w:widowControl w:val="0"/>
              <w:numPr>
                <w:ilvl w:val="0"/>
                <w:numId w:val="10"/>
              </w:numPr>
              <w:tabs>
                <w:tab w:val="left" w:pos="604"/>
              </w:tabs>
              <w:spacing w:after="0" w:line="240" w:lineRule="auto"/>
              <w:ind w:left="0" w:firstLine="179"/>
              <w:jc w:val="both"/>
              <w:rPr>
                <w:rFonts w:ascii="Times New Roman" w:hAnsi="Times New Roman"/>
                <w:sz w:val="28"/>
                <w:szCs w:val="28"/>
              </w:rPr>
            </w:pPr>
            <w:r w:rsidRPr="0062625E">
              <w:rPr>
                <w:rFonts w:ascii="Times New Roman" w:hAnsi="Times New Roman"/>
                <w:sz w:val="28"/>
                <w:szCs w:val="28"/>
              </w:rPr>
              <w:t xml:space="preserve">письменный экзамен по казахскому языку и литературе в классах с </w:t>
            </w:r>
            <w:r w:rsidRPr="0062625E">
              <w:rPr>
                <w:rFonts w:ascii="Times New Roman" w:hAnsi="Times New Roman"/>
                <w:sz w:val="28"/>
                <w:szCs w:val="28"/>
              </w:rPr>
              <w:lastRenderedPageBreak/>
              <w:t>русским/узбекским/уйгурским/таджикским языком обучения и письменный экзамен по русскому языку и литературе в классах с казахским языком обучения –</w:t>
            </w:r>
            <w:r>
              <w:rPr>
                <w:rFonts w:ascii="Times New Roman" w:hAnsi="Times New Roman"/>
                <w:sz w:val="28"/>
                <w:szCs w:val="28"/>
              </w:rPr>
              <w:t xml:space="preserve"> </w:t>
            </w:r>
            <w:r>
              <w:rPr>
                <w:rFonts w:ascii="Times New Roman" w:hAnsi="Times New Roman"/>
                <w:sz w:val="28"/>
                <w:szCs w:val="28"/>
              </w:rPr>
              <w:br/>
            </w:r>
            <w:r w:rsidRPr="000E58D9">
              <w:rPr>
                <w:rFonts w:ascii="Times New Roman" w:hAnsi="Times New Roman"/>
                <w:sz w:val="28"/>
                <w:szCs w:val="28"/>
                <w:lang w:val="kk-KZ"/>
              </w:rPr>
              <w:t xml:space="preserve">10 </w:t>
            </w:r>
            <w:r w:rsidRPr="000E58D9">
              <w:rPr>
                <w:rFonts w:ascii="Times New Roman" w:hAnsi="Times New Roman"/>
                <w:sz w:val="28"/>
                <w:szCs w:val="28"/>
              </w:rPr>
              <w:t>июня</w:t>
            </w:r>
            <w:r w:rsidRPr="0062625E">
              <w:rPr>
                <w:rFonts w:ascii="Times New Roman" w:hAnsi="Times New Roman"/>
                <w:sz w:val="28"/>
                <w:szCs w:val="28"/>
              </w:rPr>
              <w:t xml:space="preserve"> 2025 года;</w:t>
            </w:r>
          </w:p>
          <w:p w:rsidR="00681AD7" w:rsidRPr="0062625E" w:rsidRDefault="00681AD7" w:rsidP="00681AD7">
            <w:pPr>
              <w:pStyle w:val="a7"/>
              <w:widowControl w:val="0"/>
              <w:tabs>
                <w:tab w:val="left" w:pos="604"/>
              </w:tabs>
              <w:spacing w:after="0" w:line="240" w:lineRule="auto"/>
              <w:ind w:left="179"/>
              <w:jc w:val="both"/>
              <w:rPr>
                <w:rFonts w:ascii="Times New Roman" w:hAnsi="Times New Roman"/>
                <w:sz w:val="28"/>
                <w:szCs w:val="28"/>
              </w:rPr>
            </w:pPr>
          </w:p>
          <w:p w:rsidR="00681AD7" w:rsidRDefault="00681AD7" w:rsidP="00681AD7">
            <w:pPr>
              <w:widowControl w:val="0"/>
              <w:spacing w:after="0" w:line="240" w:lineRule="auto"/>
              <w:ind w:firstLine="179"/>
              <w:jc w:val="both"/>
              <w:rPr>
                <w:rFonts w:ascii="Times New Roman" w:hAnsi="Times New Roman"/>
                <w:sz w:val="28"/>
                <w:szCs w:val="28"/>
              </w:rPr>
            </w:pPr>
            <w:r w:rsidRPr="00C0646F">
              <w:rPr>
                <w:rFonts w:ascii="Times New Roman" w:hAnsi="Times New Roman"/>
                <w:sz w:val="28"/>
                <w:szCs w:val="28"/>
              </w:rPr>
              <w:t>для обучающихся 11 (12) классов:</w:t>
            </w:r>
          </w:p>
          <w:p w:rsidR="00681AD7" w:rsidRDefault="00681AD7" w:rsidP="00681AD7">
            <w:pPr>
              <w:pStyle w:val="a7"/>
              <w:widowControl w:val="0"/>
              <w:numPr>
                <w:ilvl w:val="0"/>
                <w:numId w:val="12"/>
              </w:numPr>
              <w:tabs>
                <w:tab w:val="left" w:pos="604"/>
              </w:tabs>
              <w:spacing w:after="0" w:line="240" w:lineRule="auto"/>
              <w:ind w:left="37" w:firstLine="142"/>
              <w:jc w:val="both"/>
              <w:rPr>
                <w:rFonts w:ascii="Times New Roman" w:hAnsi="Times New Roman"/>
                <w:sz w:val="28"/>
                <w:szCs w:val="28"/>
              </w:rPr>
            </w:pPr>
            <w:r w:rsidRPr="00CB7CF9">
              <w:rPr>
                <w:rFonts w:ascii="Times New Roman" w:hAnsi="Times New Roman"/>
                <w:sz w:val="28"/>
                <w:szCs w:val="28"/>
              </w:rPr>
              <w:t>устный экзамен по истории Казахстана – 30 мая 2025 года;</w:t>
            </w:r>
          </w:p>
          <w:p w:rsidR="00681AD7" w:rsidRDefault="00681AD7" w:rsidP="00681AD7">
            <w:pPr>
              <w:pStyle w:val="a7"/>
              <w:widowControl w:val="0"/>
              <w:numPr>
                <w:ilvl w:val="0"/>
                <w:numId w:val="12"/>
              </w:numPr>
              <w:tabs>
                <w:tab w:val="left" w:pos="604"/>
              </w:tabs>
              <w:spacing w:after="0" w:line="240" w:lineRule="auto"/>
              <w:ind w:left="37" w:firstLine="142"/>
              <w:jc w:val="both"/>
              <w:rPr>
                <w:rFonts w:ascii="Times New Roman" w:hAnsi="Times New Roman"/>
                <w:sz w:val="28"/>
                <w:szCs w:val="28"/>
              </w:rPr>
            </w:pPr>
            <w:r w:rsidRPr="00CB7CF9">
              <w:rPr>
                <w:rFonts w:ascii="Times New Roman" w:hAnsi="Times New Roman"/>
                <w:sz w:val="28"/>
                <w:szCs w:val="28"/>
              </w:rPr>
              <w:t xml:space="preserve">письменный экзамен по алгебре и началам анализа </w:t>
            </w:r>
            <w:r w:rsidRPr="00CB7CF9">
              <w:rPr>
                <w:rFonts w:ascii="Times New Roman" w:hAnsi="Times New Roman"/>
                <w:b/>
                <w:sz w:val="28"/>
                <w:szCs w:val="28"/>
              </w:rPr>
              <w:t xml:space="preserve">– </w:t>
            </w:r>
            <w:r w:rsidRPr="00CB7CF9">
              <w:rPr>
                <w:rFonts w:ascii="Times New Roman" w:hAnsi="Times New Roman"/>
                <w:b/>
                <w:sz w:val="28"/>
                <w:szCs w:val="28"/>
                <w:lang w:val="kk-KZ"/>
              </w:rPr>
              <w:t>4</w:t>
            </w:r>
            <w:r w:rsidRPr="00CB7CF9">
              <w:rPr>
                <w:rFonts w:ascii="Times New Roman" w:hAnsi="Times New Roman"/>
                <w:b/>
                <w:sz w:val="28"/>
                <w:szCs w:val="28"/>
              </w:rPr>
              <w:t xml:space="preserve"> июня</w:t>
            </w:r>
            <w:r w:rsidRPr="00CB7CF9">
              <w:rPr>
                <w:rFonts w:ascii="Times New Roman" w:hAnsi="Times New Roman"/>
                <w:sz w:val="28"/>
                <w:szCs w:val="28"/>
              </w:rPr>
              <w:t xml:space="preserve"> 2025 года;</w:t>
            </w:r>
          </w:p>
          <w:p w:rsidR="00681AD7" w:rsidRDefault="00681AD7" w:rsidP="00681AD7">
            <w:pPr>
              <w:pStyle w:val="a7"/>
              <w:widowControl w:val="0"/>
              <w:numPr>
                <w:ilvl w:val="0"/>
                <w:numId w:val="12"/>
              </w:numPr>
              <w:tabs>
                <w:tab w:val="left" w:pos="604"/>
              </w:tabs>
              <w:spacing w:after="0" w:line="240" w:lineRule="auto"/>
              <w:ind w:left="37" w:firstLine="142"/>
              <w:jc w:val="both"/>
              <w:rPr>
                <w:rFonts w:ascii="Times New Roman" w:hAnsi="Times New Roman"/>
                <w:sz w:val="28"/>
                <w:szCs w:val="28"/>
              </w:rPr>
            </w:pPr>
            <w:r w:rsidRPr="00CB7CF9">
              <w:rPr>
                <w:rFonts w:ascii="Times New Roman" w:hAnsi="Times New Roman"/>
                <w:sz w:val="28"/>
                <w:szCs w:val="28"/>
              </w:rPr>
              <w:t xml:space="preserve">письменный экзамен по казахскому языку/русскому языку и родному языку для школ/классов с уйгурским/таджикским/узбекским языком обучения (язык обучения) – </w:t>
            </w:r>
            <w:r w:rsidRPr="00CB7CF9">
              <w:rPr>
                <w:rFonts w:ascii="Times New Roman" w:hAnsi="Times New Roman"/>
                <w:sz w:val="28"/>
                <w:szCs w:val="28"/>
              </w:rPr>
              <w:br/>
            </w:r>
            <w:r>
              <w:rPr>
                <w:rFonts w:ascii="Times New Roman" w:hAnsi="Times New Roman"/>
                <w:b/>
                <w:sz w:val="28"/>
                <w:szCs w:val="28"/>
                <w:lang w:val="kk-KZ"/>
              </w:rPr>
              <w:t>9</w:t>
            </w:r>
            <w:r w:rsidRPr="00CB7CF9">
              <w:rPr>
                <w:rFonts w:ascii="Times New Roman" w:hAnsi="Times New Roman"/>
                <w:b/>
                <w:sz w:val="28"/>
                <w:szCs w:val="28"/>
              </w:rPr>
              <w:t xml:space="preserve"> июня</w:t>
            </w:r>
            <w:r w:rsidRPr="00CB7CF9">
              <w:rPr>
                <w:rFonts w:ascii="Times New Roman" w:hAnsi="Times New Roman"/>
                <w:sz w:val="28"/>
                <w:szCs w:val="28"/>
              </w:rPr>
              <w:t xml:space="preserve"> 2025 года;</w:t>
            </w:r>
          </w:p>
          <w:p w:rsidR="00681AD7" w:rsidRDefault="00681AD7" w:rsidP="00681AD7">
            <w:pPr>
              <w:pStyle w:val="a7"/>
              <w:widowControl w:val="0"/>
              <w:numPr>
                <w:ilvl w:val="0"/>
                <w:numId w:val="12"/>
              </w:numPr>
              <w:tabs>
                <w:tab w:val="left" w:pos="604"/>
              </w:tabs>
              <w:spacing w:after="0" w:line="240" w:lineRule="auto"/>
              <w:ind w:left="37" w:firstLine="142"/>
              <w:jc w:val="both"/>
              <w:rPr>
                <w:rFonts w:ascii="Times New Roman" w:hAnsi="Times New Roman"/>
                <w:sz w:val="28"/>
                <w:szCs w:val="28"/>
              </w:rPr>
            </w:pPr>
            <w:r w:rsidRPr="00CB7CF9">
              <w:rPr>
                <w:rFonts w:ascii="Times New Roman" w:hAnsi="Times New Roman"/>
                <w:sz w:val="28"/>
                <w:szCs w:val="28"/>
              </w:rPr>
              <w:t xml:space="preserve">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 – </w:t>
            </w:r>
            <w:r w:rsidRPr="001268E8">
              <w:rPr>
                <w:rFonts w:ascii="Times New Roman" w:hAnsi="Times New Roman"/>
                <w:sz w:val="28"/>
                <w:szCs w:val="28"/>
              </w:rPr>
              <w:t>1</w:t>
            </w:r>
            <w:r w:rsidRPr="001268E8">
              <w:rPr>
                <w:rFonts w:ascii="Times New Roman" w:hAnsi="Times New Roman"/>
                <w:sz w:val="28"/>
                <w:szCs w:val="28"/>
                <w:lang w:val="kk-KZ"/>
              </w:rPr>
              <w:t>2</w:t>
            </w:r>
            <w:r w:rsidRPr="001268E8">
              <w:rPr>
                <w:rFonts w:ascii="Times New Roman" w:hAnsi="Times New Roman"/>
                <w:sz w:val="28"/>
                <w:szCs w:val="28"/>
              </w:rPr>
              <w:t xml:space="preserve"> июня</w:t>
            </w:r>
            <w:r w:rsidRPr="00CB7CF9">
              <w:rPr>
                <w:rFonts w:ascii="Times New Roman" w:hAnsi="Times New Roman"/>
                <w:sz w:val="28"/>
                <w:szCs w:val="28"/>
              </w:rPr>
              <w:t xml:space="preserve"> 2025 года;</w:t>
            </w:r>
          </w:p>
          <w:p w:rsidR="00681AD7" w:rsidRPr="00C0646F" w:rsidRDefault="00681AD7" w:rsidP="00681AD7">
            <w:pPr>
              <w:pStyle w:val="a7"/>
              <w:widowControl w:val="0"/>
              <w:numPr>
                <w:ilvl w:val="0"/>
                <w:numId w:val="12"/>
              </w:numPr>
              <w:tabs>
                <w:tab w:val="left" w:pos="604"/>
              </w:tabs>
              <w:spacing w:after="0" w:line="240" w:lineRule="auto"/>
              <w:ind w:left="37" w:firstLine="142"/>
              <w:jc w:val="both"/>
              <w:rPr>
                <w:rFonts w:ascii="Times New Roman" w:hAnsi="Times New Roman"/>
                <w:sz w:val="28"/>
                <w:szCs w:val="28"/>
              </w:rPr>
            </w:pPr>
            <w:r w:rsidRPr="00CB7CF9">
              <w:rPr>
                <w:rFonts w:ascii="Times New Roman" w:hAnsi="Times New Roman"/>
                <w:sz w:val="28"/>
                <w:szCs w:val="28"/>
              </w:rPr>
              <w:t>письменный экзамен по казахскому языку и литературе в школах/классах с узбекским/уйгурским/таджикским/рус</w:t>
            </w:r>
            <w:r w:rsidRPr="00CB7CF9">
              <w:rPr>
                <w:rFonts w:ascii="Times New Roman" w:hAnsi="Times New Roman"/>
                <w:sz w:val="28"/>
                <w:szCs w:val="28"/>
              </w:rPr>
              <w:lastRenderedPageBreak/>
              <w:t xml:space="preserve">ским языком обучения и по русскому языку и литературе в школах/классах с казахским языком обучения – </w:t>
            </w:r>
            <w:r w:rsidRPr="00CB7CF9">
              <w:rPr>
                <w:rFonts w:ascii="Times New Roman" w:hAnsi="Times New Roman"/>
                <w:b/>
                <w:sz w:val="28"/>
                <w:szCs w:val="28"/>
              </w:rPr>
              <w:t>1</w:t>
            </w:r>
            <w:r w:rsidRPr="00CB7CF9">
              <w:rPr>
                <w:rFonts w:ascii="Times New Roman" w:hAnsi="Times New Roman"/>
                <w:b/>
                <w:sz w:val="28"/>
                <w:szCs w:val="28"/>
                <w:lang w:val="kk-KZ"/>
              </w:rPr>
              <w:t>6</w:t>
            </w:r>
            <w:r w:rsidRPr="00CB7CF9">
              <w:rPr>
                <w:rFonts w:ascii="Times New Roman" w:hAnsi="Times New Roman"/>
                <w:b/>
                <w:sz w:val="28"/>
                <w:szCs w:val="28"/>
              </w:rPr>
              <w:t xml:space="preserve"> июня</w:t>
            </w:r>
            <w:r w:rsidRPr="00CB7CF9">
              <w:rPr>
                <w:rFonts w:ascii="Times New Roman" w:hAnsi="Times New Roman"/>
                <w:sz w:val="28"/>
                <w:szCs w:val="28"/>
              </w:rPr>
              <w:t xml:space="preserve"> 2025 года.</w:t>
            </w:r>
          </w:p>
        </w:tc>
        <w:tc>
          <w:tcPr>
            <w:tcW w:w="881" w:type="pct"/>
            <w:vMerge/>
          </w:tcPr>
          <w:p w:rsidR="00681AD7" w:rsidRPr="005478BB" w:rsidRDefault="00681AD7" w:rsidP="00681AD7">
            <w:pPr>
              <w:spacing w:before="100" w:beforeAutospacing="1" w:after="100" w:afterAutospacing="1" w:line="240" w:lineRule="auto"/>
              <w:jc w:val="both"/>
              <w:rPr>
                <w:rFonts w:ascii="Times New Roman" w:hAnsi="Times New Roman"/>
                <w:sz w:val="28"/>
                <w:szCs w:val="28"/>
              </w:rPr>
            </w:pPr>
          </w:p>
        </w:tc>
      </w:tr>
    </w:tbl>
    <w:p w:rsidR="00B3430E" w:rsidRDefault="00B3430E" w:rsidP="00C0646F">
      <w:pPr>
        <w:widowControl w:val="0"/>
        <w:spacing w:after="0" w:line="240" w:lineRule="auto"/>
        <w:jc w:val="both"/>
        <w:rPr>
          <w:rFonts w:ascii="Times New Roman" w:hAnsi="Times New Roman"/>
          <w:sz w:val="24"/>
          <w:szCs w:val="24"/>
        </w:rPr>
      </w:pPr>
    </w:p>
    <w:sectPr w:rsidR="00B3430E" w:rsidSect="00D45ABD">
      <w:headerReference w:type="even" r:id="rId8"/>
      <w:headerReference w:type="default" r:id="rId9"/>
      <w:footerReference w:type="even" r:id="rId10"/>
      <w:footerReference w:type="default" r:id="rId11"/>
      <w:headerReference w:type="first" r:id="rId12"/>
      <w:footerReference w:type="first" r:id="rId13"/>
      <w:pgSz w:w="16838" w:h="11906" w:orient="landscape"/>
      <w:pgMar w:top="426" w:right="1134"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A4" w:rsidRDefault="002310A4" w:rsidP="00D45ABD">
      <w:pPr>
        <w:spacing w:after="0" w:line="240" w:lineRule="auto"/>
      </w:pPr>
      <w:r>
        <w:separator/>
      </w:r>
    </w:p>
  </w:endnote>
  <w:endnote w:type="continuationSeparator" w:id="0">
    <w:p w:rsidR="002310A4" w:rsidRDefault="002310A4" w:rsidP="00D4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ABD" w:rsidRDefault="00D45AB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ABD" w:rsidRDefault="00D45AB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ABD" w:rsidRDefault="00D45A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A4" w:rsidRDefault="002310A4" w:rsidP="00D45ABD">
      <w:pPr>
        <w:spacing w:after="0" w:line="240" w:lineRule="auto"/>
      </w:pPr>
      <w:r>
        <w:separator/>
      </w:r>
    </w:p>
  </w:footnote>
  <w:footnote w:type="continuationSeparator" w:id="0">
    <w:p w:rsidR="002310A4" w:rsidRDefault="002310A4" w:rsidP="00D45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ABD" w:rsidRDefault="00D45AB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124940"/>
      <w:docPartObj>
        <w:docPartGallery w:val="Page Numbers (Top of Page)"/>
        <w:docPartUnique/>
      </w:docPartObj>
    </w:sdtPr>
    <w:sdtEndPr/>
    <w:sdtContent>
      <w:p w:rsidR="00D45ABD" w:rsidRDefault="00D45ABD">
        <w:pPr>
          <w:pStyle w:val="a8"/>
          <w:jc w:val="center"/>
        </w:pPr>
        <w:r>
          <w:fldChar w:fldCharType="begin"/>
        </w:r>
        <w:r>
          <w:instrText>PAGE   \* MERGEFORMAT</w:instrText>
        </w:r>
        <w:r>
          <w:fldChar w:fldCharType="separate"/>
        </w:r>
        <w:r w:rsidR="00D1652C">
          <w:rPr>
            <w:noProof/>
          </w:rPr>
          <w:t>2</w:t>
        </w:r>
        <w:r>
          <w:fldChar w:fldCharType="end"/>
        </w:r>
      </w:p>
    </w:sdtContent>
  </w:sdt>
  <w:p w:rsidR="00D45ABD" w:rsidRDefault="00D45AB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ABD" w:rsidRDefault="00D45AB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0B7E"/>
    <w:multiLevelType w:val="hybridMultilevel"/>
    <w:tmpl w:val="4668864A"/>
    <w:lvl w:ilvl="0" w:tplc="04190011">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12FF74B4"/>
    <w:multiLevelType w:val="hybridMultilevel"/>
    <w:tmpl w:val="D7A8FCDA"/>
    <w:lvl w:ilvl="0" w:tplc="074A0268">
      <w:start w:val="1"/>
      <w:numFmt w:val="decimal"/>
      <w:lvlText w:val="%1)"/>
      <w:lvlJc w:val="left"/>
      <w:pPr>
        <w:ind w:left="795" w:hanging="360"/>
      </w:pPr>
      <w:rPr>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78751A0"/>
    <w:multiLevelType w:val="hybridMultilevel"/>
    <w:tmpl w:val="AF92E3DC"/>
    <w:lvl w:ilvl="0" w:tplc="043E29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D155A"/>
    <w:multiLevelType w:val="hybridMultilevel"/>
    <w:tmpl w:val="933A9C8C"/>
    <w:lvl w:ilvl="0" w:tplc="FFFFFFFF">
      <w:start w:val="1"/>
      <w:numFmt w:val="decimal"/>
      <w:lvlText w:val="%1."/>
      <w:lvlJc w:val="left"/>
      <w:pPr>
        <w:ind w:left="898" w:hanging="360"/>
      </w:p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tentative="1">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abstractNum w:abstractNumId="4">
    <w:nsid w:val="20661546"/>
    <w:multiLevelType w:val="hybridMultilevel"/>
    <w:tmpl w:val="677A0B08"/>
    <w:lvl w:ilvl="0" w:tplc="4A727EDC">
      <w:start w:val="3"/>
      <w:numFmt w:val="decimal"/>
      <w:lvlText w:val="%1."/>
      <w:lvlJc w:val="left"/>
      <w:pPr>
        <w:ind w:left="795" w:hanging="360"/>
      </w:pPr>
      <w:rPr>
        <w:rFonts w:hint="default"/>
      </w:rPr>
    </w:lvl>
    <w:lvl w:ilvl="1" w:tplc="6E84193A">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8F0936"/>
    <w:multiLevelType w:val="hybridMultilevel"/>
    <w:tmpl w:val="4668864A"/>
    <w:lvl w:ilvl="0" w:tplc="04190011">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2AB22080"/>
    <w:multiLevelType w:val="hybridMultilevel"/>
    <w:tmpl w:val="8DA80AAC"/>
    <w:lvl w:ilvl="0" w:tplc="274017D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CA2DF8"/>
    <w:multiLevelType w:val="hybridMultilevel"/>
    <w:tmpl w:val="B302D1F0"/>
    <w:lvl w:ilvl="0" w:tplc="0CC64A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E2B98"/>
    <w:multiLevelType w:val="hybridMultilevel"/>
    <w:tmpl w:val="CCEABF56"/>
    <w:lvl w:ilvl="0" w:tplc="DAAA5444">
      <w:start w:val="1"/>
      <w:numFmt w:val="decimal"/>
      <w:lvlText w:val="%1)"/>
      <w:lvlJc w:val="left"/>
      <w:pPr>
        <w:ind w:left="903" w:hanging="360"/>
      </w:pPr>
      <w:rPr>
        <w:rFonts w:hint="default"/>
        <w:b w:val="0"/>
      </w:r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9">
    <w:nsid w:val="54B30F30"/>
    <w:multiLevelType w:val="hybridMultilevel"/>
    <w:tmpl w:val="971C793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F63F59"/>
    <w:multiLevelType w:val="hybridMultilevel"/>
    <w:tmpl w:val="E5709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420A6F"/>
    <w:multiLevelType w:val="hybridMultilevel"/>
    <w:tmpl w:val="0786E758"/>
    <w:lvl w:ilvl="0" w:tplc="FFFFFFFF">
      <w:start w:val="1"/>
      <w:numFmt w:val="decimal"/>
      <w:lvlText w:val="%1."/>
      <w:lvlJc w:val="left"/>
      <w:pPr>
        <w:ind w:left="899" w:hanging="360"/>
      </w:p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0"/>
  </w:num>
  <w:num w:numId="2">
    <w:abstractNumId w:val="2"/>
  </w:num>
  <w:num w:numId="3">
    <w:abstractNumId w:val="1"/>
  </w:num>
  <w:num w:numId="4">
    <w:abstractNumId w:val="7"/>
  </w:num>
  <w:num w:numId="5">
    <w:abstractNumId w:val="3"/>
  </w:num>
  <w:num w:numId="6">
    <w:abstractNumId w:val="6"/>
  </w:num>
  <w:num w:numId="7">
    <w:abstractNumId w:val="9"/>
  </w:num>
  <w:num w:numId="8">
    <w:abstractNumId w:val="11"/>
  </w:num>
  <w:num w:numId="9">
    <w:abstractNumId w:val="4"/>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60"/>
    <w:rsid w:val="000012EF"/>
    <w:rsid w:val="000168F9"/>
    <w:rsid w:val="0002732A"/>
    <w:rsid w:val="00031E6C"/>
    <w:rsid w:val="00036601"/>
    <w:rsid w:val="00040416"/>
    <w:rsid w:val="000430A7"/>
    <w:rsid w:val="00044B29"/>
    <w:rsid w:val="0004723A"/>
    <w:rsid w:val="00051406"/>
    <w:rsid w:val="000522CD"/>
    <w:rsid w:val="00053AE6"/>
    <w:rsid w:val="00055372"/>
    <w:rsid w:val="00070587"/>
    <w:rsid w:val="00082DA5"/>
    <w:rsid w:val="00090BE0"/>
    <w:rsid w:val="000955D9"/>
    <w:rsid w:val="000A3F41"/>
    <w:rsid w:val="000C270B"/>
    <w:rsid w:val="000D3F83"/>
    <w:rsid w:val="000E58D9"/>
    <w:rsid w:val="000E795D"/>
    <w:rsid w:val="0010209A"/>
    <w:rsid w:val="00102581"/>
    <w:rsid w:val="001268E8"/>
    <w:rsid w:val="00130E6B"/>
    <w:rsid w:val="00137B1B"/>
    <w:rsid w:val="00144A6C"/>
    <w:rsid w:val="001658C0"/>
    <w:rsid w:val="00185166"/>
    <w:rsid w:val="00196D11"/>
    <w:rsid w:val="001A0EAB"/>
    <w:rsid w:val="001A39F7"/>
    <w:rsid w:val="001F03E7"/>
    <w:rsid w:val="00201D81"/>
    <w:rsid w:val="00203532"/>
    <w:rsid w:val="00204968"/>
    <w:rsid w:val="00204D57"/>
    <w:rsid w:val="0022696B"/>
    <w:rsid w:val="00226F3D"/>
    <w:rsid w:val="002310A4"/>
    <w:rsid w:val="002359F1"/>
    <w:rsid w:val="00244D2B"/>
    <w:rsid w:val="00250647"/>
    <w:rsid w:val="00251C90"/>
    <w:rsid w:val="00290B3D"/>
    <w:rsid w:val="002A5CD1"/>
    <w:rsid w:val="002B0BEF"/>
    <w:rsid w:val="002B18B1"/>
    <w:rsid w:val="002C0E25"/>
    <w:rsid w:val="002C28F8"/>
    <w:rsid w:val="002D00D8"/>
    <w:rsid w:val="002D49AC"/>
    <w:rsid w:val="002D4F27"/>
    <w:rsid w:val="002E6475"/>
    <w:rsid w:val="002F6ECD"/>
    <w:rsid w:val="0031692B"/>
    <w:rsid w:val="00320FF3"/>
    <w:rsid w:val="00322949"/>
    <w:rsid w:val="00341954"/>
    <w:rsid w:val="00343B21"/>
    <w:rsid w:val="003614A9"/>
    <w:rsid w:val="003666E2"/>
    <w:rsid w:val="00397A2A"/>
    <w:rsid w:val="003C445B"/>
    <w:rsid w:val="003F5170"/>
    <w:rsid w:val="003F73CA"/>
    <w:rsid w:val="003F7644"/>
    <w:rsid w:val="004072AB"/>
    <w:rsid w:val="004108A1"/>
    <w:rsid w:val="00434864"/>
    <w:rsid w:val="0043723F"/>
    <w:rsid w:val="00463B6D"/>
    <w:rsid w:val="00470EB7"/>
    <w:rsid w:val="00487DF0"/>
    <w:rsid w:val="00495057"/>
    <w:rsid w:val="0049517F"/>
    <w:rsid w:val="004E6612"/>
    <w:rsid w:val="004F2808"/>
    <w:rsid w:val="004F2E9A"/>
    <w:rsid w:val="00501776"/>
    <w:rsid w:val="0051505C"/>
    <w:rsid w:val="00525703"/>
    <w:rsid w:val="005478BB"/>
    <w:rsid w:val="00560F78"/>
    <w:rsid w:val="00570779"/>
    <w:rsid w:val="00573184"/>
    <w:rsid w:val="00592C59"/>
    <w:rsid w:val="00595EC3"/>
    <w:rsid w:val="005B5F3C"/>
    <w:rsid w:val="005D5E72"/>
    <w:rsid w:val="005F0F0C"/>
    <w:rsid w:val="005F357C"/>
    <w:rsid w:val="0060161D"/>
    <w:rsid w:val="00613623"/>
    <w:rsid w:val="006213C6"/>
    <w:rsid w:val="006252F9"/>
    <w:rsid w:val="0062625E"/>
    <w:rsid w:val="006304CE"/>
    <w:rsid w:val="00655FDE"/>
    <w:rsid w:val="006567BB"/>
    <w:rsid w:val="006608B7"/>
    <w:rsid w:val="00661E7F"/>
    <w:rsid w:val="006725A3"/>
    <w:rsid w:val="00681AD7"/>
    <w:rsid w:val="00693E0F"/>
    <w:rsid w:val="006A54EF"/>
    <w:rsid w:val="006A688E"/>
    <w:rsid w:val="006C7E6B"/>
    <w:rsid w:val="006D2008"/>
    <w:rsid w:val="006E5E94"/>
    <w:rsid w:val="0071581D"/>
    <w:rsid w:val="00721066"/>
    <w:rsid w:val="007241A1"/>
    <w:rsid w:val="0072652B"/>
    <w:rsid w:val="00745349"/>
    <w:rsid w:val="0076387B"/>
    <w:rsid w:val="00787C84"/>
    <w:rsid w:val="0079032D"/>
    <w:rsid w:val="00792749"/>
    <w:rsid w:val="007931F2"/>
    <w:rsid w:val="007A0FE5"/>
    <w:rsid w:val="007B27F1"/>
    <w:rsid w:val="007B3D51"/>
    <w:rsid w:val="007C6E92"/>
    <w:rsid w:val="007F09E7"/>
    <w:rsid w:val="007F1CB0"/>
    <w:rsid w:val="00805F27"/>
    <w:rsid w:val="00810BD4"/>
    <w:rsid w:val="00820FBA"/>
    <w:rsid w:val="00835062"/>
    <w:rsid w:val="008372CF"/>
    <w:rsid w:val="00862514"/>
    <w:rsid w:val="008709AF"/>
    <w:rsid w:val="00876ED2"/>
    <w:rsid w:val="0088754B"/>
    <w:rsid w:val="00887C55"/>
    <w:rsid w:val="00892334"/>
    <w:rsid w:val="008B0B16"/>
    <w:rsid w:val="008B1099"/>
    <w:rsid w:val="008C3E9A"/>
    <w:rsid w:val="008D1DD3"/>
    <w:rsid w:val="008D38E0"/>
    <w:rsid w:val="008E2114"/>
    <w:rsid w:val="008E5331"/>
    <w:rsid w:val="009068B0"/>
    <w:rsid w:val="0091752D"/>
    <w:rsid w:val="00921597"/>
    <w:rsid w:val="00921EC2"/>
    <w:rsid w:val="00923ADC"/>
    <w:rsid w:val="00923BF3"/>
    <w:rsid w:val="009277B5"/>
    <w:rsid w:val="009323AB"/>
    <w:rsid w:val="00946A19"/>
    <w:rsid w:val="00951A09"/>
    <w:rsid w:val="009645A2"/>
    <w:rsid w:val="009846D6"/>
    <w:rsid w:val="00991CF8"/>
    <w:rsid w:val="009A0600"/>
    <w:rsid w:val="009B540C"/>
    <w:rsid w:val="009B6A01"/>
    <w:rsid w:val="009C1424"/>
    <w:rsid w:val="009C46D3"/>
    <w:rsid w:val="009E2779"/>
    <w:rsid w:val="009E5067"/>
    <w:rsid w:val="009F18E2"/>
    <w:rsid w:val="009F38FF"/>
    <w:rsid w:val="009F6A1D"/>
    <w:rsid w:val="00A3640B"/>
    <w:rsid w:val="00A36E89"/>
    <w:rsid w:val="00A40EE0"/>
    <w:rsid w:val="00A509B0"/>
    <w:rsid w:val="00A61116"/>
    <w:rsid w:val="00A9716C"/>
    <w:rsid w:val="00AA46C9"/>
    <w:rsid w:val="00B01601"/>
    <w:rsid w:val="00B02C1E"/>
    <w:rsid w:val="00B06281"/>
    <w:rsid w:val="00B07CCB"/>
    <w:rsid w:val="00B20A29"/>
    <w:rsid w:val="00B24C1B"/>
    <w:rsid w:val="00B3430E"/>
    <w:rsid w:val="00B4470A"/>
    <w:rsid w:val="00B468D7"/>
    <w:rsid w:val="00B7056D"/>
    <w:rsid w:val="00B7653D"/>
    <w:rsid w:val="00B82EF6"/>
    <w:rsid w:val="00BA5EA6"/>
    <w:rsid w:val="00BB64C0"/>
    <w:rsid w:val="00BB7282"/>
    <w:rsid w:val="00BC45B5"/>
    <w:rsid w:val="00BC66B0"/>
    <w:rsid w:val="00BD6294"/>
    <w:rsid w:val="00BD648F"/>
    <w:rsid w:val="00BD64B4"/>
    <w:rsid w:val="00BE144E"/>
    <w:rsid w:val="00BF207F"/>
    <w:rsid w:val="00BF6ED8"/>
    <w:rsid w:val="00C0646F"/>
    <w:rsid w:val="00C40AC1"/>
    <w:rsid w:val="00C41E5A"/>
    <w:rsid w:val="00C607DA"/>
    <w:rsid w:val="00C6115B"/>
    <w:rsid w:val="00C674D9"/>
    <w:rsid w:val="00C753FA"/>
    <w:rsid w:val="00CA59F5"/>
    <w:rsid w:val="00CB7CF9"/>
    <w:rsid w:val="00CD57DD"/>
    <w:rsid w:val="00CE2B50"/>
    <w:rsid w:val="00CE34EC"/>
    <w:rsid w:val="00CE36A4"/>
    <w:rsid w:val="00CF22CF"/>
    <w:rsid w:val="00CF2D80"/>
    <w:rsid w:val="00CF5C42"/>
    <w:rsid w:val="00CF783D"/>
    <w:rsid w:val="00D06344"/>
    <w:rsid w:val="00D15D83"/>
    <w:rsid w:val="00D1652C"/>
    <w:rsid w:val="00D301C2"/>
    <w:rsid w:val="00D4358A"/>
    <w:rsid w:val="00D43BD1"/>
    <w:rsid w:val="00D44776"/>
    <w:rsid w:val="00D45ABD"/>
    <w:rsid w:val="00D75E94"/>
    <w:rsid w:val="00D96A33"/>
    <w:rsid w:val="00DA0AE3"/>
    <w:rsid w:val="00DA5114"/>
    <w:rsid w:val="00DB39DF"/>
    <w:rsid w:val="00DD3FF9"/>
    <w:rsid w:val="00DD6A3C"/>
    <w:rsid w:val="00DE4678"/>
    <w:rsid w:val="00E12549"/>
    <w:rsid w:val="00E15960"/>
    <w:rsid w:val="00E233AB"/>
    <w:rsid w:val="00E35DA5"/>
    <w:rsid w:val="00E639F2"/>
    <w:rsid w:val="00E64680"/>
    <w:rsid w:val="00E67361"/>
    <w:rsid w:val="00E71900"/>
    <w:rsid w:val="00E91B45"/>
    <w:rsid w:val="00EA6F2F"/>
    <w:rsid w:val="00EC083E"/>
    <w:rsid w:val="00EE5C62"/>
    <w:rsid w:val="00F22DA9"/>
    <w:rsid w:val="00F50B23"/>
    <w:rsid w:val="00F532ED"/>
    <w:rsid w:val="00F60919"/>
    <w:rsid w:val="00F6695D"/>
    <w:rsid w:val="00F67E2B"/>
    <w:rsid w:val="00F72C42"/>
    <w:rsid w:val="00F92627"/>
    <w:rsid w:val="00F958B3"/>
    <w:rsid w:val="00F962E9"/>
    <w:rsid w:val="00FC3A06"/>
    <w:rsid w:val="00FC5191"/>
    <w:rsid w:val="00FC6490"/>
    <w:rsid w:val="00FD7C89"/>
    <w:rsid w:val="00F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8A3AE-EB64-4E45-95BE-FD09C565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008"/>
  </w:style>
  <w:style w:type="paragraph" w:styleId="1">
    <w:name w:val="heading 1"/>
    <w:basedOn w:val="a"/>
    <w:link w:val="10"/>
    <w:uiPriority w:val="9"/>
    <w:qFormat/>
    <w:rsid w:val="00137B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Обычный (веб) Знак Знак Знак Знак,Знак Знак Знак Знак Зн,Знак Знак1 Зн,Знак Знак,Обычный (Web),Знак Знак6,Знак Знак3"/>
    <w:basedOn w:val="a"/>
    <w:link w:val="a4"/>
    <w:uiPriority w:val="99"/>
    <w:qFormat/>
    <w:rsid w:val="009B6A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No Spacing"/>
    <w:link w:val="a6"/>
    <w:uiPriority w:val="1"/>
    <w:qFormat/>
    <w:rsid w:val="009B6A01"/>
    <w:pPr>
      <w:spacing w:after="0" w:line="240" w:lineRule="auto"/>
    </w:pPr>
    <w:rPr>
      <w:rFonts w:ascii="Calibri" w:eastAsia="Calibri" w:hAnsi="Calibri" w:cs="Times New Roman"/>
      <w:lang w:val="en-US"/>
    </w:rPr>
  </w:style>
  <w:style w:type="character" w:customStyle="1" w:styleId="a6">
    <w:name w:val="Без интервала Знак"/>
    <w:link w:val="a5"/>
    <w:uiPriority w:val="1"/>
    <w:locked/>
    <w:rsid w:val="009B6A01"/>
    <w:rPr>
      <w:rFonts w:ascii="Calibri" w:eastAsia="Calibri" w:hAnsi="Calibri" w:cs="Times New Roman"/>
      <w:lang w:val="en-US"/>
    </w:rPr>
  </w:style>
  <w:style w:type="character" w:customStyle="1" w:styleId="s0">
    <w:name w:val="s0"/>
    <w:rsid w:val="009B6A01"/>
    <w:rPr>
      <w:rFonts w:ascii="Times New Roman" w:hAnsi="Times New Roman" w:cs="Times New Roman" w:hint="default"/>
      <w:b w:val="0"/>
      <w:bCs w:val="0"/>
      <w:i w:val="0"/>
      <w:iCs w:val="0"/>
      <w:color w:val="000000"/>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Обычный (веб) Знак Знак Знак Знак Знак,Знак Знак Знак Знак Зн Знак"/>
    <w:link w:val="a3"/>
    <w:locked/>
    <w:rsid w:val="009B6A01"/>
    <w:rPr>
      <w:rFonts w:ascii="Times New Roman" w:eastAsia="Times New Roman" w:hAnsi="Times New Roman" w:cs="Times New Roman"/>
      <w:sz w:val="24"/>
      <w:szCs w:val="24"/>
      <w:lang w:val="en-US"/>
    </w:rPr>
  </w:style>
  <w:style w:type="character" w:customStyle="1" w:styleId="s1">
    <w:name w:val="s1"/>
    <w:rsid w:val="00BE144E"/>
    <w:rPr>
      <w:rFonts w:ascii="Times New Roman" w:hAnsi="Times New Roman" w:cs="Times New Roman" w:hint="default"/>
      <w:b/>
      <w:bCs/>
      <w:i w:val="0"/>
      <w:iCs w:val="0"/>
      <w:strike w:val="0"/>
      <w:dstrike w:val="0"/>
      <w:color w:val="000000"/>
      <w:sz w:val="28"/>
      <w:szCs w:val="28"/>
      <w:u w:val="none"/>
      <w:effect w:val="none"/>
    </w:rPr>
  </w:style>
  <w:style w:type="character" w:customStyle="1" w:styleId="10">
    <w:name w:val="Заголовок 1 Знак"/>
    <w:basedOn w:val="a0"/>
    <w:link w:val="1"/>
    <w:uiPriority w:val="9"/>
    <w:rsid w:val="00137B1B"/>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61116"/>
    <w:pPr>
      <w:ind w:left="720"/>
      <w:contextualSpacing/>
    </w:pPr>
  </w:style>
  <w:style w:type="paragraph" w:styleId="a8">
    <w:name w:val="header"/>
    <w:basedOn w:val="a"/>
    <w:link w:val="a9"/>
    <w:uiPriority w:val="99"/>
    <w:unhideWhenUsed/>
    <w:rsid w:val="00D45A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5ABD"/>
  </w:style>
  <w:style w:type="paragraph" w:styleId="aa">
    <w:name w:val="footer"/>
    <w:basedOn w:val="a"/>
    <w:link w:val="ab"/>
    <w:uiPriority w:val="99"/>
    <w:unhideWhenUsed/>
    <w:rsid w:val="00D45A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5ABD"/>
  </w:style>
  <w:style w:type="paragraph" w:styleId="ac">
    <w:name w:val="Balloon Text"/>
    <w:basedOn w:val="a"/>
    <w:link w:val="ad"/>
    <w:uiPriority w:val="99"/>
    <w:semiHidden/>
    <w:unhideWhenUsed/>
    <w:rsid w:val="003614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14A9"/>
    <w:rPr>
      <w:rFonts w:ascii="Tahoma" w:hAnsi="Tahoma" w:cs="Tahoma"/>
      <w:sz w:val="16"/>
      <w:szCs w:val="16"/>
    </w:rPr>
  </w:style>
  <w:style w:type="character" w:styleId="ae">
    <w:name w:val="Hyperlink"/>
    <w:basedOn w:val="a0"/>
    <w:uiPriority w:val="99"/>
    <w:semiHidden/>
    <w:unhideWhenUsed/>
    <w:rsid w:val="008B1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5138">
      <w:bodyDiv w:val="1"/>
      <w:marLeft w:val="0"/>
      <w:marRight w:val="0"/>
      <w:marTop w:val="0"/>
      <w:marBottom w:val="0"/>
      <w:divBdr>
        <w:top w:val="none" w:sz="0" w:space="0" w:color="auto"/>
        <w:left w:val="none" w:sz="0" w:space="0" w:color="auto"/>
        <w:bottom w:val="none" w:sz="0" w:space="0" w:color="auto"/>
        <w:right w:val="none" w:sz="0" w:space="0" w:color="auto"/>
      </w:divBdr>
    </w:div>
    <w:div w:id="156270539">
      <w:bodyDiv w:val="1"/>
      <w:marLeft w:val="0"/>
      <w:marRight w:val="0"/>
      <w:marTop w:val="0"/>
      <w:marBottom w:val="0"/>
      <w:divBdr>
        <w:top w:val="none" w:sz="0" w:space="0" w:color="auto"/>
        <w:left w:val="none" w:sz="0" w:space="0" w:color="auto"/>
        <w:bottom w:val="none" w:sz="0" w:space="0" w:color="auto"/>
        <w:right w:val="none" w:sz="0" w:space="0" w:color="auto"/>
      </w:divBdr>
    </w:div>
    <w:div w:id="192111109">
      <w:bodyDiv w:val="1"/>
      <w:marLeft w:val="0"/>
      <w:marRight w:val="0"/>
      <w:marTop w:val="0"/>
      <w:marBottom w:val="0"/>
      <w:divBdr>
        <w:top w:val="none" w:sz="0" w:space="0" w:color="auto"/>
        <w:left w:val="none" w:sz="0" w:space="0" w:color="auto"/>
        <w:bottom w:val="none" w:sz="0" w:space="0" w:color="auto"/>
        <w:right w:val="none" w:sz="0" w:space="0" w:color="auto"/>
      </w:divBdr>
    </w:div>
    <w:div w:id="207763465">
      <w:bodyDiv w:val="1"/>
      <w:marLeft w:val="0"/>
      <w:marRight w:val="0"/>
      <w:marTop w:val="0"/>
      <w:marBottom w:val="0"/>
      <w:divBdr>
        <w:top w:val="none" w:sz="0" w:space="0" w:color="auto"/>
        <w:left w:val="none" w:sz="0" w:space="0" w:color="auto"/>
        <w:bottom w:val="none" w:sz="0" w:space="0" w:color="auto"/>
        <w:right w:val="none" w:sz="0" w:space="0" w:color="auto"/>
      </w:divBdr>
    </w:div>
    <w:div w:id="240068856">
      <w:bodyDiv w:val="1"/>
      <w:marLeft w:val="0"/>
      <w:marRight w:val="0"/>
      <w:marTop w:val="0"/>
      <w:marBottom w:val="0"/>
      <w:divBdr>
        <w:top w:val="none" w:sz="0" w:space="0" w:color="auto"/>
        <w:left w:val="none" w:sz="0" w:space="0" w:color="auto"/>
        <w:bottom w:val="none" w:sz="0" w:space="0" w:color="auto"/>
        <w:right w:val="none" w:sz="0" w:space="0" w:color="auto"/>
      </w:divBdr>
    </w:div>
    <w:div w:id="303972327">
      <w:bodyDiv w:val="1"/>
      <w:marLeft w:val="0"/>
      <w:marRight w:val="0"/>
      <w:marTop w:val="0"/>
      <w:marBottom w:val="0"/>
      <w:divBdr>
        <w:top w:val="none" w:sz="0" w:space="0" w:color="auto"/>
        <w:left w:val="none" w:sz="0" w:space="0" w:color="auto"/>
        <w:bottom w:val="none" w:sz="0" w:space="0" w:color="auto"/>
        <w:right w:val="none" w:sz="0" w:space="0" w:color="auto"/>
      </w:divBdr>
    </w:div>
    <w:div w:id="311249919">
      <w:bodyDiv w:val="1"/>
      <w:marLeft w:val="0"/>
      <w:marRight w:val="0"/>
      <w:marTop w:val="0"/>
      <w:marBottom w:val="0"/>
      <w:divBdr>
        <w:top w:val="none" w:sz="0" w:space="0" w:color="auto"/>
        <w:left w:val="none" w:sz="0" w:space="0" w:color="auto"/>
        <w:bottom w:val="none" w:sz="0" w:space="0" w:color="auto"/>
        <w:right w:val="none" w:sz="0" w:space="0" w:color="auto"/>
      </w:divBdr>
    </w:div>
    <w:div w:id="318196380">
      <w:bodyDiv w:val="1"/>
      <w:marLeft w:val="0"/>
      <w:marRight w:val="0"/>
      <w:marTop w:val="0"/>
      <w:marBottom w:val="0"/>
      <w:divBdr>
        <w:top w:val="none" w:sz="0" w:space="0" w:color="auto"/>
        <w:left w:val="none" w:sz="0" w:space="0" w:color="auto"/>
        <w:bottom w:val="none" w:sz="0" w:space="0" w:color="auto"/>
        <w:right w:val="none" w:sz="0" w:space="0" w:color="auto"/>
      </w:divBdr>
    </w:div>
    <w:div w:id="345791244">
      <w:bodyDiv w:val="1"/>
      <w:marLeft w:val="0"/>
      <w:marRight w:val="0"/>
      <w:marTop w:val="0"/>
      <w:marBottom w:val="0"/>
      <w:divBdr>
        <w:top w:val="none" w:sz="0" w:space="0" w:color="auto"/>
        <w:left w:val="none" w:sz="0" w:space="0" w:color="auto"/>
        <w:bottom w:val="none" w:sz="0" w:space="0" w:color="auto"/>
        <w:right w:val="none" w:sz="0" w:space="0" w:color="auto"/>
      </w:divBdr>
    </w:div>
    <w:div w:id="383451403">
      <w:bodyDiv w:val="1"/>
      <w:marLeft w:val="0"/>
      <w:marRight w:val="0"/>
      <w:marTop w:val="0"/>
      <w:marBottom w:val="0"/>
      <w:divBdr>
        <w:top w:val="none" w:sz="0" w:space="0" w:color="auto"/>
        <w:left w:val="none" w:sz="0" w:space="0" w:color="auto"/>
        <w:bottom w:val="none" w:sz="0" w:space="0" w:color="auto"/>
        <w:right w:val="none" w:sz="0" w:space="0" w:color="auto"/>
      </w:divBdr>
    </w:div>
    <w:div w:id="408620487">
      <w:bodyDiv w:val="1"/>
      <w:marLeft w:val="0"/>
      <w:marRight w:val="0"/>
      <w:marTop w:val="0"/>
      <w:marBottom w:val="0"/>
      <w:divBdr>
        <w:top w:val="none" w:sz="0" w:space="0" w:color="auto"/>
        <w:left w:val="none" w:sz="0" w:space="0" w:color="auto"/>
        <w:bottom w:val="none" w:sz="0" w:space="0" w:color="auto"/>
        <w:right w:val="none" w:sz="0" w:space="0" w:color="auto"/>
      </w:divBdr>
    </w:div>
    <w:div w:id="465440950">
      <w:bodyDiv w:val="1"/>
      <w:marLeft w:val="0"/>
      <w:marRight w:val="0"/>
      <w:marTop w:val="0"/>
      <w:marBottom w:val="0"/>
      <w:divBdr>
        <w:top w:val="none" w:sz="0" w:space="0" w:color="auto"/>
        <w:left w:val="none" w:sz="0" w:space="0" w:color="auto"/>
        <w:bottom w:val="none" w:sz="0" w:space="0" w:color="auto"/>
        <w:right w:val="none" w:sz="0" w:space="0" w:color="auto"/>
      </w:divBdr>
    </w:div>
    <w:div w:id="495998621">
      <w:bodyDiv w:val="1"/>
      <w:marLeft w:val="0"/>
      <w:marRight w:val="0"/>
      <w:marTop w:val="0"/>
      <w:marBottom w:val="0"/>
      <w:divBdr>
        <w:top w:val="none" w:sz="0" w:space="0" w:color="auto"/>
        <w:left w:val="none" w:sz="0" w:space="0" w:color="auto"/>
        <w:bottom w:val="none" w:sz="0" w:space="0" w:color="auto"/>
        <w:right w:val="none" w:sz="0" w:space="0" w:color="auto"/>
      </w:divBdr>
    </w:div>
    <w:div w:id="613095405">
      <w:bodyDiv w:val="1"/>
      <w:marLeft w:val="0"/>
      <w:marRight w:val="0"/>
      <w:marTop w:val="0"/>
      <w:marBottom w:val="0"/>
      <w:divBdr>
        <w:top w:val="none" w:sz="0" w:space="0" w:color="auto"/>
        <w:left w:val="none" w:sz="0" w:space="0" w:color="auto"/>
        <w:bottom w:val="none" w:sz="0" w:space="0" w:color="auto"/>
        <w:right w:val="none" w:sz="0" w:space="0" w:color="auto"/>
      </w:divBdr>
    </w:div>
    <w:div w:id="722632636">
      <w:bodyDiv w:val="1"/>
      <w:marLeft w:val="0"/>
      <w:marRight w:val="0"/>
      <w:marTop w:val="0"/>
      <w:marBottom w:val="0"/>
      <w:divBdr>
        <w:top w:val="none" w:sz="0" w:space="0" w:color="auto"/>
        <w:left w:val="none" w:sz="0" w:space="0" w:color="auto"/>
        <w:bottom w:val="none" w:sz="0" w:space="0" w:color="auto"/>
        <w:right w:val="none" w:sz="0" w:space="0" w:color="auto"/>
      </w:divBdr>
    </w:div>
    <w:div w:id="775904434">
      <w:bodyDiv w:val="1"/>
      <w:marLeft w:val="0"/>
      <w:marRight w:val="0"/>
      <w:marTop w:val="0"/>
      <w:marBottom w:val="0"/>
      <w:divBdr>
        <w:top w:val="none" w:sz="0" w:space="0" w:color="auto"/>
        <w:left w:val="none" w:sz="0" w:space="0" w:color="auto"/>
        <w:bottom w:val="none" w:sz="0" w:space="0" w:color="auto"/>
        <w:right w:val="none" w:sz="0" w:space="0" w:color="auto"/>
      </w:divBdr>
    </w:div>
    <w:div w:id="793445028">
      <w:bodyDiv w:val="1"/>
      <w:marLeft w:val="0"/>
      <w:marRight w:val="0"/>
      <w:marTop w:val="0"/>
      <w:marBottom w:val="0"/>
      <w:divBdr>
        <w:top w:val="none" w:sz="0" w:space="0" w:color="auto"/>
        <w:left w:val="none" w:sz="0" w:space="0" w:color="auto"/>
        <w:bottom w:val="none" w:sz="0" w:space="0" w:color="auto"/>
        <w:right w:val="none" w:sz="0" w:space="0" w:color="auto"/>
      </w:divBdr>
    </w:div>
    <w:div w:id="819074455">
      <w:bodyDiv w:val="1"/>
      <w:marLeft w:val="0"/>
      <w:marRight w:val="0"/>
      <w:marTop w:val="0"/>
      <w:marBottom w:val="0"/>
      <w:divBdr>
        <w:top w:val="none" w:sz="0" w:space="0" w:color="auto"/>
        <w:left w:val="none" w:sz="0" w:space="0" w:color="auto"/>
        <w:bottom w:val="none" w:sz="0" w:space="0" w:color="auto"/>
        <w:right w:val="none" w:sz="0" w:space="0" w:color="auto"/>
      </w:divBdr>
    </w:div>
    <w:div w:id="857037935">
      <w:bodyDiv w:val="1"/>
      <w:marLeft w:val="0"/>
      <w:marRight w:val="0"/>
      <w:marTop w:val="0"/>
      <w:marBottom w:val="0"/>
      <w:divBdr>
        <w:top w:val="none" w:sz="0" w:space="0" w:color="auto"/>
        <w:left w:val="none" w:sz="0" w:space="0" w:color="auto"/>
        <w:bottom w:val="none" w:sz="0" w:space="0" w:color="auto"/>
        <w:right w:val="none" w:sz="0" w:space="0" w:color="auto"/>
      </w:divBdr>
    </w:div>
    <w:div w:id="875776066">
      <w:bodyDiv w:val="1"/>
      <w:marLeft w:val="0"/>
      <w:marRight w:val="0"/>
      <w:marTop w:val="0"/>
      <w:marBottom w:val="0"/>
      <w:divBdr>
        <w:top w:val="none" w:sz="0" w:space="0" w:color="auto"/>
        <w:left w:val="none" w:sz="0" w:space="0" w:color="auto"/>
        <w:bottom w:val="none" w:sz="0" w:space="0" w:color="auto"/>
        <w:right w:val="none" w:sz="0" w:space="0" w:color="auto"/>
      </w:divBdr>
    </w:div>
    <w:div w:id="992023291">
      <w:bodyDiv w:val="1"/>
      <w:marLeft w:val="0"/>
      <w:marRight w:val="0"/>
      <w:marTop w:val="0"/>
      <w:marBottom w:val="0"/>
      <w:divBdr>
        <w:top w:val="none" w:sz="0" w:space="0" w:color="auto"/>
        <w:left w:val="none" w:sz="0" w:space="0" w:color="auto"/>
        <w:bottom w:val="none" w:sz="0" w:space="0" w:color="auto"/>
        <w:right w:val="none" w:sz="0" w:space="0" w:color="auto"/>
      </w:divBdr>
    </w:div>
    <w:div w:id="1068579485">
      <w:bodyDiv w:val="1"/>
      <w:marLeft w:val="0"/>
      <w:marRight w:val="0"/>
      <w:marTop w:val="0"/>
      <w:marBottom w:val="0"/>
      <w:divBdr>
        <w:top w:val="none" w:sz="0" w:space="0" w:color="auto"/>
        <w:left w:val="none" w:sz="0" w:space="0" w:color="auto"/>
        <w:bottom w:val="none" w:sz="0" w:space="0" w:color="auto"/>
        <w:right w:val="none" w:sz="0" w:space="0" w:color="auto"/>
      </w:divBdr>
    </w:div>
    <w:div w:id="1092168184">
      <w:bodyDiv w:val="1"/>
      <w:marLeft w:val="0"/>
      <w:marRight w:val="0"/>
      <w:marTop w:val="0"/>
      <w:marBottom w:val="0"/>
      <w:divBdr>
        <w:top w:val="none" w:sz="0" w:space="0" w:color="auto"/>
        <w:left w:val="none" w:sz="0" w:space="0" w:color="auto"/>
        <w:bottom w:val="none" w:sz="0" w:space="0" w:color="auto"/>
        <w:right w:val="none" w:sz="0" w:space="0" w:color="auto"/>
      </w:divBdr>
    </w:div>
    <w:div w:id="1227643649">
      <w:bodyDiv w:val="1"/>
      <w:marLeft w:val="0"/>
      <w:marRight w:val="0"/>
      <w:marTop w:val="0"/>
      <w:marBottom w:val="0"/>
      <w:divBdr>
        <w:top w:val="none" w:sz="0" w:space="0" w:color="auto"/>
        <w:left w:val="none" w:sz="0" w:space="0" w:color="auto"/>
        <w:bottom w:val="none" w:sz="0" w:space="0" w:color="auto"/>
        <w:right w:val="none" w:sz="0" w:space="0" w:color="auto"/>
      </w:divBdr>
    </w:div>
    <w:div w:id="1250654884">
      <w:bodyDiv w:val="1"/>
      <w:marLeft w:val="0"/>
      <w:marRight w:val="0"/>
      <w:marTop w:val="0"/>
      <w:marBottom w:val="0"/>
      <w:divBdr>
        <w:top w:val="none" w:sz="0" w:space="0" w:color="auto"/>
        <w:left w:val="none" w:sz="0" w:space="0" w:color="auto"/>
        <w:bottom w:val="none" w:sz="0" w:space="0" w:color="auto"/>
        <w:right w:val="none" w:sz="0" w:space="0" w:color="auto"/>
      </w:divBdr>
    </w:div>
    <w:div w:id="1302810225">
      <w:bodyDiv w:val="1"/>
      <w:marLeft w:val="0"/>
      <w:marRight w:val="0"/>
      <w:marTop w:val="0"/>
      <w:marBottom w:val="0"/>
      <w:divBdr>
        <w:top w:val="none" w:sz="0" w:space="0" w:color="auto"/>
        <w:left w:val="none" w:sz="0" w:space="0" w:color="auto"/>
        <w:bottom w:val="none" w:sz="0" w:space="0" w:color="auto"/>
        <w:right w:val="none" w:sz="0" w:space="0" w:color="auto"/>
      </w:divBdr>
    </w:div>
    <w:div w:id="1312640569">
      <w:bodyDiv w:val="1"/>
      <w:marLeft w:val="0"/>
      <w:marRight w:val="0"/>
      <w:marTop w:val="0"/>
      <w:marBottom w:val="0"/>
      <w:divBdr>
        <w:top w:val="none" w:sz="0" w:space="0" w:color="auto"/>
        <w:left w:val="none" w:sz="0" w:space="0" w:color="auto"/>
        <w:bottom w:val="none" w:sz="0" w:space="0" w:color="auto"/>
        <w:right w:val="none" w:sz="0" w:space="0" w:color="auto"/>
      </w:divBdr>
    </w:div>
    <w:div w:id="1536306225">
      <w:bodyDiv w:val="1"/>
      <w:marLeft w:val="0"/>
      <w:marRight w:val="0"/>
      <w:marTop w:val="0"/>
      <w:marBottom w:val="0"/>
      <w:divBdr>
        <w:top w:val="none" w:sz="0" w:space="0" w:color="auto"/>
        <w:left w:val="none" w:sz="0" w:space="0" w:color="auto"/>
        <w:bottom w:val="none" w:sz="0" w:space="0" w:color="auto"/>
        <w:right w:val="none" w:sz="0" w:space="0" w:color="auto"/>
      </w:divBdr>
    </w:div>
    <w:div w:id="1735423103">
      <w:bodyDiv w:val="1"/>
      <w:marLeft w:val="0"/>
      <w:marRight w:val="0"/>
      <w:marTop w:val="0"/>
      <w:marBottom w:val="0"/>
      <w:divBdr>
        <w:top w:val="none" w:sz="0" w:space="0" w:color="auto"/>
        <w:left w:val="none" w:sz="0" w:space="0" w:color="auto"/>
        <w:bottom w:val="none" w:sz="0" w:space="0" w:color="auto"/>
        <w:right w:val="none" w:sz="0" w:space="0" w:color="auto"/>
      </w:divBdr>
    </w:div>
    <w:div w:id="1819686861">
      <w:bodyDiv w:val="1"/>
      <w:marLeft w:val="0"/>
      <w:marRight w:val="0"/>
      <w:marTop w:val="0"/>
      <w:marBottom w:val="0"/>
      <w:divBdr>
        <w:top w:val="none" w:sz="0" w:space="0" w:color="auto"/>
        <w:left w:val="none" w:sz="0" w:space="0" w:color="auto"/>
        <w:bottom w:val="none" w:sz="0" w:space="0" w:color="auto"/>
        <w:right w:val="none" w:sz="0" w:space="0" w:color="auto"/>
      </w:divBdr>
    </w:div>
    <w:div w:id="1890023030">
      <w:bodyDiv w:val="1"/>
      <w:marLeft w:val="0"/>
      <w:marRight w:val="0"/>
      <w:marTop w:val="0"/>
      <w:marBottom w:val="0"/>
      <w:divBdr>
        <w:top w:val="none" w:sz="0" w:space="0" w:color="auto"/>
        <w:left w:val="none" w:sz="0" w:space="0" w:color="auto"/>
        <w:bottom w:val="none" w:sz="0" w:space="0" w:color="auto"/>
        <w:right w:val="none" w:sz="0" w:space="0" w:color="auto"/>
      </w:divBdr>
    </w:div>
    <w:div w:id="1896308236">
      <w:bodyDiv w:val="1"/>
      <w:marLeft w:val="0"/>
      <w:marRight w:val="0"/>
      <w:marTop w:val="0"/>
      <w:marBottom w:val="0"/>
      <w:divBdr>
        <w:top w:val="none" w:sz="0" w:space="0" w:color="auto"/>
        <w:left w:val="none" w:sz="0" w:space="0" w:color="auto"/>
        <w:bottom w:val="none" w:sz="0" w:space="0" w:color="auto"/>
        <w:right w:val="none" w:sz="0" w:space="0" w:color="auto"/>
      </w:divBdr>
    </w:div>
    <w:div w:id="1962764710">
      <w:bodyDiv w:val="1"/>
      <w:marLeft w:val="0"/>
      <w:marRight w:val="0"/>
      <w:marTop w:val="0"/>
      <w:marBottom w:val="0"/>
      <w:divBdr>
        <w:top w:val="none" w:sz="0" w:space="0" w:color="auto"/>
        <w:left w:val="none" w:sz="0" w:space="0" w:color="auto"/>
        <w:bottom w:val="none" w:sz="0" w:space="0" w:color="auto"/>
        <w:right w:val="none" w:sz="0" w:space="0" w:color="auto"/>
      </w:divBdr>
    </w:div>
    <w:div w:id="2011564749">
      <w:bodyDiv w:val="1"/>
      <w:marLeft w:val="0"/>
      <w:marRight w:val="0"/>
      <w:marTop w:val="0"/>
      <w:marBottom w:val="0"/>
      <w:divBdr>
        <w:top w:val="none" w:sz="0" w:space="0" w:color="auto"/>
        <w:left w:val="none" w:sz="0" w:space="0" w:color="auto"/>
        <w:bottom w:val="none" w:sz="0" w:space="0" w:color="auto"/>
        <w:right w:val="none" w:sz="0" w:space="0" w:color="auto"/>
      </w:divBdr>
    </w:div>
    <w:div w:id="2051148993">
      <w:bodyDiv w:val="1"/>
      <w:marLeft w:val="0"/>
      <w:marRight w:val="0"/>
      <w:marTop w:val="0"/>
      <w:marBottom w:val="0"/>
      <w:divBdr>
        <w:top w:val="none" w:sz="0" w:space="0" w:color="auto"/>
        <w:left w:val="none" w:sz="0" w:space="0" w:color="auto"/>
        <w:bottom w:val="none" w:sz="0" w:space="0" w:color="auto"/>
        <w:right w:val="none" w:sz="0" w:space="0" w:color="auto"/>
      </w:divBdr>
    </w:div>
    <w:div w:id="2054036896">
      <w:bodyDiv w:val="1"/>
      <w:marLeft w:val="0"/>
      <w:marRight w:val="0"/>
      <w:marTop w:val="0"/>
      <w:marBottom w:val="0"/>
      <w:divBdr>
        <w:top w:val="none" w:sz="0" w:space="0" w:color="auto"/>
        <w:left w:val="none" w:sz="0" w:space="0" w:color="auto"/>
        <w:bottom w:val="none" w:sz="0" w:space="0" w:color="auto"/>
        <w:right w:val="none" w:sz="0" w:space="0" w:color="auto"/>
      </w:divBdr>
    </w:div>
    <w:div w:id="20721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6B809-34E6-4E0B-AD40-21C7E854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Кабатова Ботагоз Амантаевна</dc:creator>
  <cp:lastModifiedBy>monadmin</cp:lastModifiedBy>
  <cp:revision>9</cp:revision>
  <cp:lastPrinted>2020-03-13T06:58:00Z</cp:lastPrinted>
  <dcterms:created xsi:type="dcterms:W3CDTF">2025-02-27T13:48:00Z</dcterms:created>
  <dcterms:modified xsi:type="dcterms:W3CDTF">2025-03-18T05:29:00Z</dcterms:modified>
</cp:coreProperties>
</file>