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04CF" w:rsidRPr="002404CF" w:rsidRDefault="002404CF" w:rsidP="002404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4CF">
        <w:rPr>
          <w:rFonts w:ascii="Times New Roman" w:hAnsi="Times New Roman" w:cs="Times New Roman"/>
          <w:b/>
          <w:bCs/>
          <w:sz w:val="28"/>
          <w:szCs w:val="28"/>
        </w:rPr>
        <w:t>"Адаптация к детскому саду"</w:t>
      </w:r>
    </w:p>
    <w:p w:rsidR="002404CF" w:rsidRPr="002404CF" w:rsidRDefault="002404CF" w:rsidP="002404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4CF">
        <w:rPr>
          <w:rFonts w:ascii="Times New Roman" w:hAnsi="Times New Roman" w:cs="Times New Roman"/>
          <w:sz w:val="28"/>
          <w:szCs w:val="28"/>
        </w:rPr>
        <w:t>Адаптация — это период привыкания ребенка к новой среде, людям, режиму дня и правилам. В это время у ребенка происходит перестройка привычного образа жизни, что может сопровождаться эмоциональными реакциями и изменениями в поведении.</w:t>
      </w:r>
    </w:p>
    <w:p w:rsidR="002404CF" w:rsidRPr="002404CF" w:rsidRDefault="002404CF" w:rsidP="002404CF">
      <w:pPr>
        <w:shd w:val="clear" w:color="auto" w:fill="FAFC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время подобное учреждение для любого малыша является неизведанным и чужим пространством, с новыми людьми и отношениями. Процесс привыкания требует серьезных психических затрат, нередко сопровождается напряжением и даже истощением физических и психических сил.</w:t>
      </w:r>
    </w:p>
    <w:p w:rsidR="002404CF" w:rsidRPr="002404CF" w:rsidRDefault="002404CF" w:rsidP="002404CF">
      <w:pPr>
        <w:shd w:val="clear" w:color="auto" w:fill="FAFC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проявления настроения ребенка в дни адаптации вызывают тревогу у родителей, заставляя их сомневаться в том, что он вообще сможет пройти этот период без серьезного нервного срыва. Важно помнить: особенности поведения, нередко волнующие родителей, зачастую являются типичными при адаптации к детскому саду.</w:t>
      </w:r>
    </w:p>
    <w:p w:rsidR="002404CF" w:rsidRPr="002404CF" w:rsidRDefault="002404CF" w:rsidP="002404CF">
      <w:pPr>
        <w:shd w:val="clear" w:color="auto" w:fill="FAFC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Почти все мамы, столкнувшись с переменами в поведении маленькой дочери или сына, приходят к выводу, что детский сад – «это не для нас». Родителям кажется, что у других членов группы не наблюдалось подобных симптомов, либо они не настолько выражены. Это не так. Адаптации свойственны разные негативные проявления, проходящие на всех уровнях. Попав в непривычную обстановку, малыш практически всегда испытывает нервный стресс, особенно ярко проявляющийся в первые дни. </w:t>
      </w:r>
    </w:p>
    <w:p w:rsidR="002404CF" w:rsidRPr="002404CF" w:rsidRDefault="002404CF" w:rsidP="002404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04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адаптации</w:t>
      </w:r>
    </w:p>
    <w:p w:rsidR="002404CF" w:rsidRPr="002404CF" w:rsidRDefault="002404CF" w:rsidP="00240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4CF">
        <w:rPr>
          <w:rFonts w:ascii="Times New Roman" w:hAnsi="Times New Roman" w:cs="Times New Roman"/>
          <w:sz w:val="28"/>
          <w:szCs w:val="28"/>
        </w:rPr>
        <w:t>Легкая — длится 2–3 недели, ребенок быстро осваивается, проявляет интерес к играм и общению.</w:t>
      </w:r>
    </w:p>
    <w:p w:rsidR="002404CF" w:rsidRPr="002404CF" w:rsidRDefault="002404CF" w:rsidP="00240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4CF">
        <w:rPr>
          <w:rFonts w:ascii="Times New Roman" w:hAnsi="Times New Roman" w:cs="Times New Roman"/>
          <w:sz w:val="28"/>
          <w:szCs w:val="28"/>
        </w:rPr>
        <w:t>Средняя — длится до 1–1,5 месяца, возможны капризы, сложности с едой и сном.</w:t>
      </w:r>
    </w:p>
    <w:p w:rsidR="002404CF" w:rsidRPr="002404CF" w:rsidRDefault="002404CF" w:rsidP="00240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4CF">
        <w:rPr>
          <w:rFonts w:ascii="Times New Roman" w:hAnsi="Times New Roman" w:cs="Times New Roman"/>
          <w:sz w:val="28"/>
          <w:szCs w:val="28"/>
        </w:rPr>
        <w:t>Тяжелая — может продолжаться до 3 месяцев и более, сопровождается частыми слезами, протестом, отказом от еды и общения.</w:t>
      </w:r>
    </w:p>
    <w:p w:rsidR="002404CF" w:rsidRPr="002404CF" w:rsidRDefault="002404CF" w:rsidP="002404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4CF">
        <w:rPr>
          <w:rFonts w:ascii="Times New Roman" w:hAnsi="Times New Roman" w:cs="Times New Roman"/>
          <w:b/>
          <w:bCs/>
          <w:sz w:val="28"/>
          <w:szCs w:val="28"/>
        </w:rPr>
        <w:t>Признаки трудной адаптации:</w:t>
      </w:r>
    </w:p>
    <w:p w:rsidR="002404CF" w:rsidRPr="002404CF" w:rsidRDefault="002404CF" w:rsidP="00240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4CF">
        <w:rPr>
          <w:rFonts w:ascii="Times New Roman" w:hAnsi="Times New Roman" w:cs="Times New Roman"/>
          <w:sz w:val="28"/>
          <w:szCs w:val="28"/>
        </w:rPr>
        <w:t>частые слезы и истерики при расставании с родителями;</w:t>
      </w:r>
    </w:p>
    <w:p w:rsidR="002404CF" w:rsidRPr="002404CF" w:rsidRDefault="002404CF" w:rsidP="00240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4CF">
        <w:rPr>
          <w:rFonts w:ascii="Times New Roman" w:hAnsi="Times New Roman" w:cs="Times New Roman"/>
          <w:sz w:val="28"/>
          <w:szCs w:val="28"/>
        </w:rPr>
        <w:t>нарушения сна и аппетита;</w:t>
      </w:r>
    </w:p>
    <w:p w:rsidR="002404CF" w:rsidRPr="002404CF" w:rsidRDefault="002404CF" w:rsidP="00240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4CF">
        <w:rPr>
          <w:rFonts w:ascii="Times New Roman" w:hAnsi="Times New Roman" w:cs="Times New Roman"/>
          <w:sz w:val="28"/>
          <w:szCs w:val="28"/>
        </w:rPr>
        <w:t>замкнутость или агрессивное поведение;</w:t>
      </w:r>
    </w:p>
    <w:p w:rsidR="002404CF" w:rsidRPr="002404CF" w:rsidRDefault="002404CF" w:rsidP="00240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4CF">
        <w:rPr>
          <w:rFonts w:ascii="Times New Roman" w:hAnsi="Times New Roman" w:cs="Times New Roman"/>
          <w:sz w:val="28"/>
          <w:szCs w:val="28"/>
        </w:rPr>
        <w:t>частые болезни.</w:t>
      </w:r>
    </w:p>
    <w:p w:rsidR="002404CF" w:rsidRPr="002404CF" w:rsidRDefault="002404CF" w:rsidP="00240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4CF">
        <w:rPr>
          <w:rFonts w:ascii="Times New Roman" w:hAnsi="Times New Roman" w:cs="Times New Roman"/>
          <w:sz w:val="28"/>
          <w:szCs w:val="28"/>
        </w:rPr>
        <w:t>Эти признаки не всегда свидетельствуют о серьезных проблемах, но требуют внимания и поддержки.</w:t>
      </w:r>
    </w:p>
    <w:p w:rsidR="002404CF" w:rsidRDefault="002404CF" w:rsidP="00240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4CF">
        <w:rPr>
          <w:rFonts w:ascii="Times New Roman" w:hAnsi="Times New Roman" w:cs="Times New Roman"/>
          <w:sz w:val="28"/>
          <w:szCs w:val="28"/>
        </w:rPr>
        <w:t>Как помочь ребенку адаптироваться?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4CF">
        <w:rPr>
          <w:rFonts w:ascii="Times New Roman" w:hAnsi="Times New Roman" w:cs="Times New Roman"/>
          <w:sz w:val="28"/>
          <w:szCs w:val="28"/>
        </w:rPr>
        <w:t>Готовьте ребенка заранее:</w:t>
      </w:r>
    </w:p>
    <w:p w:rsidR="002404CF" w:rsidRPr="002404CF" w:rsidRDefault="002404CF" w:rsidP="00240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04CF">
        <w:rPr>
          <w:rFonts w:ascii="Times New Roman" w:hAnsi="Times New Roman" w:cs="Times New Roman"/>
          <w:sz w:val="28"/>
          <w:szCs w:val="28"/>
        </w:rPr>
        <w:t>Рассказывайте о детском саде в позитивном ключе.</w:t>
      </w:r>
    </w:p>
    <w:p w:rsidR="002404CF" w:rsidRPr="002404CF" w:rsidRDefault="002404CF" w:rsidP="00240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04CF">
        <w:rPr>
          <w:rFonts w:ascii="Times New Roman" w:hAnsi="Times New Roman" w:cs="Times New Roman"/>
          <w:sz w:val="28"/>
          <w:szCs w:val="28"/>
        </w:rPr>
        <w:t>Читайте книги, играйте в "детский сад".</w:t>
      </w:r>
    </w:p>
    <w:p w:rsidR="002404CF" w:rsidRPr="002404CF" w:rsidRDefault="002404CF" w:rsidP="00240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04CF">
        <w:rPr>
          <w:rFonts w:ascii="Times New Roman" w:hAnsi="Times New Roman" w:cs="Times New Roman"/>
          <w:sz w:val="28"/>
          <w:szCs w:val="28"/>
        </w:rPr>
        <w:t>Посещайте сад заранее, знакомьтесь с воспитателями.</w:t>
      </w:r>
    </w:p>
    <w:p w:rsidR="002404CF" w:rsidRPr="002404CF" w:rsidRDefault="002404CF" w:rsidP="00240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04CF">
        <w:rPr>
          <w:rFonts w:ascii="Times New Roman" w:hAnsi="Times New Roman" w:cs="Times New Roman"/>
          <w:sz w:val="28"/>
          <w:szCs w:val="28"/>
        </w:rPr>
        <w:t>Установите дома режим, приближенный к детсадовскому.</w:t>
      </w:r>
    </w:p>
    <w:p w:rsidR="002404CF" w:rsidRPr="002404CF" w:rsidRDefault="002404CF" w:rsidP="00240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04CF">
        <w:rPr>
          <w:rFonts w:ascii="Times New Roman" w:hAnsi="Times New Roman" w:cs="Times New Roman"/>
          <w:sz w:val="28"/>
          <w:szCs w:val="28"/>
        </w:rPr>
        <w:t>Не затягивайте с прощанием утром.</w:t>
      </w:r>
    </w:p>
    <w:p w:rsidR="002404CF" w:rsidRPr="002404CF" w:rsidRDefault="002404CF" w:rsidP="00240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04CF">
        <w:rPr>
          <w:rFonts w:ascii="Times New Roman" w:hAnsi="Times New Roman" w:cs="Times New Roman"/>
          <w:sz w:val="28"/>
          <w:szCs w:val="28"/>
        </w:rPr>
        <w:t>Короткое, уверенное прощание формирует у ребенка чувство безопасности.</w:t>
      </w:r>
    </w:p>
    <w:p w:rsidR="002404CF" w:rsidRPr="002404CF" w:rsidRDefault="002404CF" w:rsidP="00240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04CF">
        <w:rPr>
          <w:rFonts w:ascii="Times New Roman" w:hAnsi="Times New Roman" w:cs="Times New Roman"/>
          <w:sz w:val="28"/>
          <w:szCs w:val="28"/>
        </w:rPr>
        <w:t>Оставайтесь спокойными.</w:t>
      </w:r>
    </w:p>
    <w:p w:rsidR="002404CF" w:rsidRPr="002404CF" w:rsidRDefault="002404CF" w:rsidP="00240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4CF">
        <w:rPr>
          <w:rFonts w:ascii="Times New Roman" w:hAnsi="Times New Roman" w:cs="Times New Roman"/>
          <w:sz w:val="28"/>
          <w:szCs w:val="28"/>
        </w:rPr>
        <w:t>Ваше волнение передается ребенку. Покажите, что вы доверяете воспитателям.</w:t>
      </w:r>
    </w:p>
    <w:p w:rsidR="002404CF" w:rsidRDefault="002404CF" w:rsidP="00240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404CF">
        <w:rPr>
          <w:rFonts w:ascii="Times New Roman" w:hAnsi="Times New Roman" w:cs="Times New Roman"/>
          <w:sz w:val="28"/>
          <w:szCs w:val="28"/>
        </w:rPr>
        <w:t>Хвалите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4CF">
        <w:rPr>
          <w:rFonts w:ascii="Times New Roman" w:hAnsi="Times New Roman" w:cs="Times New Roman"/>
          <w:sz w:val="28"/>
          <w:szCs w:val="28"/>
        </w:rPr>
        <w:t>Даже за маленькие успехи — "Ты молодец, что остался в садике!"</w:t>
      </w:r>
    </w:p>
    <w:p w:rsidR="002404CF" w:rsidRPr="002404CF" w:rsidRDefault="002404CF" w:rsidP="002404CF">
      <w:pPr>
        <w:shd w:val="clear" w:color="auto" w:fill="FAFC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родители могут помочь ребенку в период адаптации</w:t>
      </w:r>
    </w:p>
    <w:p w:rsidR="002404CF" w:rsidRPr="002404CF" w:rsidRDefault="002404CF" w:rsidP="002404CF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родителей можно назвать основополагающей в адаптации.</w:t>
      </w:r>
    </w:p>
    <w:p w:rsidR="002404CF" w:rsidRPr="002404CF" w:rsidRDefault="002404CF" w:rsidP="002404CF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рекомендации:</w:t>
      </w:r>
    </w:p>
    <w:p w:rsidR="002404CF" w:rsidRPr="002404CF" w:rsidRDefault="002404CF" w:rsidP="002404CF">
      <w:pPr>
        <w:numPr>
          <w:ilvl w:val="0"/>
          <w:numId w:val="1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Позаботьтесь о приобретении ребенком простых навыков (умение пользоваться ложкой, проситься на горшок, одеваться, контактировать с окружающими, пользоваться носовым платком, выражать свои просьбы словами или жестами).</w:t>
      </w:r>
    </w:p>
    <w:p w:rsidR="002404CF" w:rsidRPr="002404CF" w:rsidRDefault="002404CF" w:rsidP="002404CF">
      <w:pPr>
        <w:numPr>
          <w:ilvl w:val="0"/>
          <w:numId w:val="1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обсуждайте свои переживания в присутствии ребенка.</w:t>
      </w:r>
    </w:p>
    <w:p w:rsidR="002404CF" w:rsidRPr="002404CF" w:rsidRDefault="002404CF" w:rsidP="002404CF">
      <w:pPr>
        <w:numPr>
          <w:ilvl w:val="0"/>
          <w:numId w:val="1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Одевайте малыша по сезону. Обувь и одежда не должны создавать для него трудностей. Выбирайте обувь не на шнурках, а на липучках, а одежду не на пуговицах, а на кнопках.</w:t>
      </w:r>
    </w:p>
    <w:p w:rsidR="002404CF" w:rsidRPr="002404CF" w:rsidRDefault="002404CF" w:rsidP="002404CF">
      <w:pPr>
        <w:numPr>
          <w:ilvl w:val="0"/>
          <w:numId w:val="1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заранее режим детского сада. Соблюдайте его каждый день (в выходные тоже).</w:t>
      </w:r>
    </w:p>
    <w:p w:rsidR="002404CF" w:rsidRPr="002404CF" w:rsidRDefault="002404CF" w:rsidP="002404CF">
      <w:pPr>
        <w:numPr>
          <w:ilvl w:val="0"/>
          <w:numId w:val="1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частые посещения общественных организаций (спектакли, кружки) в сочетании с множеством интеллектуальных занятий дома могут перегрузить нервную систему малыша.</w:t>
      </w:r>
    </w:p>
    <w:p w:rsidR="002404CF" w:rsidRPr="002404CF" w:rsidRDefault="002404CF" w:rsidP="002404CF">
      <w:pPr>
        <w:numPr>
          <w:ilvl w:val="0"/>
          <w:numId w:val="1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рассуждайте при дошкольнике, как полезен детский сад, и как важно ему там бывать (уложить спать кукол, напоить цветочки, поиграть с мягкими игрушками).</w:t>
      </w:r>
    </w:p>
    <w:p w:rsidR="002404CF" w:rsidRPr="002404CF" w:rsidRDefault="002404CF" w:rsidP="002404CF">
      <w:pPr>
        <w:numPr>
          <w:ilvl w:val="0"/>
          <w:numId w:val="1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проверяйте содержимое карманов малыша, исключая наличие в них колющих, мелких или острых предметов.</w:t>
      </w:r>
    </w:p>
    <w:p w:rsidR="002404CF" w:rsidRPr="002404CF" w:rsidRDefault="002404CF" w:rsidP="002404CF">
      <w:pPr>
        <w:numPr>
          <w:ilvl w:val="0"/>
          <w:numId w:val="1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Встречаясь с воспитателем, рассказывайте ему о настроении и здоровье малыша. Интересуйтесь, как он ведет себя </w:t>
      </w:r>
      <w:proofErr w:type="gramStart"/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садике</w:t>
      </w:r>
      <w:proofErr w:type="gramEnd"/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04CF" w:rsidRPr="002404CF" w:rsidRDefault="002404CF" w:rsidP="002404CF">
      <w:pPr>
        <w:numPr>
          <w:ilvl w:val="0"/>
          <w:numId w:val="1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давайте ребенку слишком дорогие игрушки, </w:t>
      </w:r>
      <w:proofErr w:type="gramStart"/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это произошло, и малыш не уследил за вещью, не будьте к нему слишком строги.</w:t>
      </w:r>
    </w:p>
    <w:p w:rsidR="002404CF" w:rsidRPr="002404CF" w:rsidRDefault="002404CF" w:rsidP="002404CF">
      <w:pPr>
        <w:numPr>
          <w:ilvl w:val="0"/>
          <w:numId w:val="1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Планируйте собственный график так, чтобы в первый месяц пребывания в садике, дошкольник не находился там до конца дня, и мог быстрее оказаться в привычных домашних условиях.</w:t>
      </w:r>
    </w:p>
    <w:p w:rsidR="002404CF" w:rsidRPr="002404CF" w:rsidRDefault="002404CF" w:rsidP="002404CF">
      <w:pPr>
        <w:numPr>
          <w:ilvl w:val="0"/>
          <w:numId w:val="1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 сына или дочь к общению с другими людьми. Ходите в гости или чаще бывайте на многолюдных детских площадках.</w:t>
      </w:r>
    </w:p>
    <w:p w:rsidR="002404CF" w:rsidRPr="002404CF" w:rsidRDefault="002404CF" w:rsidP="002404CF">
      <w:pPr>
        <w:numPr>
          <w:ilvl w:val="0"/>
          <w:numId w:val="1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детского сада допустимо лишь здоровыми детьми. Помните о профилактике ОРВИ и ОРЗ.</w:t>
      </w:r>
    </w:p>
    <w:p w:rsidR="002404CF" w:rsidRPr="002404CF" w:rsidRDefault="002404CF" w:rsidP="002404CF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C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пришли к выводу, что малыш испытывает потребность в контактах со знакомыми взрослыми и не боится незнакомцев, то это хороший знак. Если он стремиться к самостоятельности, охотно вступает в игры, владеет некоторыми навыками самообслуживания, доброжелателен и открыт, то, вероятно, он уже готов к детскому садику.</w:t>
      </w:r>
    </w:p>
    <w:p w:rsidR="002404CF" w:rsidRPr="002404CF" w:rsidRDefault="002404CF" w:rsidP="002404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4CF">
        <w:rPr>
          <w:rFonts w:ascii="Times New Roman" w:hAnsi="Times New Roman" w:cs="Times New Roman"/>
          <w:sz w:val="28"/>
          <w:szCs w:val="28"/>
        </w:rPr>
        <w:t>Самое главное — быть терпеливыми, внимательными и чуткими. Адаптация — это временный процесс. С вашей любовью и поддержкой ребенок обязательно почувствует себя комфортно и уверенно в детском саду.</w:t>
      </w:r>
    </w:p>
    <w:p w:rsidR="00076CE7" w:rsidRPr="002404CF" w:rsidRDefault="002404CF" w:rsidP="002404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4CF">
        <w:rPr>
          <w:rFonts w:ascii="Times New Roman" w:hAnsi="Times New Roman" w:cs="Times New Roman"/>
          <w:sz w:val="28"/>
          <w:szCs w:val="28"/>
        </w:rPr>
        <w:t>Адаптация — это совместный путь семьи и педагогов. Только в атмосфере доверия, сотрудничества и понимания мы можем создать условия, в которых ребенок будет чувствовать себя в саду, как дома.</w:t>
      </w:r>
      <w:bookmarkStart w:id="0" w:name="_GoBack"/>
      <w:bookmarkEnd w:id="0"/>
    </w:p>
    <w:sectPr w:rsidR="00076CE7" w:rsidRPr="002404CF" w:rsidSect="00E46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D37DE"/>
    <w:multiLevelType w:val="multilevel"/>
    <w:tmpl w:val="FF00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CF"/>
    <w:rsid w:val="00076CE7"/>
    <w:rsid w:val="002404CF"/>
    <w:rsid w:val="00E46D6A"/>
    <w:rsid w:val="00EE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3EB4"/>
  <w15:chartTrackingRefBased/>
  <w15:docId w15:val="{0BEEA67D-F581-484B-BE75-C1B18187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2025-06-02T14:34:00Z</dcterms:created>
  <dcterms:modified xsi:type="dcterms:W3CDTF">2025-06-02T14:42:00Z</dcterms:modified>
</cp:coreProperties>
</file>