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>заместителя руководителя по профильному обучению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2A5FD9">
            <w:pPr>
              <w:pStyle w:val="a6"/>
              <w:rPr>
                <w:b/>
              </w:rPr>
            </w:pPr>
            <w:r>
              <w:t>Заместитель руководителя по профильному обучению</w:t>
            </w:r>
            <w:r w:rsidR="00A92469" w:rsidRPr="00A92469">
              <w:rPr>
                <w:lang w:val="ru-RU"/>
              </w:rPr>
              <w:t xml:space="preserve">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670F30" w:rsidRDefault="00670F30" w:rsidP="00670F30">
            <w:pPr>
              <w:pStyle w:val="a6"/>
              <w:rPr>
                <w:lang w:val="ru-RU"/>
              </w:rPr>
            </w:pPr>
            <w:r>
              <w:t>     разрабатывает план реализации системы профильного обучения учащихся;</w:t>
            </w:r>
          </w:p>
          <w:p w:rsidR="00670F30" w:rsidRDefault="00670F30" w:rsidP="00670F30">
            <w:pPr>
              <w:pStyle w:val="a6"/>
            </w:pPr>
            <w:r>
              <w:t>      обеспечивает программно-методическое сопровождение профильного обучения программами прикладных и элективных курсов;</w:t>
            </w:r>
          </w:p>
          <w:p w:rsidR="00670F30" w:rsidRDefault="00670F30" w:rsidP="00670F30">
            <w:pPr>
              <w:pStyle w:val="a6"/>
            </w:pPr>
            <w: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классов);</w:t>
            </w:r>
          </w:p>
          <w:p w:rsidR="00670F30" w:rsidRDefault="00670F30" w:rsidP="00670F30">
            <w:pPr>
              <w:pStyle w:val="a6"/>
            </w:pPr>
            <w:r>
              <w:t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программ, профориентационную диагностику и организует профориентационную работу школьников и выпускников;</w:t>
            </w:r>
          </w:p>
          <w:p w:rsidR="00670F30" w:rsidRDefault="00670F30" w:rsidP="00670F30">
            <w:pPr>
              <w:pStyle w:val="a6"/>
            </w:pPr>
            <w:r>
      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профориентационной работы;</w:t>
            </w:r>
          </w:p>
          <w:p w:rsidR="00670F30" w:rsidRDefault="00670F30" w:rsidP="00670F30">
            <w:pPr>
              <w:pStyle w:val="a6"/>
            </w:pPr>
            <w:r>
              <w:t>     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образования;</w:t>
            </w:r>
          </w:p>
          <w:p w:rsidR="00670F30" w:rsidRDefault="00670F30" w:rsidP="00670F30">
            <w:pPr>
              <w:pStyle w:val="a6"/>
            </w:pPr>
            <w:r>
              <w:t>      совместно с организациями высшего, технического и профессионального образования проводит профориентационную работу;</w:t>
            </w:r>
          </w:p>
          <w:p w:rsidR="00670F30" w:rsidRDefault="00670F30" w:rsidP="00670F30">
            <w:pPr>
              <w:pStyle w:val="a6"/>
            </w:pPr>
            <w:r>
              <w:t>      обеспечивает качественное и своевременное составление, достоверность и сдачу в установленном порядке отчетной документации;</w:t>
            </w:r>
          </w:p>
          <w:p w:rsidR="00670F30" w:rsidRDefault="00670F30" w:rsidP="00670F30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Default="00374F92" w:rsidP="00670F30">
            <w:pPr>
              <w:pStyle w:val="a6"/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</w:t>
            </w:r>
            <w:bookmarkStart w:id="0" w:name="_GoBack"/>
            <w:r>
              <w:t>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bookmarkEnd w:id="0"/>
            <w:r>
              <w:rPr>
                <w:spacing w:val="-2"/>
              </w:rPr>
              <w:t>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4C105B" w:rsidRPr="004C105B" w:rsidRDefault="004C105B" w:rsidP="004C105B">
            <w:pPr>
              <w:pStyle w:val="a6"/>
              <w:rPr>
                <w:lang w:val="ru-RU"/>
              </w:rPr>
            </w:pPr>
            <w:r w:rsidRPr="004C105B">
              <w:t>   высшее и (или) послевузовское педагогическое или документ, подтверждающий педагогическую переподготовку, стаж педагогической работы не менее 5 лет;</w:t>
            </w:r>
          </w:p>
          <w:p w:rsidR="00374F92" w:rsidRDefault="004C105B" w:rsidP="004C105B">
            <w:pPr>
              <w:pStyle w:val="a6"/>
            </w:pPr>
            <w:r w:rsidRPr="004C105B"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054D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24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 w:rsidR="00374F92">
              <w:rPr>
                <w:b/>
              </w:rPr>
              <w:t>-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977FF"/>
    <w:rsid w:val="002A5FD9"/>
    <w:rsid w:val="003054D9"/>
    <w:rsid w:val="00326403"/>
    <w:rsid w:val="00374F92"/>
    <w:rsid w:val="003A41DF"/>
    <w:rsid w:val="004C105B"/>
    <w:rsid w:val="00547394"/>
    <w:rsid w:val="00624506"/>
    <w:rsid w:val="00670F30"/>
    <w:rsid w:val="00772EA0"/>
    <w:rsid w:val="009C2192"/>
    <w:rsid w:val="00A65C16"/>
    <w:rsid w:val="00A92469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8D17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2025-07-15T13:02:00Z</dcterms:created>
  <dcterms:modified xsi:type="dcterms:W3CDTF">2025-07-22T12:25:00Z</dcterms:modified>
</cp:coreProperties>
</file>