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DDD7AF7"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2 </w:t>
      </w:r>
      <w:r w:rsidR="00C853B0" w:rsidRPr="00FD4467">
        <w:rPr>
          <w:rFonts w:ascii="Times New Roman" w:eastAsia="Times New Roman" w:hAnsi="Times New Roman" w:cs="Times New Roman"/>
          <w:b/>
          <w:bCs/>
          <w:color w:val="000000"/>
          <w:sz w:val="24"/>
          <w:szCs w:val="24"/>
          <w:lang w:val="kk-KZ"/>
        </w:rPr>
        <w:t xml:space="preserve">бос орынға 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30090D"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30090D"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r w:rsidRPr="00FD4467">
              <w:rPr>
                <w:rFonts w:ascii="Times New Roman" w:hAnsi="Times New Roman" w:cs="Times New Roman"/>
                <w:sz w:val="24"/>
                <w:szCs w:val="24"/>
                <w:lang w:val="en-US"/>
              </w:rPr>
              <w:t>sosh</w:t>
            </w:r>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30090D"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30B84F22"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2 мөлшерлеме, </w:t>
            </w:r>
            <w:r w:rsidRPr="00FD4467">
              <w:rPr>
                <w:rFonts w:ascii="Times New Roman" w:eastAsia="Times New Roman" w:hAnsi="Times New Roman" w:cs="Times New Roman"/>
                <w:b/>
                <w:bCs/>
                <w:color w:val="000000"/>
                <w:sz w:val="24"/>
                <w:szCs w:val="24"/>
                <w:lang w:val="kk-KZ"/>
              </w:rPr>
              <w:t xml:space="preserve"> </w:t>
            </w:r>
            <w:r w:rsidR="0030090D">
              <w:rPr>
                <w:rFonts w:ascii="Times New Roman" w:eastAsia="Times New Roman" w:hAnsi="Times New Roman" w:cs="Times New Roman"/>
                <w:b/>
                <w:bCs/>
                <w:color w:val="000000"/>
                <w:sz w:val="24"/>
                <w:szCs w:val="24"/>
                <w:lang w:val="kk-KZ"/>
              </w:rPr>
              <w:t>32</w:t>
            </w:r>
            <w:r w:rsidRPr="00FD4467">
              <w:rPr>
                <w:rFonts w:ascii="Times New Roman" w:eastAsia="Times New Roman" w:hAnsi="Times New Roman" w:cs="Times New Roman"/>
                <w:b/>
                <w:bCs/>
                <w:color w:val="000000"/>
                <w:sz w:val="24"/>
                <w:szCs w:val="24"/>
                <w:lang w:val="kk-KZ"/>
              </w:rPr>
              <w:t xml:space="preserve"> сағат </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30090D"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30090D"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w:t>
            </w:r>
            <w:r w:rsidRPr="00FD4467">
              <w:rPr>
                <w:rFonts w:ascii="Times New Roman" w:eastAsia="Calibri" w:hAnsi="Times New Roman" w:cs="Times New Roman"/>
                <w:sz w:val="24"/>
                <w:szCs w:val="24"/>
                <w:lang w:val="kk-KZ"/>
              </w:rPr>
              <w:lastRenderedPageBreak/>
              <w:t xml:space="preserve">мерзімі </w:t>
            </w:r>
          </w:p>
        </w:tc>
        <w:tc>
          <w:tcPr>
            <w:tcW w:w="7088" w:type="dxa"/>
          </w:tcPr>
          <w:p w14:paraId="51759CB8" w14:textId="662CDAC1" w:rsidR="00E0620C" w:rsidRPr="00410C9E" w:rsidRDefault="00410C9E"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01.08.2025-11.08.2025</w:t>
            </w:r>
          </w:p>
        </w:tc>
      </w:tr>
      <w:tr w:rsidR="00E0620C" w:rsidRPr="0030090D"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0681CB4" w14:textId="2B673EAF"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r w:rsidR="001E48BC" w:rsidRPr="00FD4467">
        <w:rPr>
          <w:rFonts w:ascii="Times New Roman" w:hAnsi="Times New Roman" w:cs="Times New Roman"/>
          <w:b/>
          <w:color w:val="000000"/>
          <w:sz w:val="24"/>
          <w:szCs w:val="24"/>
          <w:lang w:val="kk-KZ"/>
        </w:rPr>
        <w:t xml:space="preserve">, </w:t>
      </w:r>
      <w:r w:rsidR="00892EB1">
        <w:rPr>
          <w:rFonts w:ascii="Times New Roman" w:hAnsi="Times New Roman" w:cs="Times New Roman"/>
          <w:b/>
          <w:color w:val="000000"/>
          <w:sz w:val="24"/>
          <w:szCs w:val="24"/>
          <w:lang w:val="kk-KZ"/>
        </w:rPr>
        <w:t xml:space="preserve">2 </w:t>
      </w:r>
      <w:r w:rsidR="001E48BC" w:rsidRPr="00FD4467">
        <w:rPr>
          <w:rFonts w:ascii="Times New Roman" w:hAnsi="Times New Roman" w:cs="Times New Roman"/>
          <w:b/>
          <w:color w:val="000000"/>
          <w:sz w:val="24"/>
          <w:szCs w:val="24"/>
          <w:lang w:val="kk-KZ"/>
        </w:rPr>
        <w:t>вакансии</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30090D"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3874CA35"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410C9E">
              <w:rPr>
                <w:rFonts w:ascii="Times New Roman" w:eastAsia="Times New Roman" w:hAnsi="Times New Roman" w:cs="Times New Roman"/>
                <w:b/>
                <w:bCs/>
                <w:sz w:val="24"/>
                <w:szCs w:val="24"/>
                <w:lang w:val="kk-KZ"/>
              </w:rPr>
              <w:t xml:space="preserve">2 вакансии, </w:t>
            </w:r>
            <w:r w:rsidRPr="00FD4467">
              <w:rPr>
                <w:rFonts w:ascii="Times New Roman" w:eastAsia="Times New Roman" w:hAnsi="Times New Roman" w:cs="Times New Roman"/>
                <w:b/>
                <w:bCs/>
                <w:sz w:val="24"/>
                <w:szCs w:val="24"/>
                <w:lang w:val="kk-KZ"/>
              </w:rPr>
              <w:t xml:space="preserve"> </w:t>
            </w:r>
            <w:r w:rsidR="00410C9E">
              <w:rPr>
                <w:rFonts w:ascii="Times New Roman" w:eastAsia="Times New Roman" w:hAnsi="Times New Roman" w:cs="Times New Roman"/>
                <w:b/>
                <w:bCs/>
                <w:sz w:val="24"/>
                <w:szCs w:val="24"/>
                <w:lang w:val="kk-KZ"/>
              </w:rPr>
              <w:t>32</w:t>
            </w:r>
            <w:r w:rsidRPr="00FD4467">
              <w:rPr>
                <w:rFonts w:ascii="Times New Roman" w:eastAsia="Times New Roman" w:hAnsi="Times New Roman" w:cs="Times New Roman"/>
                <w:b/>
                <w:bCs/>
                <w:sz w:val="24"/>
                <w:szCs w:val="24"/>
                <w:lang w:val="kk-KZ"/>
              </w:rPr>
              <w:t xml:space="preserve"> часов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3ECC2A01" w:rsidR="00E0620C" w:rsidRPr="00D96E14" w:rsidRDefault="00D96E14" w:rsidP="00C9557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01.08.2025-11.08.2025</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01F4DA19"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6C9A0E16"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30090D"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30090D"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30090D"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Scopus тізбесіне енгізілген ғылыми-зерттеу қызметі бойынша жарияланымның </w:t>
            </w:r>
            <w:r w:rsidRPr="00B25802">
              <w:rPr>
                <w:rFonts w:ascii="Arial" w:hAnsi="Arial" w:cs="Arial"/>
                <w:sz w:val="18"/>
                <w:szCs w:val="18"/>
              </w:rPr>
              <w:lastRenderedPageBreak/>
              <w:t>болуы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30090D"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30090D"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4322</Words>
  <Characters>24638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30</cp:revision>
  <cp:lastPrinted>2024-01-30T16:44:00Z</cp:lastPrinted>
  <dcterms:created xsi:type="dcterms:W3CDTF">2023-11-30T08:37:00Z</dcterms:created>
  <dcterms:modified xsi:type="dcterms:W3CDTF">2025-07-30T05:38:00Z</dcterms:modified>
</cp:coreProperties>
</file>