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bookmarkStart w:id="38" w:name="_GoBack"/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труда (девочки)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/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56E9C8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color w:val="495057"/>
          <w:shd w:val="clear" w:color="auto" w:fill="FFFFFF"/>
        </w:rPr>
        <w:t>Документы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принимаются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на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сайте</w:t>
      </w:r>
      <w:r>
        <w:rPr>
          <w:b/>
          <w:color w:val="495057"/>
          <w:shd w:val="clear" w:color="auto" w:fill="FFFFFF"/>
          <w:lang w:val="kk-KZ"/>
        </w:rPr>
        <w:t>: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https://hr-nobd.edu.kz</w:t>
      </w:r>
    </w:p>
    <w:bookmarkEnd w:id="38"/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художественного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труда (девочки)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с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казахским /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61CFF5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 xml:space="preserve">8.2025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12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 xml:space="preserve"> г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.</w:t>
            </w:r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1FB5A9C"/>
    <w:rsid w:val="5C60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1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2025-08-01T14:31:28Z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E6A11BB1F85B45F2B45E083D8C7E83CE_13</vt:lpwstr>
  </property>
</Properties>
</file>