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FFC07" w14:textId="77777777"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1C0475D5" w14:textId="77777777"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14:paraId="72292552" w14:textId="13090056" w:rsidR="00D70D9E" w:rsidRPr="00BF3775" w:rsidRDefault="00611B88"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Мектепалды д</w:t>
      </w:r>
      <w:r w:rsidR="006D79A7">
        <w:rPr>
          <w:rFonts w:ascii="Times New Roman" w:eastAsia="Times New Roman" w:hAnsi="Times New Roman" w:cs="Times New Roman"/>
          <w:b/>
          <w:bCs/>
          <w:color w:val="000000"/>
          <w:sz w:val="20"/>
          <w:szCs w:val="20"/>
          <w:lang w:val="kk-KZ"/>
        </w:rPr>
        <w:t>аярлық тобының тәрбиешісі</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14:paraId="2F89BCCA" w14:textId="77777777"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9509"/>
      </w:tblGrid>
      <w:tr w:rsidR="00450430" w:rsidRPr="00450430" w14:paraId="537E0EBC" w14:textId="77777777" w:rsidTr="00FC6D80">
        <w:trPr>
          <w:trHeight w:val="556"/>
        </w:trPr>
        <w:tc>
          <w:tcPr>
            <w:tcW w:w="698" w:type="dxa"/>
            <w:tcBorders>
              <w:top w:val="single" w:sz="4" w:space="0" w:color="000000"/>
              <w:left w:val="single" w:sz="4" w:space="0" w:color="000000"/>
              <w:bottom w:val="single" w:sz="4" w:space="0" w:color="000000"/>
              <w:right w:val="single" w:sz="4" w:space="0" w:color="000000"/>
            </w:tcBorders>
          </w:tcPr>
          <w:p w14:paraId="241D82C2" w14:textId="77777777" w:rsidR="00450430" w:rsidRDefault="00450430" w:rsidP="00FC6D80">
            <w:pPr>
              <w:pStyle w:val="TableParagraph"/>
              <w:ind w:left="0"/>
              <w:rPr>
                <w:sz w:val="20"/>
              </w:rPr>
            </w:pPr>
          </w:p>
        </w:tc>
        <w:tc>
          <w:tcPr>
            <w:tcW w:w="9509" w:type="dxa"/>
            <w:tcBorders>
              <w:top w:val="single" w:sz="4" w:space="0" w:color="000000"/>
              <w:left w:val="single" w:sz="4" w:space="0" w:color="000000"/>
              <w:bottom w:val="single" w:sz="4" w:space="0" w:color="000000"/>
              <w:right w:val="single" w:sz="4" w:space="0" w:color="000000"/>
            </w:tcBorders>
            <w:shd w:val="clear" w:color="auto" w:fill="FFFF00"/>
            <w:hideMark/>
          </w:tcPr>
          <w:p w14:paraId="1B2E1F93" w14:textId="77777777" w:rsidR="00450430" w:rsidRDefault="00450430" w:rsidP="00FC6D80">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bl>
    <w:tbl>
      <w:tblPr>
        <w:tblStyle w:val="a8"/>
        <w:tblW w:w="0" w:type="auto"/>
        <w:tblLook w:val="04A0" w:firstRow="1" w:lastRow="0" w:firstColumn="1" w:lastColumn="0" w:noHBand="0" w:noVBand="1"/>
      </w:tblPr>
      <w:tblGrid>
        <w:gridCol w:w="514"/>
        <w:gridCol w:w="2765"/>
        <w:gridCol w:w="6858"/>
      </w:tblGrid>
      <w:tr w:rsidR="00CB6B4F" w:rsidRPr="00450430" w14:paraId="6C0BB746" w14:textId="77777777" w:rsidTr="00DC10A3">
        <w:trPr>
          <w:trHeight w:val="711"/>
        </w:trPr>
        <w:tc>
          <w:tcPr>
            <w:tcW w:w="514" w:type="dxa"/>
            <w:vMerge w:val="restart"/>
          </w:tcPr>
          <w:p w14:paraId="2824B18D"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14:paraId="22BC4152" w14:textId="77777777"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2B22AB20" w14:textId="77777777"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14:paraId="525457D6" w14:textId="77777777" w:rsidTr="00DC10A3">
        <w:trPr>
          <w:trHeight w:val="453"/>
        </w:trPr>
        <w:tc>
          <w:tcPr>
            <w:tcW w:w="514" w:type="dxa"/>
            <w:vMerge/>
          </w:tcPr>
          <w:p w14:paraId="1882F1AB"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27DDCB3"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14:paraId="6188A5FA" w14:textId="77777777"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14:paraId="4921EDE5" w14:textId="77777777" w:rsidTr="00DC10A3">
        <w:trPr>
          <w:trHeight w:val="328"/>
        </w:trPr>
        <w:tc>
          <w:tcPr>
            <w:tcW w:w="514" w:type="dxa"/>
            <w:vMerge/>
          </w:tcPr>
          <w:p w14:paraId="08BA9BCA"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14:paraId="79F74F33"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14:paraId="1FA647EC" w14:textId="77777777"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D514E3" w14:paraId="42995BDE" w14:textId="77777777" w:rsidTr="00E46B90">
        <w:trPr>
          <w:trHeight w:val="344"/>
        </w:trPr>
        <w:tc>
          <w:tcPr>
            <w:tcW w:w="514" w:type="dxa"/>
            <w:vMerge/>
          </w:tcPr>
          <w:p w14:paraId="35B036C5" w14:textId="77777777" w:rsidR="00CB6B4F" w:rsidRPr="00D514E3"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431EF78" w14:textId="77777777" w:rsidR="00CB6B4F" w:rsidRPr="00D514E3" w:rsidRDefault="00CB6B4F" w:rsidP="00CB6B4F">
            <w:pPr>
              <w:textAlignment w:val="baseline"/>
              <w:outlineLvl w:val="2"/>
              <w:rPr>
                <w:rFonts w:ascii="Times New Roman" w:eastAsia="Calibri" w:hAnsi="Times New Roman" w:cs="Times New Roman"/>
                <w:sz w:val="20"/>
                <w:szCs w:val="20"/>
                <w:lang w:val="kk-KZ"/>
              </w:rPr>
            </w:pPr>
            <w:r w:rsidRPr="00D514E3">
              <w:rPr>
                <w:rFonts w:ascii="Times New Roman" w:eastAsia="Calibri" w:hAnsi="Times New Roman" w:cs="Times New Roman"/>
                <w:sz w:val="20"/>
                <w:szCs w:val="20"/>
                <w:lang w:val="kk-KZ"/>
              </w:rPr>
              <w:t>электрондық пошта</w:t>
            </w:r>
          </w:p>
        </w:tc>
        <w:tc>
          <w:tcPr>
            <w:tcW w:w="6858" w:type="dxa"/>
          </w:tcPr>
          <w:p w14:paraId="4ABCA882" w14:textId="77777777" w:rsidR="00CB6B4F" w:rsidRPr="00D514E3" w:rsidRDefault="003A4CEB" w:rsidP="003A4CEB">
            <w:pPr>
              <w:rPr>
                <w:rFonts w:ascii="Times New Roman" w:hAnsi="Times New Roman" w:cs="Times New Roman"/>
                <w:sz w:val="20"/>
                <w:szCs w:val="20"/>
                <w:u w:val="single"/>
                <w:lang w:val="kk-KZ"/>
              </w:rPr>
            </w:pPr>
            <w:r w:rsidRPr="00D514E3">
              <w:rPr>
                <w:rFonts w:ascii="Times New Roman" w:hAnsi="Times New Roman" w:cs="Times New Roman"/>
                <w:color w:val="000000"/>
                <w:sz w:val="20"/>
                <w:szCs w:val="20"/>
                <w:shd w:val="clear" w:color="auto" w:fill="FFFFFF"/>
                <w:lang w:val="en-US"/>
              </w:rPr>
              <w:t>s</w:t>
            </w:r>
            <w:r w:rsidR="004E0CB3" w:rsidRPr="00D514E3">
              <w:rPr>
                <w:rFonts w:ascii="Times New Roman" w:hAnsi="Times New Roman" w:cs="Times New Roman"/>
                <w:color w:val="000000"/>
                <w:sz w:val="20"/>
                <w:szCs w:val="20"/>
                <w:shd w:val="clear" w:color="auto" w:fill="FFFFFF"/>
              </w:rPr>
              <w:t>osh</w:t>
            </w:r>
            <w:r w:rsidRPr="00D514E3">
              <w:rPr>
                <w:rFonts w:ascii="Times New Roman" w:hAnsi="Times New Roman" w:cs="Times New Roman"/>
                <w:color w:val="000000"/>
                <w:sz w:val="20"/>
                <w:szCs w:val="20"/>
                <w:shd w:val="clear" w:color="auto" w:fill="FFFFFF"/>
                <w:lang w:val="kk-KZ"/>
              </w:rPr>
              <w:t>35</w:t>
            </w:r>
            <w:r w:rsidR="004E0CB3" w:rsidRPr="00D514E3">
              <w:rPr>
                <w:rFonts w:ascii="Times New Roman" w:hAnsi="Times New Roman" w:cs="Times New Roman"/>
                <w:color w:val="000000"/>
                <w:sz w:val="20"/>
                <w:szCs w:val="20"/>
                <w:shd w:val="clear" w:color="auto" w:fill="FFFFFF"/>
              </w:rPr>
              <w:t>@goo.edu.kz</w:t>
            </w:r>
          </w:p>
        </w:tc>
      </w:tr>
      <w:tr w:rsidR="008E7665" w:rsidRPr="00450430" w14:paraId="0C8DAAAD" w14:textId="77777777" w:rsidTr="00DC10A3">
        <w:trPr>
          <w:trHeight w:val="570"/>
        </w:trPr>
        <w:tc>
          <w:tcPr>
            <w:tcW w:w="514" w:type="dxa"/>
            <w:vMerge w:val="restart"/>
          </w:tcPr>
          <w:p w14:paraId="106628EC" w14:textId="77777777" w:rsidR="008E7665" w:rsidRPr="00D514E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D514E3">
              <w:rPr>
                <w:rFonts w:ascii="Times New Roman" w:eastAsia="Times New Roman" w:hAnsi="Times New Roman" w:cs="Times New Roman"/>
                <w:b/>
                <w:bCs/>
                <w:color w:val="000000"/>
                <w:sz w:val="20"/>
                <w:szCs w:val="20"/>
                <w:lang w:val="kk-KZ"/>
              </w:rPr>
              <w:t>2</w:t>
            </w:r>
          </w:p>
        </w:tc>
        <w:tc>
          <w:tcPr>
            <w:tcW w:w="2765" w:type="dxa"/>
          </w:tcPr>
          <w:p w14:paraId="3A3C8DF9" w14:textId="77777777" w:rsidR="008E7665" w:rsidRPr="00D514E3" w:rsidRDefault="008E7665" w:rsidP="00BA4B1E">
            <w:pPr>
              <w:textAlignment w:val="baseline"/>
              <w:outlineLvl w:val="2"/>
              <w:rPr>
                <w:rFonts w:ascii="Times New Roman" w:eastAsia="Calibri" w:hAnsi="Times New Roman" w:cs="Times New Roman"/>
                <w:sz w:val="20"/>
                <w:szCs w:val="20"/>
                <w:lang w:val="kk-KZ"/>
              </w:rPr>
            </w:pPr>
            <w:r w:rsidRPr="00D514E3">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401F51B0" w14:textId="1151AC1E" w:rsidR="008E7665" w:rsidRPr="00D514E3" w:rsidRDefault="00611B88" w:rsidP="006D79A7">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мектепалды д</w:t>
            </w:r>
            <w:r w:rsidR="006D79A7" w:rsidRPr="00D514E3">
              <w:rPr>
                <w:rFonts w:ascii="Times New Roman" w:eastAsia="Times New Roman" w:hAnsi="Times New Roman" w:cs="Times New Roman"/>
                <w:bCs/>
                <w:color w:val="000000"/>
                <w:sz w:val="20"/>
                <w:szCs w:val="20"/>
                <w:lang w:val="kk-KZ"/>
              </w:rPr>
              <w:t>аярлық тобының тәрбиешісі</w:t>
            </w:r>
            <w:r w:rsidR="00864371" w:rsidRPr="00D514E3">
              <w:rPr>
                <w:rFonts w:ascii="Times New Roman" w:eastAsia="Times New Roman" w:hAnsi="Times New Roman" w:cs="Times New Roman"/>
                <w:color w:val="000000" w:themeColor="text1"/>
                <w:sz w:val="20"/>
                <w:szCs w:val="20"/>
                <w:lang w:val="kk-KZ"/>
              </w:rPr>
              <w:t xml:space="preserve">,  </w:t>
            </w:r>
            <w:r w:rsidR="006D79A7" w:rsidRPr="00D514E3">
              <w:rPr>
                <w:rFonts w:ascii="Times New Roman" w:eastAsia="Times New Roman" w:hAnsi="Times New Roman" w:cs="Times New Roman"/>
                <w:color w:val="000000" w:themeColor="text1"/>
                <w:sz w:val="20"/>
                <w:szCs w:val="20"/>
                <w:lang w:val="kk-KZ"/>
              </w:rPr>
              <w:t>1</w:t>
            </w:r>
            <w:r w:rsidR="00192A37" w:rsidRPr="00D514E3">
              <w:rPr>
                <w:rFonts w:ascii="Times New Roman" w:eastAsia="Times New Roman" w:hAnsi="Times New Roman" w:cs="Times New Roman"/>
                <w:color w:val="000000" w:themeColor="text1"/>
                <w:sz w:val="20"/>
                <w:szCs w:val="20"/>
                <w:lang w:val="kk-KZ"/>
              </w:rPr>
              <w:t xml:space="preserve"> жүктеме</w:t>
            </w:r>
          </w:p>
        </w:tc>
      </w:tr>
      <w:tr w:rsidR="008E7665" w:rsidRPr="00450430" w14:paraId="19B564BC" w14:textId="77777777" w:rsidTr="00DC10A3">
        <w:trPr>
          <w:trHeight w:val="825"/>
        </w:trPr>
        <w:tc>
          <w:tcPr>
            <w:tcW w:w="514" w:type="dxa"/>
            <w:vMerge/>
          </w:tcPr>
          <w:p w14:paraId="31D96B3E" w14:textId="77777777" w:rsidR="008E7665" w:rsidRPr="00D514E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F3EC6E" w14:textId="77777777" w:rsidR="008E7665" w:rsidRPr="00D514E3" w:rsidRDefault="008E7665" w:rsidP="00CB6B4F">
            <w:pPr>
              <w:textAlignment w:val="baseline"/>
              <w:outlineLvl w:val="2"/>
              <w:rPr>
                <w:rFonts w:ascii="Times New Roman" w:eastAsia="Calibri" w:hAnsi="Times New Roman" w:cs="Times New Roman"/>
                <w:sz w:val="20"/>
                <w:szCs w:val="20"/>
                <w:lang w:val="kk-KZ"/>
              </w:rPr>
            </w:pPr>
            <w:r w:rsidRPr="00D514E3">
              <w:rPr>
                <w:rFonts w:ascii="Times New Roman" w:eastAsia="Calibri" w:hAnsi="Times New Roman" w:cs="Times New Roman"/>
                <w:sz w:val="20"/>
                <w:szCs w:val="20"/>
                <w:lang w:val="kk-KZ"/>
              </w:rPr>
              <w:t>негізгі функционалдық міндеттері</w:t>
            </w:r>
          </w:p>
        </w:tc>
        <w:tc>
          <w:tcPr>
            <w:tcW w:w="6858" w:type="dxa"/>
          </w:tcPr>
          <w:p w14:paraId="57B9686A" w14:textId="77777777" w:rsidR="00450430" w:rsidRDefault="00450430" w:rsidP="00450430">
            <w:pPr>
              <w:pStyle w:val="ab"/>
              <w:shd w:val="clear" w:color="auto" w:fill="FFFFFF"/>
              <w:spacing w:before="0" w:beforeAutospacing="0" w:after="0" w:afterAutospacing="0"/>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процесі кезінде балалардың өмірі мен денсаулығын сақтау үшін жағдайлар жасауды қамтамасыз етеді;</w:t>
            </w:r>
          </w:p>
          <w:p w14:paraId="7EE77DAD" w14:textId="77777777" w:rsidR="00450430" w:rsidRDefault="00450430" w:rsidP="00450430">
            <w:pPr>
              <w:pStyle w:val="ab"/>
              <w:shd w:val="clear" w:color="auto" w:fill="FFFFFF"/>
              <w:spacing w:before="0" w:beforeAutospacing="0" w:after="0" w:afterAutospacing="0"/>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14:paraId="11CD4784" w14:textId="77777777" w:rsidR="00450430" w:rsidRDefault="00450430" w:rsidP="00450430">
            <w:pPr>
              <w:pStyle w:val="ab"/>
              <w:shd w:val="clear" w:color="auto" w:fill="FFFFFF"/>
              <w:spacing w:before="0" w:beforeAutospacing="0" w:after="0" w:afterAutospacing="0"/>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 қызметін басқарады (ойын, шығармашылық, танымдық, қозғалыс, бейнелеу, еңбек, эксперименттік, дербес және өзгесі);</w:t>
            </w:r>
          </w:p>
          <w:p w14:paraId="0B3D5B90" w14:textId="77777777" w:rsidR="00450430" w:rsidRDefault="00450430" w:rsidP="00450430">
            <w:pPr>
              <w:pStyle w:val="ab"/>
              <w:shd w:val="clear" w:color="auto" w:fill="FFFFFF"/>
              <w:spacing w:before="0" w:beforeAutospacing="0" w:after="0" w:afterAutospacing="0"/>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заттық-дамытушылық ортаны құрады;</w:t>
            </w:r>
          </w:p>
          <w:p w14:paraId="4BEE572A" w14:textId="77777777" w:rsidR="00450430" w:rsidRDefault="00450430" w:rsidP="00450430">
            <w:pPr>
              <w:pStyle w:val="ab"/>
              <w:shd w:val="clear" w:color="auto" w:fill="FFFFFF"/>
              <w:spacing w:before="0" w:beforeAutospacing="0" w:after="0" w:afterAutospacing="0"/>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балалардың біліктері мен дағдыларының дамуын қадағалайды;</w:t>
            </w:r>
          </w:p>
          <w:p w14:paraId="36C409B6" w14:textId="77777777" w:rsidR="00EA19C9" w:rsidRPr="00450430" w:rsidRDefault="00EA19C9" w:rsidP="00450430">
            <w:pPr>
              <w:jc w:val="both"/>
              <w:rPr>
                <w:rFonts w:ascii="Times New Roman" w:hAnsi="Times New Roman" w:cs="Times New Roman"/>
                <w:sz w:val="20"/>
                <w:szCs w:val="20"/>
                <w:lang w:val="ru-KZ"/>
              </w:rPr>
            </w:pPr>
          </w:p>
        </w:tc>
      </w:tr>
      <w:tr w:rsidR="008E7665" w:rsidRPr="00D514E3" w14:paraId="4E9BB3B5" w14:textId="77777777" w:rsidTr="00DC10A3">
        <w:trPr>
          <w:trHeight w:val="638"/>
        </w:trPr>
        <w:tc>
          <w:tcPr>
            <w:tcW w:w="514" w:type="dxa"/>
            <w:vMerge/>
          </w:tcPr>
          <w:p w14:paraId="5EE63D10" w14:textId="77777777" w:rsidR="008E7665" w:rsidRPr="00D514E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1C17491" w14:textId="77777777" w:rsidR="008E7665" w:rsidRPr="00D514E3" w:rsidRDefault="008E7665" w:rsidP="00CB6B4F">
            <w:pPr>
              <w:textAlignment w:val="baseline"/>
              <w:outlineLvl w:val="2"/>
              <w:rPr>
                <w:rFonts w:ascii="Times New Roman" w:eastAsia="Calibri" w:hAnsi="Times New Roman" w:cs="Times New Roman"/>
                <w:sz w:val="20"/>
                <w:szCs w:val="20"/>
                <w:lang w:val="kk-KZ"/>
              </w:rPr>
            </w:pPr>
            <w:r w:rsidRPr="00D514E3">
              <w:rPr>
                <w:rFonts w:ascii="Times New Roman" w:eastAsia="Calibri" w:hAnsi="Times New Roman" w:cs="Times New Roman"/>
                <w:sz w:val="20"/>
                <w:szCs w:val="20"/>
                <w:lang w:val="kk-KZ"/>
              </w:rPr>
              <w:t>еңбекке ақы төлеу мөлшері мен шарттары</w:t>
            </w:r>
          </w:p>
        </w:tc>
        <w:tc>
          <w:tcPr>
            <w:tcW w:w="6858" w:type="dxa"/>
          </w:tcPr>
          <w:p w14:paraId="35A1ABC7" w14:textId="77777777" w:rsidR="008E7665" w:rsidRPr="00D514E3" w:rsidRDefault="008E7665" w:rsidP="00AC5698">
            <w:pPr>
              <w:textAlignment w:val="baseline"/>
              <w:outlineLvl w:val="2"/>
              <w:rPr>
                <w:rFonts w:ascii="Times New Roman" w:eastAsia="Times New Roman" w:hAnsi="Times New Roman" w:cs="Times New Roman"/>
                <w:bCs/>
                <w:color w:val="000000"/>
                <w:sz w:val="20"/>
                <w:szCs w:val="20"/>
                <w:lang w:val="kk-KZ"/>
              </w:rPr>
            </w:pPr>
            <w:r w:rsidRPr="00D514E3">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14:paraId="74E89E6D" w14:textId="79857D60" w:rsidR="00D514E3" w:rsidRPr="00D514E3" w:rsidRDefault="00D514E3" w:rsidP="00D514E3">
            <w:pPr>
              <w:textAlignment w:val="baseline"/>
              <w:outlineLvl w:val="2"/>
              <w:rPr>
                <w:rFonts w:ascii="Times New Roman" w:hAnsi="Times New Roman" w:cs="Times New Roman"/>
                <w:sz w:val="20"/>
                <w:szCs w:val="20"/>
                <w:lang w:val="kk-KZ"/>
              </w:rPr>
            </w:pPr>
            <w:r w:rsidRPr="00D514E3">
              <w:rPr>
                <w:rFonts w:ascii="Times New Roman" w:hAnsi="Times New Roman" w:cs="Times New Roman"/>
                <w:sz w:val="20"/>
                <w:szCs w:val="20"/>
                <w:lang w:val="kk-KZ"/>
              </w:rPr>
              <w:t xml:space="preserve">арнайы орта білім (min): </w:t>
            </w:r>
            <w:r w:rsidRPr="00D514E3">
              <w:rPr>
                <w:rFonts w:ascii="Times New Roman" w:eastAsia="Times New Roman" w:hAnsi="Times New Roman" w:cs="Times New Roman"/>
                <w:bCs/>
                <w:sz w:val="20"/>
                <w:szCs w:val="20"/>
                <w:lang w:val="kk-KZ"/>
              </w:rPr>
              <w:t xml:space="preserve">152760,40 </w:t>
            </w:r>
            <w:r w:rsidRPr="00D514E3">
              <w:rPr>
                <w:rFonts w:ascii="Times New Roman" w:hAnsi="Times New Roman" w:cs="Times New Roman"/>
                <w:sz w:val="20"/>
                <w:szCs w:val="20"/>
                <w:lang w:val="kk-KZ"/>
              </w:rPr>
              <w:t>теңге;</w:t>
            </w:r>
          </w:p>
          <w:p w14:paraId="1647C79D" w14:textId="307609E2" w:rsidR="00F84F86" w:rsidRPr="00D514E3" w:rsidRDefault="00D514E3" w:rsidP="00D514E3">
            <w:pPr>
              <w:textAlignment w:val="baseline"/>
              <w:outlineLvl w:val="2"/>
              <w:rPr>
                <w:rFonts w:ascii="Times New Roman" w:eastAsia="Times New Roman" w:hAnsi="Times New Roman" w:cs="Times New Roman"/>
                <w:bCs/>
                <w:color w:val="000000"/>
                <w:sz w:val="20"/>
                <w:szCs w:val="20"/>
                <w:lang w:val="kk-KZ"/>
              </w:rPr>
            </w:pPr>
            <w:r w:rsidRPr="00D514E3">
              <w:rPr>
                <w:rFonts w:ascii="Times New Roman" w:hAnsi="Times New Roman" w:cs="Times New Roman"/>
                <w:sz w:val="20"/>
                <w:szCs w:val="20"/>
                <w:lang w:val="kk-KZ"/>
              </w:rPr>
              <w:t xml:space="preserve">- жоғары білім (min): </w:t>
            </w:r>
            <w:r w:rsidRPr="00D514E3">
              <w:rPr>
                <w:rFonts w:ascii="Times New Roman" w:eastAsia="Times New Roman" w:hAnsi="Times New Roman" w:cs="Times New Roman"/>
                <w:bCs/>
                <w:sz w:val="20"/>
                <w:szCs w:val="20"/>
                <w:lang w:val="kk-KZ"/>
              </w:rPr>
              <w:t xml:space="preserve">161961,80 </w:t>
            </w:r>
            <w:r w:rsidRPr="00D514E3">
              <w:rPr>
                <w:rFonts w:ascii="Times New Roman" w:hAnsi="Times New Roman" w:cs="Times New Roman"/>
                <w:sz w:val="20"/>
                <w:szCs w:val="20"/>
                <w:lang w:val="kk-KZ"/>
              </w:rPr>
              <w:t>теңге</w:t>
            </w:r>
          </w:p>
          <w:p w14:paraId="5AC18F1A" w14:textId="77777777" w:rsidR="008E7665" w:rsidRPr="00D514E3"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450430" w14:paraId="406429EF" w14:textId="77777777" w:rsidTr="00DC10A3">
        <w:tc>
          <w:tcPr>
            <w:tcW w:w="514" w:type="dxa"/>
          </w:tcPr>
          <w:p w14:paraId="464A09BC" w14:textId="77777777" w:rsidR="00B1578A" w:rsidRPr="00D514E3" w:rsidRDefault="00B1578A" w:rsidP="00CB6B4F">
            <w:pPr>
              <w:jc w:val="center"/>
              <w:textAlignment w:val="baseline"/>
              <w:outlineLvl w:val="2"/>
              <w:rPr>
                <w:rFonts w:ascii="Times New Roman" w:eastAsia="Times New Roman" w:hAnsi="Times New Roman" w:cs="Times New Roman"/>
                <w:b/>
                <w:bCs/>
                <w:color w:val="000000"/>
                <w:sz w:val="20"/>
                <w:szCs w:val="20"/>
              </w:rPr>
            </w:pPr>
            <w:r w:rsidRPr="00D514E3">
              <w:rPr>
                <w:rFonts w:ascii="Times New Roman" w:eastAsia="Times New Roman" w:hAnsi="Times New Roman" w:cs="Times New Roman"/>
                <w:b/>
                <w:bCs/>
                <w:color w:val="000000"/>
                <w:sz w:val="20"/>
                <w:szCs w:val="20"/>
              </w:rPr>
              <w:t>3</w:t>
            </w:r>
          </w:p>
        </w:tc>
        <w:tc>
          <w:tcPr>
            <w:tcW w:w="2765" w:type="dxa"/>
          </w:tcPr>
          <w:p w14:paraId="2164491D" w14:textId="77777777" w:rsidR="00B1578A" w:rsidRPr="00D514E3" w:rsidRDefault="00B1578A" w:rsidP="00CB6B4F">
            <w:pPr>
              <w:autoSpaceDE w:val="0"/>
              <w:autoSpaceDN w:val="0"/>
              <w:adjustRightInd w:val="0"/>
              <w:rPr>
                <w:rFonts w:ascii="Times New Roman" w:eastAsia="Calibri" w:hAnsi="Times New Roman" w:cs="Times New Roman"/>
                <w:sz w:val="20"/>
                <w:szCs w:val="20"/>
                <w:lang w:val="kk-KZ"/>
              </w:rPr>
            </w:pPr>
            <w:r w:rsidRPr="00D514E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1F55B2E1" w14:textId="77777777" w:rsidR="00B1578A" w:rsidRPr="00D514E3" w:rsidRDefault="00B1578A" w:rsidP="00CB6B4F">
            <w:pPr>
              <w:textAlignment w:val="baseline"/>
              <w:outlineLvl w:val="2"/>
              <w:rPr>
                <w:rFonts w:ascii="Times New Roman" w:eastAsia="Times New Roman" w:hAnsi="Times New Roman" w:cs="Times New Roman"/>
                <w:bCs/>
                <w:color w:val="000000"/>
                <w:sz w:val="20"/>
                <w:szCs w:val="20"/>
              </w:rPr>
            </w:pPr>
            <w:r w:rsidRPr="00D514E3">
              <w:rPr>
                <w:rFonts w:ascii="Times New Roman" w:eastAsia="Calibri" w:hAnsi="Times New Roman" w:cs="Times New Roman"/>
                <w:sz w:val="20"/>
                <w:szCs w:val="20"/>
                <w:lang w:val="kk-KZ"/>
              </w:rPr>
              <w:t>қойылатын біліктілік талаптары</w:t>
            </w:r>
          </w:p>
        </w:tc>
        <w:tc>
          <w:tcPr>
            <w:tcW w:w="6858" w:type="dxa"/>
          </w:tcPr>
          <w:p w14:paraId="63683AA5" w14:textId="77777777" w:rsidR="00450430" w:rsidRPr="00450430" w:rsidRDefault="00450430" w:rsidP="00450430">
            <w:pPr>
              <w:pStyle w:val="ab"/>
              <w:shd w:val="clear" w:color="auto" w:fill="FFFFFF"/>
              <w:spacing w:before="0" w:beforeAutospacing="0" w:after="0" w:afterAutospacing="0" w:line="285" w:lineRule="atLeast"/>
              <w:textAlignment w:val="baseline"/>
              <w:rPr>
                <w:color w:val="000000"/>
                <w:spacing w:val="2"/>
                <w:sz w:val="18"/>
                <w:szCs w:val="18"/>
              </w:rPr>
            </w:pPr>
            <w:r w:rsidRPr="00450430">
              <w:rPr>
                <w:color w:val="000000"/>
                <w:spacing w:val="2"/>
                <w:sz w:val="18"/>
                <w:szCs w:val="18"/>
              </w:rPr>
              <w:t>"Мектепке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309EAA94" w14:textId="77777777" w:rsidR="00450430" w:rsidRPr="00450430" w:rsidRDefault="00450430" w:rsidP="00450430">
            <w:pPr>
              <w:pStyle w:val="ab"/>
              <w:shd w:val="clear" w:color="auto" w:fill="FFFFFF"/>
              <w:spacing w:before="0" w:beforeAutospacing="0" w:after="0" w:afterAutospacing="0" w:line="285" w:lineRule="atLeast"/>
              <w:textAlignment w:val="baseline"/>
              <w:rPr>
                <w:color w:val="000000"/>
                <w:spacing w:val="2"/>
                <w:sz w:val="18"/>
                <w:szCs w:val="18"/>
              </w:rPr>
            </w:pPr>
            <w:r w:rsidRPr="00450430">
              <w:rPr>
                <w:color w:val="000000"/>
                <w:spacing w:val="2"/>
                <w:sz w:val="18"/>
                <w:szCs w:val="1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14:paraId="485A044F" w14:textId="69E739A9" w:rsidR="00B1578A" w:rsidRPr="00450430" w:rsidRDefault="00450430" w:rsidP="00450430">
            <w:pPr>
              <w:pStyle w:val="ab"/>
              <w:shd w:val="clear" w:color="auto" w:fill="FFFFFF"/>
              <w:spacing w:before="0" w:beforeAutospacing="0" w:after="0" w:afterAutospacing="0" w:line="285" w:lineRule="atLeast"/>
              <w:textAlignment w:val="baseline"/>
              <w:rPr>
                <w:color w:val="000000"/>
                <w:spacing w:val="2"/>
                <w:sz w:val="18"/>
                <w:szCs w:val="18"/>
              </w:rPr>
            </w:pPr>
            <w:r w:rsidRPr="00450430">
              <w:rPr>
                <w:color w:val="000000"/>
                <w:spacing w:val="2"/>
                <w:sz w:val="18"/>
                <w:szCs w:val="1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tc>
      </w:tr>
      <w:tr w:rsidR="00B1578A" w:rsidRPr="00D514E3" w14:paraId="20463BEF" w14:textId="77777777" w:rsidTr="00DC10A3">
        <w:trPr>
          <w:trHeight w:val="423"/>
        </w:trPr>
        <w:tc>
          <w:tcPr>
            <w:tcW w:w="514" w:type="dxa"/>
          </w:tcPr>
          <w:p w14:paraId="5DA98A7E" w14:textId="77777777" w:rsidR="00B1578A" w:rsidRPr="00D514E3" w:rsidRDefault="00B1578A" w:rsidP="00CB6B4F">
            <w:pPr>
              <w:jc w:val="center"/>
              <w:textAlignment w:val="baseline"/>
              <w:outlineLvl w:val="2"/>
              <w:rPr>
                <w:rFonts w:ascii="Times New Roman" w:eastAsia="Times New Roman" w:hAnsi="Times New Roman" w:cs="Times New Roman"/>
                <w:b/>
                <w:bCs/>
                <w:color w:val="000000"/>
                <w:sz w:val="20"/>
                <w:szCs w:val="20"/>
              </w:rPr>
            </w:pPr>
            <w:r w:rsidRPr="00D514E3">
              <w:rPr>
                <w:rFonts w:ascii="Times New Roman" w:eastAsia="Times New Roman" w:hAnsi="Times New Roman" w:cs="Times New Roman"/>
                <w:b/>
                <w:bCs/>
                <w:color w:val="000000"/>
                <w:sz w:val="20"/>
                <w:szCs w:val="20"/>
              </w:rPr>
              <w:t>4</w:t>
            </w:r>
          </w:p>
        </w:tc>
        <w:tc>
          <w:tcPr>
            <w:tcW w:w="2765" w:type="dxa"/>
          </w:tcPr>
          <w:p w14:paraId="4C32E75A" w14:textId="77777777" w:rsidR="00B1578A" w:rsidRPr="00D514E3" w:rsidRDefault="00B1578A" w:rsidP="00932150">
            <w:pPr>
              <w:textAlignment w:val="baseline"/>
              <w:outlineLvl w:val="2"/>
              <w:rPr>
                <w:rFonts w:ascii="Times New Roman" w:eastAsia="Times New Roman" w:hAnsi="Times New Roman" w:cs="Times New Roman"/>
                <w:bCs/>
                <w:color w:val="000000"/>
                <w:sz w:val="20"/>
                <w:szCs w:val="20"/>
              </w:rPr>
            </w:pPr>
            <w:r w:rsidRPr="00D514E3">
              <w:rPr>
                <w:rFonts w:ascii="Times New Roman" w:eastAsia="Calibri" w:hAnsi="Times New Roman" w:cs="Times New Roman"/>
                <w:sz w:val="20"/>
                <w:szCs w:val="20"/>
                <w:lang w:val="kk-KZ"/>
              </w:rPr>
              <w:t xml:space="preserve">Құжаттарды қабылдау мерзімі </w:t>
            </w:r>
          </w:p>
        </w:tc>
        <w:tc>
          <w:tcPr>
            <w:tcW w:w="6858" w:type="dxa"/>
          </w:tcPr>
          <w:p w14:paraId="57E250E5" w14:textId="2C1A2CFE" w:rsidR="00B1578A" w:rsidRPr="00D514E3" w:rsidRDefault="00450430" w:rsidP="006D79A7">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 xml:space="preserve">06.08 </w:t>
            </w:r>
            <w:r w:rsidR="00611B88">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14.08</w:t>
            </w:r>
            <w:r w:rsidR="007458FD" w:rsidRPr="00D514E3">
              <w:rPr>
                <w:rFonts w:ascii="Times New Roman" w:eastAsia="Times New Roman" w:hAnsi="Times New Roman" w:cs="Times New Roman"/>
                <w:bCs/>
                <w:sz w:val="20"/>
                <w:szCs w:val="20"/>
                <w:lang w:val="kk-KZ"/>
              </w:rPr>
              <w:t>.</w:t>
            </w:r>
            <w:r w:rsidR="006D79A7" w:rsidRPr="00D514E3">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p>
        </w:tc>
      </w:tr>
      <w:tr w:rsidR="00450430" w:rsidRPr="00450430" w14:paraId="09C39C2C" w14:textId="77777777" w:rsidTr="00F420DB">
        <w:tc>
          <w:tcPr>
            <w:tcW w:w="514" w:type="dxa"/>
            <w:tcBorders>
              <w:bottom w:val="single" w:sz="4" w:space="0" w:color="auto"/>
            </w:tcBorders>
          </w:tcPr>
          <w:p w14:paraId="4175F207" w14:textId="77777777" w:rsidR="00450430" w:rsidRPr="00D514E3" w:rsidRDefault="00450430" w:rsidP="00450430">
            <w:pPr>
              <w:jc w:val="center"/>
              <w:textAlignment w:val="baseline"/>
              <w:outlineLvl w:val="2"/>
              <w:rPr>
                <w:rFonts w:ascii="Times New Roman" w:eastAsia="Times New Roman" w:hAnsi="Times New Roman" w:cs="Times New Roman"/>
                <w:b/>
                <w:bCs/>
                <w:color w:val="000000"/>
                <w:sz w:val="20"/>
                <w:szCs w:val="20"/>
              </w:rPr>
            </w:pPr>
            <w:r w:rsidRPr="00D514E3">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64D2C4D7" w14:textId="77777777" w:rsidR="00450430" w:rsidRPr="00D514E3" w:rsidRDefault="00450430" w:rsidP="00450430">
            <w:pPr>
              <w:textAlignment w:val="baseline"/>
              <w:outlineLvl w:val="2"/>
              <w:rPr>
                <w:rFonts w:ascii="Times New Roman" w:eastAsia="Times New Roman" w:hAnsi="Times New Roman" w:cs="Times New Roman"/>
                <w:bCs/>
                <w:color w:val="000000"/>
                <w:sz w:val="20"/>
                <w:szCs w:val="20"/>
              </w:rPr>
            </w:pPr>
            <w:r w:rsidRPr="00D514E3">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370C7C12"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75009BAC"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33610D39"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2D450160"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B528628"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37F194E8"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49EA6318"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3FE86F41" w14:textId="77777777" w:rsidR="00450430" w:rsidRPr="00826698" w:rsidRDefault="00450430" w:rsidP="0045043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5300DACB" w14:textId="77777777" w:rsidR="00450430" w:rsidRPr="00826698" w:rsidRDefault="00450430" w:rsidP="0045043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62D670D7"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57B3D2CD"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28AAF57D"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41988F48"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14BD92F4"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атқарушының 2020 жылғы 30 қазандағы № ҚР ДСМ-175/2020 </w:t>
            </w:r>
          </w:p>
          <w:p w14:paraId="47BB4D4B" w14:textId="77777777" w:rsidR="00450430" w:rsidRPr="00826698" w:rsidRDefault="00450430" w:rsidP="0045043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779107FD" w14:textId="77777777" w:rsidR="00450430" w:rsidRPr="00826698" w:rsidRDefault="00450430" w:rsidP="0045043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11EC7BA2"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384FC01B"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6689A5DF"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49AD4297"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16E067E2"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39FE1874"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3FCDB54"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76770067" w14:textId="77777777" w:rsidR="00450430" w:rsidRPr="00826698" w:rsidRDefault="00450430" w:rsidP="0045043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4E5755EB"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078804CC"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082CB338"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35E42C28"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0D7ED8F2" w14:textId="77777777" w:rsidR="00450430" w:rsidRPr="00627D00" w:rsidRDefault="00450430" w:rsidP="0045043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56556A4B" w14:textId="77777777" w:rsidR="00450430" w:rsidRPr="00627D00" w:rsidRDefault="00450430" w:rsidP="0045043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25DBA9CC" w14:textId="77777777" w:rsidR="00450430" w:rsidRPr="00627D00" w:rsidRDefault="00450430" w:rsidP="0045043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770DB5D2" w14:textId="77777777" w:rsidR="00450430" w:rsidRPr="00627D00" w:rsidRDefault="00450430" w:rsidP="0045043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64053AC3" w14:textId="77777777" w:rsidR="00450430" w:rsidRPr="00627D00" w:rsidRDefault="00450430" w:rsidP="0045043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37AC463F"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670FBEF1"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621D1E82" w14:textId="77777777" w:rsidR="00450430" w:rsidRPr="00627D00" w:rsidRDefault="00450430" w:rsidP="0045043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27A54137" w14:textId="12283DD7" w:rsidR="00450430" w:rsidRPr="00D514E3" w:rsidRDefault="00450430" w:rsidP="00450430">
            <w:pPr>
              <w:jc w:val="both"/>
              <w:textAlignment w:val="baseline"/>
              <w:outlineLvl w:val="2"/>
              <w:rPr>
                <w:rFonts w:ascii="Times New Roman" w:eastAsia="Times New Roman" w:hAnsi="Times New Roman" w:cs="Times New Roman"/>
                <w:b/>
                <w:bCs/>
                <w:color w:val="000000"/>
                <w:sz w:val="20"/>
                <w:szCs w:val="20"/>
                <w:lang w:val="kk-KZ"/>
              </w:rPr>
            </w:pPr>
            <w:r w:rsidRPr="00826698">
              <w:rPr>
                <w:rFonts w:ascii="Times New Roman" w:eastAsia="Times New Roman" w:hAnsi="Times New Roman" w:cs="Times New Roman"/>
                <w:b/>
                <w:sz w:val="21"/>
                <w:szCs w:val="21"/>
              </w:rPr>
              <w:t>ұсыным хат.</w:t>
            </w:r>
          </w:p>
        </w:tc>
      </w:tr>
      <w:tr w:rsidR="00450430" w:rsidRPr="00D514E3" w14:paraId="0566A3BF" w14:textId="77777777" w:rsidTr="00F420DB">
        <w:tc>
          <w:tcPr>
            <w:tcW w:w="514" w:type="dxa"/>
            <w:tcBorders>
              <w:top w:val="single" w:sz="4" w:space="0" w:color="auto"/>
              <w:left w:val="single" w:sz="4" w:space="0" w:color="auto"/>
              <w:bottom w:val="single" w:sz="4" w:space="0" w:color="auto"/>
              <w:right w:val="single" w:sz="4" w:space="0" w:color="auto"/>
            </w:tcBorders>
          </w:tcPr>
          <w:p w14:paraId="304AF883" w14:textId="77777777" w:rsidR="00450430" w:rsidRPr="00D514E3" w:rsidRDefault="00450430" w:rsidP="00450430">
            <w:pPr>
              <w:jc w:val="center"/>
              <w:textAlignment w:val="baseline"/>
              <w:outlineLvl w:val="2"/>
              <w:rPr>
                <w:rFonts w:ascii="Times New Roman" w:eastAsia="Times New Roman" w:hAnsi="Times New Roman" w:cs="Times New Roman"/>
                <w:b/>
                <w:bCs/>
                <w:color w:val="000000"/>
                <w:sz w:val="20"/>
                <w:szCs w:val="20"/>
              </w:rPr>
            </w:pPr>
            <w:r w:rsidRPr="00D514E3">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14:paraId="472C79BA" w14:textId="77777777" w:rsidR="00450430" w:rsidRPr="00D514E3" w:rsidRDefault="00450430" w:rsidP="00450430">
            <w:pPr>
              <w:textAlignment w:val="baseline"/>
              <w:outlineLvl w:val="2"/>
              <w:rPr>
                <w:rFonts w:ascii="Times New Roman" w:eastAsia="Times New Roman" w:hAnsi="Times New Roman" w:cs="Times New Roman"/>
                <w:b/>
                <w:bCs/>
                <w:color w:val="000000"/>
                <w:sz w:val="20"/>
                <w:szCs w:val="20"/>
              </w:rPr>
            </w:pPr>
            <w:r w:rsidRPr="00D514E3">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14:paraId="1046C0FF" w14:textId="77777777" w:rsidR="00450430" w:rsidRPr="00D514E3" w:rsidRDefault="00450430" w:rsidP="00450430">
            <w:pPr>
              <w:textAlignment w:val="baseline"/>
              <w:outlineLvl w:val="2"/>
              <w:rPr>
                <w:rFonts w:ascii="Times New Roman" w:eastAsia="Times New Roman" w:hAnsi="Times New Roman" w:cs="Times New Roman"/>
                <w:bCs/>
                <w:color w:val="000000"/>
                <w:sz w:val="20"/>
                <w:szCs w:val="20"/>
                <w:lang w:val="kk-KZ"/>
              </w:rPr>
            </w:pPr>
            <w:r w:rsidRPr="00D514E3">
              <w:rPr>
                <w:rFonts w:ascii="Times New Roman" w:eastAsia="Times New Roman" w:hAnsi="Times New Roman" w:cs="Times New Roman"/>
                <w:bCs/>
                <w:color w:val="000000"/>
                <w:sz w:val="20"/>
                <w:szCs w:val="20"/>
                <w:lang w:val="kk-KZ"/>
              </w:rPr>
              <w:t xml:space="preserve">Тұрақты </w:t>
            </w:r>
          </w:p>
        </w:tc>
      </w:tr>
    </w:tbl>
    <w:p w14:paraId="4DA49733" w14:textId="77777777" w:rsidR="009E305F" w:rsidRPr="00D514E3" w:rsidRDefault="009E305F" w:rsidP="00F7191E">
      <w:pPr>
        <w:spacing w:after="0" w:line="240" w:lineRule="auto"/>
        <w:rPr>
          <w:rFonts w:ascii="Times New Roman" w:hAnsi="Times New Roman" w:cs="Times New Roman"/>
          <w:sz w:val="20"/>
          <w:szCs w:val="20"/>
          <w:lang w:val="en-US"/>
        </w:rPr>
      </w:pPr>
    </w:p>
    <w:p w14:paraId="3E495DF0" w14:textId="77777777" w:rsidR="008761A7" w:rsidRPr="00D514E3" w:rsidRDefault="008761A7" w:rsidP="00F7191E">
      <w:pPr>
        <w:spacing w:after="0" w:line="240" w:lineRule="auto"/>
        <w:rPr>
          <w:rFonts w:ascii="Times New Roman" w:hAnsi="Times New Roman" w:cs="Times New Roman"/>
          <w:sz w:val="20"/>
          <w:szCs w:val="20"/>
          <w:lang w:val="en-US"/>
        </w:rPr>
      </w:pPr>
    </w:p>
    <w:p w14:paraId="1FA594EF" w14:textId="77777777" w:rsidR="008761A7" w:rsidRPr="00D514E3" w:rsidRDefault="008761A7" w:rsidP="00F7191E">
      <w:pPr>
        <w:spacing w:after="0" w:line="240" w:lineRule="auto"/>
        <w:rPr>
          <w:rFonts w:ascii="Times New Roman" w:hAnsi="Times New Roman" w:cs="Times New Roman"/>
          <w:sz w:val="20"/>
          <w:szCs w:val="20"/>
          <w:lang w:val="en-US"/>
        </w:rPr>
      </w:pPr>
    </w:p>
    <w:p w14:paraId="2E4F5903" w14:textId="77777777" w:rsidR="008761A7" w:rsidRPr="00D514E3" w:rsidRDefault="008761A7" w:rsidP="00F7191E">
      <w:pPr>
        <w:spacing w:after="0" w:line="240" w:lineRule="auto"/>
        <w:rPr>
          <w:rFonts w:ascii="Times New Roman" w:hAnsi="Times New Roman" w:cs="Times New Roman"/>
          <w:sz w:val="20"/>
          <w:szCs w:val="20"/>
          <w:lang w:val="en-US"/>
        </w:rPr>
      </w:pPr>
    </w:p>
    <w:p w14:paraId="351686CE" w14:textId="77777777" w:rsidR="008761A7" w:rsidRPr="00D514E3" w:rsidRDefault="008761A7" w:rsidP="00F7191E">
      <w:pPr>
        <w:spacing w:after="0" w:line="240" w:lineRule="auto"/>
        <w:rPr>
          <w:rFonts w:ascii="Times New Roman" w:hAnsi="Times New Roman" w:cs="Times New Roman"/>
          <w:sz w:val="20"/>
          <w:szCs w:val="20"/>
          <w:lang w:val="en-US"/>
        </w:rPr>
      </w:pPr>
    </w:p>
    <w:p w14:paraId="3C3E67F3" w14:textId="77777777" w:rsidR="008761A7" w:rsidRPr="00D514E3" w:rsidRDefault="008761A7" w:rsidP="00F7191E">
      <w:pPr>
        <w:spacing w:after="0" w:line="240" w:lineRule="auto"/>
        <w:rPr>
          <w:rFonts w:ascii="Times New Roman" w:hAnsi="Times New Roman" w:cs="Times New Roman"/>
          <w:sz w:val="20"/>
          <w:szCs w:val="20"/>
          <w:lang w:val="en-US"/>
        </w:rPr>
      </w:pPr>
    </w:p>
    <w:p w14:paraId="4126AA52" w14:textId="77777777" w:rsidR="008761A7" w:rsidRPr="00D514E3" w:rsidRDefault="008761A7" w:rsidP="00F7191E">
      <w:pPr>
        <w:spacing w:after="0" w:line="240" w:lineRule="auto"/>
        <w:rPr>
          <w:rFonts w:ascii="Times New Roman" w:hAnsi="Times New Roman" w:cs="Times New Roman"/>
          <w:sz w:val="20"/>
          <w:szCs w:val="20"/>
          <w:lang w:val="en-US"/>
        </w:rPr>
      </w:pPr>
    </w:p>
    <w:p w14:paraId="0360EBDA" w14:textId="77777777" w:rsidR="008761A7" w:rsidRPr="00D514E3" w:rsidRDefault="008761A7" w:rsidP="00F7191E">
      <w:pPr>
        <w:spacing w:after="0" w:line="240" w:lineRule="auto"/>
        <w:rPr>
          <w:rFonts w:ascii="Times New Roman" w:hAnsi="Times New Roman" w:cs="Times New Roman"/>
          <w:sz w:val="20"/>
          <w:szCs w:val="20"/>
          <w:lang w:val="en-US"/>
        </w:rPr>
      </w:pPr>
    </w:p>
    <w:p w14:paraId="3844B86D" w14:textId="77777777" w:rsidR="008761A7" w:rsidRPr="00D514E3" w:rsidRDefault="008761A7" w:rsidP="00F7191E">
      <w:pPr>
        <w:spacing w:after="0" w:line="240" w:lineRule="auto"/>
        <w:rPr>
          <w:rFonts w:ascii="Times New Roman" w:hAnsi="Times New Roman" w:cs="Times New Roman"/>
          <w:sz w:val="20"/>
          <w:szCs w:val="20"/>
          <w:lang w:val="en-US"/>
        </w:rPr>
      </w:pPr>
    </w:p>
    <w:p w14:paraId="3F640A36" w14:textId="77777777" w:rsidR="008761A7" w:rsidRPr="00D514E3" w:rsidRDefault="008761A7" w:rsidP="00F7191E">
      <w:pPr>
        <w:spacing w:after="0" w:line="240" w:lineRule="auto"/>
        <w:rPr>
          <w:rFonts w:ascii="Times New Roman" w:hAnsi="Times New Roman" w:cs="Times New Roman"/>
          <w:sz w:val="20"/>
          <w:szCs w:val="20"/>
          <w:lang w:val="en-US"/>
        </w:rPr>
      </w:pPr>
    </w:p>
    <w:p w14:paraId="7BE88092" w14:textId="77777777" w:rsidR="008761A7" w:rsidRPr="00D514E3" w:rsidRDefault="008761A7" w:rsidP="00F7191E">
      <w:pPr>
        <w:spacing w:after="0" w:line="240" w:lineRule="auto"/>
        <w:rPr>
          <w:rFonts w:ascii="Times New Roman" w:hAnsi="Times New Roman" w:cs="Times New Roman"/>
          <w:sz w:val="20"/>
          <w:szCs w:val="20"/>
          <w:lang w:val="en-US"/>
        </w:rPr>
      </w:pPr>
    </w:p>
    <w:p w14:paraId="219961C5" w14:textId="77777777" w:rsidR="008761A7" w:rsidRPr="00D514E3" w:rsidRDefault="008761A7" w:rsidP="00F7191E">
      <w:pPr>
        <w:spacing w:after="0" w:line="240" w:lineRule="auto"/>
        <w:rPr>
          <w:rFonts w:ascii="Times New Roman" w:hAnsi="Times New Roman" w:cs="Times New Roman"/>
          <w:sz w:val="20"/>
          <w:szCs w:val="20"/>
          <w:lang w:val="en-US"/>
        </w:rPr>
      </w:pPr>
    </w:p>
    <w:p w14:paraId="14487871" w14:textId="77777777" w:rsidR="008761A7" w:rsidRPr="00D514E3" w:rsidRDefault="008761A7" w:rsidP="00F7191E">
      <w:pPr>
        <w:spacing w:after="0" w:line="240" w:lineRule="auto"/>
        <w:rPr>
          <w:rFonts w:ascii="Times New Roman" w:hAnsi="Times New Roman" w:cs="Times New Roman"/>
          <w:sz w:val="20"/>
          <w:szCs w:val="20"/>
          <w:lang w:val="en-US"/>
        </w:rPr>
      </w:pPr>
    </w:p>
    <w:p w14:paraId="3B415188" w14:textId="77777777" w:rsidR="008761A7" w:rsidRPr="00D514E3" w:rsidRDefault="008761A7" w:rsidP="00F7191E">
      <w:pPr>
        <w:spacing w:after="0" w:line="240" w:lineRule="auto"/>
        <w:rPr>
          <w:rFonts w:ascii="Times New Roman" w:hAnsi="Times New Roman" w:cs="Times New Roman"/>
          <w:sz w:val="20"/>
          <w:szCs w:val="20"/>
          <w:lang w:val="en-US"/>
        </w:rPr>
      </w:pPr>
    </w:p>
    <w:p w14:paraId="53E19703" w14:textId="77777777" w:rsidR="008761A7" w:rsidRPr="00D514E3" w:rsidRDefault="008761A7" w:rsidP="00F7191E">
      <w:pPr>
        <w:spacing w:after="0" w:line="240" w:lineRule="auto"/>
        <w:rPr>
          <w:rFonts w:ascii="Times New Roman" w:hAnsi="Times New Roman" w:cs="Times New Roman"/>
          <w:sz w:val="20"/>
          <w:szCs w:val="20"/>
          <w:lang w:val="en-US"/>
        </w:rPr>
      </w:pPr>
    </w:p>
    <w:p w14:paraId="106B284F" w14:textId="77777777" w:rsidR="008761A7" w:rsidRPr="00D514E3" w:rsidRDefault="008761A7" w:rsidP="00F7191E">
      <w:pPr>
        <w:spacing w:after="0" w:line="240" w:lineRule="auto"/>
        <w:rPr>
          <w:rFonts w:ascii="Times New Roman" w:hAnsi="Times New Roman" w:cs="Times New Roman"/>
          <w:sz w:val="20"/>
          <w:szCs w:val="20"/>
          <w:lang w:val="en-US"/>
        </w:rPr>
      </w:pPr>
    </w:p>
    <w:p w14:paraId="79F6067C" w14:textId="77777777" w:rsidR="008761A7" w:rsidRPr="00D514E3" w:rsidRDefault="008761A7" w:rsidP="00F7191E">
      <w:pPr>
        <w:spacing w:after="0" w:line="240" w:lineRule="auto"/>
        <w:rPr>
          <w:rFonts w:ascii="Times New Roman" w:hAnsi="Times New Roman" w:cs="Times New Roman"/>
          <w:sz w:val="20"/>
          <w:szCs w:val="20"/>
          <w:lang w:val="en-US"/>
        </w:rPr>
      </w:pPr>
    </w:p>
    <w:p w14:paraId="6E63AE31" w14:textId="77777777" w:rsidR="008761A7" w:rsidRPr="00D514E3" w:rsidRDefault="008761A7" w:rsidP="00F7191E">
      <w:pPr>
        <w:spacing w:after="0" w:line="240" w:lineRule="auto"/>
        <w:rPr>
          <w:rFonts w:ascii="Times New Roman" w:hAnsi="Times New Roman" w:cs="Times New Roman"/>
          <w:sz w:val="20"/>
          <w:szCs w:val="20"/>
          <w:lang w:val="en-US"/>
        </w:rPr>
      </w:pPr>
    </w:p>
    <w:p w14:paraId="011E846B" w14:textId="77777777" w:rsidR="008761A7" w:rsidRPr="00D514E3" w:rsidRDefault="008761A7" w:rsidP="00F7191E">
      <w:pPr>
        <w:spacing w:after="0" w:line="240" w:lineRule="auto"/>
        <w:rPr>
          <w:rFonts w:ascii="Times New Roman" w:hAnsi="Times New Roman" w:cs="Times New Roman"/>
          <w:sz w:val="20"/>
          <w:szCs w:val="20"/>
          <w:lang w:val="en-US"/>
        </w:rPr>
      </w:pPr>
    </w:p>
    <w:p w14:paraId="0ACA9EAB" w14:textId="77777777" w:rsidR="008761A7" w:rsidRDefault="008761A7" w:rsidP="00F7191E">
      <w:pPr>
        <w:spacing w:after="0" w:line="240" w:lineRule="auto"/>
        <w:rPr>
          <w:rFonts w:ascii="Times New Roman" w:hAnsi="Times New Roman" w:cs="Times New Roman"/>
          <w:sz w:val="20"/>
          <w:szCs w:val="20"/>
          <w:lang w:val="en-US"/>
        </w:rPr>
      </w:pPr>
    </w:p>
    <w:p w14:paraId="1A35B687" w14:textId="77777777" w:rsidR="008761A7" w:rsidRDefault="008761A7" w:rsidP="00F7191E">
      <w:pPr>
        <w:spacing w:after="0" w:line="240" w:lineRule="auto"/>
        <w:rPr>
          <w:rFonts w:ascii="Times New Roman" w:hAnsi="Times New Roman" w:cs="Times New Roman"/>
          <w:sz w:val="20"/>
          <w:szCs w:val="20"/>
          <w:lang w:val="en-US"/>
        </w:rPr>
      </w:pPr>
    </w:p>
    <w:p w14:paraId="19A8250F" w14:textId="77777777" w:rsidR="008761A7" w:rsidRDefault="008761A7" w:rsidP="00F7191E">
      <w:pPr>
        <w:spacing w:after="0" w:line="240" w:lineRule="auto"/>
        <w:rPr>
          <w:rFonts w:ascii="Times New Roman" w:hAnsi="Times New Roman" w:cs="Times New Roman"/>
          <w:sz w:val="20"/>
          <w:szCs w:val="20"/>
          <w:lang w:val="en-US"/>
        </w:rPr>
      </w:pPr>
    </w:p>
    <w:p w14:paraId="62A281A2" w14:textId="77777777" w:rsidR="008761A7" w:rsidRDefault="008761A7" w:rsidP="00F7191E">
      <w:pPr>
        <w:spacing w:after="0" w:line="240" w:lineRule="auto"/>
        <w:rPr>
          <w:rFonts w:ascii="Times New Roman" w:hAnsi="Times New Roman" w:cs="Times New Roman"/>
          <w:sz w:val="20"/>
          <w:szCs w:val="20"/>
          <w:lang w:val="en-US"/>
        </w:rPr>
      </w:pPr>
    </w:p>
    <w:p w14:paraId="0F54097F" w14:textId="77777777" w:rsidR="008761A7" w:rsidRDefault="008761A7" w:rsidP="00F7191E">
      <w:pPr>
        <w:spacing w:after="0" w:line="240" w:lineRule="auto"/>
        <w:rPr>
          <w:rFonts w:ascii="Times New Roman" w:hAnsi="Times New Roman" w:cs="Times New Roman"/>
          <w:sz w:val="20"/>
          <w:szCs w:val="20"/>
          <w:lang w:val="en-US"/>
        </w:rPr>
      </w:pPr>
    </w:p>
    <w:p w14:paraId="25FCFCA5" w14:textId="77777777" w:rsidR="008761A7" w:rsidRDefault="008761A7" w:rsidP="00F7191E">
      <w:pPr>
        <w:spacing w:after="0" w:line="240" w:lineRule="auto"/>
        <w:rPr>
          <w:rFonts w:ascii="Times New Roman" w:hAnsi="Times New Roman" w:cs="Times New Roman"/>
          <w:sz w:val="20"/>
          <w:szCs w:val="20"/>
          <w:lang w:val="en-US"/>
        </w:rPr>
      </w:pPr>
    </w:p>
    <w:p w14:paraId="7574FF8F" w14:textId="77777777" w:rsidR="008761A7" w:rsidRDefault="008761A7" w:rsidP="00F7191E">
      <w:pPr>
        <w:spacing w:after="0" w:line="240" w:lineRule="auto"/>
        <w:rPr>
          <w:rFonts w:ascii="Times New Roman" w:hAnsi="Times New Roman" w:cs="Times New Roman"/>
          <w:sz w:val="20"/>
          <w:szCs w:val="20"/>
          <w:lang w:val="en-US"/>
        </w:rPr>
      </w:pPr>
    </w:p>
    <w:p w14:paraId="247D04F1" w14:textId="77777777" w:rsidR="008761A7" w:rsidRDefault="008761A7" w:rsidP="00F7191E">
      <w:pPr>
        <w:spacing w:after="0" w:line="240" w:lineRule="auto"/>
        <w:rPr>
          <w:rFonts w:ascii="Times New Roman" w:hAnsi="Times New Roman" w:cs="Times New Roman"/>
          <w:sz w:val="20"/>
          <w:szCs w:val="20"/>
          <w:lang w:val="en-US"/>
        </w:rPr>
      </w:pPr>
    </w:p>
    <w:p w14:paraId="6B334BEB" w14:textId="77777777" w:rsidR="008761A7" w:rsidRDefault="008761A7" w:rsidP="00F7191E">
      <w:pPr>
        <w:spacing w:after="0" w:line="240" w:lineRule="auto"/>
        <w:rPr>
          <w:rFonts w:ascii="Times New Roman" w:hAnsi="Times New Roman" w:cs="Times New Roman"/>
          <w:sz w:val="20"/>
          <w:szCs w:val="20"/>
          <w:lang w:val="en-US"/>
        </w:rPr>
      </w:pPr>
    </w:p>
    <w:p w14:paraId="29F46352" w14:textId="77777777" w:rsidR="008761A7" w:rsidRDefault="008761A7" w:rsidP="00F7191E">
      <w:pPr>
        <w:spacing w:after="0" w:line="240" w:lineRule="auto"/>
        <w:rPr>
          <w:rFonts w:ascii="Times New Roman" w:hAnsi="Times New Roman" w:cs="Times New Roman"/>
          <w:sz w:val="20"/>
          <w:szCs w:val="20"/>
          <w:lang w:val="en-US"/>
        </w:rPr>
      </w:pPr>
    </w:p>
    <w:p w14:paraId="1F92F877" w14:textId="77777777" w:rsidR="008761A7" w:rsidRDefault="008761A7" w:rsidP="00F7191E">
      <w:pPr>
        <w:spacing w:after="0" w:line="240" w:lineRule="auto"/>
        <w:rPr>
          <w:rFonts w:ascii="Times New Roman" w:hAnsi="Times New Roman" w:cs="Times New Roman"/>
          <w:sz w:val="20"/>
          <w:szCs w:val="20"/>
          <w:lang w:val="en-US"/>
        </w:rPr>
      </w:pPr>
    </w:p>
    <w:p w14:paraId="64529F21" w14:textId="77777777" w:rsidR="008761A7" w:rsidRDefault="008761A7" w:rsidP="00F7191E">
      <w:pPr>
        <w:spacing w:after="0" w:line="240" w:lineRule="auto"/>
        <w:rPr>
          <w:rFonts w:ascii="Times New Roman" w:hAnsi="Times New Roman" w:cs="Times New Roman"/>
          <w:sz w:val="20"/>
          <w:szCs w:val="20"/>
          <w:lang w:val="en-US"/>
        </w:rPr>
      </w:pPr>
    </w:p>
    <w:p w14:paraId="50AFB424" w14:textId="77777777" w:rsidR="008761A7" w:rsidRDefault="008761A7" w:rsidP="00F7191E">
      <w:pPr>
        <w:spacing w:after="0" w:line="240" w:lineRule="auto"/>
        <w:rPr>
          <w:rFonts w:ascii="Times New Roman" w:hAnsi="Times New Roman" w:cs="Times New Roman"/>
          <w:sz w:val="20"/>
          <w:szCs w:val="20"/>
          <w:lang w:val="en-US"/>
        </w:rPr>
      </w:pPr>
    </w:p>
    <w:p w14:paraId="7F9EAC48" w14:textId="77777777" w:rsidR="008761A7" w:rsidRDefault="008761A7" w:rsidP="00F7191E">
      <w:pPr>
        <w:spacing w:after="0" w:line="240" w:lineRule="auto"/>
        <w:rPr>
          <w:rFonts w:ascii="Times New Roman" w:hAnsi="Times New Roman" w:cs="Times New Roman"/>
          <w:sz w:val="20"/>
          <w:szCs w:val="20"/>
          <w:lang w:val="en-US"/>
        </w:rPr>
      </w:pPr>
    </w:p>
    <w:p w14:paraId="054432E2" w14:textId="77777777" w:rsidR="008761A7" w:rsidRDefault="008761A7" w:rsidP="00F7191E">
      <w:pPr>
        <w:spacing w:after="0" w:line="240" w:lineRule="auto"/>
        <w:rPr>
          <w:rFonts w:ascii="Times New Roman" w:hAnsi="Times New Roman" w:cs="Times New Roman"/>
          <w:sz w:val="20"/>
          <w:szCs w:val="20"/>
          <w:lang w:val="en-US"/>
        </w:rPr>
      </w:pPr>
    </w:p>
    <w:p w14:paraId="2460AACC" w14:textId="77777777" w:rsidR="008761A7" w:rsidRDefault="008761A7" w:rsidP="00F7191E">
      <w:pPr>
        <w:spacing w:after="0" w:line="240" w:lineRule="auto"/>
        <w:rPr>
          <w:rFonts w:ascii="Times New Roman" w:hAnsi="Times New Roman" w:cs="Times New Roman"/>
          <w:sz w:val="20"/>
          <w:szCs w:val="20"/>
          <w:lang w:val="en-US"/>
        </w:rPr>
      </w:pPr>
    </w:p>
    <w:p w14:paraId="2B850B68" w14:textId="77777777" w:rsidR="008761A7" w:rsidRDefault="008761A7" w:rsidP="00F7191E">
      <w:pPr>
        <w:spacing w:after="0" w:line="240" w:lineRule="auto"/>
        <w:rPr>
          <w:rFonts w:ascii="Times New Roman" w:hAnsi="Times New Roman" w:cs="Times New Roman"/>
          <w:sz w:val="20"/>
          <w:szCs w:val="20"/>
          <w:lang w:val="en-US"/>
        </w:rPr>
      </w:pPr>
    </w:p>
    <w:p w14:paraId="2A137092" w14:textId="77777777" w:rsidR="008761A7" w:rsidRDefault="008761A7" w:rsidP="00F7191E">
      <w:pPr>
        <w:spacing w:after="0" w:line="240" w:lineRule="auto"/>
        <w:rPr>
          <w:rFonts w:ascii="Times New Roman" w:hAnsi="Times New Roman" w:cs="Times New Roman"/>
          <w:sz w:val="20"/>
          <w:szCs w:val="20"/>
          <w:lang w:val="en-US"/>
        </w:rPr>
      </w:pPr>
    </w:p>
    <w:p w14:paraId="46D25812" w14:textId="77777777" w:rsidR="008761A7" w:rsidRDefault="008761A7" w:rsidP="00F7191E">
      <w:pPr>
        <w:spacing w:after="0" w:line="240" w:lineRule="auto"/>
        <w:rPr>
          <w:rFonts w:ascii="Times New Roman" w:hAnsi="Times New Roman" w:cs="Times New Roman"/>
          <w:sz w:val="20"/>
          <w:szCs w:val="20"/>
          <w:lang w:val="en-US"/>
        </w:rPr>
      </w:pPr>
    </w:p>
    <w:p w14:paraId="0E898BE0" w14:textId="77777777" w:rsidR="008761A7" w:rsidRDefault="008761A7" w:rsidP="00F7191E">
      <w:pPr>
        <w:spacing w:after="0" w:line="240" w:lineRule="auto"/>
        <w:rPr>
          <w:rFonts w:ascii="Times New Roman" w:hAnsi="Times New Roman" w:cs="Times New Roman"/>
          <w:sz w:val="20"/>
          <w:szCs w:val="20"/>
          <w:lang w:val="en-US"/>
        </w:rPr>
      </w:pPr>
    </w:p>
    <w:p w14:paraId="4DC7C1FA" w14:textId="77777777" w:rsidR="008761A7" w:rsidRDefault="008761A7" w:rsidP="00F7191E">
      <w:pPr>
        <w:spacing w:after="0" w:line="240" w:lineRule="auto"/>
        <w:rPr>
          <w:rFonts w:ascii="Times New Roman" w:hAnsi="Times New Roman" w:cs="Times New Roman"/>
          <w:sz w:val="20"/>
          <w:szCs w:val="20"/>
          <w:lang w:val="en-US"/>
        </w:rPr>
      </w:pPr>
    </w:p>
    <w:p w14:paraId="0369771B" w14:textId="77777777" w:rsidR="008761A7" w:rsidRDefault="008761A7" w:rsidP="00F7191E">
      <w:pPr>
        <w:spacing w:after="0" w:line="240" w:lineRule="auto"/>
        <w:rPr>
          <w:rFonts w:ascii="Times New Roman" w:hAnsi="Times New Roman" w:cs="Times New Roman"/>
          <w:sz w:val="20"/>
          <w:szCs w:val="20"/>
          <w:lang w:val="en-US"/>
        </w:rPr>
      </w:pPr>
    </w:p>
    <w:p w14:paraId="000AEDC7" w14:textId="77777777" w:rsidR="008761A7" w:rsidRDefault="008761A7" w:rsidP="00F7191E">
      <w:pPr>
        <w:spacing w:after="0" w:line="240" w:lineRule="auto"/>
        <w:rPr>
          <w:rFonts w:ascii="Times New Roman" w:hAnsi="Times New Roman" w:cs="Times New Roman"/>
          <w:sz w:val="20"/>
          <w:szCs w:val="20"/>
          <w:lang w:val="en-US"/>
        </w:rPr>
      </w:pPr>
    </w:p>
    <w:p w14:paraId="0B7B977B" w14:textId="77777777" w:rsidR="00450430" w:rsidRPr="000312ED"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F6F0960"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01C76A7E"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5A4D033E"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57824674"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3BD5B452"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10738203"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3A4F66DC"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1329E17D" w14:textId="77777777" w:rsidR="00450430" w:rsidRPr="00CA1F15" w:rsidRDefault="00450430" w:rsidP="00450430">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48BC2A89" w14:textId="77777777" w:rsidR="00450430" w:rsidRPr="00CA1F15" w:rsidRDefault="00450430" w:rsidP="00450430">
      <w:pPr>
        <w:autoSpaceDE w:val="0"/>
        <w:autoSpaceDN w:val="0"/>
        <w:adjustRightInd w:val="0"/>
        <w:spacing w:after="0" w:line="240" w:lineRule="auto"/>
        <w:rPr>
          <w:rFonts w:ascii="Times New Roman" w:hAnsi="Times New Roman" w:cs="Times New Roman"/>
          <w:sz w:val="20"/>
          <w:szCs w:val="20"/>
          <w:lang w:val="kk-KZ"/>
        </w:rPr>
      </w:pPr>
    </w:p>
    <w:p w14:paraId="75B8B776" w14:textId="77777777" w:rsidR="00450430" w:rsidRPr="00CA1F15" w:rsidRDefault="00450430" w:rsidP="00450430">
      <w:pPr>
        <w:autoSpaceDE w:val="0"/>
        <w:autoSpaceDN w:val="0"/>
        <w:adjustRightInd w:val="0"/>
        <w:spacing w:after="0" w:line="240" w:lineRule="auto"/>
        <w:rPr>
          <w:rFonts w:ascii="Times New Roman" w:hAnsi="Times New Roman" w:cs="Times New Roman"/>
          <w:sz w:val="20"/>
          <w:szCs w:val="20"/>
          <w:lang w:val="kk-KZ"/>
        </w:rPr>
      </w:pPr>
    </w:p>
    <w:p w14:paraId="4A632712" w14:textId="77777777" w:rsidR="00450430" w:rsidRPr="00CA1F15" w:rsidRDefault="00450430" w:rsidP="00450430">
      <w:pPr>
        <w:autoSpaceDE w:val="0"/>
        <w:autoSpaceDN w:val="0"/>
        <w:adjustRightInd w:val="0"/>
        <w:spacing w:after="0" w:line="240" w:lineRule="auto"/>
        <w:rPr>
          <w:rFonts w:ascii="Times New Roman" w:hAnsi="Times New Roman" w:cs="Times New Roman"/>
          <w:sz w:val="20"/>
          <w:szCs w:val="20"/>
          <w:lang w:val="kk-KZ"/>
        </w:rPr>
      </w:pPr>
    </w:p>
    <w:p w14:paraId="58DECB75" w14:textId="77777777" w:rsidR="00450430" w:rsidRPr="00CA1F15" w:rsidRDefault="00450430" w:rsidP="00450430">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7630333F" w14:textId="77777777" w:rsidR="00450430" w:rsidRPr="00CA1F15" w:rsidRDefault="00450430" w:rsidP="00450430">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322AFFBC" w14:textId="77777777" w:rsidR="00450430" w:rsidRPr="00CA1F15" w:rsidRDefault="00450430" w:rsidP="00450430">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6A18EE9" w14:textId="77777777" w:rsidR="00450430" w:rsidRPr="00CA1F15" w:rsidRDefault="00450430" w:rsidP="00450430">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6EF462A6" w14:textId="77777777" w:rsidR="00450430" w:rsidRPr="00CA1F15" w:rsidRDefault="00450430" w:rsidP="00450430">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0796AA0" w14:textId="77777777" w:rsidR="00450430" w:rsidRPr="00CA1F15" w:rsidRDefault="00450430" w:rsidP="00450430">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3CFC3A64" w14:textId="77777777" w:rsidR="00450430" w:rsidRPr="00CA1F15" w:rsidRDefault="00450430" w:rsidP="00450430">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358E5FF" w14:textId="77777777" w:rsidR="00450430" w:rsidRPr="00CA1F15" w:rsidRDefault="00450430" w:rsidP="00450430">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747C2F0A" w14:textId="77777777" w:rsidR="00450430" w:rsidRPr="00CA1F15" w:rsidRDefault="00450430" w:rsidP="00450430">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5B2596CE" w14:textId="77777777" w:rsidR="00450430" w:rsidRPr="00CA1F15" w:rsidRDefault="00450430" w:rsidP="00450430">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4C17468F" w14:textId="77777777" w:rsidR="00450430" w:rsidRPr="00CA1F15" w:rsidRDefault="00450430" w:rsidP="00450430">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33FAC11A" w14:textId="77777777" w:rsidR="00450430" w:rsidRPr="00CA1F15" w:rsidRDefault="00450430" w:rsidP="00450430">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35CEE487" w14:textId="77777777" w:rsidR="00450430" w:rsidRPr="00CA1F15" w:rsidRDefault="00450430" w:rsidP="00450430">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5D21DFF7" w14:textId="77777777" w:rsidR="00450430" w:rsidRPr="00CA1F15" w:rsidRDefault="00450430" w:rsidP="00450430">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7799E729" w14:textId="77777777" w:rsidR="00450430" w:rsidRPr="00CA1F15" w:rsidRDefault="00450430" w:rsidP="00450430">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66460754" w14:textId="77777777" w:rsidR="00450430" w:rsidRPr="00CA1F15" w:rsidRDefault="00450430" w:rsidP="00450430">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27941009" w14:textId="77777777" w:rsidR="00450430" w:rsidRPr="00CA1F15" w:rsidRDefault="00450430" w:rsidP="00450430">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76380009" w14:textId="77777777" w:rsidR="00450430" w:rsidRPr="00CA1F15" w:rsidRDefault="00450430" w:rsidP="00450430">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450430" w:rsidRPr="00CA1F15" w14:paraId="1D530852" w14:textId="77777777" w:rsidTr="00FC6D80">
        <w:tc>
          <w:tcPr>
            <w:tcW w:w="3883" w:type="dxa"/>
          </w:tcPr>
          <w:p w14:paraId="5D664025" w14:textId="77777777" w:rsidR="00450430" w:rsidRPr="00CA1F15" w:rsidRDefault="00450430" w:rsidP="00FC6D80">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36B7B46B" w14:textId="77777777" w:rsidR="00450430" w:rsidRPr="00CA1F15" w:rsidRDefault="00450430" w:rsidP="00FC6D80">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409132B4" w14:textId="77777777" w:rsidR="00450430" w:rsidRPr="00CA1F15" w:rsidRDefault="00450430" w:rsidP="00FC6D80">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450430" w:rsidRPr="00CA1F15" w14:paraId="696066C7" w14:textId="77777777" w:rsidTr="00FC6D80">
        <w:tc>
          <w:tcPr>
            <w:tcW w:w="3883" w:type="dxa"/>
          </w:tcPr>
          <w:p w14:paraId="1572FEF8" w14:textId="77777777" w:rsidR="00450430" w:rsidRPr="00CA1F15" w:rsidRDefault="00450430" w:rsidP="00FC6D80">
            <w:pPr>
              <w:widowControl w:val="0"/>
              <w:autoSpaceDE w:val="0"/>
              <w:autoSpaceDN w:val="0"/>
              <w:spacing w:before="1" w:after="21"/>
              <w:rPr>
                <w:rFonts w:ascii="Times New Roman" w:eastAsia="Times New Roman" w:hAnsi="Times New Roman" w:cs="Times New Roman"/>
                <w:sz w:val="20"/>
                <w:szCs w:val="20"/>
                <w:lang w:eastAsia="en-US"/>
              </w:rPr>
            </w:pPr>
          </w:p>
          <w:p w14:paraId="77AC2703" w14:textId="77777777" w:rsidR="00450430" w:rsidRPr="00CA1F15" w:rsidRDefault="00450430" w:rsidP="00FC6D80">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2261A3C4" w14:textId="77777777" w:rsidR="00450430" w:rsidRPr="00CA1F15" w:rsidRDefault="00450430" w:rsidP="00FC6D80">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16D44B7B" w14:textId="77777777" w:rsidR="00450430" w:rsidRPr="00CA1F15" w:rsidRDefault="00450430" w:rsidP="00FC6D80">
            <w:pPr>
              <w:widowControl w:val="0"/>
              <w:autoSpaceDE w:val="0"/>
              <w:autoSpaceDN w:val="0"/>
              <w:spacing w:before="1" w:after="21"/>
              <w:rPr>
                <w:rFonts w:ascii="Times New Roman" w:eastAsia="Times New Roman" w:hAnsi="Times New Roman" w:cs="Times New Roman"/>
                <w:sz w:val="20"/>
                <w:szCs w:val="20"/>
                <w:lang w:eastAsia="en-US"/>
              </w:rPr>
            </w:pPr>
          </w:p>
        </w:tc>
      </w:tr>
    </w:tbl>
    <w:p w14:paraId="3253C9DE" w14:textId="77777777" w:rsidR="00450430" w:rsidRPr="00CA1F15" w:rsidRDefault="00450430" w:rsidP="00450430">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Біліктілік санатының болуы (болған жағдайда берілген (расталған) күні): </w:t>
      </w:r>
    </w:p>
    <w:p w14:paraId="537420DD" w14:textId="77777777" w:rsidR="00450430" w:rsidRPr="00CA1F15" w:rsidRDefault="00450430" w:rsidP="00450430">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291DA89C" w14:textId="77777777" w:rsidR="00450430" w:rsidRPr="00CA1F15" w:rsidRDefault="00450430" w:rsidP="00450430">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450430" w:rsidRPr="00CA1F15" w14:paraId="3D5E2EFB" w14:textId="77777777" w:rsidTr="00FC6D80">
        <w:tc>
          <w:tcPr>
            <w:tcW w:w="1426" w:type="dxa"/>
          </w:tcPr>
          <w:p w14:paraId="71DA38D8" w14:textId="77777777" w:rsidR="00450430" w:rsidRPr="00CA1F15" w:rsidRDefault="00450430" w:rsidP="00FC6D80">
            <w:pPr>
              <w:spacing w:after="200" w:line="276" w:lineRule="auto"/>
              <w:jc w:val="center"/>
              <w:rPr>
                <w:rFonts w:ascii="Times New Roman" w:hAnsi="Times New Roman" w:cs="Times New Roman"/>
                <w:sz w:val="20"/>
                <w:szCs w:val="20"/>
                <w:lang w:val="kk-KZ"/>
              </w:rPr>
            </w:pPr>
          </w:p>
          <w:p w14:paraId="5BC39DF1" w14:textId="77777777" w:rsidR="00450430" w:rsidRPr="00CA1F15" w:rsidRDefault="00450430" w:rsidP="00FC6D80">
            <w:pPr>
              <w:spacing w:after="200" w:line="276" w:lineRule="auto"/>
              <w:jc w:val="center"/>
              <w:rPr>
                <w:rFonts w:ascii="Times New Roman" w:hAnsi="Times New Roman" w:cs="Times New Roman"/>
                <w:sz w:val="20"/>
                <w:szCs w:val="20"/>
              </w:rPr>
            </w:pPr>
            <w:r w:rsidRPr="00CA1F15">
              <w:rPr>
                <w:rFonts w:ascii="Times New Roman" w:hAnsi="Times New Roman" w:cs="Times New Roman"/>
                <w:sz w:val="20"/>
                <w:szCs w:val="20"/>
              </w:rPr>
              <w:t>Жалпы</w:t>
            </w:r>
          </w:p>
        </w:tc>
        <w:tc>
          <w:tcPr>
            <w:tcW w:w="1701" w:type="dxa"/>
          </w:tcPr>
          <w:p w14:paraId="7A8F20E8" w14:textId="77777777" w:rsidR="00450430" w:rsidRPr="00CA1F15" w:rsidRDefault="00450430" w:rsidP="00FC6D80">
            <w:pPr>
              <w:spacing w:after="200" w:line="276" w:lineRule="auto"/>
              <w:jc w:val="center"/>
              <w:rPr>
                <w:rFonts w:ascii="Times New Roman" w:hAnsi="Times New Roman" w:cs="Times New Roman"/>
                <w:sz w:val="20"/>
                <w:szCs w:val="20"/>
                <w:lang w:val="kk-KZ"/>
              </w:rPr>
            </w:pPr>
          </w:p>
          <w:p w14:paraId="5FEE55DF" w14:textId="77777777" w:rsidR="00450430" w:rsidRPr="00CA1F15" w:rsidRDefault="00450430" w:rsidP="00FC6D80">
            <w:pPr>
              <w:spacing w:after="200" w:line="276" w:lineRule="auto"/>
              <w:jc w:val="center"/>
              <w:rPr>
                <w:rFonts w:ascii="Times New Roman" w:hAnsi="Times New Roman" w:cs="Times New Roman"/>
                <w:sz w:val="20"/>
                <w:szCs w:val="20"/>
                <w:lang w:val="kk-KZ"/>
              </w:rPr>
            </w:pPr>
            <w:r w:rsidRPr="00CA1F15">
              <w:rPr>
                <w:rFonts w:ascii="Times New Roman" w:hAnsi="Times New Roman" w:cs="Times New Roman"/>
                <w:sz w:val="20"/>
                <w:szCs w:val="20"/>
              </w:rPr>
              <w:t>Педагогикалық</w:t>
            </w:r>
          </w:p>
        </w:tc>
        <w:tc>
          <w:tcPr>
            <w:tcW w:w="1843" w:type="dxa"/>
            <w:vAlign w:val="center"/>
          </w:tcPr>
          <w:p w14:paraId="556133F0" w14:textId="77777777" w:rsidR="00450430" w:rsidRPr="00CA1F15" w:rsidRDefault="00450430" w:rsidP="00FC6D80">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Мемлекеттік қызмет өтілі</w:t>
            </w:r>
          </w:p>
        </w:tc>
        <w:tc>
          <w:tcPr>
            <w:tcW w:w="2693" w:type="dxa"/>
            <w:vAlign w:val="center"/>
          </w:tcPr>
          <w:p w14:paraId="0D12558F" w14:textId="77777777" w:rsidR="00450430" w:rsidRPr="00CA1F15" w:rsidRDefault="00450430" w:rsidP="00FC6D80">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Мамандығы бойынша (кәсіпкерлік субъектілерінің мамандары үшін)</w:t>
            </w:r>
          </w:p>
        </w:tc>
        <w:tc>
          <w:tcPr>
            <w:tcW w:w="2488" w:type="dxa"/>
            <w:vAlign w:val="center"/>
          </w:tcPr>
          <w:p w14:paraId="1368FA7C" w14:textId="77777777" w:rsidR="00450430" w:rsidRPr="00CA1F15" w:rsidRDefault="00450430" w:rsidP="00FC6D80">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Осы білім беру ұйымында, оның ішінде атқаратын лауазымында</w:t>
            </w:r>
          </w:p>
        </w:tc>
      </w:tr>
      <w:tr w:rsidR="00450430" w:rsidRPr="00CA1F15" w14:paraId="5E95D363" w14:textId="77777777" w:rsidTr="00FC6D80">
        <w:tc>
          <w:tcPr>
            <w:tcW w:w="1426" w:type="dxa"/>
          </w:tcPr>
          <w:p w14:paraId="613D150B" w14:textId="77777777" w:rsidR="00450430" w:rsidRPr="00CA1F15" w:rsidRDefault="00450430" w:rsidP="00FC6D80">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7F5D3A3B" w14:textId="77777777" w:rsidR="00450430" w:rsidRPr="00CA1F15" w:rsidRDefault="00450430" w:rsidP="00FC6D80">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368FF793" w14:textId="77777777" w:rsidR="00450430" w:rsidRPr="00CA1F15" w:rsidRDefault="00450430" w:rsidP="00FC6D80">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4C198BE8" w14:textId="77777777" w:rsidR="00450430" w:rsidRPr="00CA1F15" w:rsidRDefault="00450430" w:rsidP="00FC6D80">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0B192464" w14:textId="77777777" w:rsidR="00450430" w:rsidRPr="00CA1F15" w:rsidRDefault="00450430" w:rsidP="00FC6D80">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34DB6C9C" w14:textId="77777777" w:rsidR="00450430" w:rsidRPr="00CA1F15" w:rsidRDefault="00450430" w:rsidP="00450430">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Мынадай жұмыс нәтижелерім бар: ____________________________________________________</w:t>
      </w:r>
    </w:p>
    <w:p w14:paraId="60E268DF" w14:textId="77777777" w:rsidR="00450430" w:rsidRPr="00CA1F15" w:rsidRDefault="00450430" w:rsidP="00450430">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68DE28CC" w14:textId="77777777" w:rsidR="00450430" w:rsidRPr="00CA1F15" w:rsidRDefault="00450430" w:rsidP="00450430">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Марапаттары, атақтары, дәрежесі, ғылыми дәрежесі, ғылыми атағы, сондай-ақ қосымша мәліметтер (бар болса) __________________________________________</w:t>
      </w:r>
    </w:p>
    <w:p w14:paraId="2DD008A1" w14:textId="77777777" w:rsidR="00450430" w:rsidRPr="00CA1F15" w:rsidRDefault="00450430" w:rsidP="00450430">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20E7DF42" w14:textId="77777777" w:rsidR="00450430" w:rsidRPr="00CA1F15" w:rsidRDefault="00450430" w:rsidP="00450430">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келісемін ____________________________________________________ </w:t>
      </w:r>
    </w:p>
    <w:p w14:paraId="7A6CA77D" w14:textId="77777777" w:rsidR="00450430" w:rsidRPr="00CA1F15" w:rsidRDefault="00450430" w:rsidP="00450430">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(ТАӘ (бар болса)) (қолы)</w:t>
      </w:r>
    </w:p>
    <w:p w14:paraId="35624F50" w14:textId="77777777" w:rsidR="00450430" w:rsidRPr="00CA1F15" w:rsidRDefault="00450430" w:rsidP="00450430">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17896EEE" w14:textId="77777777" w:rsidR="00450430" w:rsidRPr="00CA1F15" w:rsidRDefault="00450430" w:rsidP="00450430">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/қолы/</w:t>
      </w:r>
    </w:p>
    <w:p w14:paraId="0E716327" w14:textId="77777777" w:rsidR="00450430" w:rsidRDefault="00450430" w:rsidP="00450430">
      <w:pPr>
        <w:spacing w:before="26" w:line="273" w:lineRule="auto"/>
        <w:ind w:left="6402" w:right="1935" w:firstLine="1"/>
        <w:jc w:val="center"/>
        <w:rPr>
          <w:sz w:val="20"/>
          <w:lang w:val="kk-KZ"/>
        </w:rPr>
      </w:pPr>
    </w:p>
    <w:p w14:paraId="2EF5759C" w14:textId="77777777" w:rsidR="00450430" w:rsidRDefault="00450430" w:rsidP="00450430">
      <w:pPr>
        <w:spacing w:before="26" w:line="273" w:lineRule="auto"/>
        <w:ind w:left="6402" w:right="1935" w:firstLine="1"/>
        <w:jc w:val="center"/>
        <w:rPr>
          <w:sz w:val="20"/>
          <w:lang w:val="kk-KZ"/>
        </w:rPr>
      </w:pPr>
    </w:p>
    <w:p w14:paraId="19AD9C1E" w14:textId="77777777" w:rsidR="00450430" w:rsidRDefault="00450430" w:rsidP="00450430">
      <w:pPr>
        <w:spacing w:before="26" w:line="273" w:lineRule="auto"/>
        <w:ind w:left="6402" w:right="1935" w:firstLine="1"/>
        <w:jc w:val="center"/>
        <w:rPr>
          <w:sz w:val="20"/>
          <w:lang w:val="kk-KZ"/>
        </w:rPr>
      </w:pPr>
    </w:p>
    <w:p w14:paraId="344AF873" w14:textId="77777777" w:rsidR="00450430" w:rsidRPr="00CA1F15" w:rsidRDefault="00450430" w:rsidP="00450430">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080"/>
        <w:gridCol w:w="3871"/>
      </w:tblGrid>
      <w:tr w:rsidR="00450430" w:rsidRPr="00CA1F15" w14:paraId="73E5F585" w14:textId="77777777" w:rsidTr="00FC6D80">
        <w:trPr>
          <w:trHeight w:val="30"/>
          <w:tblCellSpacing w:w="0" w:type="auto"/>
        </w:trPr>
        <w:tc>
          <w:tcPr>
            <w:tcW w:w="6160" w:type="dxa"/>
            <w:tcMar>
              <w:top w:w="15" w:type="dxa"/>
              <w:left w:w="15" w:type="dxa"/>
              <w:bottom w:w="15" w:type="dxa"/>
              <w:right w:w="15" w:type="dxa"/>
            </w:tcMar>
            <w:vAlign w:val="center"/>
          </w:tcPr>
          <w:p w14:paraId="3B2A2D8B" w14:textId="77777777" w:rsidR="00450430" w:rsidRPr="00CA1F15" w:rsidRDefault="00450430" w:rsidP="00FC6D80">
            <w:pPr>
              <w:spacing w:after="0"/>
              <w:jc w:val="center"/>
              <w:rPr>
                <w:rFonts w:ascii="Times New Roman" w:hAnsi="Times New Roman" w:cs="Times New Roman"/>
              </w:rPr>
            </w:pPr>
            <w:r w:rsidRPr="00CA1F15">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5C21F833" w14:textId="77777777" w:rsidR="00450430" w:rsidRPr="00CA1F15" w:rsidRDefault="00450430" w:rsidP="00FC6D80">
            <w:pPr>
              <w:spacing w:after="0"/>
              <w:jc w:val="center"/>
              <w:rPr>
                <w:rFonts w:ascii="Times New Roman" w:hAnsi="Times New Roman" w:cs="Times New Roman"/>
                <w:color w:val="000000"/>
                <w:sz w:val="18"/>
                <w:lang w:val="kk-KZ"/>
              </w:rPr>
            </w:pPr>
          </w:p>
          <w:p w14:paraId="1E3B9A0A" w14:textId="77777777" w:rsidR="00450430" w:rsidRPr="00CA1F15" w:rsidRDefault="00450430" w:rsidP="00FC6D80">
            <w:pPr>
              <w:spacing w:after="0"/>
              <w:jc w:val="center"/>
              <w:rPr>
                <w:rFonts w:ascii="Times New Roman" w:hAnsi="Times New Roman" w:cs="Times New Roman"/>
                <w:color w:val="000000"/>
                <w:sz w:val="18"/>
                <w:lang w:val="kk-KZ"/>
              </w:rPr>
            </w:pPr>
          </w:p>
          <w:p w14:paraId="6F913F7B" w14:textId="77777777" w:rsidR="00450430" w:rsidRPr="00CA1F15" w:rsidRDefault="00450430" w:rsidP="00FC6D80">
            <w:pPr>
              <w:spacing w:after="0"/>
              <w:jc w:val="center"/>
              <w:rPr>
                <w:rFonts w:ascii="Times New Roman" w:hAnsi="Times New Roman" w:cs="Times New Roman"/>
                <w:color w:val="000000"/>
                <w:sz w:val="18"/>
                <w:lang w:val="kk-KZ"/>
              </w:rPr>
            </w:pPr>
          </w:p>
          <w:p w14:paraId="323D4752" w14:textId="77777777" w:rsidR="00450430" w:rsidRPr="00CA1F15" w:rsidRDefault="00450430" w:rsidP="00FC6D80">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450430" w:rsidRPr="00CA1F15" w14:paraId="263E3F24" w14:textId="77777777" w:rsidTr="00FC6D80">
        <w:trPr>
          <w:trHeight w:val="30"/>
          <w:tblCellSpacing w:w="0" w:type="auto"/>
        </w:trPr>
        <w:tc>
          <w:tcPr>
            <w:tcW w:w="6160" w:type="dxa"/>
            <w:tcMar>
              <w:top w:w="15" w:type="dxa"/>
              <w:left w:w="15" w:type="dxa"/>
              <w:bottom w:w="15" w:type="dxa"/>
              <w:right w:w="15" w:type="dxa"/>
            </w:tcMar>
            <w:vAlign w:val="center"/>
          </w:tcPr>
          <w:p w14:paraId="5808DC43" w14:textId="77777777" w:rsidR="00450430" w:rsidRPr="00CA1F15" w:rsidRDefault="00450430" w:rsidP="00FC6D80">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66F6D45F" w14:textId="77777777" w:rsidR="00450430" w:rsidRPr="00CA1F15" w:rsidRDefault="00450430" w:rsidP="00FC6D80">
            <w:pPr>
              <w:spacing w:after="0"/>
              <w:jc w:val="center"/>
              <w:rPr>
                <w:rFonts w:ascii="Times New Roman" w:hAnsi="Times New Roman" w:cs="Times New Roman"/>
                <w:sz w:val="18"/>
              </w:rPr>
            </w:pPr>
            <w:r w:rsidRPr="00CA1F15">
              <w:rPr>
                <w:rFonts w:ascii="Times New Roman" w:hAnsi="Times New Roman" w:cs="Times New Roman"/>
                <w:color w:val="000000"/>
                <w:sz w:val="18"/>
              </w:rPr>
              <w:t>Нысан</w:t>
            </w:r>
          </w:p>
        </w:tc>
      </w:tr>
    </w:tbl>
    <w:p w14:paraId="3D0920DE" w14:textId="77777777" w:rsidR="00450430" w:rsidRPr="00CA1F15" w:rsidRDefault="00450430" w:rsidP="00450430">
      <w:pPr>
        <w:spacing w:after="0"/>
        <w:rPr>
          <w:rFonts w:ascii="Times New Roman" w:hAnsi="Times New Roman" w:cs="Times New Roman"/>
        </w:rPr>
      </w:pPr>
      <w:bookmarkStart w:id="0" w:name="z234"/>
      <w:r w:rsidRPr="00CA1F15">
        <w:rPr>
          <w:rFonts w:ascii="Times New Roman" w:hAnsi="Times New Roman" w:cs="Times New Roman"/>
          <w:b/>
          <w:color w:val="000000"/>
        </w:rPr>
        <w:t xml:space="preserve"> Педагог бос немесе уақытша бос лауазымына өтілі бар кандидатты бағалау парағы</w:t>
      </w:r>
    </w:p>
    <w:bookmarkEnd w:id="0"/>
    <w:p w14:paraId="223EC7DB" w14:textId="77777777" w:rsidR="00450430" w:rsidRPr="00CA1F15" w:rsidRDefault="00450430" w:rsidP="00450430">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5D85E2EA" w14:textId="77777777" w:rsidR="00450430" w:rsidRPr="00CA1F15" w:rsidRDefault="00450430" w:rsidP="00450430">
      <w:pPr>
        <w:spacing w:after="0"/>
        <w:jc w:val="both"/>
        <w:rPr>
          <w:rFonts w:ascii="Times New Roman" w:hAnsi="Times New Roman" w:cs="Times New Roman"/>
        </w:rPr>
      </w:pPr>
      <w:r w:rsidRPr="00CA1F15">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450430" w:rsidRPr="00CA1F15" w14:paraId="61988A24"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F1A59" w14:textId="77777777" w:rsidR="00450430" w:rsidRPr="00CA1F15" w:rsidRDefault="00450430" w:rsidP="00FC6D80">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82C562" w14:textId="77777777" w:rsidR="00450430" w:rsidRPr="00CA1F15" w:rsidRDefault="00450430" w:rsidP="00FC6D80">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B46F2" w14:textId="77777777" w:rsidR="00450430" w:rsidRPr="00CA1F15" w:rsidRDefault="00450430" w:rsidP="00FC6D80">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DA5FB" w14:textId="77777777" w:rsidR="00450430" w:rsidRPr="00CA1F15" w:rsidRDefault="00450430" w:rsidP="00FC6D80">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Балл сандары</w:t>
            </w:r>
          </w:p>
          <w:p w14:paraId="19154F86" w14:textId="77777777" w:rsidR="00450430" w:rsidRPr="00CA1F15" w:rsidRDefault="00450430" w:rsidP="00FC6D80">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(1-ден 30-ға дейін)</w:t>
            </w:r>
          </w:p>
        </w:tc>
      </w:tr>
      <w:tr w:rsidR="00450430" w:rsidRPr="00CA1F15" w14:paraId="28558026"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F8655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48169"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F58BE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063428"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Техникалық және кәсіптік = 1 балл</w:t>
            </w:r>
          </w:p>
          <w:p w14:paraId="1F0B9E5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Жоғары = 2 балл</w:t>
            </w:r>
          </w:p>
          <w:p w14:paraId="1BC5AE0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Жоғары үздік = 3 балл</w:t>
            </w:r>
          </w:p>
          <w:p w14:paraId="09B2B850"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r>
      <w:tr w:rsidR="00450430" w:rsidRPr="00CA1F15" w14:paraId="239AEF36"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1F649"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F24F78"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DF9FA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CF3FB"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1E28B90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докторы = 10 балл</w:t>
            </w:r>
          </w:p>
          <w:p w14:paraId="1B4E3D86"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кандидаты = 10 балл</w:t>
            </w:r>
          </w:p>
        </w:tc>
      </w:tr>
      <w:tr w:rsidR="00450430" w:rsidRPr="00CA1F15" w14:paraId="6B0B007D"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D7A09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37AC20"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D30C1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Куәлік, басқа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8468C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53B3CB78"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3391912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Педагог-сарапшы = 5 балл</w:t>
            </w:r>
          </w:p>
          <w:p w14:paraId="7279BDA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Педагог-зерттеуші = 7 балл</w:t>
            </w:r>
          </w:p>
          <w:p w14:paraId="436ED7D6"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Педагог-шебер = 10 балл</w:t>
            </w:r>
          </w:p>
          <w:p w14:paraId="0E5B10ED"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Басшының үшінші біліктілік санатындағы орынбасары = 5 балл</w:t>
            </w:r>
          </w:p>
          <w:p w14:paraId="56A501F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Басшының екінші біліктілік санатындағы орынбасары = 6 балл</w:t>
            </w:r>
          </w:p>
          <w:p w14:paraId="1348CDC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Басшының бірінші біліктілік санатындағы орынбасары = 7 балл</w:t>
            </w:r>
          </w:p>
        </w:tc>
      </w:tr>
      <w:tr w:rsidR="00450430" w:rsidRPr="00CA1F15" w14:paraId="69EF8D72"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1EBA4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DC8A1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Әкімшілікжәне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AB31F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Еңбек кітапшасы/еңбек қызметін алмастыратын басқа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A953E9"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Әдіскер, лауазымдағы жұмыс өтілі 2 жылға дейін = 2 балл</w:t>
            </w:r>
          </w:p>
          <w:p w14:paraId="3D04D06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Әдіскер, лауазымдағы жұмыс өтілі екі жылдан көп = 3 балл</w:t>
            </w:r>
          </w:p>
          <w:p w14:paraId="7CBD146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Директордың орынбасары, лауазымдағы жұмыс өтілі 2 жылға дейін = 3 балл</w:t>
            </w:r>
          </w:p>
          <w:p w14:paraId="7CC4AAB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Директордың орынбасары, лауазымдағы жұмыс өтілі екі жылдан көп = 4 балл</w:t>
            </w:r>
          </w:p>
          <w:p w14:paraId="1FD59BD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 лауазымдағы жұмыс өтілі 2 жылға дейін = 4 балл</w:t>
            </w:r>
          </w:p>
          <w:p w14:paraId="60C7BEC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 лауазымдағы жұмыс өтілі 2 жылдан көп = 5 балл</w:t>
            </w:r>
          </w:p>
        </w:tc>
      </w:tr>
      <w:tr w:rsidR="00450430" w:rsidRPr="00CA1F15" w14:paraId="387AD1A3"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12397D"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4398B"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9047C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1DDB8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Оң ұсыным хаттың болуы = 3 балл</w:t>
            </w:r>
          </w:p>
        </w:tc>
      </w:tr>
      <w:tr w:rsidR="00450430" w:rsidRPr="00CA1F15" w14:paraId="4A1ACFCF"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C928A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9E26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Соңғы 5 жылдағы кәсіби жетістіктерінің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FE27C" w14:textId="77777777" w:rsidR="00450430" w:rsidRPr="00CA1F15" w:rsidRDefault="00450430" w:rsidP="00FC6D80">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-олимпиадалар мен конкурстар жеңімпаздарыныңдипломдары, грамоталары, білім алушылардың ғылыми жобалары;</w:t>
            </w:r>
          </w:p>
          <w:p w14:paraId="67009120"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-олимпиадалар мен байқаулар жеңімпаздарының дипломдары, грамоталары;</w:t>
            </w:r>
          </w:p>
          <w:p w14:paraId="1BCC6FE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мемлекеттік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EE1E15"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қалалық/аудандық олимпиадалар мен конкурстардың жеңімпаздары = 0,5 балл</w:t>
            </w:r>
          </w:p>
          <w:p w14:paraId="2604B65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облыстық = 1 балл, республикалық = 2 балл, халықаралық = 3 балл;</w:t>
            </w:r>
          </w:p>
          <w:p w14:paraId="1DD3EF9D"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ғылыми жобалар: қалалық/аудандық = 0,5 балл,</w:t>
            </w:r>
          </w:p>
          <w:p w14:paraId="669C22DD"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облыстық = 1 балл, республикалық = 2 балл, халықаралық = 3 балл;</w:t>
            </w:r>
          </w:p>
          <w:p w14:paraId="0EF26768"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"Үздік педагог" конкурсына қатысушы = 1 балл;</w:t>
            </w:r>
          </w:p>
          <w:p w14:paraId="0475C29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"Үздік педагог" конкурсының жеңімпазы = 5 балл;</w:t>
            </w:r>
          </w:p>
          <w:p w14:paraId="34B620F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"Қазақстанның еңбек сіңірген ұстазы" медалінің иегері = 10 балл.</w:t>
            </w:r>
          </w:p>
        </w:tc>
      </w:tr>
      <w:tr w:rsidR="00450430" w:rsidRPr="00CA1F15" w14:paraId="2126A723"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3279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33B60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Әдістемелік </w:t>
            </w:r>
            <w:r w:rsidRPr="00CA1F15">
              <w:rPr>
                <w:rFonts w:ascii="Times New Roman" w:hAnsi="Times New Roman" w:cs="Times New Roman"/>
                <w:color w:val="000000"/>
                <w:sz w:val="20"/>
                <w:szCs w:val="20"/>
              </w:rPr>
              <w:lastRenderedPageBreak/>
              <w:t>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DC393D"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8CABC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тізбесіне енген оқулықтар мен (немесе) </w:t>
            </w:r>
            <w:r w:rsidRPr="00CA1F15">
              <w:rPr>
                <w:rFonts w:ascii="Times New Roman" w:hAnsi="Times New Roman" w:cs="Times New Roman"/>
                <w:color w:val="000000"/>
                <w:sz w:val="20"/>
                <w:szCs w:val="20"/>
              </w:rPr>
              <w:lastRenderedPageBreak/>
              <w:t>ОӘК авторы немесе бірлескен авторы = 5 балл;</w:t>
            </w:r>
          </w:p>
          <w:p w14:paraId="3FA7E516"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РОӘК тізбесіне енген оқулықтар мен (немесе) ОӘК авторы немесе бірлескен авторы = 2 балл;</w:t>
            </w:r>
          </w:p>
          <w:p w14:paraId="270C625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БССҚК, Scopus тізбесіне енгізілген ғылыми-зерттеу қызметі бойынша жарияланымның болуы - 3 балл.</w:t>
            </w:r>
          </w:p>
        </w:tc>
      </w:tr>
      <w:tr w:rsidR="00450430" w:rsidRPr="00CA1F15" w14:paraId="7D7AA224"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E6AE46"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B894F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Қоғамдық-педагогикалық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8746B"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Қоғамдық-педагогикалық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D703C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тәлімгер = 0,5 балл;</w:t>
            </w:r>
          </w:p>
          <w:p w14:paraId="65B92AD5"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ӘБ басшылығы = 2 балл;</w:t>
            </w:r>
          </w:p>
          <w:p w14:paraId="0BAD0E0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екі тілде сабақ беру, орыс/қазақ = 2 балл;</w:t>
            </w:r>
          </w:p>
          <w:p w14:paraId="09005540"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шетел/орыс немесе шетел/қазақ = 3 балл;</w:t>
            </w:r>
          </w:p>
          <w:p w14:paraId="6CD333E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үш тілде сабақ беру (қазақ, орыс, шетел) = 5 балл.</w:t>
            </w:r>
          </w:p>
        </w:tc>
      </w:tr>
      <w:tr w:rsidR="00450430" w:rsidRPr="00CA1F15" w14:paraId="68AD6AC0" w14:textId="77777777" w:rsidTr="00FC6D8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AB4A1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56C48"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Курсқа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7D48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пәндік даярлық сертификаттары;</w:t>
            </w:r>
          </w:p>
          <w:p w14:paraId="68813F18" w14:textId="77777777" w:rsidR="00450430" w:rsidRPr="00CA1F15" w:rsidRDefault="00450430" w:rsidP="00FC6D80">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 сертификаты,</w:t>
            </w:r>
          </w:p>
          <w:p w14:paraId="415E65E4" w14:textId="77777777" w:rsidR="00450430" w:rsidRPr="00CA1F15" w:rsidRDefault="00450430" w:rsidP="00FC6D80">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ҚАЗТЕСТ,IELTS;TOEFL;</w:t>
            </w:r>
          </w:p>
          <w:p w14:paraId="5D77C46D" w14:textId="77777777" w:rsidR="00450430" w:rsidRPr="00CA1F15" w:rsidRDefault="00450430" w:rsidP="00FC6D80">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DELF сертификаттары;</w:t>
            </w:r>
          </w:p>
          <w:p w14:paraId="56B77951" w14:textId="77777777" w:rsidR="00450430" w:rsidRPr="00CA1F15" w:rsidRDefault="00450430" w:rsidP="00FC6D80">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Goethe Zertifikat, "Python тілінде бағдарламалау негіздері" бағдарламалары бойынша оқыту, "Microsoft"Курсера жұмыстарына оқыту</w:t>
            </w:r>
          </w:p>
          <w:p w14:paraId="57B5EB98"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rPr>
              <w:t>Халықаралық</w:t>
            </w:r>
            <w:r w:rsidRPr="00CA1F15">
              <w:rPr>
                <w:rFonts w:ascii="Times New Roman" w:hAnsi="Times New Roman" w:cs="Times New Roman"/>
                <w:color w:val="000000"/>
                <w:sz w:val="18"/>
                <w:szCs w:val="20"/>
                <w:lang w:val="en-US"/>
              </w:rPr>
              <w:t xml:space="preserve"> </w:t>
            </w:r>
            <w:r w:rsidRPr="00CA1F15">
              <w:rPr>
                <w:rFonts w:ascii="Times New Roman" w:hAnsi="Times New Roman" w:cs="Times New Roman"/>
                <w:color w:val="000000"/>
                <w:sz w:val="18"/>
                <w:szCs w:val="20"/>
              </w:rPr>
              <w:t>курстар</w:t>
            </w:r>
            <w:r w:rsidRPr="00CA1F15">
              <w:rPr>
                <w:rFonts w:ascii="Times New Roman" w:hAnsi="Times New Roman" w:cs="Times New Roman"/>
                <w:color w:val="000000"/>
                <w:sz w:val="18"/>
                <w:szCs w:val="20"/>
                <w:lang w:val="en-US"/>
              </w:rPr>
              <w:t>:</w:t>
            </w:r>
          </w:p>
          <w:p w14:paraId="791C17E2"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TEFL Cambridge"CELTA(Certificate in Teaching English to Speakers of Other Languages)"</w:t>
            </w:r>
          </w:p>
          <w:p w14:paraId="45CD27FF"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14:paraId="6A8434E1"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Knowledge Test"Certificate in EMI Skills (English as a Medium of Instruction)Teacher of English to Speakers of Other Languages (TESOL)</w:t>
            </w:r>
          </w:p>
          <w:p w14:paraId="6CED945F"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"TESOL"Certificate in teaching English for young learnersInternational House Certificate in Teaching English as a Foreign Language (IHC)IHCYLT - International House Certificate In Teaching Young Learners and TeenagersBecoming a Better Teacher: Exploring Professional DevelopmentAssessment for Learning: Formative Assessment in Science and Maths TeachingOnline Teaching for Educators: Development and DeliveryEducational Management</w:t>
            </w:r>
          </w:p>
          <w:p w14:paraId="7161EB48"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548C2337"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rPr>
              <w:t>Курсынаплатформе</w:t>
            </w:r>
            <w:r w:rsidRPr="00CA1F15">
              <w:rPr>
                <w:rFonts w:ascii="Times New Roman" w:hAnsi="Times New Roman" w:cs="Times New Roman"/>
                <w:color w:val="000000"/>
                <w:sz w:val="18"/>
                <w:szCs w:val="20"/>
                <w:lang w:val="en-US"/>
              </w:rPr>
              <w:t xml:space="preserve"> Coursera, Futute learn</w:t>
            </w:r>
          </w:p>
          <w:p w14:paraId="1F2FCAC7" w14:textId="77777777" w:rsidR="00450430" w:rsidRPr="00CA1F15" w:rsidRDefault="00450430" w:rsidP="00FC6D80">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0782E6F3"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E2A3A9"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r w:rsidRPr="00CA1F15">
              <w:rPr>
                <w:rFonts w:ascii="Times New Roman" w:hAnsi="Times New Roman" w:cs="Times New Roman"/>
                <w:color w:val="000000"/>
                <w:sz w:val="20"/>
                <w:szCs w:val="20"/>
              </w:rPr>
              <w:t>әрқайсысыбойыншажеке</w:t>
            </w:r>
            <w:r w:rsidRPr="00CA1F15">
              <w:rPr>
                <w:rFonts w:ascii="Times New Roman" w:hAnsi="Times New Roman" w:cs="Times New Roman"/>
                <w:color w:val="000000"/>
                <w:sz w:val="20"/>
                <w:szCs w:val="20"/>
                <w:lang w:val="en-US"/>
              </w:rPr>
              <w:t>)</w:t>
            </w:r>
          </w:p>
        </w:tc>
      </w:tr>
      <w:tr w:rsidR="00450430" w:rsidRPr="00CA1F15" w14:paraId="5F6078DC" w14:textId="77777777" w:rsidTr="00FC6D80">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E5383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A8878" w14:textId="77777777" w:rsidR="00450430" w:rsidRPr="00CA1F15" w:rsidRDefault="00450430" w:rsidP="00FC6D80">
            <w:pPr>
              <w:spacing w:after="0" w:line="240" w:lineRule="auto"/>
              <w:ind w:left="20"/>
              <w:jc w:val="both"/>
              <w:rPr>
                <w:rFonts w:ascii="Times New Roman" w:hAnsi="Times New Roman" w:cs="Times New Roman"/>
                <w:sz w:val="20"/>
                <w:szCs w:val="20"/>
              </w:rPr>
            </w:pPr>
          </w:p>
          <w:p w14:paraId="64425269" w14:textId="77777777" w:rsidR="00450430" w:rsidRPr="00CA1F15" w:rsidRDefault="00450430" w:rsidP="00FC6D80">
            <w:pPr>
              <w:spacing w:after="0" w:line="240" w:lineRule="auto"/>
              <w:ind w:left="20"/>
              <w:jc w:val="both"/>
              <w:rPr>
                <w:rFonts w:ascii="Times New Roman" w:hAnsi="Times New Roman" w:cs="Times New Roman"/>
                <w:sz w:val="20"/>
                <w:szCs w:val="20"/>
              </w:rPr>
            </w:pPr>
          </w:p>
        </w:tc>
      </w:tr>
    </w:tbl>
    <w:p w14:paraId="13096D49" w14:textId="77777777" w:rsidR="00450430" w:rsidRPr="00CA1F15" w:rsidRDefault="00450430" w:rsidP="00450430">
      <w:pPr>
        <w:spacing w:after="0"/>
        <w:jc w:val="both"/>
        <w:rPr>
          <w:rFonts w:ascii="Times New Roman" w:hAnsi="Times New Roman" w:cs="Times New Roman"/>
        </w:rPr>
      </w:pPr>
      <w:r w:rsidRPr="00CA1F15">
        <w:rPr>
          <w:rFonts w:ascii="Times New Roman" w:hAnsi="Times New Roman" w:cs="Times New Roman"/>
          <w:color w:val="000000"/>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6BB2496E" w14:textId="77777777" w:rsidR="00450430" w:rsidRPr="00CA1F15" w:rsidRDefault="00450430" w:rsidP="00450430">
      <w:pPr>
        <w:spacing w:after="0"/>
        <w:jc w:val="both"/>
        <w:rPr>
          <w:rFonts w:ascii="Times New Roman" w:hAnsi="Times New Roman" w:cs="Times New Roman"/>
        </w:rPr>
      </w:pPr>
      <w:r w:rsidRPr="00CA1F15">
        <w:rPr>
          <w:rFonts w:ascii="Times New Roman" w:hAnsi="Times New Roman" w:cs="Times New Roman"/>
          <w:color w:val="000000"/>
        </w:rPr>
        <w:t>      ғылыми жобалар: қалалық/аудандық = 1 балл, облыстық - 1 балл, республикалық -2 балл, халықаралық – тиісінше 3 балл тиісінше</w:t>
      </w:r>
    </w:p>
    <w:p w14:paraId="31B7FED7" w14:textId="77777777" w:rsidR="00450430" w:rsidRPr="00CA1F15" w:rsidRDefault="00450430" w:rsidP="00450430">
      <w:pPr>
        <w:spacing w:after="0"/>
        <w:jc w:val="both"/>
        <w:rPr>
          <w:rFonts w:ascii="Times New Roman" w:hAnsi="Times New Roman" w:cs="Times New Roman"/>
        </w:rPr>
      </w:pPr>
      <w:r w:rsidRPr="00CA1F15">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95"/>
        <w:gridCol w:w="3856"/>
      </w:tblGrid>
      <w:tr w:rsidR="00450430" w:rsidRPr="00CA1F15" w14:paraId="5E8F0197" w14:textId="77777777" w:rsidTr="00FC6D80">
        <w:trPr>
          <w:trHeight w:val="30"/>
          <w:tblCellSpacing w:w="0" w:type="auto"/>
        </w:trPr>
        <w:tc>
          <w:tcPr>
            <w:tcW w:w="7780" w:type="dxa"/>
            <w:tcMar>
              <w:top w:w="15" w:type="dxa"/>
              <w:left w:w="15" w:type="dxa"/>
              <w:bottom w:w="15" w:type="dxa"/>
              <w:right w:w="15" w:type="dxa"/>
            </w:tcMar>
            <w:vAlign w:val="center"/>
          </w:tcPr>
          <w:p w14:paraId="7AB85DEF" w14:textId="77777777" w:rsidR="00450430" w:rsidRPr="00CA1F15" w:rsidRDefault="00450430" w:rsidP="00FC6D80">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0DF8A63E" w14:textId="77777777" w:rsidR="00450430" w:rsidRPr="00CA1F15" w:rsidRDefault="00450430" w:rsidP="00FC6D80">
            <w:pPr>
              <w:spacing w:after="0"/>
              <w:jc w:val="center"/>
              <w:rPr>
                <w:rFonts w:ascii="Times New Roman" w:hAnsi="Times New Roman" w:cs="Times New Roman"/>
                <w:color w:val="000000"/>
                <w:sz w:val="18"/>
              </w:rPr>
            </w:pPr>
          </w:p>
          <w:p w14:paraId="170E5B4A" w14:textId="77777777" w:rsidR="00450430" w:rsidRPr="00CA1F15" w:rsidRDefault="00450430" w:rsidP="00FC6D80">
            <w:pPr>
              <w:spacing w:after="0"/>
              <w:jc w:val="center"/>
              <w:rPr>
                <w:rFonts w:ascii="Times New Roman" w:hAnsi="Times New Roman" w:cs="Times New Roman"/>
                <w:color w:val="000000"/>
                <w:sz w:val="18"/>
              </w:rPr>
            </w:pPr>
          </w:p>
          <w:p w14:paraId="1CD0D34B" w14:textId="77777777" w:rsidR="00450430" w:rsidRPr="00CA1F15" w:rsidRDefault="00450430" w:rsidP="00FC6D80">
            <w:pPr>
              <w:spacing w:after="0"/>
              <w:jc w:val="center"/>
              <w:rPr>
                <w:rFonts w:ascii="Times New Roman" w:hAnsi="Times New Roman" w:cs="Times New Roman"/>
                <w:color w:val="000000"/>
                <w:sz w:val="18"/>
              </w:rPr>
            </w:pPr>
          </w:p>
          <w:p w14:paraId="12469A92" w14:textId="77777777" w:rsidR="00450430" w:rsidRPr="00CA1F15" w:rsidRDefault="00450430" w:rsidP="00FC6D80">
            <w:pPr>
              <w:spacing w:after="0"/>
              <w:jc w:val="center"/>
              <w:rPr>
                <w:rFonts w:ascii="Times New Roman" w:hAnsi="Times New Roman" w:cs="Times New Roman"/>
                <w:color w:val="000000"/>
                <w:sz w:val="18"/>
              </w:rPr>
            </w:pPr>
          </w:p>
          <w:p w14:paraId="39A4A0F7" w14:textId="77777777" w:rsidR="00450430" w:rsidRPr="00CA1F15" w:rsidRDefault="00450430" w:rsidP="00FC6D80">
            <w:pPr>
              <w:spacing w:after="0"/>
              <w:jc w:val="center"/>
              <w:rPr>
                <w:rFonts w:ascii="Times New Roman" w:hAnsi="Times New Roman" w:cs="Times New Roman"/>
                <w:color w:val="000000"/>
                <w:sz w:val="18"/>
              </w:rPr>
            </w:pPr>
          </w:p>
          <w:p w14:paraId="7BBFF9F8" w14:textId="77777777" w:rsidR="00450430" w:rsidRPr="00CA1F15" w:rsidRDefault="00450430" w:rsidP="00FC6D80">
            <w:pPr>
              <w:spacing w:after="0"/>
              <w:jc w:val="center"/>
              <w:rPr>
                <w:rFonts w:ascii="Times New Roman" w:hAnsi="Times New Roman" w:cs="Times New Roman"/>
                <w:color w:val="000000"/>
                <w:sz w:val="18"/>
              </w:rPr>
            </w:pPr>
          </w:p>
          <w:p w14:paraId="0EE5A1EC" w14:textId="77777777" w:rsidR="00450430" w:rsidRPr="00CA1F15" w:rsidRDefault="00450430" w:rsidP="00FC6D80">
            <w:pPr>
              <w:spacing w:after="0"/>
              <w:jc w:val="center"/>
              <w:rPr>
                <w:rFonts w:ascii="Times New Roman" w:hAnsi="Times New Roman" w:cs="Times New Roman"/>
                <w:color w:val="000000"/>
                <w:sz w:val="18"/>
              </w:rPr>
            </w:pPr>
          </w:p>
          <w:p w14:paraId="1A8193E8" w14:textId="77777777" w:rsidR="00450430" w:rsidRPr="00CA1F15" w:rsidRDefault="00450430" w:rsidP="00FC6D80">
            <w:pPr>
              <w:spacing w:after="0"/>
              <w:jc w:val="center"/>
              <w:rPr>
                <w:rFonts w:ascii="Times New Roman" w:hAnsi="Times New Roman" w:cs="Times New Roman"/>
                <w:color w:val="000000"/>
                <w:sz w:val="18"/>
              </w:rPr>
            </w:pPr>
          </w:p>
          <w:p w14:paraId="7813F575" w14:textId="77777777" w:rsidR="00450430" w:rsidRPr="00CA1F15" w:rsidRDefault="00450430" w:rsidP="00FC6D80">
            <w:pPr>
              <w:spacing w:after="0"/>
              <w:jc w:val="center"/>
              <w:rPr>
                <w:rFonts w:ascii="Times New Roman" w:hAnsi="Times New Roman" w:cs="Times New Roman"/>
                <w:color w:val="000000"/>
                <w:sz w:val="18"/>
              </w:rPr>
            </w:pPr>
          </w:p>
          <w:p w14:paraId="30BC82F7" w14:textId="77777777" w:rsidR="00450430" w:rsidRPr="00CA1F15" w:rsidRDefault="00450430" w:rsidP="00FC6D80">
            <w:pPr>
              <w:spacing w:after="0"/>
              <w:jc w:val="center"/>
              <w:rPr>
                <w:rFonts w:ascii="Times New Roman" w:hAnsi="Times New Roman" w:cs="Times New Roman"/>
                <w:color w:val="000000"/>
                <w:sz w:val="18"/>
              </w:rPr>
            </w:pPr>
          </w:p>
          <w:p w14:paraId="4AF90224" w14:textId="77777777" w:rsidR="00450430" w:rsidRPr="00CA1F15" w:rsidRDefault="00450430" w:rsidP="00FC6D80">
            <w:pPr>
              <w:spacing w:after="0"/>
              <w:jc w:val="center"/>
              <w:rPr>
                <w:rFonts w:ascii="Times New Roman" w:hAnsi="Times New Roman" w:cs="Times New Roman"/>
                <w:color w:val="000000"/>
                <w:sz w:val="18"/>
              </w:rPr>
            </w:pPr>
          </w:p>
          <w:p w14:paraId="4DD3F2B3" w14:textId="77777777" w:rsidR="00450430" w:rsidRPr="00CA1F15" w:rsidRDefault="00450430" w:rsidP="00FC6D80">
            <w:pPr>
              <w:spacing w:after="0"/>
              <w:jc w:val="center"/>
              <w:rPr>
                <w:rFonts w:ascii="Times New Roman" w:hAnsi="Times New Roman" w:cs="Times New Roman"/>
                <w:color w:val="000000"/>
                <w:sz w:val="18"/>
              </w:rPr>
            </w:pPr>
          </w:p>
          <w:p w14:paraId="57128BC7" w14:textId="77777777" w:rsidR="00450430" w:rsidRPr="00CA1F15" w:rsidRDefault="00450430" w:rsidP="00FC6D80">
            <w:pPr>
              <w:spacing w:after="0"/>
              <w:jc w:val="center"/>
              <w:rPr>
                <w:rFonts w:ascii="Times New Roman" w:hAnsi="Times New Roman" w:cs="Times New Roman"/>
                <w:color w:val="000000"/>
                <w:sz w:val="18"/>
              </w:rPr>
            </w:pPr>
          </w:p>
          <w:p w14:paraId="7D892775" w14:textId="77777777" w:rsidR="00450430" w:rsidRPr="00CA1F15" w:rsidRDefault="00450430" w:rsidP="00FC6D80">
            <w:pPr>
              <w:spacing w:after="0"/>
              <w:jc w:val="center"/>
              <w:rPr>
                <w:rFonts w:ascii="Times New Roman" w:hAnsi="Times New Roman" w:cs="Times New Roman"/>
                <w:color w:val="000000"/>
                <w:sz w:val="18"/>
              </w:rPr>
            </w:pPr>
          </w:p>
          <w:p w14:paraId="11BBAF5D" w14:textId="77777777" w:rsidR="00450430" w:rsidRPr="00CA1F15" w:rsidRDefault="00450430" w:rsidP="00FC6D80">
            <w:pPr>
              <w:spacing w:after="0"/>
              <w:jc w:val="center"/>
              <w:rPr>
                <w:rFonts w:ascii="Times New Roman" w:hAnsi="Times New Roman" w:cs="Times New Roman"/>
                <w:color w:val="000000"/>
                <w:sz w:val="18"/>
              </w:rPr>
            </w:pPr>
          </w:p>
          <w:p w14:paraId="68434000" w14:textId="77777777" w:rsidR="00450430" w:rsidRPr="00CA1F15" w:rsidRDefault="00450430" w:rsidP="00FC6D80">
            <w:pPr>
              <w:spacing w:after="0"/>
              <w:jc w:val="center"/>
              <w:rPr>
                <w:rFonts w:ascii="Times New Roman" w:hAnsi="Times New Roman" w:cs="Times New Roman"/>
                <w:color w:val="000000"/>
                <w:sz w:val="18"/>
              </w:rPr>
            </w:pPr>
          </w:p>
          <w:p w14:paraId="76FB2932" w14:textId="77777777" w:rsidR="00450430" w:rsidRPr="00CA1F15" w:rsidRDefault="00450430" w:rsidP="00FC6D80">
            <w:pPr>
              <w:spacing w:after="0"/>
              <w:jc w:val="center"/>
              <w:rPr>
                <w:rFonts w:ascii="Times New Roman" w:hAnsi="Times New Roman" w:cs="Times New Roman"/>
                <w:color w:val="000000"/>
                <w:sz w:val="18"/>
              </w:rPr>
            </w:pPr>
          </w:p>
          <w:p w14:paraId="1C686445" w14:textId="77777777" w:rsidR="00450430" w:rsidRPr="00CA1F15" w:rsidRDefault="00450430" w:rsidP="00FC6D80">
            <w:pPr>
              <w:spacing w:after="0"/>
              <w:jc w:val="center"/>
              <w:rPr>
                <w:rFonts w:ascii="Times New Roman" w:hAnsi="Times New Roman" w:cs="Times New Roman"/>
                <w:color w:val="000000"/>
                <w:sz w:val="18"/>
              </w:rPr>
            </w:pPr>
          </w:p>
          <w:p w14:paraId="6BDB5D57" w14:textId="77777777" w:rsidR="00450430" w:rsidRPr="00CA1F15" w:rsidRDefault="00450430" w:rsidP="00FC6D80">
            <w:pPr>
              <w:spacing w:after="0"/>
              <w:jc w:val="center"/>
              <w:rPr>
                <w:rFonts w:ascii="Times New Roman" w:hAnsi="Times New Roman" w:cs="Times New Roman"/>
                <w:color w:val="000000"/>
                <w:sz w:val="18"/>
              </w:rPr>
            </w:pPr>
          </w:p>
          <w:p w14:paraId="5998CE3C" w14:textId="77777777" w:rsidR="00450430" w:rsidRPr="00CA1F15" w:rsidRDefault="00450430" w:rsidP="00FC6D80">
            <w:pPr>
              <w:spacing w:after="0"/>
              <w:jc w:val="center"/>
              <w:rPr>
                <w:rFonts w:ascii="Times New Roman" w:hAnsi="Times New Roman" w:cs="Times New Roman"/>
                <w:color w:val="000000"/>
                <w:sz w:val="18"/>
              </w:rPr>
            </w:pPr>
          </w:p>
          <w:p w14:paraId="562CC8E9" w14:textId="77777777" w:rsidR="00450430" w:rsidRPr="00CA1F15" w:rsidRDefault="00450430" w:rsidP="00FC6D80">
            <w:pPr>
              <w:spacing w:after="0"/>
              <w:jc w:val="center"/>
              <w:rPr>
                <w:rFonts w:ascii="Times New Roman" w:hAnsi="Times New Roman" w:cs="Times New Roman"/>
                <w:color w:val="000000"/>
                <w:sz w:val="18"/>
              </w:rPr>
            </w:pPr>
          </w:p>
          <w:p w14:paraId="0F2468D1" w14:textId="77777777" w:rsidR="00450430" w:rsidRPr="00CA1F15" w:rsidRDefault="00450430" w:rsidP="00FC6D80">
            <w:pPr>
              <w:spacing w:after="0"/>
              <w:jc w:val="center"/>
              <w:rPr>
                <w:rFonts w:ascii="Times New Roman" w:hAnsi="Times New Roman" w:cs="Times New Roman"/>
                <w:color w:val="000000"/>
                <w:sz w:val="18"/>
              </w:rPr>
            </w:pPr>
          </w:p>
          <w:p w14:paraId="02D5C90F" w14:textId="77777777" w:rsidR="00450430" w:rsidRPr="00CA1F15" w:rsidRDefault="00450430" w:rsidP="00FC6D80">
            <w:pPr>
              <w:spacing w:after="0"/>
              <w:jc w:val="center"/>
              <w:rPr>
                <w:rFonts w:ascii="Times New Roman" w:hAnsi="Times New Roman" w:cs="Times New Roman"/>
                <w:sz w:val="18"/>
              </w:rPr>
            </w:pPr>
            <w:r w:rsidRPr="00CA1F15">
              <w:rPr>
                <w:rFonts w:ascii="Times New Roman" w:hAnsi="Times New Roman" w:cs="Times New Roman"/>
                <w:color w:val="000000"/>
                <w:sz w:val="18"/>
              </w:rPr>
              <w:t xml:space="preserve">Мемлекеттік білім беру ұйымдарының бірінші </w:t>
            </w:r>
            <w:r w:rsidRPr="00CA1F15">
              <w:rPr>
                <w:rFonts w:ascii="Times New Roman" w:hAnsi="Times New Roman" w:cs="Times New Roman"/>
                <w:sz w:val="18"/>
              </w:rPr>
              <w:br/>
            </w:r>
            <w:r w:rsidRPr="00CA1F15">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450430" w:rsidRPr="00CA1F15" w14:paraId="01E71DB0" w14:textId="77777777" w:rsidTr="00FC6D80">
        <w:trPr>
          <w:trHeight w:val="30"/>
          <w:tblCellSpacing w:w="0" w:type="auto"/>
        </w:trPr>
        <w:tc>
          <w:tcPr>
            <w:tcW w:w="7780" w:type="dxa"/>
            <w:tcMar>
              <w:top w:w="15" w:type="dxa"/>
              <w:left w:w="15" w:type="dxa"/>
              <w:bottom w:w="15" w:type="dxa"/>
              <w:right w:w="15" w:type="dxa"/>
            </w:tcMar>
            <w:vAlign w:val="center"/>
          </w:tcPr>
          <w:p w14:paraId="2F3CE017" w14:textId="77777777" w:rsidR="00450430" w:rsidRPr="00CA1F15" w:rsidRDefault="00450430" w:rsidP="00FC6D80">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4D6DA1DB" w14:textId="77777777" w:rsidR="00450430" w:rsidRPr="00CA1F15" w:rsidRDefault="00450430" w:rsidP="00FC6D80">
            <w:pPr>
              <w:spacing w:after="0"/>
              <w:jc w:val="center"/>
              <w:rPr>
                <w:rFonts w:ascii="Times New Roman" w:hAnsi="Times New Roman" w:cs="Times New Roman"/>
                <w:sz w:val="18"/>
              </w:rPr>
            </w:pPr>
            <w:r w:rsidRPr="00CA1F15">
              <w:rPr>
                <w:rFonts w:ascii="Times New Roman" w:hAnsi="Times New Roman" w:cs="Times New Roman"/>
                <w:color w:val="000000"/>
                <w:sz w:val="18"/>
              </w:rPr>
              <w:t>Нысан</w:t>
            </w:r>
          </w:p>
        </w:tc>
      </w:tr>
    </w:tbl>
    <w:p w14:paraId="1A6A9539" w14:textId="77777777" w:rsidR="00450430" w:rsidRPr="00CA1F15" w:rsidRDefault="00450430" w:rsidP="00450430">
      <w:pPr>
        <w:spacing w:after="0"/>
        <w:rPr>
          <w:rFonts w:ascii="Times New Roman" w:hAnsi="Times New Roman" w:cs="Times New Roman"/>
        </w:rPr>
      </w:pPr>
      <w:bookmarkStart w:id="1" w:name="z236"/>
      <w:r w:rsidRPr="00CA1F15">
        <w:rPr>
          <w:rFonts w:ascii="Times New Roman" w:hAnsi="Times New Roman" w:cs="Times New Roman"/>
          <w:b/>
          <w:color w:val="000000"/>
        </w:rPr>
        <w:t xml:space="preserve"> Педагогтің бос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450430" w:rsidRPr="00CA1F15" w14:paraId="657EA60D"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05EB6C9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B1FF9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A77E80"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ACE040"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Балл сандары</w:t>
            </w:r>
          </w:p>
          <w:p w14:paraId="2523B25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(1-ден 30-ға дейін)</w:t>
            </w:r>
          </w:p>
        </w:tc>
      </w:tr>
      <w:tr w:rsidR="00450430" w:rsidRPr="00CA1F15" w14:paraId="12F89A11"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B51BC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F6D5EB"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79563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EC43A9"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Техникалық және кәсіптік = 1 балл</w:t>
            </w:r>
          </w:p>
          <w:p w14:paraId="3BEC642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Техникалық және кәсіптік үздік = 2 балл</w:t>
            </w:r>
          </w:p>
          <w:p w14:paraId="76CB7AD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Жоғары = 3 балл</w:t>
            </w:r>
          </w:p>
          <w:p w14:paraId="7733A2C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(педагогикалық бағыт бойынша) = 4 балл</w:t>
            </w:r>
          </w:p>
        </w:tc>
      </w:tr>
      <w:tr w:rsidR="00450430" w:rsidRPr="00CA1F15" w14:paraId="161619E6"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3B35B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7DE5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6A2A1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DD96D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7DEF76F6"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докторы = 5 балл</w:t>
            </w:r>
          </w:p>
          <w:p w14:paraId="66B3AD8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кандидаты = 5 балл</w:t>
            </w:r>
          </w:p>
        </w:tc>
      </w:tr>
      <w:tr w:rsidR="00450430" w:rsidRPr="00CA1F15" w14:paraId="433D0F0D"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EC42F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D15F89"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ADCE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08F3AB"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1E789C9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141D4DC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450430" w:rsidRPr="00CA1F15" w14:paraId="1B4E3A39"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73E1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4CB9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Педагогикалық/ кәсіби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527F20"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3B55B"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49B14FE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3252533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450430" w:rsidRPr="00CA1F15" w14:paraId="3F4658D1"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C51C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94A09"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9E47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5F18C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Оң ұсыным хаттың болуы = 3 балл</w:t>
            </w:r>
          </w:p>
        </w:tc>
      </w:tr>
      <w:tr w:rsidR="00450430" w:rsidRPr="00CA1F15" w14:paraId="1FDA299C"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CA318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BD014"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Волонтерлік жұмысқа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A71A6"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76B3B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450430" w:rsidRPr="00CA1F15" w14:paraId="0889E839"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7B185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0C2A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94C3A"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E1DB2"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жылға дейін -1 балл</w:t>
            </w:r>
          </w:p>
          <w:p w14:paraId="4B16089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жылдан 3 жылға дейін -2 балл</w:t>
            </w:r>
          </w:p>
          <w:p w14:paraId="2755256F"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жылдан жоғары -3 балл</w:t>
            </w:r>
          </w:p>
        </w:tc>
      </w:tr>
      <w:tr w:rsidR="00450430" w:rsidRPr="00CA1F15" w14:paraId="41661D10"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9E7E7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66781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90009"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234DA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450430" w:rsidRPr="00CA1F15" w14:paraId="05077CA9"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5C728"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6602E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Оқу орындары бойынша конкурстарға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8B1D2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EB5ACE"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Әрбір қатысқаны үшін 1 балл, бірақ 4 балдан аспайды</w:t>
            </w:r>
          </w:p>
        </w:tc>
      </w:tr>
      <w:tr w:rsidR="00450430" w:rsidRPr="00CA1F15" w14:paraId="70F98285" w14:textId="77777777" w:rsidTr="00FC6D80">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6217C"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7F4D78"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5ACBA9A4"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Курсера</w:t>
            </w:r>
          </w:p>
          <w:p w14:paraId="5237E97F"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Халықаралықкурстар</w:t>
            </w:r>
            <w:r w:rsidRPr="00CA1F15">
              <w:rPr>
                <w:rFonts w:ascii="Times New Roman" w:hAnsi="Times New Roman" w:cs="Times New Roman"/>
                <w:color w:val="000000"/>
                <w:sz w:val="20"/>
                <w:szCs w:val="20"/>
                <w:lang w:val="en-US"/>
              </w:rPr>
              <w:t>:</w:t>
            </w:r>
          </w:p>
          <w:p w14:paraId="46057CB6"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5B8E2835"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77A96E24"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39F342B4"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4452D552"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TKT"Teaching Knowledge Test</w:t>
            </w:r>
          </w:p>
          <w:p w14:paraId="38CE9424" w14:textId="77777777" w:rsidR="00450430" w:rsidRPr="00CA1F15" w:rsidRDefault="00450430" w:rsidP="00FC6D80">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6815EB63"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F42BA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3B74B7"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(әрқайсына бөлек)</w:t>
            </w:r>
          </w:p>
        </w:tc>
      </w:tr>
      <w:tr w:rsidR="00450430" w:rsidRPr="00CA1F15" w14:paraId="24313FB9" w14:textId="77777777" w:rsidTr="00FC6D80">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113B1" w14:textId="77777777" w:rsidR="00450430" w:rsidRPr="00CA1F15" w:rsidRDefault="00450430" w:rsidP="00FC6D80">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D2C04" w14:textId="77777777" w:rsidR="00450430" w:rsidRPr="00CA1F15" w:rsidRDefault="00450430" w:rsidP="00FC6D80">
            <w:pPr>
              <w:spacing w:after="0" w:line="240" w:lineRule="auto"/>
              <w:ind w:left="20"/>
              <w:jc w:val="both"/>
              <w:rPr>
                <w:rFonts w:ascii="Times New Roman" w:hAnsi="Times New Roman" w:cs="Times New Roman"/>
                <w:sz w:val="20"/>
                <w:szCs w:val="20"/>
              </w:rPr>
            </w:pPr>
          </w:p>
          <w:p w14:paraId="08FE7092" w14:textId="77777777" w:rsidR="00450430" w:rsidRPr="00CA1F15" w:rsidRDefault="00450430" w:rsidP="00FC6D80">
            <w:pPr>
              <w:spacing w:after="0" w:line="240" w:lineRule="auto"/>
              <w:ind w:left="20"/>
              <w:jc w:val="both"/>
              <w:rPr>
                <w:rFonts w:ascii="Times New Roman" w:hAnsi="Times New Roman" w:cs="Times New Roman"/>
                <w:sz w:val="20"/>
                <w:szCs w:val="20"/>
              </w:rPr>
            </w:pPr>
          </w:p>
        </w:tc>
      </w:tr>
    </w:tbl>
    <w:p w14:paraId="106655E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0FA538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E62A53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96882D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970993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FB1EF40"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8344D2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980C860"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C940AB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66B70B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2D0B1D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B4455C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79AD195"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96746B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A112250"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E5E419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6107E2C0"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692BADE"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617855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F62C79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B8F26F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DD7E140"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DE91B3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2C59A9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1C97BA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998E6C5"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9D9E325"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6EBB22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B1F108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1C932D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6EB0B70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C6B501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BECE252"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9B3145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620426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EA0E38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D459806"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1E5D9D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9E23D9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76247D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06BB9F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FCAC41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0D0EA57"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9BAD27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6F29D8CE"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36F370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C9F8387"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E85A66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84DF83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238294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F954837"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D002646"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9C8F90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E07A60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679B58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6370652"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7FA2352"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229EF16"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DC5E0D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B4FFE6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6E0D01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99C3EF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A27D16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4988607"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A5A83D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D8001D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2D3FDF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9C374B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A60F429"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4838969"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53B43A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DA04F71"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A1464B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B697377"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677F56A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B2CF867"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7423AD2"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2D754FE"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9E471C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BEDF9D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397AF4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D2C641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6B09187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6FC004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CA320B9"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92B21E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6BFE2A6"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A66C455"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6386DC66"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47C227F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E852D89"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630E10C"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C366200"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D5A6F45"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16B78A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301005B"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8775A6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5D510B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9EF25E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68DFE8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06BA684"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CDFE560"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46F8266"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4EA3376"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77C4F661"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A2CD02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439B3F2"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4B90D9A"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A4B99B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1561533"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5E77ECB7"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9C1023F"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C80010E"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15B54B95"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67215045"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0411494D"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2635C778" w14:textId="77777777" w:rsidR="00450430" w:rsidRPr="00CA1F15" w:rsidRDefault="00450430" w:rsidP="00450430">
      <w:pPr>
        <w:spacing w:after="0" w:line="240" w:lineRule="auto"/>
        <w:jc w:val="center"/>
        <w:textAlignment w:val="baseline"/>
        <w:outlineLvl w:val="2"/>
        <w:rPr>
          <w:rFonts w:ascii="Times New Roman" w:hAnsi="Times New Roman" w:cs="Times New Roman"/>
          <w:b/>
          <w:sz w:val="21"/>
          <w:szCs w:val="21"/>
          <w:lang w:val="kk-KZ"/>
        </w:rPr>
      </w:pPr>
    </w:p>
    <w:p w14:paraId="3E5089CA" w14:textId="77777777" w:rsidR="008761A7" w:rsidRDefault="008761A7" w:rsidP="00F7191E">
      <w:pPr>
        <w:spacing w:after="0" w:line="240" w:lineRule="auto"/>
        <w:rPr>
          <w:rFonts w:ascii="Times New Roman" w:hAnsi="Times New Roman" w:cs="Times New Roman"/>
          <w:sz w:val="20"/>
          <w:szCs w:val="20"/>
          <w:lang w:val="en-US"/>
        </w:rPr>
      </w:pPr>
      <w:bookmarkStart w:id="2" w:name="_GoBack"/>
      <w:bookmarkEnd w:id="2"/>
    </w:p>
    <w:p w14:paraId="32C2E174" w14:textId="77777777" w:rsidR="008761A7" w:rsidRDefault="008761A7" w:rsidP="00F7191E">
      <w:pPr>
        <w:spacing w:after="0" w:line="240" w:lineRule="auto"/>
        <w:rPr>
          <w:rFonts w:ascii="Times New Roman" w:hAnsi="Times New Roman" w:cs="Times New Roman"/>
          <w:sz w:val="20"/>
          <w:szCs w:val="20"/>
          <w:lang w:val="en-US"/>
        </w:rPr>
      </w:pPr>
    </w:p>
    <w:p w14:paraId="794FE2CC" w14:textId="77777777" w:rsidR="008761A7" w:rsidRDefault="008761A7" w:rsidP="00F7191E">
      <w:pPr>
        <w:spacing w:after="0" w:line="240" w:lineRule="auto"/>
        <w:rPr>
          <w:rFonts w:ascii="Times New Roman" w:hAnsi="Times New Roman" w:cs="Times New Roman"/>
          <w:sz w:val="20"/>
          <w:szCs w:val="20"/>
          <w:lang w:val="en-US"/>
        </w:rPr>
      </w:pPr>
    </w:p>
    <w:p w14:paraId="08BCAD24" w14:textId="77777777" w:rsidR="008761A7" w:rsidRDefault="008761A7" w:rsidP="00F7191E">
      <w:pPr>
        <w:spacing w:after="0" w:line="240" w:lineRule="auto"/>
        <w:rPr>
          <w:rFonts w:ascii="Times New Roman" w:hAnsi="Times New Roman" w:cs="Times New Roman"/>
          <w:sz w:val="20"/>
          <w:szCs w:val="20"/>
          <w:lang w:val="en-US"/>
        </w:rPr>
      </w:pPr>
    </w:p>
    <w:p w14:paraId="494AE976" w14:textId="77777777" w:rsidR="008761A7" w:rsidRDefault="008761A7" w:rsidP="00F7191E">
      <w:pPr>
        <w:spacing w:after="0" w:line="240" w:lineRule="auto"/>
        <w:rPr>
          <w:rFonts w:ascii="Times New Roman" w:hAnsi="Times New Roman" w:cs="Times New Roman"/>
          <w:sz w:val="20"/>
          <w:szCs w:val="20"/>
          <w:lang w:val="en-US"/>
        </w:rPr>
      </w:pPr>
    </w:p>
    <w:p w14:paraId="59EB3439" w14:textId="77777777" w:rsidR="008761A7" w:rsidRDefault="008761A7" w:rsidP="00F7191E">
      <w:pPr>
        <w:spacing w:after="0" w:line="240" w:lineRule="auto"/>
        <w:rPr>
          <w:rFonts w:ascii="Times New Roman" w:hAnsi="Times New Roman" w:cs="Times New Roman"/>
          <w:sz w:val="20"/>
          <w:szCs w:val="20"/>
          <w:lang w:val="en-US"/>
        </w:rPr>
      </w:pPr>
    </w:p>
    <w:p w14:paraId="2F3F5F2D" w14:textId="77777777" w:rsidR="008761A7" w:rsidRDefault="008761A7" w:rsidP="00F7191E">
      <w:pPr>
        <w:spacing w:after="0" w:line="240" w:lineRule="auto"/>
        <w:rPr>
          <w:rFonts w:ascii="Times New Roman" w:hAnsi="Times New Roman" w:cs="Times New Roman"/>
          <w:sz w:val="20"/>
          <w:szCs w:val="20"/>
          <w:lang w:val="en-US"/>
        </w:rPr>
      </w:pPr>
    </w:p>
    <w:p w14:paraId="2D330D7A" w14:textId="77777777" w:rsidR="008761A7" w:rsidRDefault="008761A7" w:rsidP="00F7191E">
      <w:pPr>
        <w:spacing w:after="0" w:line="240" w:lineRule="auto"/>
        <w:rPr>
          <w:rFonts w:ascii="Times New Roman" w:hAnsi="Times New Roman" w:cs="Times New Roman"/>
          <w:sz w:val="20"/>
          <w:szCs w:val="20"/>
          <w:lang w:val="en-US"/>
        </w:rPr>
      </w:pPr>
    </w:p>
    <w:sectPr w:rsidR="008761A7" w:rsidSect="006D09B6">
      <w:pgSz w:w="11906" w:h="16838"/>
      <w:pgMar w:top="567"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168A6"/>
    <w:rsid w:val="00024BDF"/>
    <w:rsid w:val="000319E6"/>
    <w:rsid w:val="0003272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3ED0"/>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31B"/>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0430"/>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025DD"/>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1B88"/>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1CE8"/>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09B6"/>
    <w:rsid w:val="006D352A"/>
    <w:rsid w:val="006D79A7"/>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58FD"/>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1A7"/>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77331"/>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14E3"/>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84F86"/>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A6AE"/>
  <w15:docId w15:val="{F8EF73BC-1648-46AB-8168-5AEA39E5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761A7"/>
    <w:pPr>
      <w:spacing w:after="0" w:line="240" w:lineRule="auto"/>
    </w:pPr>
    <w:rPr>
      <w:rFonts w:ascii="Calibri" w:eastAsia="Times New Roman" w:hAnsi="Calibri" w:cs="Times New Roman"/>
    </w:rPr>
  </w:style>
  <w:style w:type="paragraph" w:styleId="ab">
    <w:name w:val="Normal (Web)"/>
    <w:basedOn w:val="a"/>
    <w:uiPriority w:val="99"/>
    <w:unhideWhenUsed/>
    <w:rsid w:val="0045043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ableParagraph">
    <w:name w:val="Table Paragraph"/>
    <w:basedOn w:val="a"/>
    <w:uiPriority w:val="1"/>
    <w:qFormat/>
    <w:rsid w:val="00450430"/>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450430"/>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2835">
      <w:bodyDiv w:val="1"/>
      <w:marLeft w:val="0"/>
      <w:marRight w:val="0"/>
      <w:marTop w:val="0"/>
      <w:marBottom w:val="0"/>
      <w:divBdr>
        <w:top w:val="none" w:sz="0" w:space="0" w:color="auto"/>
        <w:left w:val="none" w:sz="0" w:space="0" w:color="auto"/>
        <w:bottom w:val="none" w:sz="0" w:space="0" w:color="auto"/>
        <w:right w:val="none" w:sz="0" w:space="0" w:color="auto"/>
      </w:divBdr>
    </w:div>
    <w:div w:id="326398169">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55113807">
      <w:bodyDiv w:val="1"/>
      <w:marLeft w:val="0"/>
      <w:marRight w:val="0"/>
      <w:marTop w:val="0"/>
      <w:marBottom w:val="0"/>
      <w:divBdr>
        <w:top w:val="none" w:sz="0" w:space="0" w:color="auto"/>
        <w:left w:val="none" w:sz="0" w:space="0" w:color="auto"/>
        <w:bottom w:val="none" w:sz="0" w:space="0" w:color="auto"/>
        <w:right w:val="none" w:sz="0" w:space="0" w:color="auto"/>
      </w:divBdr>
    </w:div>
    <w:div w:id="14629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D915-8F03-44A6-920C-499C86DD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2160</Words>
  <Characters>12314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8</cp:lastModifiedBy>
  <cp:revision>80</cp:revision>
  <cp:lastPrinted>2023-12-14T09:57:00Z</cp:lastPrinted>
  <dcterms:created xsi:type="dcterms:W3CDTF">2022-02-18T12:04:00Z</dcterms:created>
  <dcterms:modified xsi:type="dcterms:W3CDTF">2025-08-06T11:01:00Z</dcterms:modified>
</cp:coreProperties>
</file>