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EE18EA">
        <w:rPr>
          <w:u w:val="single"/>
          <w:lang w:val="ru-RU"/>
        </w:rPr>
        <w:t>аға</w:t>
      </w:r>
      <w:proofErr w:type="spellEnd"/>
      <w:r w:rsidR="00EE18EA">
        <w:rPr>
          <w:u w:val="single"/>
          <w:lang w:val="ru-RU"/>
        </w:rPr>
        <w:t xml:space="preserve"> </w:t>
      </w:r>
      <w:proofErr w:type="spellStart"/>
      <w:r w:rsidR="00EE18EA">
        <w:rPr>
          <w:u w:val="single"/>
          <w:lang w:val="ru-RU"/>
        </w:rPr>
        <w:t>тәлімгер</w:t>
      </w:r>
      <w:proofErr w:type="spellEnd"/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E8402B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3B1700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EE18EA">
              <w:t>Аға тәлімгер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E8402B" w:rsidP="00E8402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E18EA" w:rsidTr="00EE18EA">
        <w:trPr>
          <w:trHeight w:val="606"/>
        </w:trPr>
        <w:tc>
          <w:tcPr>
            <w:tcW w:w="514" w:type="dxa"/>
          </w:tcPr>
          <w:p w:rsidR="00EE18EA" w:rsidRDefault="00EE18EA" w:rsidP="00EE18EA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715" w:type="dxa"/>
          </w:tcPr>
          <w:p w:rsidR="00EE18EA" w:rsidRPr="00372032" w:rsidRDefault="00EE18EA" w:rsidP="00EE18EA">
            <w:pPr>
              <w:pStyle w:val="TableParagraph"/>
              <w:spacing w:line="246" w:lineRule="exact"/>
              <w:ind w:left="110"/>
            </w:pPr>
            <w:r w:rsidRPr="00372032">
              <w:t>Уақытша</w:t>
            </w:r>
            <w:r w:rsidRPr="00372032">
              <w:rPr>
                <w:spacing w:val="-3"/>
              </w:rPr>
              <w:t xml:space="preserve"> </w:t>
            </w:r>
            <w:r w:rsidRPr="00372032">
              <w:rPr>
                <w:spacing w:val="-5"/>
              </w:rPr>
              <w:t>бос</w:t>
            </w:r>
          </w:p>
          <w:p w:rsidR="00EE18EA" w:rsidRPr="00372032" w:rsidRDefault="00EE18EA" w:rsidP="00EE18EA">
            <w:pPr>
              <w:pStyle w:val="TableParagraph"/>
              <w:spacing w:line="240" w:lineRule="exact"/>
              <w:ind w:left="110"/>
            </w:pPr>
            <w:r w:rsidRPr="00372032">
              <w:t>лауазымының</w:t>
            </w:r>
            <w:r w:rsidRPr="00372032">
              <w:rPr>
                <w:spacing w:val="-9"/>
              </w:rPr>
              <w:t xml:space="preserve"> </w:t>
            </w:r>
            <w:r w:rsidRPr="0037203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E18EA" w:rsidRPr="00372032" w:rsidRDefault="00EE18EA" w:rsidP="00EE18EA">
            <w:pPr>
              <w:pStyle w:val="TableParagraph"/>
              <w:spacing w:line="246" w:lineRule="exact"/>
              <w:ind w:left="107"/>
            </w:pPr>
            <w:r w:rsidRPr="00372032">
              <w:t>уақытша,</w:t>
            </w:r>
            <w:r w:rsidRPr="00372032">
              <w:rPr>
                <w:spacing w:val="-7"/>
              </w:rPr>
              <w:t xml:space="preserve"> </w:t>
            </w:r>
            <w:r w:rsidRPr="00372032">
              <w:t>негізгі</w:t>
            </w:r>
            <w:r w:rsidRPr="00372032">
              <w:rPr>
                <w:spacing w:val="-7"/>
              </w:rPr>
              <w:t xml:space="preserve"> </w:t>
            </w:r>
            <w:r w:rsidRPr="00372032">
              <w:t>қызметкердің</w:t>
            </w:r>
            <w:r w:rsidRPr="00372032">
              <w:rPr>
                <w:spacing w:val="-5"/>
              </w:rPr>
              <w:t xml:space="preserve"> </w:t>
            </w:r>
            <w:r w:rsidRPr="00372032">
              <w:t>бала</w:t>
            </w:r>
            <w:r w:rsidRPr="00372032">
              <w:rPr>
                <w:spacing w:val="-5"/>
              </w:rPr>
              <w:t xml:space="preserve"> </w:t>
            </w:r>
            <w:r w:rsidRPr="00372032">
              <w:t>күтімі</w:t>
            </w:r>
            <w:r w:rsidRPr="00372032">
              <w:rPr>
                <w:spacing w:val="-7"/>
              </w:rPr>
              <w:t xml:space="preserve"> </w:t>
            </w:r>
            <w:r w:rsidRPr="00372032">
              <w:t>бойынша</w:t>
            </w:r>
            <w:r w:rsidRPr="00372032">
              <w:rPr>
                <w:spacing w:val="-4"/>
              </w:rPr>
              <w:t xml:space="preserve"> </w:t>
            </w:r>
            <w:r w:rsidRPr="00372032">
              <w:rPr>
                <w:spacing w:val="-2"/>
              </w:rPr>
              <w:t>демалысы</w:t>
            </w:r>
          </w:p>
          <w:p w:rsidR="00EE18EA" w:rsidRPr="00372032" w:rsidRDefault="00EE18EA" w:rsidP="00EE18EA">
            <w:pPr>
              <w:pStyle w:val="TableParagraph"/>
              <w:spacing w:line="240" w:lineRule="exact"/>
              <w:ind w:left="107"/>
            </w:pPr>
            <w:r w:rsidRPr="00372032">
              <w:t>кезеңіне,</w:t>
            </w:r>
            <w:r w:rsidRPr="00372032">
              <w:rPr>
                <w:spacing w:val="-6"/>
              </w:rPr>
              <w:t xml:space="preserve"> </w:t>
            </w:r>
            <w:r>
              <w:rPr>
                <w:lang w:val="ru-RU"/>
              </w:rPr>
              <w:t>29</w:t>
            </w:r>
            <w:r>
              <w:t>.11</w:t>
            </w:r>
            <w:r w:rsidRPr="00372032">
              <w:t>.202</w:t>
            </w:r>
            <w:r>
              <w:rPr>
                <w:lang w:val="ru-RU"/>
              </w:rPr>
              <w:t>5</w:t>
            </w:r>
            <w:r w:rsidRPr="00372032">
              <w:rPr>
                <w:spacing w:val="-7"/>
              </w:rPr>
              <w:t xml:space="preserve"> </w:t>
            </w:r>
            <w:r w:rsidRPr="00372032">
              <w:t>жылға</w:t>
            </w:r>
            <w:r w:rsidRPr="00372032">
              <w:rPr>
                <w:spacing w:val="-5"/>
              </w:rPr>
              <w:t xml:space="preserve"> </w:t>
            </w:r>
            <w:r w:rsidRPr="00372032">
              <w:rPr>
                <w:spacing w:val="-4"/>
              </w:rPr>
              <w:t>дейін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конкурс на должность старшего вожатого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E8402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 w:rsidR="00E8402B">
              <w:rPr>
                <w:b/>
              </w:rPr>
              <w:t xml:space="preserve"> временно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E8402B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EE18EA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1953FD" w:rsidTr="0010393A">
        <w:trPr>
          <w:trHeight w:val="2644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способствует развитию деятельности детских общественных организаций,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-объединений "Жас қыран", "Жас ұлан", дебата, школьного парламента;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-помогает обучающимся в планировании деятельности их объединений,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-организаций, способствует обновлению содержания и форм их деятельности;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-осуществляет работу с учетом возрастных интересов и потребностей детей и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подростков;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-организует коллективно-творческую деятельность;</w:t>
            </w:r>
          </w:p>
          <w:p w:rsidR="001953FD" w:rsidRDefault="001953FD" w:rsidP="00EE18EA">
            <w:pPr>
              <w:pStyle w:val="TableParagraph"/>
              <w:tabs>
                <w:tab w:val="left" w:pos="449"/>
              </w:tabs>
              <w:spacing w:line="254" w:lineRule="exact"/>
              <w:ind w:left="0" w:right="97"/>
              <w:jc w:val="both"/>
            </w:pP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EE18EA">
              <w:rPr>
                <w:spacing w:val="-4"/>
              </w:rPr>
              <w:t xml:space="preserve"> 11</w:t>
            </w:r>
            <w:r w:rsidR="00DD7124">
              <w:rPr>
                <w:spacing w:val="-4"/>
              </w:rPr>
              <w:t>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DD7124">
              <w:t>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E8402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bookmarkStart w:id="0" w:name="_GoBack"/>
            <w:bookmarkEnd w:id="0"/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E18EA" w:rsidTr="00EE18EA">
        <w:trPr>
          <w:trHeight w:val="532"/>
        </w:trPr>
        <w:tc>
          <w:tcPr>
            <w:tcW w:w="392" w:type="dxa"/>
          </w:tcPr>
          <w:p w:rsidR="00EE18EA" w:rsidRDefault="00EE18EA" w:rsidP="00EE18EA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838" w:type="dxa"/>
          </w:tcPr>
          <w:p w:rsidR="00EE18EA" w:rsidRPr="00372032" w:rsidRDefault="00EE18EA" w:rsidP="00EE18EA">
            <w:pPr>
              <w:pStyle w:val="TableParagraph"/>
              <w:spacing w:line="252" w:lineRule="exact"/>
              <w:ind w:left="109" w:right="103"/>
            </w:pPr>
            <w:r w:rsidRPr="00372032">
              <w:t>Срок</w:t>
            </w:r>
            <w:r w:rsidRPr="00372032">
              <w:rPr>
                <w:spacing w:val="-14"/>
              </w:rPr>
              <w:t xml:space="preserve"> </w:t>
            </w:r>
            <w:r w:rsidRPr="00372032">
              <w:t>временно</w:t>
            </w:r>
            <w:r w:rsidRPr="00372032">
              <w:rPr>
                <w:spacing w:val="-14"/>
              </w:rPr>
              <w:t xml:space="preserve"> </w:t>
            </w:r>
            <w:r w:rsidRPr="00372032">
              <w:t xml:space="preserve">вакантной </w:t>
            </w:r>
            <w:r w:rsidRPr="00372032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E18EA" w:rsidRPr="00372032" w:rsidRDefault="00EE18EA" w:rsidP="00EE18EA">
            <w:pPr>
              <w:pStyle w:val="TableParagraph"/>
              <w:spacing w:line="252" w:lineRule="exact"/>
              <w:ind w:right="129"/>
            </w:pPr>
            <w:r w:rsidRPr="00372032">
              <w:rPr>
                <w:b/>
              </w:rPr>
              <w:t>временно</w:t>
            </w:r>
            <w:r w:rsidRPr="00372032">
              <w:t>,</w:t>
            </w:r>
            <w:r w:rsidRPr="00372032">
              <w:rPr>
                <w:spacing w:val="-5"/>
              </w:rPr>
              <w:t xml:space="preserve"> </w:t>
            </w:r>
            <w:r w:rsidRPr="00372032">
              <w:t>на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период</w:t>
            </w:r>
            <w:r w:rsidRPr="00372032">
              <w:rPr>
                <w:spacing w:val="-5"/>
              </w:rPr>
              <w:t xml:space="preserve"> </w:t>
            </w:r>
            <w:r w:rsidRPr="00372032">
              <w:t>отпуска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по</w:t>
            </w:r>
            <w:r w:rsidRPr="00372032">
              <w:rPr>
                <w:spacing w:val="-5"/>
              </w:rPr>
              <w:t xml:space="preserve"> </w:t>
            </w:r>
            <w:r w:rsidRPr="00372032">
              <w:t>уходу</w:t>
            </w:r>
            <w:r w:rsidRPr="00372032">
              <w:rPr>
                <w:spacing w:val="-6"/>
              </w:rPr>
              <w:t xml:space="preserve"> </w:t>
            </w:r>
            <w:r w:rsidRPr="00372032">
              <w:t>за</w:t>
            </w:r>
            <w:r w:rsidRPr="00372032">
              <w:rPr>
                <w:spacing w:val="-5"/>
              </w:rPr>
              <w:t xml:space="preserve"> </w:t>
            </w:r>
            <w:r w:rsidRPr="00372032">
              <w:t>ребенком</w:t>
            </w:r>
            <w:r w:rsidRPr="00372032">
              <w:rPr>
                <w:spacing w:val="-5"/>
              </w:rPr>
              <w:t xml:space="preserve"> </w:t>
            </w:r>
            <w:r w:rsidRPr="00372032">
              <w:t xml:space="preserve">основного работника, до </w:t>
            </w:r>
            <w:r>
              <w:rPr>
                <w:lang w:val="ru-RU"/>
              </w:rPr>
              <w:t>29</w:t>
            </w:r>
            <w:r>
              <w:t>.11</w:t>
            </w:r>
            <w:r w:rsidRPr="00372032">
              <w:t>.202</w:t>
            </w:r>
            <w:r>
              <w:rPr>
                <w:lang w:val="ru-RU"/>
              </w:rPr>
              <w:t>5</w:t>
            </w:r>
            <w:r w:rsidRPr="00372032">
              <w:t xml:space="preserve"> года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372032"/>
    <w:rsid w:val="003B1700"/>
    <w:rsid w:val="003F2CED"/>
    <w:rsid w:val="004F1112"/>
    <w:rsid w:val="0057569E"/>
    <w:rsid w:val="00796BFB"/>
    <w:rsid w:val="008A575F"/>
    <w:rsid w:val="00AB5909"/>
    <w:rsid w:val="00B0308A"/>
    <w:rsid w:val="00B934EF"/>
    <w:rsid w:val="00C24ACD"/>
    <w:rsid w:val="00DD7124"/>
    <w:rsid w:val="00E8402B"/>
    <w:rsid w:val="00EA7BD3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7745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2025-08-12T08:20:00Z</dcterms:created>
  <dcterms:modified xsi:type="dcterms:W3CDTF">2025-08-12T08:20:00Z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