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EA0D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14:paraId="26799B1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14  жалпы орта білім беру мектебі» КММ</w:t>
      </w:r>
    </w:p>
    <w:p w14:paraId="223EA6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 xml:space="preserve">қазақ және орыс тілінде оқытатын </w:t>
      </w:r>
      <w:bookmarkStart w:id="0" w:name="_Hlk202361693"/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 xml:space="preserve">педагог- </w:t>
      </w:r>
      <w:bookmarkEnd w:id="0"/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 xml:space="preserve">психолог бос лауазымына </w:t>
      </w:r>
    </w:p>
    <w:p w14:paraId="2AFADD9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Cs/>
          <w:sz w:val="21"/>
          <w:szCs w:val="21"/>
          <w:lang w:val="kk-KZ"/>
        </w:rPr>
      </w:pPr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14:paraId="7512FE8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996"/>
        <w:gridCol w:w="6627"/>
      </w:tblGrid>
      <w:tr w14:paraId="4F30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1" w:hRule="atLeast"/>
        </w:trPr>
        <w:tc>
          <w:tcPr>
            <w:tcW w:w="10137" w:type="dxa"/>
            <w:gridSpan w:val="3"/>
            <w:shd w:val="clear" w:color="auto" w:fill="FFFF00"/>
          </w:tcPr>
          <w:p w14:paraId="159D50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hint="default"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14:paraId="77B7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514" w:type="dxa"/>
            <w:vMerge w:val="restart"/>
          </w:tcPr>
          <w:p w14:paraId="74BC899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14  жалпы орта білім беру мектебі» КММ </w:t>
            </w:r>
          </w:p>
        </w:tc>
      </w:tr>
      <w:tr w14:paraId="1763F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514" w:type="dxa"/>
            <w:vMerge w:val="continue"/>
          </w:tcPr>
          <w:p w14:paraId="57F6D3E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140000, Қазақстан Республикасы, Павлодар облысы,                 Павлодар қаласы, Катаева  көшесі, 36 </w:t>
            </w:r>
          </w:p>
        </w:tc>
      </w:tr>
      <w:tr w14:paraId="2FF95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514" w:type="dxa"/>
            <w:vMerge w:val="continue"/>
          </w:tcPr>
          <w:p w14:paraId="724D6C2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68-35-00</w:t>
            </w:r>
          </w:p>
        </w:tc>
      </w:tr>
      <w:tr w14:paraId="6876E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514" w:type="dxa"/>
            <w:vMerge w:val="continue"/>
          </w:tcPr>
          <w:p w14:paraId="0AAE678E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14:paraId="4EE3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14" w:type="dxa"/>
            <w:vMerge w:val="restart"/>
          </w:tcPr>
          <w:p w14:paraId="34DFF6B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14:paraId="6A836C6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Қазақ және орыс тілінде оқытатын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педагог-психолог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, 1 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жүктеме.</w:t>
            </w:r>
          </w:p>
        </w:tc>
      </w:tr>
      <w:tr w14:paraId="3EDAF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14" w:type="dxa"/>
            <w:vMerge w:val="continue"/>
          </w:tcPr>
          <w:p w14:paraId="16D6F2F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16406EC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-оқушылар мен тәрбиеленушілердің психологиялық әл-ауқатын қамтамасыз етуге және қалыпқа келтіруге, 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14:paraId="05AB8FB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білім алушылар мен тәрбиеленушілерге бейінді және кәсіби өзін-өзі анықтауда көмек көрсетеді;</w:t>
            </w:r>
          </w:p>
          <w:p w14:paraId="3A09D9A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-білім беру ортасы жағдайында педагогтердің, ата-аналардың және өзге де заңды өкілдердің психологиялық-педагогикалық мәдениетін қалыптастырады және білім беру процесіне қатысушылар арасында толеранттылықты қалыптастыруға ықпал етеді;</w:t>
            </w:r>
          </w:p>
          <w:p w14:paraId="7899A73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-инклюзивтілік қағидатын іске асыруға жәрдемдеседі және білім беру процесіне қатысушылардың барлығының мінез-құлқының толерантты мәдениетін қамтамасыз етеді;</w:t>
            </w:r>
          </w:p>
          <w:p w14:paraId="3815371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психологиялық-педагогикалық қорытынды мен ұсынымдар жасайды;</w:t>
            </w:r>
          </w:p>
          <w:p w14:paraId="29E2A1B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  <w:p w14:paraId="64C3D51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-әртүрлі психологиялық проблемалары бар балаларға, оның ішінде ерекше білім беру қажеттіліктері бар балаларға консультациялар, жеке, кіші топтық және топтық дамыту сабақтары түрінде психологиялық-педагогикалық қолдау көрсетеді;</w:t>
            </w:r>
          </w:p>
          <w:p w14:paraId="33B1962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-белгіленген нысан бойынша есептік құжаттаманы жүргізеді.</w:t>
            </w:r>
          </w:p>
        </w:tc>
      </w:tr>
      <w:tr w14:paraId="198C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14" w:type="dxa"/>
            <w:vMerge w:val="continue"/>
          </w:tcPr>
          <w:p w14:paraId="70ADBDA2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арнайы орта білім (min): 129 258,89  теңге;</w:t>
            </w:r>
          </w:p>
          <w:p w14:paraId="4A6ED91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жоғары білім (min): 159 626,94  теңге</w:t>
            </w:r>
          </w:p>
        </w:tc>
      </w:tr>
      <w:tr w14:paraId="27C4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33BA86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72B2D44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-жоғары немесе жоғары оқу орнынан кейінгі білім "Педагогика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</w:p>
          <w:p w14:paraId="483240A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14:paraId="120D6AB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14:paraId="6C26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14" w:type="dxa"/>
          </w:tcPr>
          <w:p w14:paraId="370116E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12.08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.08.2025</w:t>
            </w:r>
          </w:p>
        </w:tc>
      </w:tr>
      <w:tr w14:paraId="2D6A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tcBorders>
              <w:bottom w:val="single" w:color="auto" w:sz="4" w:space="0"/>
            </w:tcBorders>
          </w:tcPr>
          <w:p w14:paraId="2ECC039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color="auto" w:sz="4" w:space="0"/>
            </w:tcBorders>
          </w:tcPr>
          <w:p w14:paraId="63B17F2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color="auto" w:sz="4" w:space="0"/>
            </w:tcBorders>
          </w:tcPr>
          <w:p w14:paraId="7B0E7A5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1) осы Қағидаларға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3-қосымшаға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сәйкес нысан бойынша қоса </w:t>
            </w:r>
          </w:p>
          <w:p w14:paraId="7578C93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берілетін құжаттардың тізбесін көрсете отырып, конкурсқа қатысу </w:t>
            </w:r>
          </w:p>
          <w:p w14:paraId="35CBA922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туралы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өтініш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жеке басын куәландыратын құжат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не цифрлық құжаттар </w:t>
            </w:r>
          </w:p>
          <w:p w14:paraId="4660707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сервисінен алынған электрондық құжат (сәйкестендіру үшін); </w:t>
            </w:r>
          </w:p>
          <w:p w14:paraId="6809B29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3) кадрларды есепке алу бойынша толтырылған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жеке іс парағы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(нақты  тұрғылықты мекенжайы мен байланыс телефондары көрсетілген – бар болса);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4) Үлгілік біліктілік сипаттамаларымен бекітілген лауазымға </w:t>
            </w:r>
          </w:p>
          <w:p w14:paraId="0885CD2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қойылатын біліктілік талаптарына сәйкес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білімі туралы </w:t>
            </w:r>
          </w:p>
          <w:p w14:paraId="101D278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құжаттардың көшірмелері; </w:t>
            </w:r>
          </w:p>
          <w:p w14:paraId="4981C992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еңбек қызметін растайтын құжаттың көшірмесі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(бар болса); </w:t>
            </w:r>
          </w:p>
          <w:p w14:paraId="131EBEF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6) "Денсаулық сақтау саласындағы есепке алу құжаттамасының </w:t>
            </w:r>
          </w:p>
          <w:p w14:paraId="1D916DF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нысандарын, сондай-ақ оларды толтыру жөніндегі нұсқаулықтарды </w:t>
            </w:r>
          </w:p>
          <w:p w14:paraId="6F345AD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бекіту туралы" ҚР Денсаулық сақтау министрінің міндетін </w:t>
            </w:r>
          </w:p>
          <w:p w14:paraId="468E009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атқарушының 2020 жылғы 30 қазандағы № ҚР ДСМ-175/2020 </w:t>
            </w:r>
          </w:p>
          <w:p w14:paraId="50B863F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бұйрығымен бекітілген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075/у нысаны бойынша денсаулық жағдайы </w:t>
            </w:r>
          </w:p>
          <w:p w14:paraId="4CDFB16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туралы анықтама; </w:t>
            </w:r>
          </w:p>
          <w:p w14:paraId="3CA6935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психикалық, мінез-құлықтық бұзылушылықтары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бар аурудың </w:t>
            </w:r>
          </w:p>
          <w:p w14:paraId="5D703EC9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динамикалық бақылауда жоқтығы туралы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анықтама;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наркологиялық аурудың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динамикалық бақылауда жоқтығы </w:t>
            </w:r>
          </w:p>
          <w:p w14:paraId="582D07D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туралы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анықтама;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9) сертификаттаудан өту нәтижелері туралы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немесе </w:t>
            </w:r>
          </w:p>
          <w:p w14:paraId="553B621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қолданыстағы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біліктілік санатының болуы туралы куәлік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 (бар </w:t>
            </w:r>
          </w:p>
          <w:p w14:paraId="622DDE72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болса); </w:t>
            </w:r>
          </w:p>
          <w:p w14:paraId="14BBA51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ағылшын тілі педагогтері лауазымына орналасуға </w:t>
            </w:r>
          </w:p>
          <w:p w14:paraId="7DB834F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кандидаттар үшін пән бойынша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сертификаттау нәтижелері туралы </w:t>
            </w:r>
          </w:p>
          <w:p w14:paraId="1ED600D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сертификат немесе педагог-модератор немесе педагог-сарапшы </w:t>
            </w:r>
          </w:p>
          <w:p w14:paraId="12EB08A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немесе педагог-зерттеуші немесе педагог-шебер біліктілік санатының </w:t>
            </w:r>
          </w:p>
          <w:p w14:paraId="5DB7D2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болуы туралы куәлікті (бар болса) немесе CELTA (Certificate in </w:t>
            </w:r>
          </w:p>
          <w:p w14:paraId="7018037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немесе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айелтс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немесе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тойфл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nternet </w:t>
            </w:r>
          </w:p>
          <w:p w14:paraId="151CE1A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>Based Test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көрсеткіші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бар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  <w:lang w:val="en-US"/>
              </w:rPr>
              <w:t>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осы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Қағидаларға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қосымшаларға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сәйкес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нысан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бойынша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педагогтің бос немесе уақытша бос лауазымына кандидаттың </w:t>
            </w:r>
          </w:p>
          <w:p w14:paraId="6927EEB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толтырылған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бағалау парағы;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12) жұмыс орнынан (педагог лауазымы бойынша), оқу орнынан </w:t>
            </w:r>
          </w:p>
          <w:p w14:paraId="4BBD04B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ұсыным хат.</w:t>
            </w:r>
          </w:p>
        </w:tc>
      </w:tr>
      <w:tr w14:paraId="7B5A2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  <w:tcBorders>
              <w:bottom w:val="single" w:color="auto" w:sz="4" w:space="0"/>
            </w:tcBorders>
          </w:tcPr>
          <w:p w14:paraId="7599C98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996" w:type="dxa"/>
            <w:tcBorders>
              <w:bottom w:val="single" w:color="auto" w:sz="4" w:space="0"/>
            </w:tcBorders>
          </w:tcPr>
          <w:p w14:paraId="27D45ED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color="auto" w:sz="4" w:space="0"/>
            </w:tcBorders>
          </w:tcPr>
          <w:p w14:paraId="194807A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Еңбек шартына сәйкес</w:t>
            </w:r>
          </w:p>
        </w:tc>
      </w:tr>
    </w:tbl>
    <w:p w14:paraId="4D0DBCC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hAnsi="Times New Roman" w:eastAsia="Times New Roman" w:cs="Times New Roman"/>
          <w:b/>
          <w:bCs/>
          <w:sz w:val="21"/>
          <w:szCs w:val="21"/>
          <w:lang w:val="kk-KZ"/>
        </w:rPr>
        <w:t xml:space="preserve">педагог-психолог </w:t>
      </w:r>
    </w:p>
    <w:p w14:paraId="7838E80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казахским и 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3A29659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28E86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0314" w:type="dxa"/>
            <w:gridSpan w:val="3"/>
            <w:shd w:val="clear" w:color="auto" w:fill="FFFF00"/>
          </w:tcPr>
          <w:p w14:paraId="6CD455B1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bookmarkStart w:id="3" w:name="_GoBack"/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>Пр</w:t>
            </w:r>
            <w:r>
              <w:rPr>
                <w:rFonts w:hint="default"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>иём  документов   на к</w:t>
            </w:r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>бумажном</w:t>
            </w:r>
            <w:r>
              <w:rPr>
                <w:rFonts w:ascii="Times New Roman" w:hAnsi="Times New Roman" w:cs="Times New Roman"/>
                <w:b/>
                <w:bCs w:val="0"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hint="default" w:ascii="Times New Roman" w:hAnsi="Times New Roman" w:cs="Times New Roman"/>
                <w:b/>
                <w:bCs w:val="0"/>
                <w:spacing w:val="-1"/>
                <w:sz w:val="21"/>
                <w:szCs w:val="21"/>
                <w:lang w:val="ru-RU"/>
              </w:rPr>
              <w:t xml:space="preserve">  по указанному адресу. </w:t>
            </w:r>
            <w:bookmarkEnd w:id="3"/>
          </w:p>
        </w:tc>
      </w:tr>
      <w:tr w14:paraId="622B4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612A91F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  <w:t>КГУ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5650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312947D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140000, Республика Казахстан, Павлодарская область,   город Павлодар, улица Катаева, 36</w:t>
            </w:r>
          </w:p>
        </w:tc>
      </w:tr>
      <w:tr w14:paraId="7A042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6D4F763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68-35-00</w:t>
            </w:r>
          </w:p>
        </w:tc>
      </w:tr>
      <w:tr w14:paraId="32DA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0CEA2E6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14:paraId="2A3B8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09BD894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BC331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42"/>
            <w:r>
              <w:rPr>
                <w:rFonts w:ascii="Times New Roman" w:hAnsi="Times New Roman" w:eastAsia="Times New Roman" w:cs="Times New Roman"/>
                <w:sz w:val="21"/>
                <w:szCs w:val="21"/>
                <w:lang w:val="kk-KZ"/>
              </w:rPr>
              <w:t>педагог-психолог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с казахским и русским языком обучения, 1  ставка</w:t>
            </w:r>
            <w:bookmarkEnd w:id="1"/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14:paraId="1BA1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8521344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CD8099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14:paraId="4B5DF53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-оказывает помощь обучающимся и воспитанникам в профильном и профессиональном самоопределении;</w:t>
            </w:r>
          </w:p>
          <w:p w14:paraId="424B4F6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-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7C92B13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14:paraId="18930E3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-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14:paraId="7985439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   -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14:paraId="2A7D152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ведет отчетную документацию по установленной форме.</w:t>
            </w:r>
          </w:p>
        </w:tc>
      </w:tr>
      <w:tr w14:paraId="6E1D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21ECE74F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158017C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14:paraId="1216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70A066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A85CAB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14:paraId="7CEE214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-и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27736C81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-и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14:paraId="2A85C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00E5CE9E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12.08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.08.2025</w:t>
            </w:r>
          </w:p>
        </w:tc>
      </w:tr>
      <w:tr w14:paraId="4053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9BF070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утвержденными Типовыми квалификационными характеристиками; </w:t>
            </w:r>
          </w:p>
          <w:p w14:paraId="5CDAD97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наличии); </w:t>
            </w:r>
          </w:p>
          <w:p w14:paraId="716160A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CELTA (Certificatein English Language </w:t>
            </w:r>
          </w:p>
          <w:p w14:paraId="465D72D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айелтс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тойфл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14:paraId="2949A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E6B38B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14:paraId="226AA20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Calibri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2" w:name="z178"/>
      <w:r>
        <w:rPr>
          <w:rFonts w:ascii="Times New Roman" w:hAnsi="Times New Roman" w:cs="Times New Roman"/>
          <w:sz w:val="28"/>
        </w:rPr>
        <w:t>     </w:t>
      </w:r>
      <w:bookmarkEnd w:id="2"/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1820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B90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EB5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7500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D93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02E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66DF9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07F93706"/>
    <w:rsid w:val="7710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1574</Words>
  <Characters>8976</Characters>
  <Lines>74</Lines>
  <Paragraphs>21</Paragraphs>
  <TotalTime>0</TotalTime>
  <ScaleCrop>false</ScaleCrop>
  <LinksUpToDate>false</LinksUpToDate>
  <CharactersWithSpaces>10529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2022-02-18T12:04:00Z</dcterms:created>
  <dc:creator>Gulnar</dc:creator>
  <cp:lastModifiedBy>14</cp:lastModifiedBy>
  <cp:lastPrinted>2022-02-21T04:12:00Z</cp:lastPrinted>
  <dcterms:modified xsi:type="dcterms:W3CDTF">2025-08-11T17:48:19Z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A0CCCE8ED0DE4ADCBD050868526AC704_12</vt:lpwstr>
  </property>
</Properties>
</file>