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F3AC2">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cs="Times New Roman"/>
          <w:b/>
          <w:bCs/>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биология мұғалімі лауазымына конкурс жариялайды</w:t>
      </w:r>
    </w:p>
    <w:p w14:paraId="264DF07F">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1BD9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170FF282">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1</w:t>
            </w:r>
          </w:p>
        </w:tc>
        <w:tc>
          <w:tcPr>
            <w:tcW w:w="2765" w:type="dxa"/>
          </w:tcPr>
          <w:p w14:paraId="59D72BCF">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Орналасқан жері</w:t>
            </w:r>
          </w:p>
          <w:p w14:paraId="2EB88216">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Пошталық мекенжайы</w:t>
            </w:r>
          </w:p>
          <w:p w14:paraId="77635051">
            <w:pPr>
              <w:spacing w:after="0" w:line="240" w:lineRule="auto"/>
              <w:textAlignment w:val="baseline"/>
              <w:outlineLvl w:val="2"/>
              <w:rPr>
                <w:rFonts w:ascii="Times New Roman" w:hAnsi="Times New Roman" w:eastAsia="Times New Roman" w:cs="Times New Roman"/>
                <w:bCs/>
                <w:color w:val="000000"/>
                <w:sz w:val="24"/>
                <w:szCs w:val="24"/>
                <w:lang w:val="kk-KZ"/>
              </w:rPr>
            </w:pPr>
          </w:p>
        </w:tc>
        <w:tc>
          <w:tcPr>
            <w:tcW w:w="6858" w:type="dxa"/>
          </w:tcPr>
          <w:p w14:paraId="380D3AD2">
            <w:pPr>
              <w:spacing w:after="0" w:line="240" w:lineRule="auto"/>
              <w:jc w:val="both"/>
              <w:textAlignment w:val="baseline"/>
              <w:outlineLvl w:val="2"/>
              <w:rPr>
                <w:rFonts w:ascii="Times New Roman" w:hAnsi="Times New Roman" w:cs="Times New Roman"/>
                <w:b/>
                <w:bCs/>
                <w:spacing w:val="-1"/>
                <w:sz w:val="24"/>
                <w:szCs w:val="24"/>
                <w:lang w:val="kk-KZ"/>
              </w:rPr>
            </w:pPr>
            <w:r>
              <w:rPr>
                <w:rFonts w:ascii="Times New Roman" w:hAnsi="Times New Roman" w:cs="Times New Roman"/>
                <w:sz w:val="24"/>
                <w:szCs w:val="24"/>
                <w:lang w:val="kk-KZ"/>
              </w:rPr>
              <w:t xml:space="preserve">140008, Қазақстан Республикасы, </w:t>
            </w:r>
            <w:r>
              <w:rPr>
                <w:rFonts w:ascii="Times New Roman" w:hAnsi="Times New Roman" w:cs="Times New Roman"/>
                <w:bCs/>
                <w:spacing w:val="-1"/>
                <w:sz w:val="24"/>
                <w:szCs w:val="24"/>
                <w:lang w:val="kk-KZ"/>
              </w:rPr>
              <w:t>«Павлодар қаласының Ахмет Байтұрсынұлы атындағы инновациялық үлгідегі жалпы орта білім беру мектебі» КММ</w:t>
            </w:r>
            <w:r>
              <w:rPr>
                <w:rFonts w:ascii="Times New Roman" w:hAnsi="Times New Roman" w:cs="Times New Roman"/>
                <w:b/>
                <w:bCs/>
                <w:spacing w:val="-1"/>
                <w:sz w:val="24"/>
                <w:szCs w:val="24"/>
                <w:lang w:val="kk-KZ"/>
              </w:rPr>
              <w:t xml:space="preserve">  </w:t>
            </w:r>
          </w:p>
          <w:p w14:paraId="6E966CD1">
            <w:pPr>
              <w:spacing w:after="0" w:line="240" w:lineRule="auto"/>
              <w:jc w:val="both"/>
              <w:textAlignment w:val="baseline"/>
              <w:outlineLvl w:val="2"/>
              <w:rPr>
                <w:rFonts w:ascii="Times New Roman" w:hAnsi="Times New Roman" w:cs="Times New Roman"/>
                <w:bCs/>
                <w:spacing w:val="-1"/>
                <w:sz w:val="24"/>
                <w:szCs w:val="24"/>
                <w:lang w:val="kk-KZ"/>
              </w:rPr>
            </w:pPr>
            <w:r>
              <w:rPr>
                <w:rFonts w:ascii="Times New Roman" w:hAnsi="Times New Roman" w:cs="Times New Roman"/>
                <w:sz w:val="24"/>
                <w:szCs w:val="24"/>
                <w:lang w:val="kk-KZ"/>
              </w:rPr>
              <w:t>Павлодар облысы, Павлодар қаласы, Лермонтов көшесі, 93/1</w:t>
            </w:r>
          </w:p>
        </w:tc>
      </w:tr>
      <w:tr w14:paraId="747B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4" w:type="dxa"/>
            <w:vMerge w:val="continue"/>
          </w:tcPr>
          <w:p w14:paraId="035C8341">
            <w:pPr>
              <w:spacing w:after="0" w:line="240" w:lineRule="auto"/>
              <w:jc w:val="center"/>
              <w:textAlignment w:val="baseline"/>
              <w:outlineLvl w:val="2"/>
              <w:rPr>
                <w:rFonts w:ascii="Times New Roman" w:hAnsi="Times New Roman" w:eastAsia="Times New Roman" w:cs="Times New Roman"/>
                <w:b/>
                <w:bCs/>
                <w:color w:val="000000"/>
                <w:sz w:val="24"/>
                <w:szCs w:val="24"/>
              </w:rPr>
            </w:pPr>
          </w:p>
        </w:tc>
        <w:tc>
          <w:tcPr>
            <w:tcW w:w="2765" w:type="dxa"/>
          </w:tcPr>
          <w:p w14:paraId="0F240F83">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Телефон  нөмірлері</w:t>
            </w:r>
          </w:p>
        </w:tc>
        <w:tc>
          <w:tcPr>
            <w:tcW w:w="6858" w:type="dxa"/>
          </w:tcPr>
          <w:p w14:paraId="7573BF39">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4"/>
                <w:szCs w:val="24"/>
                <w:lang w:val="en-US"/>
              </w:rPr>
            </w:pPr>
            <w:r>
              <w:rPr>
                <w:rFonts w:ascii="Times New Roman" w:hAnsi="Times New Roman" w:cs="Times New Roman"/>
                <w:sz w:val="24"/>
                <w:szCs w:val="24"/>
                <w:lang w:val="kk-KZ"/>
              </w:rPr>
              <w:t>8 (7182) 6</w:t>
            </w:r>
            <w:r>
              <w:rPr>
                <w:rFonts w:ascii="Times New Roman" w:hAnsi="Times New Roman" w:cs="Times New Roman"/>
                <w:sz w:val="24"/>
                <w:szCs w:val="24"/>
                <w:lang w:val="en-US"/>
              </w:rPr>
              <w:t>2</w:t>
            </w:r>
            <w:r>
              <w:rPr>
                <w:rFonts w:ascii="Times New Roman" w:hAnsi="Times New Roman" w:cs="Times New Roman"/>
                <w:sz w:val="24"/>
                <w:szCs w:val="24"/>
                <w:lang w:val="kk-KZ"/>
              </w:rPr>
              <w:t>-</w:t>
            </w:r>
            <w:r>
              <w:rPr>
                <w:rFonts w:ascii="Times New Roman" w:hAnsi="Times New Roman" w:cs="Times New Roman"/>
                <w:sz w:val="24"/>
                <w:szCs w:val="24"/>
                <w:lang w:val="en-US"/>
              </w:rPr>
              <w:t>10</w:t>
            </w:r>
            <w:r>
              <w:rPr>
                <w:rFonts w:ascii="Times New Roman" w:hAnsi="Times New Roman" w:cs="Times New Roman"/>
                <w:sz w:val="24"/>
                <w:szCs w:val="24"/>
                <w:lang w:val="kk-KZ"/>
              </w:rPr>
              <w:t>-0</w:t>
            </w:r>
            <w:r>
              <w:rPr>
                <w:rFonts w:ascii="Times New Roman" w:hAnsi="Times New Roman" w:cs="Times New Roman"/>
                <w:sz w:val="24"/>
                <w:szCs w:val="24"/>
                <w:lang w:val="en-US"/>
              </w:rPr>
              <w:t>7</w:t>
            </w:r>
          </w:p>
        </w:tc>
      </w:tr>
      <w:tr w14:paraId="7C2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4" w:type="dxa"/>
            <w:vMerge w:val="continue"/>
          </w:tcPr>
          <w:p w14:paraId="4DAB601F">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c>
        <w:tc>
          <w:tcPr>
            <w:tcW w:w="2765" w:type="dxa"/>
          </w:tcPr>
          <w:p w14:paraId="42937415">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Электрондық  пошта</w:t>
            </w:r>
          </w:p>
        </w:tc>
        <w:tc>
          <w:tcPr>
            <w:tcW w:w="6858" w:type="dxa"/>
          </w:tcPr>
          <w:p w14:paraId="2DD915E8">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sosh</w:t>
            </w:r>
            <w:r>
              <w:rPr>
                <w:rFonts w:ascii="Times New Roman" w:hAnsi="Times New Roman" w:cs="Times New Roman"/>
                <w:sz w:val="24"/>
                <w:szCs w:val="24"/>
                <w:lang w:val="kk-KZ"/>
              </w:rPr>
              <w:t>3</w:t>
            </w:r>
            <w:r>
              <w:rPr>
                <w:rFonts w:ascii="Times New Roman" w:hAnsi="Times New Roman" w:cs="Times New Roman"/>
                <w:sz w:val="24"/>
                <w:szCs w:val="24"/>
                <w:lang w:val="en-US"/>
              </w:rPr>
              <w:t>4</w:t>
            </w:r>
            <w:r>
              <w:rPr>
                <w:rFonts w:ascii="Times New Roman" w:hAnsi="Times New Roman" w:cs="Times New Roman"/>
                <w:sz w:val="24"/>
                <w:szCs w:val="24"/>
                <w:lang w:val="kk-KZ"/>
              </w:rPr>
              <w:t>@</w:t>
            </w:r>
            <w:r>
              <w:rPr>
                <w:rFonts w:ascii="Times New Roman" w:hAnsi="Times New Roman" w:cs="Times New Roman"/>
                <w:sz w:val="24"/>
                <w:szCs w:val="24"/>
                <w:lang w:val="en-US"/>
              </w:rPr>
              <w:t>goo.edu.kz</w:t>
            </w:r>
          </w:p>
        </w:tc>
      </w:tr>
      <w:tr w14:paraId="6D0C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4" w:type="dxa"/>
            <w:vMerge w:val="continue"/>
          </w:tcPr>
          <w:p w14:paraId="350F3658">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c>
        <w:tc>
          <w:tcPr>
            <w:tcW w:w="2765" w:type="dxa"/>
          </w:tcPr>
          <w:p w14:paraId="23A4AF9A">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ҰББД вакансияға сілтеме</w:t>
            </w:r>
          </w:p>
        </w:tc>
        <w:tc>
          <w:tcPr>
            <w:tcW w:w="6858" w:type="dxa"/>
          </w:tcPr>
          <w:p w14:paraId="7FF17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14:paraId="28B3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tcPr>
          <w:p w14:paraId="7B401FE1">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c>
        <w:tc>
          <w:tcPr>
            <w:tcW w:w="2765" w:type="dxa"/>
          </w:tcPr>
          <w:p w14:paraId="6613F83E">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Білім беру ұйымының атауы</w:t>
            </w:r>
          </w:p>
        </w:tc>
        <w:tc>
          <w:tcPr>
            <w:tcW w:w="6858" w:type="dxa"/>
          </w:tcPr>
          <w:p w14:paraId="272745F5">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cs="Times New Roman"/>
                <w:bCs/>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14:paraId="471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tcPr>
          <w:p w14:paraId="08CB8CE7">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2</w:t>
            </w:r>
          </w:p>
        </w:tc>
        <w:tc>
          <w:tcPr>
            <w:tcW w:w="2765" w:type="dxa"/>
          </w:tcPr>
          <w:p w14:paraId="03E92B60">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Негізгі  функционалдық міндеттері</w:t>
            </w:r>
          </w:p>
        </w:tc>
        <w:tc>
          <w:tcPr>
            <w:tcW w:w="6858" w:type="dxa"/>
          </w:tcPr>
          <w:p w14:paraId="2331B0DB">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журналдарды толтырады (электронды);</w:t>
            </w:r>
          </w:p>
          <w:p w14:paraId="62649119">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инклюзивті білім беру үшін жағдай жасайды;</w:t>
            </w:r>
          </w:p>
        </w:tc>
      </w:tr>
      <w:tr w14:paraId="5B70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166E190A">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p w14:paraId="18C342F1">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p w14:paraId="15EBD4C5">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p w14:paraId="134E4C68">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p w14:paraId="3DD5E628">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c>
        <w:tc>
          <w:tcPr>
            <w:tcW w:w="2765" w:type="dxa"/>
          </w:tcPr>
          <w:p w14:paraId="51EB6519">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Бос немесе уақытша бос лауазымның атауы, жүктемесі</w:t>
            </w:r>
          </w:p>
        </w:tc>
        <w:tc>
          <w:tcPr>
            <w:tcW w:w="6858" w:type="dxa"/>
          </w:tcPr>
          <w:p w14:paraId="4E923E62">
            <w:pPr>
              <w:spacing w:after="0" w:line="240" w:lineRule="auto"/>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Биология мұғалімі мұғалімі, 1 ставка</w:t>
            </w:r>
          </w:p>
        </w:tc>
      </w:tr>
      <w:tr w14:paraId="11F0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73FC2001">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p>
        </w:tc>
        <w:tc>
          <w:tcPr>
            <w:tcW w:w="2765" w:type="dxa"/>
          </w:tcPr>
          <w:p w14:paraId="2A64CDFC">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еңбекке ақы төлеу мөлшері мен шарттары</w:t>
            </w:r>
          </w:p>
        </w:tc>
        <w:tc>
          <w:tcPr>
            <w:tcW w:w="6858" w:type="dxa"/>
          </w:tcPr>
          <w:p w14:paraId="783F0DB1">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
                <w:bCs/>
                <w:color w:val="000000"/>
                <w:sz w:val="24"/>
                <w:szCs w:val="24"/>
                <w:lang w:val="kk-KZ"/>
              </w:rPr>
              <w:t>еңбек өтілі мен біліктілік санатына сәйкес төленеді</w:t>
            </w:r>
            <w:r>
              <w:rPr>
                <w:rFonts w:ascii="Times New Roman" w:hAnsi="Times New Roman" w:eastAsia="Times New Roman" w:cs="Times New Roman"/>
                <w:bCs/>
                <w:color w:val="000000"/>
                <w:sz w:val="24"/>
                <w:szCs w:val="24"/>
                <w:lang w:val="kk-KZ"/>
              </w:rPr>
              <w:t>;</w:t>
            </w:r>
          </w:p>
          <w:p w14:paraId="4CCEFB20">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w:t>
            </w:r>
            <w:r>
              <w:rPr>
                <w:rFonts w:ascii="Times New Roman" w:hAnsi="Times New Roman" w:eastAsia="Times New Roman" w:cs="Times New Roman"/>
                <w:bCs/>
                <w:color w:val="000000"/>
                <w:sz w:val="24"/>
                <w:szCs w:val="24"/>
                <w:lang w:val="kk-KZ"/>
              </w:rPr>
              <w:tab/>
            </w:r>
            <w:r>
              <w:rPr>
                <w:rFonts w:ascii="Times New Roman" w:hAnsi="Times New Roman" w:eastAsia="Times New Roman" w:cs="Times New Roman"/>
                <w:bCs/>
                <w:color w:val="000000"/>
                <w:sz w:val="24"/>
                <w:szCs w:val="24"/>
                <w:lang w:val="kk-KZ"/>
              </w:rPr>
              <w:t>арнайы орта білім (min): 106 845 теңге;</w:t>
            </w:r>
          </w:p>
          <w:p w14:paraId="4E942C62">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w:t>
            </w:r>
            <w:r>
              <w:rPr>
                <w:rFonts w:ascii="Times New Roman" w:hAnsi="Times New Roman" w:eastAsia="Times New Roman" w:cs="Times New Roman"/>
                <w:bCs/>
                <w:color w:val="000000"/>
                <w:sz w:val="24"/>
                <w:szCs w:val="24"/>
                <w:lang w:val="kk-KZ"/>
              </w:rPr>
              <w:tab/>
            </w:r>
            <w:r>
              <w:rPr>
                <w:rFonts w:ascii="Times New Roman" w:hAnsi="Times New Roman" w:eastAsia="Times New Roman" w:cs="Times New Roman"/>
                <w:bCs/>
                <w:color w:val="000000"/>
                <w:sz w:val="24"/>
                <w:szCs w:val="24"/>
                <w:lang w:val="kk-KZ"/>
              </w:rPr>
              <w:t>жоғары білім (min): 130000 теңге</w:t>
            </w:r>
          </w:p>
          <w:p w14:paraId="7DD93C6F">
            <w:pPr>
              <w:spacing w:after="0" w:line="240" w:lineRule="auto"/>
              <w:textAlignment w:val="baseline"/>
              <w:outlineLvl w:val="2"/>
              <w:rPr>
                <w:rFonts w:ascii="Times New Roman" w:hAnsi="Times New Roman" w:eastAsia="Times New Roman" w:cs="Times New Roman"/>
                <w:bCs/>
                <w:color w:val="000000"/>
                <w:sz w:val="24"/>
                <w:szCs w:val="24"/>
                <w:lang w:val="kk-KZ"/>
              </w:rPr>
            </w:pPr>
          </w:p>
        </w:tc>
      </w:tr>
      <w:tr w14:paraId="042A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4F62A7A6">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3</w:t>
            </w:r>
          </w:p>
        </w:tc>
        <w:tc>
          <w:tcPr>
            <w:tcW w:w="2765" w:type="dxa"/>
          </w:tcPr>
          <w:p w14:paraId="16C671A9">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Педагогтердің үлгілік біліктілік сипаттамаларымен бекітілген кандидатқа</w:t>
            </w:r>
          </w:p>
          <w:p w14:paraId="56031884">
            <w:pPr>
              <w:spacing w:after="0" w:line="240" w:lineRule="auto"/>
              <w:textAlignment w:val="baseline"/>
              <w:outlineLvl w:val="2"/>
              <w:rPr>
                <w:rFonts w:ascii="Times New Roman" w:hAnsi="Times New Roman" w:eastAsia="Times New Roman" w:cs="Times New Roman"/>
                <w:bCs/>
                <w:color w:val="000000"/>
                <w:sz w:val="24"/>
                <w:szCs w:val="24"/>
              </w:rPr>
            </w:pPr>
            <w:r>
              <w:rPr>
                <w:rFonts w:ascii="Times New Roman" w:hAnsi="Times New Roman" w:eastAsia="Calibri" w:cs="Times New Roman"/>
                <w:sz w:val="24"/>
                <w:szCs w:val="24"/>
                <w:lang w:val="kk-KZ"/>
              </w:rPr>
              <w:t>қойылатын біліктілік талаптары</w:t>
            </w:r>
          </w:p>
        </w:tc>
        <w:tc>
          <w:tcPr>
            <w:tcW w:w="6858" w:type="dxa"/>
          </w:tcPr>
          <w:p w14:paraId="4FD05BAA">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pPr>
              <w:spacing w:after="0" w:line="240" w:lineRule="auto"/>
              <w:jc w:val="both"/>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 педагог-сарапшы, педагог-зерттеуші </w:t>
            </w:r>
          </w:p>
        </w:tc>
      </w:tr>
      <w:tr w14:paraId="6EC5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A2352A7">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4</w:t>
            </w:r>
          </w:p>
        </w:tc>
        <w:tc>
          <w:tcPr>
            <w:tcW w:w="2765" w:type="dxa"/>
          </w:tcPr>
          <w:p w14:paraId="6826B299">
            <w:pPr>
              <w:spacing w:after="0" w:line="240" w:lineRule="auto"/>
              <w:textAlignment w:val="baseline"/>
              <w:outlineLvl w:val="2"/>
              <w:rPr>
                <w:rFonts w:ascii="Times New Roman" w:hAnsi="Times New Roman" w:eastAsia="Times New Roman" w:cs="Times New Roman"/>
                <w:bCs/>
                <w:color w:val="000000"/>
                <w:sz w:val="24"/>
                <w:szCs w:val="24"/>
              </w:rPr>
            </w:pPr>
            <w:r>
              <w:rPr>
                <w:rFonts w:ascii="Times New Roman" w:hAnsi="Times New Roman" w:eastAsia="Calibri" w:cs="Times New Roman"/>
                <w:sz w:val="24"/>
                <w:szCs w:val="24"/>
                <w:lang w:val="kk-KZ"/>
              </w:rPr>
              <w:t xml:space="preserve">Құжаттарды қабылдау мерзімі </w:t>
            </w:r>
          </w:p>
        </w:tc>
        <w:tc>
          <w:tcPr>
            <w:tcW w:w="6858" w:type="dxa"/>
          </w:tcPr>
          <w:p w14:paraId="2F9E80EF">
            <w:pPr>
              <w:spacing w:after="0" w:line="345" w:lineRule="atLeast"/>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18.08.2025-</w:t>
            </w:r>
            <w:bookmarkStart w:id="0" w:name="_GoBack"/>
            <w:bookmarkEnd w:id="0"/>
            <w:r>
              <w:rPr>
                <w:rFonts w:ascii="Times New Roman" w:hAnsi="Times New Roman" w:eastAsia="Times New Roman" w:cs="Times New Roman"/>
                <w:b/>
                <w:bCs/>
                <w:color w:val="000000"/>
                <w:sz w:val="24"/>
                <w:szCs w:val="24"/>
                <w:lang w:val="kk-KZ"/>
              </w:rPr>
              <w:t>26.08.2025 ж.</w:t>
            </w:r>
          </w:p>
        </w:tc>
      </w:tr>
      <w:tr w14:paraId="207E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97BF60A">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5</w:t>
            </w:r>
          </w:p>
        </w:tc>
        <w:tc>
          <w:tcPr>
            <w:tcW w:w="2765" w:type="dxa"/>
            <w:tcBorders>
              <w:bottom w:val="single" w:color="auto" w:sz="4" w:space="0"/>
            </w:tcBorders>
          </w:tcPr>
          <w:p w14:paraId="439AACAF">
            <w:pPr>
              <w:spacing w:after="0" w:line="240" w:lineRule="auto"/>
              <w:textAlignment w:val="baseline"/>
              <w:outlineLvl w:val="2"/>
              <w:rPr>
                <w:rFonts w:ascii="Times New Roman" w:hAnsi="Times New Roman" w:eastAsia="Times New Roman" w:cs="Times New Roman"/>
                <w:bCs/>
                <w:color w:val="000000"/>
                <w:sz w:val="24"/>
                <w:szCs w:val="24"/>
              </w:rPr>
            </w:pPr>
            <w:r>
              <w:rPr>
                <w:rFonts w:ascii="Times New Roman" w:hAnsi="Times New Roman" w:eastAsia="Calibri" w:cs="Times New Roman"/>
                <w:sz w:val="24"/>
                <w:szCs w:val="24"/>
                <w:lang w:val="kk-KZ"/>
              </w:rPr>
              <w:t>Қажетті құжаттар тізбесі</w:t>
            </w:r>
          </w:p>
        </w:tc>
        <w:tc>
          <w:tcPr>
            <w:tcW w:w="6858" w:type="dxa"/>
            <w:tcBorders>
              <w:bottom w:val="single" w:color="auto" w:sz="4" w:space="0"/>
            </w:tcBorders>
          </w:tcPr>
          <w:p w14:paraId="66850391">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1)</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осы Қағидаларға  3-қосымшаға  сәйкес нысан  бойынша қоса берілетін</w:t>
            </w:r>
          </w:p>
          <w:p w14:paraId="17E6B482">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құжаттардың тізбесін көрсете отырып, конкурсқа қатысу туралы өтініш;</w:t>
            </w:r>
          </w:p>
          <w:p w14:paraId="08A7A91C">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2)</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жеке басын куәландыратын құжат не цифрлық құжаттар сервисінен алынған электрондық құжат (сәйкестендіру үшін);</w:t>
            </w:r>
          </w:p>
          <w:p w14:paraId="230F4E65">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3)</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1D3F4D83">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4)</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5)</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еңбек қызметін растайтын құжаттың көшірмесі (бар болса);</w:t>
            </w:r>
          </w:p>
          <w:p w14:paraId="6B850AFA">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6)</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қазандағы  №  ҚР  ДСМ-175/2020  бұйрығымен  (Нормативтік  құқықтық  актілерді</w:t>
            </w:r>
          </w:p>
          <w:p w14:paraId="14230A16">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 </w:t>
            </w:r>
          </w:p>
          <w:p w14:paraId="7290B711">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7)</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психикалық, мінез-құлықтық бұзылушылықтары бар аурудың динамикалық бақылауда жоқтығы туралы анықтама;</w:t>
            </w:r>
          </w:p>
          <w:p w14:paraId="34CBF8EB">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8)</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наркологиялық аурудың динамикалық бақылауда жоқтығы туралы анықтама;</w:t>
            </w:r>
          </w:p>
          <w:p w14:paraId="10191F06">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9)</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2EC7DFE1">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10)</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11)</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12)</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pPr>
              <w:spacing w:after="0" w:line="240" w:lineRule="auto"/>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Cs/>
                <w:sz w:val="24"/>
                <w:szCs w:val="24"/>
                <w:lang w:val="kk-KZ"/>
              </w:rPr>
              <w:t>13)</w:t>
            </w:r>
            <w:r>
              <w:rPr>
                <w:rFonts w:ascii="Times New Roman" w:hAnsi="Times New Roman" w:eastAsia="Times New Roman" w:cs="Times New Roman"/>
                <w:bCs/>
                <w:sz w:val="24"/>
                <w:szCs w:val="24"/>
                <w:lang w:val="kk-KZ"/>
              </w:rPr>
              <w:tab/>
            </w:r>
            <w:r>
              <w:rPr>
                <w:rFonts w:ascii="Times New Roman" w:hAnsi="Times New Roman" w:eastAsia="Times New Roman" w:cs="Times New Roman"/>
                <w:bCs/>
                <w:sz w:val="24"/>
                <w:szCs w:val="24"/>
                <w:lang w:val="kk-KZ"/>
              </w:rPr>
              <w:t>жұмыс орнынан (педагог лауазымы бойынша), оқу орнынан ұсыным хат.</w:t>
            </w:r>
          </w:p>
        </w:tc>
      </w:tr>
      <w:tr w14:paraId="15F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D9882B6">
            <w:pPr>
              <w:spacing w:after="0" w:line="240" w:lineRule="auto"/>
              <w:jc w:val="center"/>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6</w:t>
            </w:r>
          </w:p>
        </w:tc>
        <w:tc>
          <w:tcPr>
            <w:tcW w:w="2765" w:type="dxa"/>
            <w:tcBorders>
              <w:bottom w:val="single" w:color="auto" w:sz="4" w:space="0"/>
            </w:tcBorders>
          </w:tcPr>
          <w:p w14:paraId="7EDB35EA">
            <w:pPr>
              <w:spacing w:after="0" w:line="240" w:lineRule="auto"/>
              <w:textAlignment w:val="baseline"/>
              <w:outlineLvl w:val="2"/>
              <w:rPr>
                <w:rFonts w:ascii="Times New Roman" w:hAnsi="Times New Roman" w:eastAsia="Times New Roman" w:cs="Times New Roman"/>
                <w:b/>
                <w:bCs/>
                <w:color w:val="000000"/>
                <w:sz w:val="24"/>
                <w:szCs w:val="24"/>
              </w:rPr>
            </w:pPr>
            <w:r>
              <w:rPr>
                <w:rFonts w:ascii="Times New Roman" w:hAnsi="Times New Roman" w:eastAsia="Calibri" w:cs="Times New Roman"/>
                <w:sz w:val="24"/>
                <w:szCs w:val="24"/>
                <w:lang w:val="kk-KZ"/>
              </w:rPr>
              <w:t>Уақытша бос лауазымының мерзімі</w:t>
            </w:r>
          </w:p>
        </w:tc>
        <w:tc>
          <w:tcPr>
            <w:tcW w:w="6858" w:type="dxa"/>
            <w:tcBorders>
              <w:bottom w:val="single" w:color="auto" w:sz="4" w:space="0"/>
            </w:tcBorders>
          </w:tcPr>
          <w:p w14:paraId="3AB03BE2">
            <w:pPr>
              <w:spacing w:after="0" w:line="240" w:lineRule="auto"/>
              <w:textAlignment w:val="baseline"/>
              <w:outlineLvl w:val="2"/>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Cs/>
                <w:color w:val="000000"/>
                <w:sz w:val="24"/>
                <w:szCs w:val="24"/>
                <w:lang w:val="kk-KZ"/>
              </w:rPr>
              <w:t xml:space="preserve"> Декретке шыққан ұстаздың орнына</w:t>
            </w:r>
          </w:p>
        </w:tc>
      </w:tr>
    </w:tbl>
    <w:p w14:paraId="1D4C93BA">
      <w:pPr>
        <w:rPr>
          <w:rFonts w:ascii="Times New Roman" w:hAnsi="Times New Roman" w:cs="Times New Roman"/>
          <w:sz w:val="24"/>
          <w:szCs w:val="24"/>
        </w:rPr>
      </w:pPr>
      <w:r>
        <w:rPr>
          <w:rFonts w:ascii="Times New Roman" w:hAnsi="Times New Roman" w:cs="Times New Roman"/>
          <w:sz w:val="24"/>
          <w:szCs w:val="24"/>
        </w:rPr>
        <w:br w:type="page"/>
      </w:r>
    </w:p>
    <w:p w14:paraId="6ED4DE8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776A165E">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учителя </w:t>
      </w:r>
      <w:r>
        <w:rPr>
          <w:rFonts w:ascii="Times New Roman" w:hAnsi="Times New Roman" w:cs="Times New Roman"/>
          <w:b/>
          <w:color w:val="000000"/>
          <w:sz w:val="24"/>
          <w:szCs w:val="24"/>
          <w:lang w:val="kk-KZ"/>
        </w:rPr>
        <w:t>биологии</w:t>
      </w:r>
      <w:r>
        <w:rPr>
          <w:rFonts w:ascii="Times New Roman" w:hAnsi="Times New Roman" w:cs="Times New Roman"/>
          <w:b/>
          <w:color w:val="000000"/>
          <w:sz w:val="24"/>
          <w:szCs w:val="24"/>
        </w:rPr>
        <w:t xml:space="preserve"> </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
        <w:gridCol w:w="2384"/>
        <w:gridCol w:w="7539"/>
      </w:tblGrid>
      <w:tr w14:paraId="3080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1" w:type="dxa"/>
            <w:vMerge w:val="restart"/>
          </w:tcPr>
          <w:p w14:paraId="3BE903DE">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2384" w:type="dxa"/>
          </w:tcPr>
          <w:p w14:paraId="75462EE4">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Наименование организации образования</w:t>
            </w:r>
          </w:p>
        </w:tc>
        <w:tc>
          <w:tcPr>
            <w:tcW w:w="7539" w:type="dxa"/>
          </w:tcPr>
          <w:p w14:paraId="2081D977">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cs="Times New Roman"/>
                <w:bCs/>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14:paraId="4F34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1" w:type="dxa"/>
            <w:vMerge w:val="continue"/>
          </w:tcPr>
          <w:p w14:paraId="4A271CF0">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2384" w:type="dxa"/>
          </w:tcPr>
          <w:p w14:paraId="598E100F">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Times New Roman" w:cs="Times New Roman"/>
                <w:bCs/>
                <w:sz w:val="24"/>
                <w:szCs w:val="24"/>
                <w:lang w:val="kk-KZ"/>
              </w:rPr>
              <w:t>местонахождения, почтового адреса</w:t>
            </w:r>
          </w:p>
        </w:tc>
        <w:tc>
          <w:tcPr>
            <w:tcW w:w="7539" w:type="dxa"/>
          </w:tcPr>
          <w:p w14:paraId="3A0AE65E">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4"/>
                <w:szCs w:val="24"/>
              </w:rPr>
            </w:pPr>
            <w:r>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14:paraId="6F80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1" w:type="dxa"/>
            <w:vMerge w:val="continue"/>
          </w:tcPr>
          <w:p w14:paraId="2A1D383E">
            <w:pPr>
              <w:spacing w:after="0" w:line="240" w:lineRule="auto"/>
              <w:jc w:val="center"/>
              <w:textAlignment w:val="baseline"/>
              <w:outlineLvl w:val="2"/>
              <w:rPr>
                <w:rFonts w:ascii="Times New Roman" w:hAnsi="Times New Roman" w:eastAsia="Times New Roman" w:cs="Times New Roman"/>
                <w:b/>
                <w:bCs/>
                <w:sz w:val="24"/>
                <w:szCs w:val="24"/>
              </w:rPr>
            </w:pPr>
          </w:p>
        </w:tc>
        <w:tc>
          <w:tcPr>
            <w:tcW w:w="2384" w:type="dxa"/>
          </w:tcPr>
          <w:p w14:paraId="3E036223">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Times New Roman" w:cs="Times New Roman"/>
                <w:bCs/>
                <w:sz w:val="24"/>
                <w:szCs w:val="24"/>
                <w:lang w:val="kk-KZ"/>
              </w:rPr>
              <w:t>номеров телефонов</w:t>
            </w:r>
          </w:p>
        </w:tc>
        <w:tc>
          <w:tcPr>
            <w:tcW w:w="7539" w:type="dxa"/>
          </w:tcPr>
          <w:p w14:paraId="22D8BAB9">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4"/>
                <w:szCs w:val="24"/>
                <w:lang w:val="kk-KZ"/>
              </w:rPr>
            </w:pPr>
            <w:r>
              <w:rPr>
                <w:rFonts w:ascii="Times New Roman" w:hAnsi="Times New Roman" w:cs="Times New Roman"/>
                <w:sz w:val="24"/>
                <w:szCs w:val="24"/>
                <w:lang w:val="kk-KZ"/>
              </w:rPr>
              <w:t>8 (7182) 62-10-07</w:t>
            </w:r>
          </w:p>
        </w:tc>
      </w:tr>
      <w:tr w14:paraId="5DB4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1" w:type="dxa"/>
            <w:vMerge w:val="continue"/>
          </w:tcPr>
          <w:p w14:paraId="1FB8AA73">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2384" w:type="dxa"/>
          </w:tcPr>
          <w:p w14:paraId="0A6FCEA1">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Times New Roman" w:cs="Times New Roman"/>
                <w:bCs/>
                <w:sz w:val="24"/>
                <w:szCs w:val="24"/>
                <w:lang w:val="kk-KZ"/>
              </w:rPr>
              <w:t>адреса электронной почты</w:t>
            </w:r>
          </w:p>
        </w:tc>
        <w:tc>
          <w:tcPr>
            <w:tcW w:w="7539" w:type="dxa"/>
          </w:tcPr>
          <w:p w14:paraId="7E56A996">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Sosh</w:t>
            </w:r>
            <w:r>
              <w:rPr>
                <w:rFonts w:ascii="Times New Roman" w:hAnsi="Times New Roman" w:cs="Times New Roman"/>
                <w:sz w:val="24"/>
                <w:szCs w:val="24"/>
                <w:lang w:val="kk-KZ"/>
              </w:rPr>
              <w:t>3</w:t>
            </w:r>
            <w:r>
              <w:rPr>
                <w:rFonts w:ascii="Times New Roman" w:hAnsi="Times New Roman" w:cs="Times New Roman"/>
                <w:sz w:val="24"/>
                <w:szCs w:val="24"/>
                <w:lang w:val="en-US"/>
              </w:rPr>
              <w:t>4</w:t>
            </w:r>
            <w:r>
              <w:rPr>
                <w:rFonts w:ascii="Times New Roman" w:hAnsi="Times New Roman" w:cs="Times New Roman"/>
                <w:sz w:val="24"/>
                <w:szCs w:val="24"/>
                <w:lang w:val="kk-KZ"/>
              </w:rPr>
              <w:t>@</w:t>
            </w:r>
            <w:r>
              <w:rPr>
                <w:rFonts w:ascii="Times New Roman" w:hAnsi="Times New Roman" w:cs="Times New Roman"/>
                <w:sz w:val="24"/>
                <w:szCs w:val="24"/>
                <w:lang w:val="en-US"/>
              </w:rPr>
              <w:t>goo.edu.kz</w:t>
            </w:r>
          </w:p>
        </w:tc>
      </w:tr>
      <w:tr w14:paraId="57EA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1" w:type="dxa"/>
            <w:vMerge w:val="continue"/>
          </w:tcPr>
          <w:p w14:paraId="0A95F04E">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2384" w:type="dxa"/>
            <w:tcBorders>
              <w:top w:val="single" w:color="auto" w:sz="4" w:space="0"/>
              <w:left w:val="single" w:color="auto" w:sz="4" w:space="0"/>
              <w:bottom w:val="single" w:color="auto" w:sz="4" w:space="0"/>
              <w:right w:val="single" w:color="auto" w:sz="4" w:space="0"/>
            </w:tcBorders>
          </w:tcPr>
          <w:p w14:paraId="35309C6E">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Ссылка на НОБД вакансия</w:t>
            </w:r>
          </w:p>
        </w:tc>
        <w:tc>
          <w:tcPr>
            <w:tcW w:w="7539" w:type="dxa"/>
            <w:tcBorders>
              <w:top w:val="single" w:color="auto" w:sz="4" w:space="0"/>
              <w:left w:val="single" w:color="auto" w:sz="4" w:space="0"/>
              <w:bottom w:val="single" w:color="auto" w:sz="4" w:space="0"/>
              <w:right w:val="single" w:color="auto" w:sz="4" w:space="0"/>
            </w:tcBorders>
          </w:tcPr>
          <w:p w14:paraId="24EDF5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14:paraId="2CE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1" w:type="dxa"/>
            <w:vMerge w:val="restart"/>
          </w:tcPr>
          <w:p w14:paraId="7E44496D">
            <w:pPr>
              <w:spacing w:after="0" w:line="240" w:lineRule="auto"/>
              <w:jc w:val="center"/>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2</w:t>
            </w:r>
          </w:p>
        </w:tc>
        <w:tc>
          <w:tcPr>
            <w:tcW w:w="2384" w:type="dxa"/>
          </w:tcPr>
          <w:p w14:paraId="1CC1D449">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Наименование вакантной или временно вакантной должности, нагрузка</w:t>
            </w:r>
          </w:p>
        </w:tc>
        <w:tc>
          <w:tcPr>
            <w:tcW w:w="7539" w:type="dxa"/>
          </w:tcPr>
          <w:p w14:paraId="4E97B458">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Учитель биологии, 1 ставка </w:t>
            </w:r>
          </w:p>
        </w:tc>
      </w:tr>
      <w:tr w14:paraId="4BFE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1" w:type="dxa"/>
            <w:vMerge w:val="continue"/>
          </w:tcPr>
          <w:p w14:paraId="511739F5">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2384" w:type="dxa"/>
          </w:tcPr>
          <w:p w14:paraId="031753EF">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основные функциональные обязанности</w:t>
            </w:r>
          </w:p>
        </w:tc>
        <w:tc>
          <w:tcPr>
            <w:tcW w:w="7539" w:type="dxa"/>
          </w:tcPr>
          <w:p w14:paraId="30FBA8D4">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обеспечение режима соблюдения норм и правил техники безопасности в учебном процессе;</w:t>
            </w:r>
          </w:p>
          <w:p w14:paraId="6ACA680D">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-заполняет журналы (бумажные или электронные);</w:t>
            </w:r>
          </w:p>
          <w:p w14:paraId="03A107D9">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-создает условия для инклюзивного образования;</w:t>
            </w:r>
          </w:p>
          <w:p w14:paraId="314555F1">
            <w:pPr>
              <w:pStyle w:val="10"/>
              <w:numPr>
                <w:ilvl w:val="0"/>
                <w:numId w:val="1"/>
              </w:num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педагог-эксперт, педагог- исследователь</w:t>
            </w:r>
          </w:p>
        </w:tc>
      </w:tr>
      <w:tr w14:paraId="663C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1" w:type="dxa"/>
            <w:vMerge w:val="continue"/>
          </w:tcPr>
          <w:p w14:paraId="0B8C5CD2">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2384" w:type="dxa"/>
          </w:tcPr>
          <w:p w14:paraId="22D1A5A1">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размер и условия оплаты труда</w:t>
            </w:r>
          </w:p>
        </w:tc>
        <w:tc>
          <w:tcPr>
            <w:tcW w:w="7539" w:type="dxa"/>
          </w:tcPr>
          <w:p w14:paraId="7A9F3D45">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выплачивается в соответствии со стажем и квалификационной категорией;</w:t>
            </w:r>
          </w:p>
          <w:p w14:paraId="29191A6E">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Средне специальное образование: 106 845 теңге;</w:t>
            </w:r>
          </w:p>
          <w:p w14:paraId="0F47BCF0">
            <w:pPr>
              <w:spacing w:after="0" w:line="240" w:lineRule="auto"/>
              <w:textAlignment w:val="baseline"/>
              <w:outlineLvl w:val="2"/>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Высшее образование (min): 130000 теңге</w:t>
            </w:r>
          </w:p>
          <w:p w14:paraId="6B8847F0">
            <w:pPr>
              <w:spacing w:after="0" w:line="240" w:lineRule="auto"/>
              <w:textAlignment w:val="baseline"/>
              <w:outlineLvl w:val="2"/>
              <w:rPr>
                <w:rFonts w:ascii="Times New Roman" w:hAnsi="Times New Roman" w:eastAsia="Times New Roman" w:cs="Times New Roman"/>
                <w:bCs/>
                <w:sz w:val="24"/>
                <w:szCs w:val="24"/>
                <w:lang w:val="kk-KZ"/>
              </w:rPr>
            </w:pPr>
          </w:p>
        </w:tc>
      </w:tr>
      <w:tr w14:paraId="36F3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tcPr>
          <w:p w14:paraId="41F7BF26">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2384" w:type="dxa"/>
          </w:tcPr>
          <w:p w14:paraId="586CF6F6">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Квалификационные требования, предъявляемые к кандидату, утвержденные</w:t>
            </w:r>
          </w:p>
          <w:p w14:paraId="674B1342">
            <w:pPr>
              <w:spacing w:after="0" w:line="240" w:lineRule="auto"/>
              <w:textAlignment w:val="baseline"/>
              <w:outlineLvl w:val="2"/>
              <w:rPr>
                <w:rFonts w:ascii="Times New Roman" w:hAnsi="Times New Roman" w:eastAsia="Times New Roman" w:cs="Times New Roman"/>
                <w:bCs/>
                <w:sz w:val="24"/>
                <w:szCs w:val="24"/>
              </w:rPr>
            </w:pPr>
            <w:r>
              <w:rPr>
                <w:rFonts w:ascii="Times New Roman" w:hAnsi="Times New Roman" w:eastAsia="Calibri" w:cs="Times New Roman"/>
                <w:sz w:val="24"/>
                <w:szCs w:val="24"/>
                <w:lang w:val="kk-KZ"/>
              </w:rPr>
              <w:t>Типовыми квалификационными характеристиками педагогов</w:t>
            </w:r>
          </w:p>
        </w:tc>
        <w:tc>
          <w:tcPr>
            <w:tcW w:w="7539" w:type="dxa"/>
          </w:tcPr>
          <w:p w14:paraId="462EA74A">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14:paraId="0F25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1" w:type="dxa"/>
          </w:tcPr>
          <w:p w14:paraId="2614B781">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2384" w:type="dxa"/>
          </w:tcPr>
          <w:p w14:paraId="03D0A669">
            <w:pPr>
              <w:spacing w:after="0" w:line="240" w:lineRule="auto"/>
              <w:textAlignment w:val="baseline"/>
              <w:outlineLvl w:val="2"/>
              <w:rPr>
                <w:rFonts w:ascii="Times New Roman" w:hAnsi="Times New Roman" w:eastAsia="Times New Roman" w:cs="Times New Roman"/>
                <w:bCs/>
                <w:sz w:val="24"/>
                <w:szCs w:val="24"/>
              </w:rPr>
            </w:pPr>
            <w:r>
              <w:rPr>
                <w:rFonts w:ascii="Times New Roman" w:hAnsi="Times New Roman" w:eastAsia="Calibri" w:cs="Times New Roman"/>
                <w:sz w:val="24"/>
                <w:szCs w:val="24"/>
                <w:lang w:val="kk-KZ"/>
              </w:rPr>
              <w:t>Срок приема документов</w:t>
            </w:r>
          </w:p>
        </w:tc>
        <w:tc>
          <w:tcPr>
            <w:tcW w:w="7539" w:type="dxa"/>
          </w:tcPr>
          <w:p w14:paraId="768CB5C0">
            <w:pPr>
              <w:spacing w:after="0" w:line="240" w:lineRule="auto"/>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color w:val="000000"/>
                <w:sz w:val="24"/>
                <w:szCs w:val="24"/>
                <w:lang w:val="kk-KZ"/>
              </w:rPr>
              <w:t>18.08.2025-26.08.2025 г.</w:t>
            </w:r>
          </w:p>
        </w:tc>
      </w:tr>
      <w:tr w14:paraId="2D4F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tcPr>
          <w:p w14:paraId="2C136345">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2384" w:type="dxa"/>
          </w:tcPr>
          <w:p w14:paraId="7ED42248">
            <w:pPr>
              <w:spacing w:after="0" w:line="240" w:lineRule="auto"/>
              <w:textAlignment w:val="baseline"/>
              <w:outlineLvl w:val="2"/>
              <w:rPr>
                <w:rFonts w:ascii="Times New Roman" w:hAnsi="Times New Roman" w:eastAsia="Times New Roman" w:cs="Times New Roman"/>
                <w:bCs/>
                <w:sz w:val="24"/>
                <w:szCs w:val="24"/>
              </w:rPr>
            </w:pPr>
            <w:r>
              <w:rPr>
                <w:rFonts w:ascii="Times New Roman" w:hAnsi="Times New Roman" w:eastAsia="Calibri" w:cs="Times New Roman"/>
                <w:sz w:val="24"/>
                <w:szCs w:val="24"/>
                <w:lang w:val="kk-KZ"/>
              </w:rPr>
              <w:t>Перечень необходимых документов</w:t>
            </w:r>
          </w:p>
        </w:tc>
        <w:tc>
          <w:tcPr>
            <w:tcW w:w="7539" w:type="dxa"/>
          </w:tcPr>
          <w:p w14:paraId="305CC04C">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 заявление об участии в конкурсе с указанием перечня прилагаемых документов по форме согласно приложению 3 к настоящим Правилам;</w:t>
            </w:r>
          </w:p>
          <w:p w14:paraId="7149E1B9">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2) документ, удостоверяющий личность либо электронный документ из сервиса цифровых документов (для идентификации);</w:t>
            </w:r>
          </w:p>
          <w:p w14:paraId="3A6571CD">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0CBA3CE">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F5809F9">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5) копия документа, подтверждающую трудовую деятельность (при наличии);</w:t>
            </w:r>
          </w:p>
          <w:p w14:paraId="6F838420">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6) справка о состоянии здоровья по форме 075/у, утвержденная приказом</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rPr>
              <w:t>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370A468">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7) справка об отсутствии динамического наблюдения больных с психическими поведенческими расстройствами;</w:t>
            </w:r>
          </w:p>
          <w:p w14:paraId="335FE919">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8) справка об отсутствии динамического наблюдения наркологических больных;</w:t>
            </w:r>
          </w:p>
          <w:p w14:paraId="017E2A38">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0265A6B">
            <w:pPr>
              <w:spacing w:after="0" w:line="240" w:lineRule="auto"/>
              <w:jc w:val="both"/>
              <w:textAlignment w:val="baseline"/>
              <w:outlineLvl w:val="2"/>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r>
              <w:rPr>
                <w:rFonts w:ascii="Times New Roman" w:hAnsi="Times New Roman" w:eastAsia="Times New Roman" w:cs="Times New Roman"/>
                <w:bCs/>
                <w:sz w:val="24"/>
                <w:szCs w:val="24"/>
                <w:lang w:val="en-US"/>
              </w:rPr>
              <w:t>Certificatein</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English</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Language</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Teachingto</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Adults</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 xml:space="preserve">Cambridge) PASS A; DELTA (Diploma in English Language Teaching to Adults) Pass and above, </w:t>
            </w:r>
            <w:r>
              <w:rPr>
                <w:rFonts w:ascii="Times New Roman" w:hAnsi="Times New Roman" w:eastAsia="Times New Roman" w:cs="Times New Roman"/>
                <w:bCs/>
                <w:sz w:val="24"/>
                <w:szCs w:val="24"/>
              </w:rPr>
              <w:t>илиайелтс</w:t>
            </w:r>
            <w:r>
              <w:rPr>
                <w:rFonts w:ascii="Times New Roman" w:hAnsi="Times New Roman" w:eastAsia="Times New Roman" w:cs="Times New Roman"/>
                <w:bCs/>
                <w:sz w:val="24"/>
                <w:szCs w:val="24"/>
                <w:lang w:val="en-US"/>
              </w:rPr>
              <w:t xml:space="preserve"> (IELTS) – 6,5 </w:t>
            </w:r>
            <w:r>
              <w:rPr>
                <w:rFonts w:ascii="Times New Roman" w:hAnsi="Times New Roman" w:eastAsia="Times New Roman" w:cs="Times New Roman"/>
                <w:bCs/>
                <w:sz w:val="24"/>
                <w:szCs w:val="24"/>
              </w:rPr>
              <w:t>баллов</w:t>
            </w:r>
            <w:r>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или</w:t>
            </w:r>
            <w:r>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тойфл</w:t>
            </w:r>
            <w:r>
              <w:rPr>
                <w:rFonts w:ascii="Times New Roman" w:hAnsi="Times New Roman" w:eastAsia="Times New Roman" w:cs="Times New Roman"/>
                <w:bCs/>
                <w:sz w:val="24"/>
                <w:szCs w:val="24"/>
                <w:lang w:val="en-US"/>
              </w:rPr>
              <w:t xml:space="preserve"> (TOEFL) (</w:t>
            </w:r>
            <w:r>
              <w:rPr>
                <w:rFonts w:ascii="Times New Roman" w:hAnsi="Times New Roman" w:eastAsia="Times New Roman" w:cs="Times New Roman"/>
                <w:bCs/>
                <w:sz w:val="24"/>
                <w:szCs w:val="24"/>
              </w:rPr>
              <w:t>і</w:t>
            </w:r>
            <w:r>
              <w:rPr>
                <w:rFonts w:ascii="Times New Roman" w:hAnsi="Times New Roman" w:eastAsia="Times New Roman" w:cs="Times New Roman"/>
                <w:bCs/>
                <w:sz w:val="24"/>
                <w:szCs w:val="24"/>
                <w:lang w:val="en-US"/>
              </w:rPr>
              <w:t>nternet Based Test (</w:t>
            </w:r>
            <w:r>
              <w:rPr>
                <w:rFonts w:ascii="Times New Roman" w:hAnsi="Times New Roman" w:eastAsia="Times New Roman" w:cs="Times New Roman"/>
                <w:bCs/>
                <w:sz w:val="24"/>
                <w:szCs w:val="24"/>
              </w:rPr>
              <w:t>і</w:t>
            </w:r>
            <w:r>
              <w:rPr>
                <w:rFonts w:ascii="Times New Roman" w:hAnsi="Times New Roman" w:eastAsia="Times New Roman" w:cs="Times New Roman"/>
                <w:bCs/>
                <w:sz w:val="24"/>
                <w:szCs w:val="24"/>
                <w:lang w:val="en-US"/>
              </w:rPr>
              <w:t xml:space="preserve">BT)) – 60 – 65 </w:t>
            </w:r>
            <w:r>
              <w:rPr>
                <w:rFonts w:ascii="Times New Roman" w:hAnsi="Times New Roman" w:eastAsia="Times New Roman" w:cs="Times New Roman"/>
                <w:bCs/>
                <w:sz w:val="24"/>
                <w:szCs w:val="24"/>
              </w:rPr>
              <w:t>баллов</w:t>
            </w:r>
            <w:r>
              <w:rPr>
                <w:rFonts w:ascii="Times New Roman" w:hAnsi="Times New Roman" w:eastAsia="Times New Roman" w:cs="Times New Roman"/>
                <w:bCs/>
                <w:sz w:val="24"/>
                <w:szCs w:val="24"/>
                <w:lang w:val="en-US"/>
              </w:rPr>
              <w:t>;</w:t>
            </w:r>
          </w:p>
          <w:p w14:paraId="3A679DEE">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11) 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34227759">
            <w:pPr>
              <w:spacing w:after="0" w:line="240" w:lineRule="auto"/>
              <w:jc w:val="both"/>
              <w:textAlignment w:val="baseline"/>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12) заполненный Оценочный лист кандидата на вакантную или временно вакантную должность педагога по форме согласно приложениям 17, 18 к настоящим </w:t>
            </w:r>
            <w:r>
              <w:rPr>
                <w:rFonts w:ascii="Times New Roman" w:hAnsi="Times New Roman" w:eastAsia="Times New Roman" w:cs="Times New Roman"/>
                <w:bCs/>
                <w:sz w:val="24"/>
                <w:szCs w:val="24"/>
                <w:lang w:val="kk-KZ"/>
              </w:rPr>
              <w:t>П</w:t>
            </w:r>
            <w:r>
              <w:rPr>
                <w:rFonts w:ascii="Times New Roman" w:hAnsi="Times New Roman" w:eastAsia="Times New Roman" w:cs="Times New Roman"/>
                <w:bCs/>
                <w:sz w:val="24"/>
                <w:szCs w:val="24"/>
              </w:rPr>
              <w:t>равилам.</w:t>
            </w:r>
          </w:p>
          <w:p w14:paraId="6D0D2BA0">
            <w:pPr>
              <w:spacing w:after="0" w:line="240" w:lineRule="auto"/>
              <w:jc w:val="both"/>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Cs/>
                <w:sz w:val="24"/>
                <w:szCs w:val="24"/>
              </w:rPr>
              <w:t xml:space="preserve"> 13) рекомендательное письмо с места работы (по должности педагога), учебы.</w:t>
            </w:r>
          </w:p>
        </w:tc>
      </w:tr>
      <w:tr w14:paraId="1E4A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tcPr>
          <w:p w14:paraId="6246D6D9">
            <w:pPr>
              <w:spacing w:after="0" w:line="240" w:lineRule="auto"/>
              <w:jc w:val="center"/>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6</w:t>
            </w:r>
          </w:p>
        </w:tc>
        <w:tc>
          <w:tcPr>
            <w:tcW w:w="2384" w:type="dxa"/>
          </w:tcPr>
          <w:p w14:paraId="52AD3878">
            <w:pPr>
              <w:spacing w:after="0" w:line="240" w:lineRule="auto"/>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Срок временно вакантной должности</w:t>
            </w:r>
          </w:p>
        </w:tc>
        <w:tc>
          <w:tcPr>
            <w:tcW w:w="7539" w:type="dxa"/>
          </w:tcPr>
          <w:p w14:paraId="5A5C342D">
            <w:pPr>
              <w:spacing w:after="0"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За место учителей вышедших в декретный отпуск</w:t>
            </w:r>
          </w:p>
        </w:tc>
      </w:tr>
    </w:tbl>
    <w:p w14:paraId="2B516630"/>
    <w:p w14:paraId="40ABC9EC"/>
    <w:p w14:paraId="3330DAEE"/>
    <w:p w14:paraId="186F5035"/>
    <w:p w14:paraId="029CF4A0"/>
    <w:p w14:paraId="21668E82">
      <w:pPr>
        <w:autoSpaceDE w:val="0"/>
        <w:autoSpaceDN w:val="0"/>
        <w:adjustRightInd w:val="0"/>
        <w:spacing w:after="0" w:line="240" w:lineRule="auto"/>
        <w:jc w:val="right"/>
        <w:rPr>
          <w:rFonts w:ascii="Arial" w:hAnsi="Arial" w:cs="Arial"/>
          <w:b/>
          <w:sz w:val="16"/>
          <w:szCs w:val="16"/>
          <w:lang w:val="kk-KZ"/>
        </w:rPr>
      </w:pPr>
      <w:r>
        <w:rPr>
          <w:rFonts w:ascii="Arial" w:hAnsi="Arial" w:cs="Arial"/>
          <w:b/>
          <w:sz w:val="16"/>
          <w:szCs w:val="16"/>
          <w:lang w:val="kk-KZ"/>
        </w:rPr>
        <w:t>беру ұйымдарының</w:t>
      </w:r>
    </w:p>
    <w:p w14:paraId="7675E37F">
      <w:pPr>
        <w:autoSpaceDE w:val="0"/>
        <w:autoSpaceDN w:val="0"/>
        <w:adjustRightInd w:val="0"/>
        <w:spacing w:after="0" w:line="240" w:lineRule="auto"/>
        <w:jc w:val="right"/>
        <w:rPr>
          <w:rFonts w:ascii="Arial" w:hAnsi="Arial" w:cs="Arial"/>
          <w:b/>
          <w:sz w:val="16"/>
          <w:szCs w:val="16"/>
          <w:lang w:val="kk-KZ"/>
        </w:rPr>
      </w:pPr>
      <w:r>
        <w:rPr>
          <w:rFonts w:ascii="Arial" w:hAnsi="Arial" w:cs="Arial"/>
          <w:b/>
          <w:sz w:val="16"/>
          <w:szCs w:val="16"/>
          <w:lang w:val="kk-KZ"/>
        </w:rPr>
        <w:t>бірінші басшылары мен педагогтерін</w:t>
      </w:r>
    </w:p>
    <w:p w14:paraId="23A569E9">
      <w:pPr>
        <w:autoSpaceDE w:val="0"/>
        <w:autoSpaceDN w:val="0"/>
        <w:adjustRightInd w:val="0"/>
        <w:spacing w:after="0" w:line="240" w:lineRule="auto"/>
        <w:jc w:val="right"/>
        <w:rPr>
          <w:rFonts w:ascii="Arial" w:hAnsi="Arial" w:cs="Arial"/>
          <w:b/>
          <w:sz w:val="16"/>
          <w:szCs w:val="16"/>
          <w:lang w:val="kk-KZ"/>
        </w:rPr>
      </w:pPr>
      <w:r>
        <w:rPr>
          <w:rFonts w:ascii="Arial" w:hAnsi="Arial" w:cs="Arial"/>
          <w:b/>
          <w:sz w:val="16"/>
          <w:szCs w:val="16"/>
          <w:lang w:val="kk-KZ"/>
        </w:rPr>
        <w:t>лауазымға тағайындау, лауазымнан босату</w:t>
      </w:r>
    </w:p>
    <w:p w14:paraId="1BDCE358">
      <w:pPr>
        <w:autoSpaceDE w:val="0"/>
        <w:autoSpaceDN w:val="0"/>
        <w:adjustRightInd w:val="0"/>
        <w:spacing w:after="0" w:line="240" w:lineRule="auto"/>
        <w:jc w:val="right"/>
        <w:rPr>
          <w:rFonts w:ascii="Arial" w:hAnsi="Arial" w:cs="Arial"/>
          <w:b/>
          <w:sz w:val="16"/>
          <w:szCs w:val="16"/>
          <w:lang w:val="kk-KZ"/>
        </w:rPr>
      </w:pPr>
      <w:r>
        <w:rPr>
          <w:rFonts w:ascii="Arial" w:hAnsi="Arial" w:cs="Arial"/>
          <w:b/>
          <w:sz w:val="16"/>
          <w:szCs w:val="16"/>
          <w:lang w:val="kk-KZ"/>
        </w:rPr>
        <w:t>қағидаларына 10-қосымша</w:t>
      </w:r>
    </w:p>
    <w:p w14:paraId="040A5654">
      <w:pPr>
        <w:jc w:val="right"/>
        <w:rPr>
          <w:rFonts w:ascii="Times New Roman" w:hAnsi="Times New Roman" w:cs="Times New Roman"/>
          <w:b/>
          <w:sz w:val="24"/>
          <w:szCs w:val="24"/>
        </w:rPr>
      </w:pPr>
      <w:r>
        <w:rPr>
          <w:rFonts w:ascii="Times New Roman" w:hAnsi="Times New Roman" w:cs="Times New Roman"/>
          <w:b/>
          <w:sz w:val="24"/>
          <w:szCs w:val="24"/>
        </w:rPr>
        <w:t>Нысан</w:t>
      </w:r>
    </w:p>
    <w:p w14:paraId="1B9E803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конкурс жариялаған мемлекеттік орган</w:t>
      </w:r>
      <w:r>
        <w:rPr>
          <w:rFonts w:ascii="Times New Roman" w:hAnsi="Times New Roman" w:cs="Times New Roman"/>
          <w:sz w:val="24"/>
          <w:szCs w:val="24"/>
          <w:lang w:val="kk-KZ"/>
        </w:rPr>
        <w:t>)</w:t>
      </w:r>
    </w:p>
    <w:p w14:paraId="2F9AD4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61DDBE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12E108B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(үміткердің Т.А.Ә. (бар болса), ЖСН</w:t>
      </w:r>
    </w:p>
    <w:p w14:paraId="5E1734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3B549F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388A773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жұмыс орны)</w:t>
      </w:r>
    </w:p>
    <w:p w14:paraId="330D4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1E647A42">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(нақты тұрғылықты жері, тіркелген мекен-жайы, байланыс телефоны)</w:t>
      </w:r>
    </w:p>
    <w:p w14:paraId="0FB303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61956C10">
      <w:pPr>
        <w:spacing w:after="0"/>
        <w:rPr>
          <w:rFonts w:ascii="Times New Roman" w:hAnsi="Times New Roman" w:cs="Times New Roman"/>
          <w:b/>
          <w:sz w:val="24"/>
          <w:szCs w:val="24"/>
          <w:lang w:val="kk-KZ"/>
        </w:rPr>
      </w:pPr>
    </w:p>
    <w:p w14:paraId="3C5F9B1F">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3ACED1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447DB3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2549CA0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ұйымының атауы, мекен-жайы (облыс, аудан,қала/ауыл)</w:t>
      </w:r>
    </w:p>
    <w:p w14:paraId="1AD7D751">
      <w:pPr>
        <w:spacing w:after="0" w:line="240" w:lineRule="auto"/>
        <w:ind w:firstLine="708"/>
        <w:jc w:val="both"/>
        <w:rPr>
          <w:rFonts w:ascii="Times New Roman" w:hAnsi="Times New Roman" w:cs="Times New Roman"/>
          <w:sz w:val="24"/>
          <w:szCs w:val="24"/>
          <w:lang w:val="kk-KZ"/>
        </w:rPr>
      </w:pPr>
    </w:p>
    <w:p w14:paraId="656C0C6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уақытта жұмыс істеймін:</w:t>
      </w:r>
    </w:p>
    <w:p w14:paraId="7D258EC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24E4738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__________________________________________________________________________________________</w:t>
      </w:r>
    </w:p>
    <w:p w14:paraId="6B3154F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білім беру ұйымның атауы, мекенжайы (облыс, аудан, қала/ауыл)</w:t>
      </w:r>
    </w:p>
    <w:p w14:paraId="5E956DC8">
      <w:pPr>
        <w:spacing w:after="0" w:line="240" w:lineRule="auto"/>
        <w:jc w:val="both"/>
        <w:rPr>
          <w:rFonts w:ascii="Times New Roman" w:hAnsi="Times New Roman" w:cs="Times New Roman"/>
          <w:sz w:val="24"/>
          <w:szCs w:val="24"/>
          <w:lang w:val="kk-KZ"/>
        </w:rPr>
      </w:pPr>
    </w:p>
    <w:p w14:paraId="25A17AC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Өзім туралы келесіні хабарлаймын:</w:t>
      </w:r>
    </w:p>
    <w:p w14:paraId="3EF01E6D">
      <w:pPr>
        <w:spacing w:after="0" w:line="240" w:lineRule="auto"/>
        <w:jc w:val="both"/>
        <w:rPr>
          <w:rFonts w:ascii="Times New Roman" w:hAnsi="Times New Roman" w:cs="Times New Roman"/>
          <w:sz w:val="24"/>
          <w:szCs w:val="24"/>
          <w:lang w:val="kk-KZ"/>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559"/>
        <w:gridCol w:w="2977"/>
      </w:tblGrid>
      <w:tr w14:paraId="757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27" w:type="dxa"/>
          </w:tcPr>
          <w:p w14:paraId="1CCC18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Білімі</w:t>
            </w:r>
          </w:p>
          <w:p w14:paraId="5CCC767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Оқу орнының атауы</w:t>
            </w:r>
          </w:p>
        </w:tc>
        <w:tc>
          <w:tcPr>
            <w:tcW w:w="1559" w:type="dxa"/>
          </w:tcPr>
          <w:p w14:paraId="3F8D0E7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Оқу кезеңі</w:t>
            </w:r>
          </w:p>
        </w:tc>
        <w:tc>
          <w:tcPr>
            <w:tcW w:w="2977" w:type="dxa"/>
          </w:tcPr>
          <w:p w14:paraId="2171D72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Диплом бойынша мамандығы</w:t>
            </w:r>
          </w:p>
          <w:p w14:paraId="2757FC24">
            <w:pPr>
              <w:spacing w:after="0" w:line="240" w:lineRule="auto"/>
              <w:jc w:val="center"/>
              <w:rPr>
                <w:rFonts w:ascii="Times New Roman" w:hAnsi="Times New Roman" w:cs="Times New Roman"/>
                <w:sz w:val="24"/>
                <w:szCs w:val="24"/>
                <w:lang w:val="en-US"/>
              </w:rPr>
            </w:pPr>
          </w:p>
        </w:tc>
      </w:tr>
      <w:tr w14:paraId="52DC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27" w:type="dxa"/>
          </w:tcPr>
          <w:p w14:paraId="7D9F2AAB">
            <w:pPr>
              <w:spacing w:after="0" w:line="240" w:lineRule="auto"/>
              <w:jc w:val="both"/>
              <w:rPr>
                <w:rFonts w:ascii="Times New Roman" w:hAnsi="Times New Roman" w:cs="Times New Roman"/>
                <w:sz w:val="24"/>
                <w:szCs w:val="24"/>
                <w:lang w:val="en-US"/>
              </w:rPr>
            </w:pPr>
          </w:p>
        </w:tc>
        <w:tc>
          <w:tcPr>
            <w:tcW w:w="3260" w:type="dxa"/>
          </w:tcPr>
          <w:p w14:paraId="5E34DC54">
            <w:pPr>
              <w:spacing w:after="0" w:line="240" w:lineRule="auto"/>
              <w:jc w:val="both"/>
              <w:rPr>
                <w:rFonts w:ascii="Times New Roman" w:hAnsi="Times New Roman" w:cs="Times New Roman"/>
                <w:sz w:val="24"/>
                <w:szCs w:val="24"/>
                <w:lang w:val="en-US"/>
              </w:rPr>
            </w:pPr>
          </w:p>
        </w:tc>
        <w:tc>
          <w:tcPr>
            <w:tcW w:w="1559" w:type="dxa"/>
          </w:tcPr>
          <w:p w14:paraId="2CF5663F">
            <w:pPr>
              <w:spacing w:after="0" w:line="240" w:lineRule="auto"/>
              <w:jc w:val="both"/>
              <w:rPr>
                <w:rFonts w:ascii="Times New Roman" w:hAnsi="Times New Roman" w:cs="Times New Roman"/>
                <w:sz w:val="24"/>
                <w:szCs w:val="24"/>
                <w:lang w:val="en-US"/>
              </w:rPr>
            </w:pPr>
          </w:p>
        </w:tc>
        <w:tc>
          <w:tcPr>
            <w:tcW w:w="2977" w:type="dxa"/>
          </w:tcPr>
          <w:p w14:paraId="5D604FA8">
            <w:pPr>
              <w:spacing w:after="0" w:line="240" w:lineRule="auto"/>
              <w:jc w:val="both"/>
              <w:rPr>
                <w:rFonts w:ascii="Times New Roman" w:hAnsi="Times New Roman" w:cs="Times New Roman"/>
                <w:sz w:val="24"/>
                <w:szCs w:val="24"/>
                <w:lang w:val="en-US"/>
              </w:rPr>
            </w:pPr>
          </w:p>
        </w:tc>
      </w:tr>
    </w:tbl>
    <w:p w14:paraId="7D797C24">
      <w:pPr>
        <w:spacing w:after="0" w:line="240" w:lineRule="auto"/>
        <w:jc w:val="both"/>
        <w:rPr>
          <w:rFonts w:ascii="Times New Roman" w:hAnsi="Times New Roman" w:cs="Times New Roman"/>
          <w:sz w:val="24"/>
          <w:szCs w:val="24"/>
          <w:lang w:val="en-US"/>
        </w:rPr>
      </w:pPr>
    </w:p>
    <w:p w14:paraId="389C5EB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Біліктілік санатының болуы (бер</w:t>
      </w:r>
      <w:r>
        <w:rPr>
          <w:rFonts w:ascii="Times New Roman" w:hAnsi="Times New Roman" w:cs="Times New Roman"/>
          <w:sz w:val="24"/>
          <w:szCs w:val="24"/>
          <w:lang w:val="kk-KZ"/>
        </w:rPr>
        <w:t>у</w:t>
      </w:r>
      <w:r>
        <w:rPr>
          <w:rFonts w:ascii="Times New Roman" w:hAnsi="Times New Roman" w:cs="Times New Roman"/>
          <w:sz w:val="24"/>
          <w:szCs w:val="24"/>
          <w:lang w:val="en-US"/>
        </w:rPr>
        <w:t>(раста</w:t>
      </w:r>
      <w:r>
        <w:rPr>
          <w:rFonts w:ascii="Times New Roman" w:hAnsi="Times New Roman" w:cs="Times New Roman"/>
          <w:sz w:val="24"/>
          <w:szCs w:val="24"/>
          <w:lang w:val="kk-KZ"/>
        </w:rPr>
        <w:t>у</w:t>
      </w:r>
      <w:r>
        <w:rPr>
          <w:rFonts w:ascii="Times New Roman" w:hAnsi="Times New Roman" w:cs="Times New Roman"/>
          <w:sz w:val="24"/>
          <w:szCs w:val="24"/>
          <w:lang w:val="en-US"/>
        </w:rPr>
        <w:t>) күні):__________________________________________</w:t>
      </w:r>
    </w:p>
    <w:p w14:paraId="61E9C8F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60CFF164">
      <w:pPr>
        <w:spacing w:after="0" w:line="240" w:lineRule="auto"/>
        <w:jc w:val="both"/>
        <w:rPr>
          <w:rFonts w:ascii="Times New Roman" w:hAnsi="Times New Roman" w:cs="Times New Roman"/>
          <w:sz w:val="24"/>
          <w:szCs w:val="24"/>
          <w:lang w:val="en-US"/>
        </w:rPr>
      </w:pPr>
    </w:p>
    <w:p w14:paraId="246C69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Педагогикалық</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өтілі</w:t>
      </w:r>
      <w:r>
        <w:rPr>
          <w:rFonts w:ascii="Times New Roman" w:hAnsi="Times New Roman" w:cs="Times New Roman"/>
          <w:sz w:val="24"/>
          <w:szCs w:val="24"/>
          <w:lang w:val="en-US"/>
        </w:rPr>
        <w:t>:______________________________________________________________</w:t>
      </w:r>
    </w:p>
    <w:p w14:paraId="6E1C6F2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Келесі</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нәтижелерім</w:t>
      </w:r>
      <w:r>
        <w:rPr>
          <w:rFonts w:ascii="Times New Roman" w:hAnsi="Times New Roman" w:cs="Times New Roman"/>
          <w:sz w:val="24"/>
          <w:szCs w:val="24"/>
          <w:lang w:val="en-US"/>
        </w:rPr>
        <w:t xml:space="preserve"> </w:t>
      </w:r>
      <w:r>
        <w:rPr>
          <w:rFonts w:ascii="Times New Roman" w:hAnsi="Times New Roman" w:cs="Times New Roman"/>
          <w:sz w:val="24"/>
          <w:szCs w:val="24"/>
        </w:rPr>
        <w:t>бар</w:t>
      </w:r>
      <w:r>
        <w:rPr>
          <w:rFonts w:ascii="Times New Roman" w:hAnsi="Times New Roman" w:cs="Times New Roman"/>
          <w:sz w:val="24"/>
          <w:szCs w:val="24"/>
          <w:lang w:val="en-US"/>
        </w:rPr>
        <w:t>:__________________________________________________________</w:t>
      </w:r>
    </w:p>
    <w:p w14:paraId="53E1BB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15D8B4F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14:paraId="35A2CB6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41623B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14:paraId="709784EE">
      <w:pPr>
        <w:spacing w:after="0" w:line="240" w:lineRule="auto"/>
        <w:jc w:val="both"/>
        <w:rPr>
          <w:rFonts w:ascii="Times New Roman" w:hAnsi="Times New Roman" w:cs="Times New Roman"/>
          <w:sz w:val="24"/>
          <w:szCs w:val="24"/>
          <w:lang w:val="en-US"/>
        </w:rPr>
      </w:pPr>
    </w:p>
    <w:p w14:paraId="7FD383A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0EF399A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325AA5C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5A95FA9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46BC2B8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3BDED9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6F53557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6B02861A">
      <w:pPr>
        <w:spacing w:after="0" w:line="240" w:lineRule="auto"/>
        <w:jc w:val="both"/>
        <w:rPr>
          <w:rFonts w:ascii="Times New Roman" w:hAnsi="Times New Roman" w:cs="Times New Roman"/>
          <w:sz w:val="24"/>
          <w:szCs w:val="24"/>
          <w:lang w:val="en-US"/>
        </w:rPr>
      </w:pPr>
    </w:p>
    <w:p w14:paraId="5ADF858F">
      <w:pPr>
        <w:spacing w:after="0" w:line="240" w:lineRule="auto"/>
        <w:rPr>
          <w:rFonts w:ascii="Times New Roman" w:hAnsi="Times New Roman" w:cs="Times New Roman"/>
          <w:sz w:val="24"/>
          <w:szCs w:val="24"/>
          <w:lang w:val="en-US"/>
        </w:rPr>
      </w:pPr>
    </w:p>
    <w:p w14:paraId="4C13B15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20____</w:t>
      </w:r>
      <w:r>
        <w:rPr>
          <w:rFonts w:ascii="Times New Roman" w:hAnsi="Times New Roman" w:cs="Times New Roman"/>
          <w:sz w:val="24"/>
          <w:szCs w:val="24"/>
        </w:rPr>
        <w:t xml:space="preserve">_ </w:t>
      </w:r>
      <w:r>
        <w:rPr>
          <w:rFonts w:ascii="Times New Roman" w:hAnsi="Times New Roman" w:cs="Times New Roman"/>
          <w:sz w:val="24"/>
          <w:szCs w:val="24"/>
          <w:lang w:val="kk-KZ"/>
        </w:rPr>
        <w:t>жылғы «____</w:t>
      </w:r>
      <w:r>
        <w:rPr>
          <w:rFonts w:ascii="Times New Roman" w:hAnsi="Times New Roman" w:cs="Times New Roman"/>
          <w:sz w:val="24"/>
          <w:szCs w:val="24"/>
        </w:rPr>
        <w:t>»_______________                ______________________</w:t>
      </w:r>
      <w:r>
        <w:rPr>
          <w:rFonts w:ascii="Times New Roman" w:hAnsi="Times New Roman" w:cs="Times New Roman"/>
          <w:sz w:val="24"/>
          <w:szCs w:val="24"/>
        </w:rPr>
        <w:br w:type="textWrapping"/>
      </w:r>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қ</w:t>
      </w:r>
      <w:r>
        <w:rPr>
          <w:rFonts w:ascii="Times New Roman" w:hAnsi="Times New Roman" w:cs="Times New Roman"/>
          <w:sz w:val="24"/>
          <w:szCs w:val="24"/>
        </w:rPr>
        <w:t>олы)</w:t>
      </w:r>
    </w:p>
    <w:p w14:paraId="2A8824A3">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rPr>
        <w:t xml:space="preserve">                   </w:t>
      </w:r>
    </w:p>
    <w:tbl>
      <w:tblPr>
        <w:tblStyle w:val="6"/>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5"/>
        <w:gridCol w:w="4819"/>
      </w:tblGrid>
      <w:tr w14:paraId="0A33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495" w:type="dxa"/>
          </w:tcPr>
          <w:p w14:paraId="43F2519D">
            <w:pPr>
              <w:spacing w:after="0" w:line="345" w:lineRule="atLeast"/>
              <w:jc w:val="center"/>
              <w:textAlignment w:val="baseline"/>
              <w:outlineLvl w:val="2"/>
              <w:rPr>
                <w:rFonts w:ascii="Times New Roman" w:hAnsi="Times New Roman" w:eastAsia="Times New Roman" w:cs="Times New Roman"/>
                <w:b/>
                <w:bCs/>
                <w:sz w:val="24"/>
                <w:szCs w:val="24"/>
              </w:rPr>
            </w:pPr>
          </w:p>
        </w:tc>
        <w:tc>
          <w:tcPr>
            <w:tcW w:w="4819" w:type="dxa"/>
          </w:tcPr>
          <w:p w14:paraId="4231CA0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14:paraId="0B2142A5">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14:paraId="16067954">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14:paraId="116946A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14:paraId="0EC79AC2">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14:paraId="1A88B92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14:paraId="026EBDB5">
      <w:pPr>
        <w:autoSpaceDE w:val="0"/>
        <w:autoSpaceDN w:val="0"/>
        <w:adjustRightInd w:val="0"/>
        <w:spacing w:after="0"/>
        <w:rPr>
          <w:rFonts w:ascii="Times New Roman" w:hAnsi="Times New Roman" w:cs="Times New Roman"/>
          <w:sz w:val="24"/>
          <w:szCs w:val="24"/>
          <w:lang w:val="en-US"/>
        </w:rPr>
      </w:pPr>
    </w:p>
    <w:p w14:paraId="6D70769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14:paraId="5741B76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0F25B9D8">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35575BA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14:paraId="7362DFE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333414B5">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700B2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14:paraId="76CBA9F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7E44E71C">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14:paraId="346310C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14:paraId="5787D359">
      <w:pPr>
        <w:spacing w:after="0"/>
        <w:rPr>
          <w:rFonts w:ascii="Times New Roman" w:hAnsi="Times New Roman" w:cs="Times New Roman"/>
          <w:b/>
          <w:sz w:val="24"/>
          <w:szCs w:val="24"/>
          <w:lang w:val="kk-KZ"/>
        </w:rPr>
      </w:pPr>
    </w:p>
    <w:p w14:paraId="10C3DF7E">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14:paraId="456196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Прошу допустить меня к конкурсу на занятие вакантной/временно вакантной</w:t>
      </w:r>
    </w:p>
    <w:p w14:paraId="4BCFE44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должности (нужное подчеркнуть)</w:t>
      </w:r>
      <w:r>
        <w:rPr>
          <w:rFonts w:ascii="Times New Roman" w:hAnsi="Times New Roman" w:cs="Times New Roman"/>
          <w:sz w:val="24"/>
          <w:szCs w:val="24"/>
        </w:rPr>
        <w:t xml:space="preserve"> ________________________________________________________</w:t>
      </w:r>
    </w:p>
    <w:p w14:paraId="017595F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14:paraId="17070F9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14:paraId="04ED7B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pPr>
        <w:spacing w:after="0" w:line="240" w:lineRule="auto"/>
        <w:ind w:firstLine="708"/>
        <w:jc w:val="both"/>
        <w:rPr>
          <w:rFonts w:ascii="Times New Roman" w:hAnsi="Times New Roman" w:cs="Times New Roman"/>
          <w:sz w:val="24"/>
          <w:szCs w:val="24"/>
        </w:rPr>
      </w:pPr>
    </w:p>
    <w:p w14:paraId="58EC9E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В настоящее время работаю:</w:t>
      </w:r>
      <w:r>
        <w:rPr>
          <w:rFonts w:ascii="Times New Roman" w:hAnsi="Times New Roman" w:cs="Times New Roman"/>
          <w:sz w:val="24"/>
          <w:szCs w:val="24"/>
        </w:rPr>
        <w:t xml:space="preserve"> _____________________________________________________</w:t>
      </w:r>
    </w:p>
    <w:p w14:paraId="088E58E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14:paraId="57F445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14:paraId="51089AC5">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14:paraId="52265C1F">
      <w:pPr>
        <w:spacing w:after="0" w:line="240" w:lineRule="auto"/>
        <w:jc w:val="both"/>
        <w:rPr>
          <w:rFonts w:ascii="Times New Roman" w:hAnsi="Times New Roman" w:cs="Times New Roman"/>
          <w:sz w:val="24"/>
          <w:szCs w:val="24"/>
          <w:lang w:val="kk-KZ"/>
        </w:rPr>
      </w:pPr>
    </w:p>
    <w:p w14:paraId="24A8E1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14:paraId="7DF165E4">
      <w:pPr>
        <w:spacing w:after="0" w:line="240" w:lineRule="auto"/>
        <w:jc w:val="both"/>
        <w:rPr>
          <w:rFonts w:ascii="Times New Roman" w:hAnsi="Times New Roman" w:cs="Times New Roman"/>
          <w:sz w:val="24"/>
          <w:szCs w:val="24"/>
          <w:lang w:val="kk-KZ"/>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976"/>
        <w:gridCol w:w="2197"/>
        <w:gridCol w:w="2765"/>
      </w:tblGrid>
      <w:tr w14:paraId="1767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127" w:type="dxa"/>
          </w:tcPr>
          <w:p w14:paraId="30DEDF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Pr>
          <w:p w14:paraId="7135EA7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Наименование </w:t>
            </w:r>
          </w:p>
          <w:p w14:paraId="3C6FF1C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учебного заведения</w:t>
            </w:r>
          </w:p>
        </w:tc>
        <w:tc>
          <w:tcPr>
            <w:tcW w:w="2197" w:type="dxa"/>
          </w:tcPr>
          <w:p w14:paraId="2D9B3B8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Период обучения</w:t>
            </w:r>
          </w:p>
        </w:tc>
        <w:tc>
          <w:tcPr>
            <w:tcW w:w="2765" w:type="dxa"/>
          </w:tcPr>
          <w:p w14:paraId="37479AE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Специальность </w:t>
            </w:r>
          </w:p>
          <w:p w14:paraId="510DBF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по диплому</w:t>
            </w:r>
          </w:p>
        </w:tc>
      </w:tr>
      <w:tr w14:paraId="1B4D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127" w:type="dxa"/>
          </w:tcPr>
          <w:p w14:paraId="09658D44">
            <w:pPr>
              <w:spacing w:after="0" w:line="240" w:lineRule="auto"/>
              <w:jc w:val="both"/>
              <w:rPr>
                <w:rFonts w:ascii="Times New Roman" w:hAnsi="Times New Roman" w:cs="Times New Roman"/>
                <w:sz w:val="24"/>
                <w:szCs w:val="24"/>
                <w:lang w:val="en-US"/>
              </w:rPr>
            </w:pPr>
          </w:p>
        </w:tc>
        <w:tc>
          <w:tcPr>
            <w:tcW w:w="2976" w:type="dxa"/>
          </w:tcPr>
          <w:p w14:paraId="17E92E7D">
            <w:pPr>
              <w:spacing w:after="0" w:line="240" w:lineRule="auto"/>
              <w:jc w:val="both"/>
              <w:rPr>
                <w:rFonts w:ascii="Times New Roman" w:hAnsi="Times New Roman" w:cs="Times New Roman"/>
                <w:sz w:val="24"/>
                <w:szCs w:val="24"/>
                <w:lang w:val="en-US"/>
              </w:rPr>
            </w:pPr>
          </w:p>
        </w:tc>
        <w:tc>
          <w:tcPr>
            <w:tcW w:w="2197" w:type="dxa"/>
          </w:tcPr>
          <w:p w14:paraId="67A94182">
            <w:pPr>
              <w:spacing w:after="0" w:line="240" w:lineRule="auto"/>
              <w:jc w:val="both"/>
              <w:rPr>
                <w:rFonts w:ascii="Times New Roman" w:hAnsi="Times New Roman" w:cs="Times New Roman"/>
                <w:sz w:val="24"/>
                <w:szCs w:val="24"/>
                <w:lang w:val="en-US"/>
              </w:rPr>
            </w:pPr>
          </w:p>
        </w:tc>
        <w:tc>
          <w:tcPr>
            <w:tcW w:w="2765" w:type="dxa"/>
          </w:tcPr>
          <w:p w14:paraId="6342F8BB">
            <w:pPr>
              <w:spacing w:after="0" w:line="240" w:lineRule="auto"/>
              <w:jc w:val="both"/>
              <w:rPr>
                <w:rFonts w:ascii="Times New Roman" w:hAnsi="Times New Roman" w:cs="Times New Roman"/>
                <w:sz w:val="24"/>
                <w:szCs w:val="24"/>
                <w:lang w:val="en-US"/>
              </w:rPr>
            </w:pPr>
          </w:p>
        </w:tc>
      </w:tr>
    </w:tbl>
    <w:p w14:paraId="7844F97D">
      <w:pPr>
        <w:spacing w:after="0" w:line="240" w:lineRule="auto"/>
        <w:jc w:val="both"/>
        <w:rPr>
          <w:rFonts w:ascii="Times New Roman" w:hAnsi="Times New Roman" w:cs="Times New Roman"/>
          <w:sz w:val="24"/>
          <w:szCs w:val="24"/>
          <w:lang w:val="en-US"/>
        </w:rPr>
      </w:pPr>
    </w:p>
    <w:p w14:paraId="09241F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14:paraId="49EBA57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14:paraId="7038AD49">
      <w:pPr>
        <w:spacing w:after="0" w:line="240" w:lineRule="auto"/>
        <w:jc w:val="both"/>
        <w:rPr>
          <w:rFonts w:ascii="Times New Roman" w:hAnsi="Times New Roman" w:cs="Times New Roman"/>
          <w:sz w:val="24"/>
          <w:szCs w:val="24"/>
          <w:lang w:val="kk-KZ"/>
        </w:rPr>
      </w:pPr>
    </w:p>
    <w:p w14:paraId="495CB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14:paraId="0460B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14:paraId="0D3BF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501A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1F31B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51880C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14:paraId="6B4E207F">
      <w:pPr>
        <w:spacing w:after="0" w:line="240" w:lineRule="auto"/>
        <w:jc w:val="both"/>
        <w:rPr>
          <w:rFonts w:ascii="Times New Roman" w:hAnsi="Times New Roman" w:cs="Times New Roman"/>
          <w:sz w:val="24"/>
          <w:szCs w:val="24"/>
        </w:rPr>
      </w:pPr>
    </w:p>
    <w:p w14:paraId="2F419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Pr>
          <w:rFonts w:ascii="Times New Roman" w:hAnsi="Times New Roman" w:cs="Times New Roman"/>
          <w:sz w:val="24"/>
          <w:szCs w:val="24"/>
          <w:lang w:val="kk-KZ"/>
        </w:rPr>
        <w:t xml:space="preserve"> </w:t>
      </w:r>
    </w:p>
    <w:p w14:paraId="0390B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61210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4AC7EF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7332C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7E64B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780BD9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79A3C0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w:t>
      </w:r>
    </w:p>
    <w:p w14:paraId="1A2515C2">
      <w:pPr>
        <w:spacing w:after="0" w:line="240" w:lineRule="auto"/>
        <w:jc w:val="both"/>
        <w:rPr>
          <w:rFonts w:ascii="Times New Roman" w:hAnsi="Times New Roman" w:cs="Times New Roman"/>
          <w:sz w:val="24"/>
          <w:szCs w:val="24"/>
        </w:rPr>
      </w:pPr>
    </w:p>
    <w:p w14:paraId="1BC06EE6">
      <w:pPr>
        <w:spacing w:after="0" w:line="240" w:lineRule="auto"/>
        <w:rPr>
          <w:rFonts w:ascii="Times New Roman" w:hAnsi="Times New Roman" w:cs="Times New Roman"/>
          <w:sz w:val="24"/>
          <w:szCs w:val="24"/>
        </w:rPr>
      </w:pPr>
    </w:p>
    <w:p w14:paraId="406B229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type="textWrapping"/>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r>
        <w:rPr>
          <w:rFonts w:ascii="Times New Roman" w:hAnsi="Times New Roman" w:cs="Times New Roman"/>
          <w:i/>
          <w:sz w:val="24"/>
          <w:szCs w:val="24"/>
        </w:rPr>
        <w:t xml:space="preserve">                   </w:t>
      </w:r>
    </w:p>
    <w:p w14:paraId="691B5EDC">
      <w:pPr>
        <w:rPr>
          <w:rFonts w:ascii="Times New Roman" w:hAnsi="Times New Roman" w:cs="Times New Roman"/>
          <w:sz w:val="24"/>
          <w:szCs w:val="24"/>
        </w:rPr>
      </w:pPr>
    </w:p>
    <w:p w14:paraId="5A1313DC">
      <w:pPr>
        <w:rPr>
          <w:rFonts w:ascii="Times New Roman" w:hAnsi="Times New Roman" w:cs="Times New Roman"/>
          <w:sz w:val="24"/>
          <w:szCs w:val="24"/>
        </w:rPr>
      </w:pPr>
    </w:p>
    <w:p w14:paraId="28EDB504">
      <w:pPr>
        <w:rPr>
          <w:rFonts w:ascii="Times New Roman" w:hAnsi="Times New Roman" w:cs="Times New Roman"/>
          <w:sz w:val="24"/>
          <w:szCs w:val="24"/>
        </w:rPr>
      </w:pPr>
    </w:p>
    <w:p w14:paraId="424628FA">
      <w:pPr>
        <w:rPr>
          <w:rFonts w:ascii="Times New Roman" w:hAnsi="Times New Roman" w:cs="Times New Roman"/>
          <w:sz w:val="24"/>
          <w:szCs w:val="24"/>
        </w:rPr>
      </w:pPr>
    </w:p>
    <w:p w14:paraId="189EE673">
      <w:pPr>
        <w:rPr>
          <w:rFonts w:ascii="Times New Roman" w:hAnsi="Times New Roman" w:cs="Times New Roman"/>
          <w:sz w:val="24"/>
          <w:szCs w:val="24"/>
        </w:rPr>
      </w:pPr>
    </w:p>
    <w:p w14:paraId="22FB8546">
      <w:pPr>
        <w:rPr>
          <w:rFonts w:ascii="Times New Roman" w:hAnsi="Times New Roman" w:cs="Times New Roman"/>
          <w:sz w:val="24"/>
          <w:szCs w:val="24"/>
        </w:rPr>
      </w:pPr>
    </w:p>
    <w:p w14:paraId="26348A73">
      <w:pPr>
        <w:rPr>
          <w:rFonts w:ascii="Times New Roman" w:hAnsi="Times New Roman" w:cs="Times New Roman"/>
          <w:sz w:val="24"/>
          <w:szCs w:val="24"/>
        </w:rPr>
      </w:pPr>
    </w:p>
    <w:p w14:paraId="48B02436">
      <w:pPr>
        <w:rPr>
          <w:rFonts w:ascii="Times New Roman" w:hAnsi="Times New Roman" w:cs="Times New Roman"/>
          <w:sz w:val="24"/>
          <w:szCs w:val="24"/>
        </w:rPr>
      </w:pPr>
    </w:p>
    <w:p w14:paraId="2869FB91">
      <w:pPr>
        <w:rPr>
          <w:rFonts w:ascii="Times New Roman" w:hAnsi="Times New Roman" w:cs="Times New Roman"/>
          <w:sz w:val="24"/>
          <w:szCs w:val="24"/>
        </w:rPr>
      </w:pPr>
    </w:p>
    <w:p w14:paraId="04E4BC40">
      <w:pPr>
        <w:rPr>
          <w:rFonts w:ascii="Times New Roman" w:hAnsi="Times New Roman" w:cs="Times New Roman"/>
          <w:sz w:val="24"/>
          <w:szCs w:val="24"/>
        </w:rPr>
      </w:pPr>
    </w:p>
    <w:p w14:paraId="56169D2B">
      <w:pPr>
        <w:rPr>
          <w:rFonts w:ascii="Times New Roman" w:hAnsi="Times New Roman" w:cs="Times New Roman"/>
          <w:sz w:val="24"/>
          <w:szCs w:val="24"/>
        </w:rPr>
      </w:pPr>
    </w:p>
    <w:p w14:paraId="3C98641F">
      <w:pPr>
        <w:rPr>
          <w:rFonts w:ascii="Times New Roman" w:hAnsi="Times New Roman" w:cs="Times New Roman"/>
          <w:sz w:val="24"/>
          <w:szCs w:val="24"/>
        </w:rPr>
      </w:pPr>
    </w:p>
    <w:p w14:paraId="3D45C983">
      <w:pPr>
        <w:rPr>
          <w:rFonts w:ascii="Times New Roman" w:hAnsi="Times New Roman" w:cs="Times New Roman"/>
          <w:sz w:val="24"/>
          <w:szCs w:val="24"/>
        </w:rPr>
      </w:pPr>
    </w:p>
    <w:p w14:paraId="39506EAC">
      <w:pPr>
        <w:rPr>
          <w:rFonts w:ascii="Times New Roman" w:hAnsi="Times New Roman" w:cs="Times New Roman"/>
          <w:sz w:val="24"/>
          <w:szCs w:val="24"/>
        </w:rPr>
      </w:pPr>
    </w:p>
    <w:p w14:paraId="5DB28C48">
      <w:pPr>
        <w:rPr>
          <w:rFonts w:ascii="Times New Roman" w:hAnsi="Times New Roman" w:cs="Times New Roman"/>
          <w:sz w:val="24"/>
          <w:szCs w:val="24"/>
        </w:rPr>
      </w:pPr>
    </w:p>
    <w:p w14:paraId="25BC9128">
      <w:pPr>
        <w:rPr>
          <w:rFonts w:ascii="Times New Roman" w:hAnsi="Times New Roman" w:cs="Times New Roman"/>
          <w:sz w:val="24"/>
          <w:szCs w:val="24"/>
        </w:rPr>
      </w:pPr>
    </w:p>
    <w:p w14:paraId="4E196DB1">
      <w:pPr>
        <w:rPr>
          <w:rFonts w:ascii="Times New Roman" w:hAnsi="Times New Roman" w:cs="Times New Roman"/>
          <w:sz w:val="24"/>
          <w:szCs w:val="24"/>
        </w:rPr>
      </w:pPr>
    </w:p>
    <w:p w14:paraId="4092080D">
      <w:pPr>
        <w:rPr>
          <w:rFonts w:ascii="Times New Roman" w:hAnsi="Times New Roman" w:cs="Times New Roman"/>
          <w:sz w:val="24"/>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17"/>
      </w:tblGrid>
      <w:tr w14:paraId="1DC9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3D4BB204">
            <w:pPr>
              <w:spacing w:after="0" w:line="345" w:lineRule="atLeast"/>
              <w:jc w:val="center"/>
              <w:textAlignment w:val="baseline"/>
              <w:outlineLvl w:val="2"/>
              <w:rPr>
                <w:rFonts w:ascii="Times New Roman" w:hAnsi="Times New Roman" w:eastAsia="Times New Roman" w:cs="Times New Roman"/>
                <w:b/>
                <w:bCs/>
                <w:sz w:val="28"/>
                <w:szCs w:val="28"/>
                <w:lang w:val="en-US"/>
              </w:rPr>
            </w:pPr>
          </w:p>
          <w:p w14:paraId="1BF90E62">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217" w:type="dxa"/>
          </w:tcPr>
          <w:p w14:paraId="3CA991A8">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0459B85">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196C0DB8">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156FB7F">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11-қосымша</w:t>
            </w:r>
          </w:p>
          <w:p w14:paraId="60FB250E">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54BA4DDC">
      <w:pPr>
        <w:spacing w:after="0" w:line="240" w:lineRule="auto"/>
        <w:rPr>
          <w:sz w:val="24"/>
          <w:szCs w:val="24"/>
          <w:lang w:val="en-US"/>
        </w:rPr>
      </w:pPr>
    </w:p>
    <w:p w14:paraId="0A49D6D4">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DC337B1">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553C4F60">
      <w:pPr>
        <w:spacing w:after="0" w:line="240" w:lineRule="auto"/>
        <w:jc w:val="center"/>
        <w:rPr>
          <w:b/>
        </w:rPr>
      </w:pPr>
    </w:p>
    <w:tbl>
      <w:tblPr>
        <w:tblStyle w:val="3"/>
        <w:tblW w:w="1039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85"/>
        <w:gridCol w:w="2835"/>
        <w:gridCol w:w="4252"/>
        <w:gridCol w:w="851"/>
      </w:tblGrid>
      <w:tr w14:paraId="21F3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7" w:type="dxa"/>
            <w:tcMar>
              <w:top w:w="15" w:type="dxa"/>
              <w:left w:w="15" w:type="dxa"/>
              <w:bottom w:w="15" w:type="dxa"/>
              <w:right w:w="15" w:type="dxa"/>
            </w:tcMar>
            <w:vAlign w:val="center"/>
          </w:tcPr>
          <w:p w14:paraId="05BDFA0F">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14:paraId="642EBF4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Pr>
          <w:p w14:paraId="48EBBD2C">
            <w:pPr>
              <w:spacing w:after="20"/>
              <w:ind w:left="20"/>
              <w:jc w:val="center"/>
              <w:rPr>
                <w:rFonts w:ascii="Arial" w:hAnsi="Arial" w:cs="Arial"/>
                <w:b/>
                <w:sz w:val="10"/>
                <w:szCs w:val="10"/>
                <w:lang w:val="kk-KZ"/>
              </w:rPr>
            </w:pPr>
          </w:p>
          <w:p w14:paraId="16C51641">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14:paraId="6FC2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7" w:type="dxa"/>
            <w:tcMar>
              <w:top w:w="15" w:type="dxa"/>
              <w:left w:w="15" w:type="dxa"/>
              <w:bottom w:w="15" w:type="dxa"/>
              <w:right w:w="15" w:type="dxa"/>
            </w:tcMar>
          </w:tcPr>
          <w:p w14:paraId="170A2837">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14:paraId="7BB57D59">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Mar>
              <w:top w:w="15" w:type="dxa"/>
              <w:left w:w="15" w:type="dxa"/>
              <w:bottom w:w="15" w:type="dxa"/>
              <w:right w:w="15" w:type="dxa"/>
            </w:tcMar>
          </w:tcPr>
          <w:p w14:paraId="7C96C873">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4A910D3F">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39B5FD0F">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15B9F3C1">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9C8FBA6">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Pr>
          <w:p w14:paraId="4E6ABC30">
            <w:pPr>
              <w:spacing w:after="0"/>
              <w:ind w:left="127"/>
              <w:rPr>
                <w:rFonts w:ascii="Arial" w:hAnsi="Arial" w:cs="Arial"/>
                <w:sz w:val="18"/>
                <w:szCs w:val="18"/>
                <w:lang w:val="kk-KZ"/>
              </w:rPr>
            </w:pPr>
          </w:p>
        </w:tc>
      </w:tr>
      <w:tr w14:paraId="0004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7" w:type="dxa"/>
            <w:tcMar>
              <w:top w:w="15" w:type="dxa"/>
              <w:left w:w="15" w:type="dxa"/>
              <w:bottom w:w="15" w:type="dxa"/>
              <w:right w:w="15" w:type="dxa"/>
            </w:tcMar>
          </w:tcPr>
          <w:p w14:paraId="0C78BD8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14:paraId="0F0BB7B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5894D063">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600B45F2">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Pr>
          <w:p w14:paraId="2B8748E8">
            <w:pPr>
              <w:spacing w:after="0"/>
              <w:ind w:left="127"/>
              <w:rPr>
                <w:rFonts w:ascii="Arial" w:hAnsi="Arial" w:cs="Arial"/>
                <w:sz w:val="18"/>
                <w:szCs w:val="18"/>
              </w:rPr>
            </w:pPr>
          </w:p>
        </w:tc>
      </w:tr>
      <w:tr w14:paraId="7E7E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4D7A1B40">
            <w:pPr>
              <w:spacing w:after="0" w:line="240" w:lineRule="auto"/>
              <w:ind w:left="20"/>
              <w:jc w:val="center"/>
              <w:rPr>
                <w:rFonts w:ascii="Arial" w:hAnsi="Arial" w:cs="Arial"/>
                <w:sz w:val="19"/>
                <w:szCs w:val="19"/>
              </w:rPr>
            </w:pPr>
          </w:p>
          <w:p w14:paraId="60744423">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14:paraId="6766CAE7">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14:paraId="5474E4C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14:paraId="237945FD">
            <w:pPr>
              <w:spacing w:after="0"/>
              <w:ind w:left="127"/>
              <w:rPr>
                <w:rFonts w:ascii="Arial" w:hAnsi="Arial" w:cs="Arial"/>
                <w:sz w:val="18"/>
                <w:szCs w:val="18"/>
                <w:lang w:val="kk-KZ"/>
              </w:rPr>
            </w:pPr>
          </w:p>
        </w:tc>
      </w:tr>
      <w:tr w14:paraId="0A7E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61C0466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14:paraId="285A2EFF">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Mar>
              <w:top w:w="15" w:type="dxa"/>
              <w:left w:w="15" w:type="dxa"/>
              <w:bottom w:w="15" w:type="dxa"/>
              <w:right w:w="15" w:type="dxa"/>
            </w:tcMar>
          </w:tcPr>
          <w:p w14:paraId="26C9A1FD">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Mar>
              <w:top w:w="15" w:type="dxa"/>
              <w:left w:w="15" w:type="dxa"/>
              <w:bottom w:w="15" w:type="dxa"/>
              <w:right w:w="15" w:type="dxa"/>
            </w:tcMar>
          </w:tcPr>
          <w:p w14:paraId="205826F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70DC03E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438ED93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5A30B9A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A4FE46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05F968D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4C37761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Pr>
          <w:p w14:paraId="06B936FB">
            <w:pPr>
              <w:spacing w:after="0"/>
              <w:ind w:left="127"/>
              <w:rPr>
                <w:rFonts w:ascii="Arial" w:hAnsi="Arial" w:cs="Arial"/>
                <w:sz w:val="18"/>
                <w:szCs w:val="18"/>
              </w:rPr>
            </w:pPr>
          </w:p>
        </w:tc>
      </w:tr>
      <w:tr w14:paraId="6ABD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43A1EF0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14:paraId="365C2C6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E0962FD">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392751C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478751D">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14:paraId="0C31BA1F">
            <w:pPr>
              <w:spacing w:after="0"/>
              <w:ind w:left="127"/>
              <w:rPr>
                <w:rFonts w:ascii="Arial" w:hAnsi="Arial" w:cs="Arial"/>
                <w:sz w:val="18"/>
                <w:szCs w:val="18"/>
                <w:lang w:val="kk-KZ"/>
              </w:rPr>
            </w:pPr>
          </w:p>
        </w:tc>
      </w:tr>
      <w:tr w14:paraId="5D49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13A97D69">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14:paraId="683CEEB9">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4971A8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23E14F5D">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Pr>
          <w:p w14:paraId="15AE5D9B">
            <w:pPr>
              <w:spacing w:after="0"/>
              <w:ind w:left="127"/>
              <w:rPr>
                <w:rFonts w:ascii="Arial" w:hAnsi="Arial" w:cs="Arial"/>
                <w:sz w:val="18"/>
                <w:szCs w:val="18"/>
                <w:lang w:val="kk-KZ"/>
              </w:rPr>
            </w:pPr>
          </w:p>
        </w:tc>
      </w:tr>
      <w:tr w14:paraId="27E0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35747C3">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14:paraId="7668F6C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1F402794">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14:paraId="7B3B2AA9">
            <w:pPr>
              <w:spacing w:after="0"/>
              <w:ind w:left="127"/>
              <w:rPr>
                <w:rFonts w:ascii="Arial" w:hAnsi="Arial" w:cs="Arial"/>
                <w:sz w:val="18"/>
                <w:szCs w:val="18"/>
                <w:lang w:val="kk-KZ"/>
              </w:rPr>
            </w:pPr>
          </w:p>
        </w:tc>
      </w:tr>
      <w:tr w14:paraId="3C40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6B28DF29">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14:paraId="1A061B23">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02352CF2">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1132BBD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625DA52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3D96FA1B">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405A53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47A00CC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14:paraId="62178B1B">
            <w:pPr>
              <w:spacing w:after="0"/>
              <w:ind w:left="127"/>
              <w:rPr>
                <w:rFonts w:ascii="Arial" w:hAnsi="Arial" w:cs="Arial"/>
                <w:sz w:val="18"/>
                <w:szCs w:val="18"/>
                <w:lang w:val="kk-KZ"/>
              </w:rPr>
            </w:pPr>
          </w:p>
        </w:tc>
      </w:tr>
      <w:tr w14:paraId="3D30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0F141274">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14:paraId="101496B4">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3208818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0B5F1F4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pPr>
              <w:spacing w:after="0"/>
              <w:ind w:left="127"/>
              <w:rPr>
                <w:rFonts w:ascii="Arial" w:hAnsi="Arial" w:cs="Arial"/>
                <w:sz w:val="18"/>
                <w:szCs w:val="18"/>
              </w:rPr>
            </w:pPr>
          </w:p>
        </w:tc>
      </w:tr>
      <w:tr w14:paraId="5AD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BDBBC9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14:paraId="37DF580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020E6057">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C928C12">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1D147DA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14:paraId="3625952F">
            <w:pPr>
              <w:spacing w:after="0"/>
              <w:ind w:left="127"/>
              <w:rPr>
                <w:rFonts w:ascii="Arial" w:hAnsi="Arial" w:cs="Arial"/>
                <w:sz w:val="18"/>
                <w:szCs w:val="18"/>
                <w:lang w:val="kk-KZ"/>
              </w:rPr>
            </w:pPr>
          </w:p>
        </w:tc>
      </w:tr>
      <w:tr w14:paraId="21D3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67" w:type="dxa"/>
            <w:tcMar>
              <w:top w:w="15" w:type="dxa"/>
              <w:left w:w="15" w:type="dxa"/>
              <w:bottom w:w="15" w:type="dxa"/>
              <w:right w:w="15" w:type="dxa"/>
            </w:tcMar>
          </w:tcPr>
          <w:p w14:paraId="542C038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Mar>
              <w:top w:w="15" w:type="dxa"/>
              <w:left w:w="15" w:type="dxa"/>
              <w:bottom w:w="15" w:type="dxa"/>
              <w:right w:w="15" w:type="dxa"/>
            </w:tcMar>
          </w:tcPr>
          <w:p w14:paraId="378FA7EF">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Mar>
              <w:top w:w="15" w:type="dxa"/>
              <w:left w:w="15" w:type="dxa"/>
              <w:bottom w:w="15" w:type="dxa"/>
              <w:right w:w="15" w:type="dxa"/>
            </w:tcMar>
          </w:tcPr>
          <w:p w14:paraId="1D2A5285">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7BAC71D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198F1F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03868F7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5C3B2ED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65818B3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5C64F90">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13E722F4">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2534A3BD">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F7A4CD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41E3DE3A">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5DD14164">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FC68FDD">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3F89F8C3">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2B1924C3">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7EA41119">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730D820">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14:paraId="27E04122">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612F726B">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14:paraId="74454E22">
            <w:pPr>
              <w:spacing w:after="0"/>
              <w:ind w:left="127"/>
              <w:rPr>
                <w:rFonts w:ascii="Arial" w:hAnsi="Arial" w:cs="Arial"/>
                <w:sz w:val="18"/>
                <w:szCs w:val="18"/>
                <w:lang w:val="kk-KZ"/>
              </w:rPr>
            </w:pPr>
          </w:p>
        </w:tc>
      </w:tr>
      <w:tr w14:paraId="21DB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14:paraId="42E401C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14:paraId="4024BEE1">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14:paraId="60A48052">
            <w:pPr>
              <w:spacing w:after="0"/>
              <w:ind w:left="127"/>
              <w:rPr>
                <w:rFonts w:ascii="Arial" w:hAnsi="Arial" w:cs="Arial"/>
                <w:sz w:val="18"/>
                <w:szCs w:val="18"/>
                <w:lang w:val="kk-KZ"/>
              </w:rPr>
            </w:pPr>
          </w:p>
        </w:tc>
      </w:tr>
      <w:tr w14:paraId="003E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87" w:type="dxa"/>
            <w:gridSpan w:val="3"/>
            <w:tcMar>
              <w:top w:w="15" w:type="dxa"/>
              <w:left w:w="15" w:type="dxa"/>
              <w:bottom w:w="15" w:type="dxa"/>
              <w:right w:w="15" w:type="dxa"/>
            </w:tcMar>
            <w:vAlign w:val="center"/>
          </w:tcPr>
          <w:p w14:paraId="05996134">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pPr>
              <w:spacing w:after="0" w:line="240" w:lineRule="auto"/>
              <w:ind w:left="20"/>
              <w:jc w:val="both"/>
              <w:rPr>
                <w:rFonts w:ascii="Arial" w:hAnsi="Arial" w:cs="Arial"/>
                <w:b/>
                <w:sz w:val="19"/>
                <w:szCs w:val="19"/>
              </w:rPr>
            </w:pPr>
          </w:p>
        </w:tc>
        <w:tc>
          <w:tcPr>
            <w:tcW w:w="851" w:type="dxa"/>
          </w:tcPr>
          <w:p w14:paraId="7C1D0465">
            <w:pPr>
              <w:spacing w:after="0"/>
              <w:ind w:left="20"/>
              <w:jc w:val="both"/>
              <w:rPr>
                <w:rFonts w:ascii="Arial" w:hAnsi="Arial" w:cs="Arial"/>
                <w:sz w:val="19"/>
                <w:szCs w:val="19"/>
              </w:rPr>
            </w:pPr>
          </w:p>
        </w:tc>
      </w:tr>
    </w:tbl>
    <w:tbl>
      <w:tblPr>
        <w:tblStyle w:val="6"/>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394"/>
      </w:tblGrid>
      <w:tr w14:paraId="1B0D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7DB96F24">
            <w:pPr>
              <w:spacing w:after="0" w:line="345" w:lineRule="atLeast"/>
              <w:jc w:val="center"/>
              <w:textAlignment w:val="baseline"/>
              <w:outlineLvl w:val="2"/>
              <w:rPr>
                <w:rFonts w:ascii="Times New Roman" w:hAnsi="Times New Roman" w:eastAsia="Times New Roman" w:cs="Times New Roman"/>
                <w:b/>
                <w:bCs/>
                <w:sz w:val="28"/>
                <w:szCs w:val="28"/>
                <w:lang w:val="en-US"/>
              </w:rPr>
            </w:pPr>
          </w:p>
          <w:p w14:paraId="4DE9C2B2">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394" w:type="dxa"/>
          </w:tcPr>
          <w:p w14:paraId="1BDF103E">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77ECB6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364D0C33">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44D9D0B3">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73284A8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6BBF0AC8">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70BEE0E9">
      <w:pPr>
        <w:spacing w:after="0" w:line="240" w:lineRule="auto"/>
        <w:rPr>
          <w:sz w:val="10"/>
          <w:szCs w:val="10"/>
        </w:rPr>
      </w:pPr>
    </w:p>
    <w:p w14:paraId="65C74EF7">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2A2D518B">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79E05FB">
      <w:pPr>
        <w:spacing w:after="0" w:line="240" w:lineRule="auto"/>
        <w:jc w:val="center"/>
        <w:rPr>
          <w:rFonts w:ascii="Arial" w:hAnsi="Arial" w:cs="Arial"/>
          <w:sz w:val="10"/>
          <w:szCs w:val="10"/>
          <w:lang w:val="kk-KZ"/>
        </w:rPr>
      </w:pPr>
    </w:p>
    <w:tbl>
      <w:tblPr>
        <w:tblStyle w:val="3"/>
        <w:tblW w:w="10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01"/>
        <w:gridCol w:w="2551"/>
        <w:gridCol w:w="2552"/>
        <w:gridCol w:w="3969"/>
        <w:gridCol w:w="850"/>
      </w:tblGrid>
      <w:tr w14:paraId="245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501" w:type="dxa"/>
            <w:shd w:val="clear" w:color="auto" w:fill="auto"/>
            <w:tcMar>
              <w:top w:w="45" w:type="dxa"/>
              <w:left w:w="75" w:type="dxa"/>
              <w:bottom w:w="45" w:type="dxa"/>
              <w:right w:w="75" w:type="dxa"/>
            </w:tcMar>
          </w:tcPr>
          <w:p w14:paraId="745848C5">
            <w:pPr>
              <w:spacing w:after="0" w:line="240" w:lineRule="auto"/>
              <w:ind w:left="-142" w:right="-75"/>
              <w:jc w:val="center"/>
              <w:rPr>
                <w:rFonts w:ascii="Arial" w:hAnsi="Arial" w:eastAsia="Calibri" w:cs="Arial"/>
                <w:b/>
                <w:spacing w:val="2"/>
                <w:sz w:val="18"/>
                <w:szCs w:val="18"/>
              </w:rPr>
            </w:pPr>
            <w:r>
              <w:rPr>
                <w:rFonts w:ascii="Arial" w:hAnsi="Arial" w:eastAsia="Calibri" w:cs="Arial"/>
                <w:b/>
                <w:spacing w:val="2"/>
                <w:sz w:val="18"/>
                <w:szCs w:val="18"/>
              </w:rPr>
              <w:t>№</w:t>
            </w:r>
          </w:p>
        </w:tc>
        <w:tc>
          <w:tcPr>
            <w:tcW w:w="2551" w:type="dxa"/>
            <w:shd w:val="clear" w:color="auto" w:fill="auto"/>
            <w:tcMar>
              <w:top w:w="45" w:type="dxa"/>
              <w:left w:w="75" w:type="dxa"/>
              <w:bottom w:w="45" w:type="dxa"/>
              <w:right w:w="75" w:type="dxa"/>
            </w:tcMar>
          </w:tcPr>
          <w:p w14:paraId="79EC9E8E">
            <w:pPr>
              <w:spacing w:after="0" w:line="240" w:lineRule="auto"/>
              <w:jc w:val="center"/>
              <w:rPr>
                <w:rFonts w:ascii="Arial" w:hAnsi="Arial" w:eastAsia="Calibri" w:cs="Arial"/>
                <w:b/>
                <w:spacing w:val="2"/>
                <w:sz w:val="18"/>
                <w:szCs w:val="18"/>
              </w:rPr>
            </w:pPr>
            <w:r>
              <w:rPr>
                <w:rFonts w:ascii="Arial" w:hAnsi="Arial" w:eastAsia="Calibri" w:cs="Arial"/>
                <w:b/>
                <w:spacing w:val="2"/>
                <w:sz w:val="18"/>
                <w:szCs w:val="18"/>
              </w:rPr>
              <w:t>Критерии</w:t>
            </w:r>
          </w:p>
        </w:tc>
        <w:tc>
          <w:tcPr>
            <w:tcW w:w="2552" w:type="dxa"/>
            <w:shd w:val="clear" w:color="auto" w:fill="auto"/>
            <w:tcMar>
              <w:top w:w="45" w:type="dxa"/>
              <w:left w:w="75" w:type="dxa"/>
              <w:bottom w:w="45" w:type="dxa"/>
              <w:right w:w="75" w:type="dxa"/>
            </w:tcMar>
          </w:tcPr>
          <w:p w14:paraId="058BAA7F">
            <w:pPr>
              <w:spacing w:after="0" w:line="240" w:lineRule="auto"/>
              <w:jc w:val="center"/>
              <w:rPr>
                <w:rFonts w:ascii="Arial" w:hAnsi="Arial" w:eastAsia="Calibri" w:cs="Arial"/>
                <w:b/>
                <w:spacing w:val="2"/>
                <w:sz w:val="18"/>
                <w:szCs w:val="18"/>
              </w:rPr>
            </w:pPr>
            <w:r>
              <w:rPr>
                <w:rFonts w:ascii="Arial" w:hAnsi="Arial" w:eastAsia="Calibri" w:cs="Arial"/>
                <w:b/>
                <w:spacing w:val="2"/>
                <w:sz w:val="18"/>
                <w:szCs w:val="18"/>
              </w:rPr>
              <w:t>Подтверждающий документ</w:t>
            </w:r>
          </w:p>
        </w:tc>
        <w:tc>
          <w:tcPr>
            <w:tcW w:w="3969" w:type="dxa"/>
            <w:shd w:val="clear" w:color="auto" w:fill="FFFFFF"/>
          </w:tcPr>
          <w:p w14:paraId="5A1875D2">
            <w:pPr>
              <w:spacing w:after="0" w:line="240" w:lineRule="auto"/>
              <w:ind w:firstLine="851"/>
              <w:jc w:val="center"/>
              <w:rPr>
                <w:rFonts w:ascii="Arial" w:hAnsi="Arial" w:eastAsia="Calibri" w:cs="Arial"/>
                <w:b/>
                <w:spacing w:val="2"/>
                <w:sz w:val="18"/>
                <w:szCs w:val="18"/>
              </w:rPr>
            </w:pPr>
            <w:r>
              <w:rPr>
                <w:rFonts w:ascii="Arial" w:hAnsi="Arial" w:eastAsia="Calibri" w:cs="Arial"/>
                <w:b/>
                <w:spacing w:val="2"/>
                <w:sz w:val="18"/>
                <w:szCs w:val="18"/>
              </w:rPr>
              <w:t>Кол-во баллов</w:t>
            </w:r>
            <w:r>
              <w:rPr>
                <w:rFonts w:ascii="Arial" w:hAnsi="Arial" w:eastAsia="Calibri" w:cs="Arial"/>
                <w:b/>
                <w:spacing w:val="2"/>
                <w:sz w:val="18"/>
                <w:szCs w:val="18"/>
                <w:lang w:val="kk-KZ"/>
              </w:rPr>
              <w:t xml:space="preserve"> </w:t>
            </w:r>
            <w:r>
              <w:rPr>
                <w:rFonts w:ascii="Arial" w:hAnsi="Arial" w:eastAsia="Calibri" w:cs="Arial"/>
                <w:b/>
                <w:spacing w:val="2"/>
                <w:sz w:val="18"/>
                <w:szCs w:val="18"/>
              </w:rPr>
              <w:t>(от 1 до 20)</w:t>
            </w:r>
          </w:p>
        </w:tc>
        <w:tc>
          <w:tcPr>
            <w:tcW w:w="850" w:type="dxa"/>
            <w:shd w:val="clear" w:color="auto" w:fill="FFFFFF"/>
          </w:tcPr>
          <w:p w14:paraId="776CCF27">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14:paraId="659D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6" w:hRule="atLeast"/>
        </w:trPr>
        <w:tc>
          <w:tcPr>
            <w:tcW w:w="501" w:type="dxa"/>
            <w:shd w:val="clear" w:color="auto" w:fill="auto"/>
            <w:tcMar>
              <w:top w:w="45" w:type="dxa"/>
              <w:left w:w="75" w:type="dxa"/>
              <w:bottom w:w="45" w:type="dxa"/>
              <w:right w:w="75" w:type="dxa"/>
            </w:tcMar>
          </w:tcPr>
          <w:p w14:paraId="4830C2A7">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rPr>
              <w:t>1</w:t>
            </w:r>
          </w:p>
        </w:tc>
        <w:tc>
          <w:tcPr>
            <w:tcW w:w="2551" w:type="dxa"/>
            <w:shd w:val="clear" w:color="auto" w:fill="auto"/>
            <w:tcMar>
              <w:top w:w="45" w:type="dxa"/>
              <w:left w:w="75" w:type="dxa"/>
              <w:bottom w:w="45" w:type="dxa"/>
              <w:right w:w="75" w:type="dxa"/>
            </w:tcMar>
          </w:tcPr>
          <w:p w14:paraId="11A8685F">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pPr>
              <w:spacing w:after="0" w:line="240" w:lineRule="auto"/>
              <w:ind w:left="67"/>
              <w:rPr>
                <w:rFonts w:ascii="Arial" w:hAnsi="Arial" w:eastAsia="Calibri" w:cs="Arial"/>
                <w:sz w:val="18"/>
                <w:szCs w:val="18"/>
              </w:rPr>
            </w:pPr>
            <w:r>
              <w:rPr>
                <w:rFonts w:ascii="Arial" w:hAnsi="Arial" w:eastAsia="Calibri" w:cs="Arial"/>
                <w:sz w:val="18"/>
                <w:szCs w:val="18"/>
              </w:rPr>
              <w:t>Копии диплома об образовании и приложения к диплому</w:t>
            </w:r>
          </w:p>
        </w:tc>
        <w:tc>
          <w:tcPr>
            <w:tcW w:w="3969" w:type="dxa"/>
            <w:shd w:val="clear" w:color="auto" w:fill="FFFFFF"/>
          </w:tcPr>
          <w:p w14:paraId="3FB61CB8">
            <w:pPr>
              <w:spacing w:after="0" w:line="240" w:lineRule="auto"/>
              <w:ind w:left="141"/>
              <w:rPr>
                <w:rFonts w:ascii="Arial" w:hAnsi="Arial" w:eastAsia="Calibri" w:cs="Arial"/>
                <w:sz w:val="18"/>
                <w:szCs w:val="18"/>
              </w:rPr>
            </w:pPr>
            <w:r>
              <w:rPr>
                <w:rFonts w:ascii="Arial" w:hAnsi="Arial" w:eastAsia="Calibri" w:cs="Arial"/>
                <w:sz w:val="18"/>
                <w:szCs w:val="18"/>
                <w:lang w:val="kk-KZ"/>
              </w:rPr>
              <w:t>-т</w:t>
            </w:r>
            <w:r>
              <w:rPr>
                <w:rFonts w:ascii="Arial" w:hAnsi="Arial" w:eastAsia="Calibri" w:cs="Arial"/>
                <w:sz w:val="18"/>
                <w:szCs w:val="18"/>
              </w:rPr>
              <w:t>ехническое и профессиональное = 1 балл</w:t>
            </w:r>
          </w:p>
          <w:p w14:paraId="487885A7">
            <w:pPr>
              <w:spacing w:after="0" w:line="240" w:lineRule="auto"/>
              <w:ind w:left="141"/>
              <w:rPr>
                <w:rFonts w:ascii="Arial" w:hAnsi="Arial" w:eastAsia="Calibri" w:cs="Arial"/>
                <w:sz w:val="18"/>
                <w:szCs w:val="18"/>
              </w:rPr>
            </w:pPr>
            <w:r>
              <w:rPr>
                <w:rFonts w:ascii="Arial" w:hAnsi="Arial" w:eastAsia="Calibri" w:cs="Arial"/>
                <w:sz w:val="18"/>
                <w:szCs w:val="18"/>
                <w:lang w:val="kk-KZ"/>
              </w:rPr>
              <w:t>- в</w:t>
            </w:r>
            <w:r>
              <w:rPr>
                <w:rFonts w:ascii="Arial" w:hAnsi="Arial" w:eastAsia="Calibri" w:cs="Arial"/>
                <w:sz w:val="18"/>
                <w:szCs w:val="18"/>
              </w:rPr>
              <w:t>ысшее очное = 2 баллов</w:t>
            </w:r>
          </w:p>
          <w:p w14:paraId="52AC2418">
            <w:pPr>
              <w:spacing w:after="0" w:line="240" w:lineRule="auto"/>
              <w:ind w:left="141"/>
              <w:rPr>
                <w:rFonts w:ascii="Arial" w:hAnsi="Arial" w:eastAsia="Calibri" w:cs="Arial"/>
                <w:sz w:val="18"/>
                <w:szCs w:val="18"/>
              </w:rPr>
            </w:pPr>
            <w:r>
              <w:rPr>
                <w:rFonts w:ascii="Arial" w:hAnsi="Arial" w:eastAsia="Calibri" w:cs="Arial"/>
                <w:sz w:val="18"/>
                <w:szCs w:val="18"/>
                <w:lang w:val="kk-KZ"/>
              </w:rPr>
              <w:t>- в</w:t>
            </w:r>
            <w:r>
              <w:rPr>
                <w:rFonts w:ascii="Arial" w:hAnsi="Arial" w:eastAsia="Calibri" w:cs="Arial"/>
                <w:sz w:val="18"/>
                <w:szCs w:val="18"/>
              </w:rPr>
              <w:t>ысшее очное с отличием = 3 балла</w:t>
            </w:r>
          </w:p>
          <w:p w14:paraId="30F1910D">
            <w:pPr>
              <w:spacing w:after="0" w:line="240" w:lineRule="auto"/>
              <w:ind w:left="141"/>
              <w:rPr>
                <w:rFonts w:ascii="Arial" w:hAnsi="Arial" w:eastAsia="Calibri" w:cs="Arial"/>
                <w:sz w:val="18"/>
                <w:szCs w:val="18"/>
              </w:rPr>
            </w:pPr>
            <w:r>
              <w:rPr>
                <w:rFonts w:ascii="Arial" w:hAnsi="Arial" w:eastAsia="Calibri" w:cs="Arial"/>
                <w:sz w:val="18"/>
                <w:szCs w:val="18"/>
                <w:lang w:val="kk-KZ"/>
              </w:rPr>
              <w:t>- м</w:t>
            </w:r>
            <w:r>
              <w:rPr>
                <w:rFonts w:ascii="Arial" w:hAnsi="Arial" w:eastAsia="Calibri" w:cs="Arial"/>
                <w:sz w:val="18"/>
                <w:szCs w:val="18"/>
              </w:rPr>
              <w:t>агистр = 5 баллов</w:t>
            </w:r>
          </w:p>
          <w:p w14:paraId="3E565B84">
            <w:pPr>
              <w:spacing w:after="0" w:line="240" w:lineRule="auto"/>
              <w:ind w:left="141"/>
              <w:rPr>
                <w:rFonts w:ascii="Arial" w:hAnsi="Arial" w:eastAsia="Calibri" w:cs="Arial"/>
                <w:sz w:val="18"/>
                <w:szCs w:val="18"/>
              </w:rPr>
            </w:pPr>
            <w:r>
              <w:rPr>
                <w:rFonts w:ascii="Arial" w:hAnsi="Arial" w:eastAsia="Calibri" w:cs="Arial"/>
                <w:sz w:val="18"/>
                <w:szCs w:val="18"/>
                <w:lang w:val="kk-KZ"/>
              </w:rPr>
              <w:t>- в</w:t>
            </w:r>
            <w:r>
              <w:rPr>
                <w:rFonts w:ascii="Arial" w:hAnsi="Arial" w:eastAsia="Calibri" w:cs="Arial"/>
                <w:sz w:val="18"/>
                <w:szCs w:val="18"/>
              </w:rPr>
              <w:t>ысшее заочное/дистанционное = минус 2 балла</w:t>
            </w:r>
          </w:p>
        </w:tc>
        <w:tc>
          <w:tcPr>
            <w:tcW w:w="850" w:type="dxa"/>
            <w:shd w:val="clear" w:color="auto" w:fill="FFFFFF"/>
          </w:tcPr>
          <w:p w14:paraId="1201AED9">
            <w:pPr>
              <w:spacing w:after="0" w:line="240" w:lineRule="auto"/>
              <w:jc w:val="both"/>
              <w:rPr>
                <w:rFonts w:ascii="Arial" w:hAnsi="Arial" w:eastAsia="Calibri" w:cs="Arial"/>
                <w:sz w:val="18"/>
                <w:szCs w:val="18"/>
              </w:rPr>
            </w:pPr>
          </w:p>
        </w:tc>
      </w:tr>
      <w:tr w14:paraId="3996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01" w:type="dxa"/>
            <w:shd w:val="clear" w:color="auto" w:fill="auto"/>
            <w:tcMar>
              <w:top w:w="45" w:type="dxa"/>
              <w:left w:w="75" w:type="dxa"/>
              <w:bottom w:w="45" w:type="dxa"/>
              <w:right w:w="75" w:type="dxa"/>
            </w:tcMar>
          </w:tcPr>
          <w:p w14:paraId="63FC7A1A">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rPr>
              <w:t>2</w:t>
            </w:r>
          </w:p>
        </w:tc>
        <w:tc>
          <w:tcPr>
            <w:tcW w:w="2551" w:type="dxa"/>
            <w:shd w:val="clear" w:color="auto" w:fill="auto"/>
            <w:tcMar>
              <w:top w:w="45" w:type="dxa"/>
              <w:left w:w="75" w:type="dxa"/>
              <w:bottom w:w="45" w:type="dxa"/>
              <w:right w:w="75" w:type="dxa"/>
            </w:tcMar>
          </w:tcPr>
          <w:p w14:paraId="67E5224A">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Ученая/</w:t>
            </w:r>
            <w:r>
              <w:rPr>
                <w:rFonts w:ascii="Arial" w:hAnsi="Arial" w:eastAsia="Calibri" w:cs="Arial"/>
                <w:spacing w:val="2"/>
                <w:sz w:val="18"/>
                <w:szCs w:val="18"/>
                <w:lang w:val="kk-KZ"/>
              </w:rPr>
              <w:t xml:space="preserve"> </w:t>
            </w:r>
            <w:r>
              <w:rPr>
                <w:rFonts w:ascii="Arial" w:hAnsi="Arial" w:eastAsia="Calibri" w:cs="Arial"/>
                <w:spacing w:val="2"/>
                <w:sz w:val="18"/>
                <w:szCs w:val="18"/>
              </w:rPr>
              <w:t>академическая степень</w:t>
            </w:r>
          </w:p>
        </w:tc>
        <w:tc>
          <w:tcPr>
            <w:tcW w:w="2552" w:type="dxa"/>
            <w:shd w:val="clear" w:color="auto" w:fill="auto"/>
            <w:tcMar>
              <w:top w:w="45" w:type="dxa"/>
              <w:left w:w="75" w:type="dxa"/>
              <w:bottom w:w="45" w:type="dxa"/>
              <w:right w:w="75" w:type="dxa"/>
            </w:tcMar>
          </w:tcPr>
          <w:p w14:paraId="5C6171D5">
            <w:pPr>
              <w:spacing w:after="0" w:line="240" w:lineRule="auto"/>
              <w:ind w:left="67"/>
              <w:rPr>
                <w:rFonts w:ascii="Arial" w:hAnsi="Arial" w:eastAsia="Calibri" w:cs="Arial"/>
                <w:sz w:val="18"/>
                <w:szCs w:val="18"/>
              </w:rPr>
            </w:pPr>
            <w:r>
              <w:rPr>
                <w:rFonts w:ascii="Arial" w:hAnsi="Arial" w:eastAsia="Calibri" w:cs="Arial"/>
                <w:sz w:val="18"/>
                <w:szCs w:val="18"/>
              </w:rPr>
              <w:t>Копии диплома об образовании и приложения к диплому</w:t>
            </w:r>
          </w:p>
        </w:tc>
        <w:tc>
          <w:tcPr>
            <w:tcW w:w="3969" w:type="dxa"/>
            <w:shd w:val="clear" w:color="auto" w:fill="FFFFFF"/>
          </w:tcPr>
          <w:p w14:paraId="2158E95F">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PHD-доктор = 10 баллов</w:t>
            </w:r>
          </w:p>
          <w:p w14:paraId="6AFDB80D">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д</w:t>
            </w:r>
            <w:r>
              <w:rPr>
                <w:rFonts w:ascii="Arial" w:hAnsi="Arial" w:eastAsia="Calibri" w:cs="Arial"/>
                <w:sz w:val="18"/>
                <w:szCs w:val="18"/>
              </w:rPr>
              <w:t>октор наук = 10 баллов</w:t>
            </w:r>
          </w:p>
          <w:p w14:paraId="228AC30F">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к</w:t>
            </w:r>
            <w:r>
              <w:rPr>
                <w:rFonts w:ascii="Arial" w:hAnsi="Arial" w:eastAsia="Calibri" w:cs="Arial"/>
                <w:sz w:val="18"/>
                <w:szCs w:val="18"/>
              </w:rPr>
              <w:t>андидат наук = 10 баллов</w:t>
            </w:r>
          </w:p>
        </w:tc>
        <w:tc>
          <w:tcPr>
            <w:tcW w:w="850" w:type="dxa"/>
            <w:shd w:val="clear" w:color="auto" w:fill="FFFFFF"/>
          </w:tcPr>
          <w:p w14:paraId="4069E580">
            <w:pPr>
              <w:spacing w:after="0" w:line="240" w:lineRule="auto"/>
              <w:jc w:val="both"/>
              <w:rPr>
                <w:rFonts w:ascii="Arial" w:hAnsi="Arial" w:eastAsia="Calibri" w:cs="Arial"/>
                <w:sz w:val="18"/>
                <w:szCs w:val="18"/>
              </w:rPr>
            </w:pPr>
          </w:p>
        </w:tc>
      </w:tr>
      <w:tr w14:paraId="1EE2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01" w:type="dxa"/>
            <w:shd w:val="clear" w:color="auto" w:fill="auto"/>
            <w:tcMar>
              <w:top w:w="45" w:type="dxa"/>
              <w:left w:w="75" w:type="dxa"/>
              <w:bottom w:w="45" w:type="dxa"/>
              <w:right w:w="75" w:type="dxa"/>
            </w:tcMar>
          </w:tcPr>
          <w:p w14:paraId="510348B8">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3</w:t>
            </w:r>
          </w:p>
        </w:tc>
        <w:tc>
          <w:tcPr>
            <w:tcW w:w="2551" w:type="dxa"/>
            <w:shd w:val="clear" w:color="auto" w:fill="auto"/>
            <w:tcMar>
              <w:top w:w="45" w:type="dxa"/>
              <w:left w:w="75" w:type="dxa"/>
              <w:bottom w:w="45" w:type="dxa"/>
              <w:right w:w="75" w:type="dxa"/>
            </w:tcMar>
          </w:tcPr>
          <w:p w14:paraId="06099FDA">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pPr>
              <w:spacing w:after="0" w:line="240" w:lineRule="auto"/>
              <w:ind w:left="67"/>
              <w:jc w:val="both"/>
              <w:rPr>
                <w:rFonts w:ascii="Arial" w:hAnsi="Arial" w:eastAsia="Calibri" w:cs="Arial"/>
                <w:sz w:val="18"/>
                <w:szCs w:val="18"/>
                <w:lang w:val="kk-KZ"/>
              </w:rPr>
            </w:pPr>
            <w:r>
              <w:rPr>
                <w:rFonts w:ascii="Arial" w:hAnsi="Arial" w:eastAsia="Calibri" w:cs="Arial"/>
                <w:sz w:val="18"/>
                <w:szCs w:val="18"/>
                <w:lang w:val="kk-KZ"/>
              </w:rPr>
              <w:t>Сертификат</w:t>
            </w:r>
          </w:p>
        </w:tc>
        <w:tc>
          <w:tcPr>
            <w:tcW w:w="3969" w:type="dxa"/>
            <w:shd w:val="clear" w:color="auto" w:fill="FFFFFF"/>
          </w:tcPr>
          <w:p w14:paraId="2EAC1EFD">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 xml:space="preserve">квалификационная категория «педагог» плюс 5 баллов </w:t>
            </w:r>
          </w:p>
          <w:p w14:paraId="1C2D893C">
            <w:pPr>
              <w:spacing w:after="0" w:line="240" w:lineRule="auto"/>
              <w:ind w:left="141"/>
              <w:jc w:val="both"/>
              <w:rPr>
                <w:rFonts w:ascii="Arial" w:hAnsi="Arial" w:eastAsia="Calibri" w:cs="Arial"/>
                <w:b/>
                <w:sz w:val="18"/>
                <w:szCs w:val="18"/>
              </w:rPr>
            </w:pPr>
          </w:p>
        </w:tc>
        <w:tc>
          <w:tcPr>
            <w:tcW w:w="850" w:type="dxa"/>
            <w:shd w:val="clear" w:color="auto" w:fill="FFFFFF"/>
          </w:tcPr>
          <w:p w14:paraId="19F6748D">
            <w:pPr>
              <w:spacing w:after="0" w:line="240" w:lineRule="auto"/>
              <w:jc w:val="both"/>
              <w:rPr>
                <w:rFonts w:ascii="Arial" w:hAnsi="Arial" w:eastAsia="Calibri" w:cs="Arial"/>
                <w:sz w:val="18"/>
                <w:szCs w:val="18"/>
              </w:rPr>
            </w:pPr>
          </w:p>
        </w:tc>
      </w:tr>
      <w:tr w14:paraId="1CE8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47" w:hRule="atLeast"/>
        </w:trPr>
        <w:tc>
          <w:tcPr>
            <w:tcW w:w="501" w:type="dxa"/>
            <w:shd w:val="clear" w:color="auto" w:fill="auto"/>
            <w:tcMar>
              <w:top w:w="45" w:type="dxa"/>
              <w:left w:w="75" w:type="dxa"/>
              <w:bottom w:w="45" w:type="dxa"/>
              <w:right w:w="75" w:type="dxa"/>
            </w:tcMar>
          </w:tcPr>
          <w:p w14:paraId="618F9459">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4</w:t>
            </w:r>
          </w:p>
        </w:tc>
        <w:tc>
          <w:tcPr>
            <w:tcW w:w="2551" w:type="dxa"/>
            <w:shd w:val="clear" w:color="auto" w:fill="auto"/>
            <w:tcMar>
              <w:top w:w="45" w:type="dxa"/>
              <w:left w:w="75" w:type="dxa"/>
              <w:bottom w:w="45" w:type="dxa"/>
              <w:right w:w="75" w:type="dxa"/>
            </w:tcMar>
          </w:tcPr>
          <w:p w14:paraId="5C3B064D">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pPr>
              <w:spacing w:after="0" w:line="240" w:lineRule="auto"/>
              <w:ind w:left="67"/>
              <w:rPr>
                <w:rFonts w:ascii="Arial" w:hAnsi="Arial" w:eastAsia="Calibri" w:cs="Arial"/>
                <w:sz w:val="18"/>
                <w:szCs w:val="18"/>
              </w:rPr>
            </w:pPr>
            <w:r>
              <w:rPr>
                <w:rFonts w:ascii="Arial" w:hAnsi="Arial" w:eastAsia="Calibri" w:cs="Arial"/>
                <w:sz w:val="18"/>
                <w:szCs w:val="18"/>
              </w:rPr>
              <w:t>Удостоверение, иной документ</w:t>
            </w:r>
          </w:p>
          <w:p w14:paraId="0DC6D8F7">
            <w:pPr>
              <w:spacing w:after="0" w:line="240" w:lineRule="auto"/>
              <w:ind w:left="67"/>
              <w:rPr>
                <w:rFonts w:ascii="Arial" w:hAnsi="Arial" w:eastAsia="Calibri" w:cs="Arial"/>
                <w:sz w:val="18"/>
                <w:szCs w:val="18"/>
              </w:rPr>
            </w:pPr>
          </w:p>
        </w:tc>
        <w:tc>
          <w:tcPr>
            <w:tcW w:w="3969" w:type="dxa"/>
            <w:shd w:val="clear" w:color="auto" w:fill="FFFFFF"/>
          </w:tcPr>
          <w:p w14:paraId="207E3188">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вторая</w:t>
            </w:r>
            <w:r>
              <w:rPr>
                <w:rFonts w:ascii="Arial" w:hAnsi="Arial" w:eastAsia="Calibri" w:cs="Arial"/>
                <w:sz w:val="18"/>
                <w:szCs w:val="18"/>
              </w:rPr>
              <w:t xml:space="preserve"> категория = 1 балл</w:t>
            </w:r>
          </w:p>
          <w:p w14:paraId="243EF1EB">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первая</w:t>
            </w:r>
            <w:r>
              <w:rPr>
                <w:rFonts w:ascii="Arial" w:hAnsi="Arial" w:eastAsia="Calibri" w:cs="Arial"/>
                <w:sz w:val="18"/>
                <w:szCs w:val="18"/>
              </w:rPr>
              <w:t xml:space="preserve"> категория = 2 балла</w:t>
            </w:r>
          </w:p>
          <w:p w14:paraId="1DD3911A">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в</w:t>
            </w:r>
            <w:r>
              <w:rPr>
                <w:rFonts w:ascii="Arial" w:hAnsi="Arial" w:eastAsia="Calibri" w:cs="Arial"/>
                <w:sz w:val="18"/>
                <w:szCs w:val="18"/>
              </w:rPr>
              <w:t>ысшая категория = 3 балла</w:t>
            </w:r>
          </w:p>
          <w:p w14:paraId="587245EB">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п</w:t>
            </w:r>
            <w:r>
              <w:rPr>
                <w:rFonts w:ascii="Arial" w:hAnsi="Arial" w:eastAsia="Calibri" w:cs="Arial"/>
                <w:sz w:val="18"/>
                <w:szCs w:val="18"/>
              </w:rPr>
              <w:t>едагог-модератор = 3 балла</w:t>
            </w:r>
          </w:p>
          <w:p w14:paraId="32F14068">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п</w:t>
            </w:r>
            <w:r>
              <w:rPr>
                <w:rFonts w:ascii="Arial" w:hAnsi="Arial" w:eastAsia="Calibri" w:cs="Arial"/>
                <w:sz w:val="18"/>
                <w:szCs w:val="18"/>
              </w:rPr>
              <w:t>едагог-эксперт = 5 баллов</w:t>
            </w:r>
          </w:p>
          <w:p w14:paraId="6C40AF2B">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п</w:t>
            </w:r>
            <w:r>
              <w:rPr>
                <w:rFonts w:ascii="Arial" w:hAnsi="Arial" w:eastAsia="Calibri" w:cs="Arial"/>
                <w:sz w:val="18"/>
                <w:szCs w:val="18"/>
              </w:rPr>
              <w:t>едагог-исследователь = 7 баллов</w:t>
            </w:r>
          </w:p>
          <w:p w14:paraId="088CF937">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п</w:t>
            </w:r>
            <w:r>
              <w:rPr>
                <w:rFonts w:ascii="Arial" w:hAnsi="Arial" w:eastAsia="Calibri" w:cs="Arial"/>
                <w:sz w:val="18"/>
                <w:szCs w:val="18"/>
              </w:rPr>
              <w:t>едагог-мастер = 10 баллов</w:t>
            </w:r>
          </w:p>
        </w:tc>
        <w:tc>
          <w:tcPr>
            <w:tcW w:w="850" w:type="dxa"/>
            <w:shd w:val="clear" w:color="auto" w:fill="FFFFFF"/>
          </w:tcPr>
          <w:p w14:paraId="2341585F">
            <w:pPr>
              <w:spacing w:after="0" w:line="240" w:lineRule="auto"/>
              <w:jc w:val="both"/>
              <w:rPr>
                <w:rFonts w:ascii="Arial" w:hAnsi="Arial" w:eastAsia="Calibri" w:cs="Arial"/>
                <w:sz w:val="18"/>
                <w:szCs w:val="18"/>
              </w:rPr>
            </w:pPr>
          </w:p>
        </w:tc>
      </w:tr>
      <w:tr w14:paraId="303F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7" w:hRule="atLeast"/>
        </w:trPr>
        <w:tc>
          <w:tcPr>
            <w:tcW w:w="501" w:type="dxa"/>
            <w:shd w:val="clear" w:color="auto" w:fill="auto"/>
            <w:tcMar>
              <w:top w:w="45" w:type="dxa"/>
              <w:left w:w="75" w:type="dxa"/>
              <w:bottom w:w="45" w:type="dxa"/>
              <w:right w:w="75" w:type="dxa"/>
            </w:tcMar>
          </w:tcPr>
          <w:p w14:paraId="0B679C4C">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5</w:t>
            </w:r>
          </w:p>
        </w:tc>
        <w:tc>
          <w:tcPr>
            <w:tcW w:w="2551" w:type="dxa"/>
            <w:shd w:val="clear" w:color="auto" w:fill="auto"/>
            <w:tcMar>
              <w:top w:w="45" w:type="dxa"/>
              <w:left w:w="75" w:type="dxa"/>
              <w:bottom w:w="45" w:type="dxa"/>
              <w:right w:w="75" w:type="dxa"/>
            </w:tcMar>
          </w:tcPr>
          <w:p w14:paraId="20E3BDC4">
            <w:pPr>
              <w:spacing w:after="0" w:line="240" w:lineRule="auto"/>
              <w:ind w:left="66"/>
              <w:rPr>
                <w:rFonts w:ascii="Arial" w:hAnsi="Arial" w:eastAsia="Calibri" w:cs="Arial"/>
                <w:spacing w:val="2"/>
                <w:sz w:val="18"/>
                <w:szCs w:val="18"/>
              </w:rPr>
            </w:pPr>
            <w:r>
              <w:rPr>
                <w:rFonts w:ascii="Arial" w:hAnsi="Arial" w:eastAsia="Calibri"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pPr>
              <w:spacing w:after="0" w:line="240" w:lineRule="auto"/>
              <w:ind w:left="67"/>
              <w:rPr>
                <w:rFonts w:ascii="Arial" w:hAnsi="Arial" w:eastAsia="Calibri" w:cs="Arial"/>
                <w:sz w:val="18"/>
                <w:szCs w:val="18"/>
              </w:rPr>
            </w:pPr>
            <w:r>
              <w:rPr>
                <w:rFonts w:ascii="Arial" w:hAnsi="Arial" w:eastAsia="Calibri" w:cs="Arial"/>
                <w:sz w:val="18"/>
                <w:szCs w:val="18"/>
                <w:lang w:val="kk-KZ"/>
              </w:rPr>
              <w:t>Трудовая книжка/документ, заменяющий трудовую деятельность</w:t>
            </w:r>
          </w:p>
        </w:tc>
        <w:tc>
          <w:tcPr>
            <w:tcW w:w="3969" w:type="dxa"/>
            <w:shd w:val="clear" w:color="auto" w:fill="FFFFFF"/>
          </w:tcPr>
          <w:p w14:paraId="359298E9">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м</w:t>
            </w:r>
            <w:r>
              <w:rPr>
                <w:rFonts w:ascii="Arial" w:hAnsi="Arial" w:eastAsia="Calibri" w:cs="Arial"/>
                <w:sz w:val="18"/>
                <w:szCs w:val="18"/>
              </w:rPr>
              <w:t>етодист (стаж в должности не менее</w:t>
            </w:r>
            <w:r>
              <w:rPr>
                <w:rFonts w:ascii="Arial" w:hAnsi="Arial" w:eastAsia="Calibri" w:cs="Arial"/>
                <w:sz w:val="18"/>
                <w:szCs w:val="18"/>
                <w:lang w:val="kk-KZ"/>
              </w:rPr>
              <w:t xml:space="preserve">               </w:t>
            </w:r>
            <w:r>
              <w:rPr>
                <w:rFonts w:ascii="Arial" w:hAnsi="Arial" w:eastAsia="Calibri" w:cs="Arial"/>
                <w:sz w:val="18"/>
                <w:szCs w:val="18"/>
              </w:rPr>
              <w:t xml:space="preserve"> 2 лет) = 1 балл </w:t>
            </w:r>
          </w:p>
          <w:p w14:paraId="5400FCA2">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 xml:space="preserve">заместитель директора (стаж в должности не менее </w:t>
            </w:r>
            <w:r>
              <w:rPr>
                <w:rFonts w:ascii="Arial" w:hAnsi="Arial" w:eastAsia="Calibri" w:cs="Arial"/>
                <w:sz w:val="18"/>
                <w:szCs w:val="18"/>
                <w:lang w:val="kk-KZ"/>
              </w:rPr>
              <w:t xml:space="preserve">        </w:t>
            </w:r>
            <w:r>
              <w:rPr>
                <w:rFonts w:ascii="Arial" w:hAnsi="Arial" w:eastAsia="Calibri" w:cs="Arial"/>
                <w:sz w:val="18"/>
                <w:szCs w:val="18"/>
              </w:rPr>
              <w:t>2</w:t>
            </w:r>
            <w:r>
              <w:rPr>
                <w:rFonts w:ascii="Arial" w:hAnsi="Arial" w:eastAsia="Calibri" w:cs="Arial"/>
                <w:sz w:val="18"/>
                <w:szCs w:val="18"/>
                <w:lang w:val="kk-KZ"/>
              </w:rPr>
              <w:t xml:space="preserve"> </w:t>
            </w:r>
            <w:r>
              <w:rPr>
                <w:rFonts w:ascii="Arial" w:hAnsi="Arial" w:eastAsia="Calibri" w:cs="Arial"/>
                <w:sz w:val="18"/>
                <w:szCs w:val="18"/>
              </w:rPr>
              <w:t>лет) = 3 балла</w:t>
            </w:r>
          </w:p>
          <w:p w14:paraId="44E8B276">
            <w:pPr>
              <w:spacing w:after="0" w:line="240" w:lineRule="auto"/>
              <w:ind w:left="141" w:right="142"/>
              <w:jc w:val="both"/>
              <w:rPr>
                <w:rFonts w:ascii="Arial" w:hAnsi="Arial" w:eastAsia="Calibri" w:cs="Arial"/>
                <w:sz w:val="18"/>
                <w:szCs w:val="18"/>
              </w:rPr>
            </w:pPr>
            <w:r>
              <w:rPr>
                <w:rFonts w:ascii="Arial" w:hAnsi="Arial" w:eastAsia="Calibri" w:cs="Arial"/>
                <w:sz w:val="18"/>
                <w:szCs w:val="18"/>
              </w:rPr>
              <w:t xml:space="preserve"> </w:t>
            </w:r>
            <w:r>
              <w:rPr>
                <w:rFonts w:ascii="Arial" w:hAnsi="Arial" w:eastAsia="Calibri" w:cs="Arial"/>
                <w:sz w:val="18"/>
                <w:szCs w:val="18"/>
                <w:lang w:val="kk-KZ"/>
              </w:rPr>
              <w:t xml:space="preserve">- </w:t>
            </w:r>
            <w:r>
              <w:rPr>
                <w:rFonts w:ascii="Arial" w:hAnsi="Arial" w:eastAsia="Calibri" w:cs="Arial"/>
                <w:sz w:val="18"/>
                <w:szCs w:val="18"/>
              </w:rPr>
              <w:t xml:space="preserve">директор (стаж в должности не менее 2 лет) = 5 баллов </w:t>
            </w:r>
          </w:p>
        </w:tc>
        <w:tc>
          <w:tcPr>
            <w:tcW w:w="850" w:type="dxa"/>
            <w:shd w:val="clear" w:color="auto" w:fill="FFFFFF"/>
          </w:tcPr>
          <w:p w14:paraId="2E132A04">
            <w:pPr>
              <w:spacing w:after="0" w:line="240" w:lineRule="auto"/>
              <w:jc w:val="both"/>
              <w:rPr>
                <w:rFonts w:ascii="Arial" w:hAnsi="Arial" w:eastAsia="Calibri" w:cs="Arial"/>
                <w:sz w:val="18"/>
                <w:szCs w:val="18"/>
              </w:rPr>
            </w:pPr>
          </w:p>
        </w:tc>
      </w:tr>
      <w:tr w14:paraId="5687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01" w:type="dxa"/>
            <w:shd w:val="clear" w:color="auto" w:fill="auto"/>
            <w:tcMar>
              <w:top w:w="45" w:type="dxa"/>
              <w:left w:w="75" w:type="dxa"/>
              <w:bottom w:w="45" w:type="dxa"/>
              <w:right w:w="75" w:type="dxa"/>
            </w:tcMar>
          </w:tcPr>
          <w:p w14:paraId="157A02AC">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6</w:t>
            </w:r>
          </w:p>
        </w:tc>
        <w:tc>
          <w:tcPr>
            <w:tcW w:w="2551" w:type="dxa"/>
            <w:shd w:val="clear" w:color="auto" w:fill="auto"/>
            <w:tcMar>
              <w:top w:w="45" w:type="dxa"/>
              <w:left w:w="75" w:type="dxa"/>
              <w:bottom w:w="45" w:type="dxa"/>
              <w:right w:w="75" w:type="dxa"/>
            </w:tcMar>
          </w:tcPr>
          <w:p w14:paraId="04C5499E">
            <w:pPr>
              <w:spacing w:after="0" w:line="240" w:lineRule="auto"/>
              <w:ind w:left="66"/>
              <w:rPr>
                <w:rFonts w:ascii="Arial" w:hAnsi="Arial" w:eastAsia="Calibri" w:cs="Arial"/>
                <w:spacing w:val="2"/>
                <w:sz w:val="18"/>
                <w:szCs w:val="18"/>
              </w:rPr>
            </w:pPr>
            <w:r>
              <w:rPr>
                <w:rFonts w:ascii="Arial" w:hAnsi="Arial" w:eastAsia="Calibri"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pPr>
              <w:spacing w:after="0" w:line="240" w:lineRule="auto"/>
              <w:ind w:left="67"/>
              <w:rPr>
                <w:rFonts w:ascii="Arial" w:hAnsi="Arial" w:eastAsia="Calibri" w:cs="Arial"/>
                <w:sz w:val="18"/>
                <w:szCs w:val="18"/>
              </w:rPr>
            </w:pPr>
            <w:r>
              <w:rPr>
                <w:rFonts w:ascii="Arial" w:hAnsi="Arial" w:eastAsia="Calibri" w:cs="Arial"/>
                <w:sz w:val="18"/>
                <w:szCs w:val="18"/>
              </w:rPr>
              <w:t>Приложение к диплому об образовании</w:t>
            </w:r>
          </w:p>
        </w:tc>
        <w:tc>
          <w:tcPr>
            <w:tcW w:w="3969" w:type="dxa"/>
            <w:shd w:val="clear" w:color="auto" w:fill="FFFFFF"/>
          </w:tcPr>
          <w:p w14:paraId="3C0E816D">
            <w:pPr>
              <w:spacing w:after="0" w:line="240" w:lineRule="auto"/>
              <w:ind w:left="141"/>
              <w:rPr>
                <w:rFonts w:ascii="Arial" w:hAnsi="Arial" w:eastAsia="Calibri" w:cs="Arial"/>
                <w:sz w:val="18"/>
                <w:szCs w:val="18"/>
                <w:lang w:val="kk-KZ"/>
              </w:rPr>
            </w:pPr>
            <w:r>
              <w:rPr>
                <w:rFonts w:ascii="Arial" w:hAnsi="Arial" w:eastAsia="Calibri" w:cs="Arial"/>
                <w:sz w:val="18"/>
                <w:szCs w:val="18"/>
                <w:lang w:val="kk-KZ"/>
              </w:rPr>
              <w:t>р</w:t>
            </w:r>
            <w:r>
              <w:rPr>
                <w:rFonts w:ascii="Arial" w:hAnsi="Arial" w:eastAsia="Calibri" w:cs="Arial"/>
                <w:sz w:val="18"/>
                <w:szCs w:val="18"/>
              </w:rPr>
              <w:t>езультаты педагогической/</w:t>
            </w:r>
            <w:r>
              <w:rPr>
                <w:rFonts w:ascii="Arial" w:hAnsi="Arial" w:eastAsia="Calibri" w:cs="Arial"/>
                <w:sz w:val="18"/>
                <w:szCs w:val="18"/>
                <w:lang w:val="kk-KZ"/>
              </w:rPr>
              <w:t xml:space="preserve"> п</w:t>
            </w:r>
            <w:r>
              <w:rPr>
                <w:rFonts w:ascii="Arial" w:hAnsi="Arial" w:eastAsia="Calibri" w:cs="Arial"/>
                <w:sz w:val="18"/>
                <w:szCs w:val="18"/>
              </w:rPr>
              <w:t xml:space="preserve">рофессиональной практики </w:t>
            </w:r>
          </w:p>
          <w:p w14:paraId="1387FA02">
            <w:pPr>
              <w:spacing w:after="0" w:line="240" w:lineRule="auto"/>
              <w:ind w:left="141"/>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«отлично» = 1 балл</w:t>
            </w:r>
          </w:p>
          <w:p w14:paraId="628ED62C">
            <w:pPr>
              <w:spacing w:after="0" w:line="240" w:lineRule="auto"/>
              <w:ind w:left="141"/>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«хорошо» = 0,5 балла</w:t>
            </w:r>
          </w:p>
        </w:tc>
        <w:tc>
          <w:tcPr>
            <w:tcW w:w="850" w:type="dxa"/>
            <w:shd w:val="clear" w:color="auto" w:fill="FFFFFF"/>
          </w:tcPr>
          <w:p w14:paraId="1CBB3FB6">
            <w:pPr>
              <w:spacing w:after="0" w:line="240" w:lineRule="auto"/>
              <w:jc w:val="both"/>
              <w:rPr>
                <w:rFonts w:ascii="Arial" w:hAnsi="Arial" w:eastAsia="Calibri" w:cs="Arial"/>
                <w:sz w:val="18"/>
                <w:szCs w:val="18"/>
              </w:rPr>
            </w:pPr>
          </w:p>
        </w:tc>
      </w:tr>
      <w:tr w14:paraId="618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7" w:hRule="atLeast"/>
        </w:trPr>
        <w:tc>
          <w:tcPr>
            <w:tcW w:w="501" w:type="dxa"/>
            <w:shd w:val="clear" w:color="auto" w:fill="auto"/>
            <w:tcMar>
              <w:top w:w="45" w:type="dxa"/>
              <w:left w:w="75" w:type="dxa"/>
              <w:bottom w:w="45" w:type="dxa"/>
              <w:right w:w="75" w:type="dxa"/>
            </w:tcMar>
          </w:tcPr>
          <w:p w14:paraId="36D8915D">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7</w:t>
            </w:r>
          </w:p>
        </w:tc>
        <w:tc>
          <w:tcPr>
            <w:tcW w:w="2551" w:type="dxa"/>
            <w:shd w:val="clear" w:color="auto" w:fill="auto"/>
            <w:tcMar>
              <w:top w:w="45" w:type="dxa"/>
              <w:left w:w="75" w:type="dxa"/>
              <w:bottom w:w="45" w:type="dxa"/>
              <w:right w:w="75" w:type="dxa"/>
            </w:tcMar>
          </w:tcPr>
          <w:p w14:paraId="2D4D6DB6">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pPr>
              <w:spacing w:after="0" w:line="240" w:lineRule="auto"/>
              <w:ind w:left="67"/>
              <w:rPr>
                <w:rFonts w:ascii="Arial" w:hAnsi="Arial" w:eastAsia="Calibri" w:cs="Arial"/>
                <w:sz w:val="18"/>
                <w:szCs w:val="18"/>
              </w:rPr>
            </w:pPr>
            <w:r>
              <w:rPr>
                <w:rFonts w:ascii="Arial" w:hAnsi="Arial" w:eastAsia="Calibri"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hAnsi="Arial" w:eastAsia="Calibri" w:cs="Arial"/>
                <w:sz w:val="18"/>
                <w:szCs w:val="18"/>
                <w:lang w:val="kk-KZ"/>
              </w:rPr>
              <w:t xml:space="preserve"> </w:t>
            </w:r>
            <w:r>
              <w:rPr>
                <w:rFonts w:ascii="Arial" w:hAnsi="Arial" w:eastAsia="Calibri" w:cs="Arial"/>
                <w:sz w:val="18"/>
                <w:szCs w:val="18"/>
              </w:rPr>
              <w:t>учебное заведение по последнему месту работы/учебы)</w:t>
            </w:r>
          </w:p>
        </w:tc>
        <w:tc>
          <w:tcPr>
            <w:tcW w:w="3969" w:type="dxa"/>
            <w:shd w:val="clear" w:color="auto" w:fill="FFFFFF"/>
          </w:tcPr>
          <w:p w14:paraId="76DF9782">
            <w:pPr>
              <w:spacing w:after="0" w:line="240" w:lineRule="auto"/>
              <w:ind w:left="142"/>
              <w:rPr>
                <w:rFonts w:ascii="Arial" w:hAnsi="Arial" w:eastAsia="Calibri" w:cs="Arial"/>
                <w:sz w:val="18"/>
                <w:szCs w:val="18"/>
                <w:lang w:val="kk-KZ"/>
              </w:rPr>
            </w:pPr>
            <w:r>
              <w:rPr>
                <w:rFonts w:ascii="Arial" w:hAnsi="Arial" w:eastAsia="Calibri" w:cs="Arial"/>
                <w:sz w:val="18"/>
                <w:szCs w:val="18"/>
              </w:rPr>
              <w:t xml:space="preserve">  </w:t>
            </w:r>
            <w:r>
              <w:rPr>
                <w:rFonts w:ascii="Arial" w:hAnsi="Arial" w:eastAsia="Calibri" w:cs="Arial"/>
                <w:sz w:val="18"/>
                <w:szCs w:val="18"/>
                <w:lang w:val="kk-KZ"/>
              </w:rPr>
              <w:t>-н</w:t>
            </w:r>
            <w:r>
              <w:rPr>
                <w:rFonts w:ascii="Arial" w:hAnsi="Arial" w:eastAsia="Calibri" w:cs="Arial"/>
                <w:sz w:val="18"/>
                <w:szCs w:val="18"/>
              </w:rPr>
              <w:t xml:space="preserve">аличие положительного рекомендательного </w:t>
            </w:r>
            <w:r>
              <w:rPr>
                <w:rFonts w:ascii="Arial" w:hAnsi="Arial" w:eastAsia="Calibri" w:cs="Arial"/>
                <w:sz w:val="18"/>
                <w:szCs w:val="18"/>
                <w:lang w:val="kk-KZ"/>
              </w:rPr>
              <w:t xml:space="preserve">  п</w:t>
            </w:r>
            <w:r>
              <w:rPr>
                <w:rFonts w:ascii="Arial" w:hAnsi="Arial" w:eastAsia="Calibri" w:cs="Arial"/>
                <w:sz w:val="18"/>
                <w:szCs w:val="18"/>
              </w:rPr>
              <w:t>исьма</w:t>
            </w:r>
            <w:r>
              <w:rPr>
                <w:rFonts w:ascii="Arial" w:hAnsi="Arial" w:eastAsia="Calibri" w:cs="Arial"/>
                <w:sz w:val="18"/>
                <w:szCs w:val="18"/>
                <w:lang w:val="kk-KZ"/>
              </w:rPr>
              <w:t xml:space="preserve"> </w:t>
            </w:r>
            <w:r>
              <w:rPr>
                <w:rFonts w:ascii="Arial" w:hAnsi="Arial" w:eastAsia="Calibri" w:cs="Arial"/>
                <w:sz w:val="18"/>
                <w:szCs w:val="18"/>
              </w:rPr>
              <w:t>=</w:t>
            </w:r>
            <w:r>
              <w:rPr>
                <w:rFonts w:ascii="Arial" w:hAnsi="Arial" w:eastAsia="Calibri" w:cs="Arial"/>
                <w:sz w:val="18"/>
                <w:szCs w:val="18"/>
                <w:lang w:val="kk-KZ"/>
              </w:rPr>
              <w:t xml:space="preserve"> </w:t>
            </w:r>
            <w:r>
              <w:rPr>
                <w:rFonts w:ascii="Arial" w:hAnsi="Arial" w:eastAsia="Calibri" w:cs="Arial"/>
                <w:sz w:val="18"/>
                <w:szCs w:val="18"/>
              </w:rPr>
              <w:t>3 балла</w:t>
            </w:r>
          </w:p>
          <w:p w14:paraId="7AC44498">
            <w:pPr>
              <w:spacing w:after="0" w:line="240" w:lineRule="auto"/>
              <w:ind w:left="142"/>
              <w:rPr>
                <w:rFonts w:ascii="Arial" w:hAnsi="Arial" w:eastAsia="Calibri" w:cs="Arial"/>
                <w:sz w:val="18"/>
                <w:szCs w:val="18"/>
                <w:lang w:val="kk-KZ"/>
              </w:rPr>
            </w:pPr>
            <w:r>
              <w:rPr>
                <w:rFonts w:ascii="Arial" w:hAnsi="Arial" w:eastAsia="Calibri" w:cs="Arial"/>
                <w:sz w:val="18"/>
                <w:szCs w:val="18"/>
              </w:rPr>
              <w:t xml:space="preserve">  </w:t>
            </w:r>
            <w:r>
              <w:rPr>
                <w:rFonts w:ascii="Arial" w:hAnsi="Arial" w:eastAsia="Calibri" w:cs="Arial"/>
                <w:sz w:val="18"/>
                <w:szCs w:val="18"/>
                <w:lang w:val="kk-KZ"/>
              </w:rPr>
              <w:t>-н</w:t>
            </w:r>
            <w:r>
              <w:rPr>
                <w:rFonts w:ascii="Arial" w:hAnsi="Arial" w:eastAsia="Calibri" w:cs="Arial"/>
                <w:sz w:val="18"/>
                <w:szCs w:val="18"/>
              </w:rPr>
              <w:t>егативное рекомендательное письмо</w:t>
            </w:r>
            <w:r>
              <w:rPr>
                <w:rFonts w:ascii="Arial" w:hAnsi="Arial" w:eastAsia="Calibri" w:cs="Arial"/>
                <w:sz w:val="18"/>
                <w:szCs w:val="18"/>
                <w:lang w:val="kk-KZ"/>
              </w:rPr>
              <w:t xml:space="preserve"> </w:t>
            </w:r>
            <w:r>
              <w:rPr>
                <w:rFonts w:ascii="Arial" w:hAnsi="Arial" w:eastAsia="Calibri" w:cs="Arial"/>
                <w:sz w:val="18"/>
                <w:szCs w:val="18"/>
              </w:rPr>
              <w:t xml:space="preserve">= </w:t>
            </w:r>
            <w:r>
              <w:rPr>
                <w:rFonts w:ascii="Arial" w:hAnsi="Arial" w:eastAsia="Calibri" w:cs="Arial"/>
                <w:sz w:val="18"/>
                <w:szCs w:val="18"/>
                <w:lang w:val="kk-KZ"/>
              </w:rPr>
              <w:t xml:space="preserve"> </w:t>
            </w:r>
          </w:p>
          <w:p w14:paraId="56886A7C">
            <w:pPr>
              <w:spacing w:after="0" w:line="240" w:lineRule="auto"/>
              <w:ind w:left="142"/>
              <w:rPr>
                <w:rFonts w:ascii="Arial" w:hAnsi="Arial" w:eastAsia="Calibri" w:cs="Arial"/>
                <w:sz w:val="18"/>
                <w:szCs w:val="18"/>
                <w:lang w:val="kk-KZ"/>
              </w:rPr>
            </w:pPr>
            <w:r>
              <w:rPr>
                <w:rFonts w:ascii="Arial" w:hAnsi="Arial" w:eastAsia="Calibri" w:cs="Arial"/>
                <w:sz w:val="18"/>
                <w:szCs w:val="18"/>
                <w:lang w:val="kk-KZ"/>
              </w:rPr>
              <w:t xml:space="preserve"> </w:t>
            </w:r>
            <w:r>
              <w:rPr>
                <w:rFonts w:ascii="Arial" w:hAnsi="Arial" w:eastAsia="Calibri" w:cs="Arial"/>
                <w:sz w:val="18"/>
                <w:szCs w:val="18"/>
              </w:rPr>
              <w:t>минус 3 баллов</w:t>
            </w:r>
          </w:p>
        </w:tc>
        <w:tc>
          <w:tcPr>
            <w:tcW w:w="850" w:type="dxa"/>
            <w:shd w:val="clear" w:color="auto" w:fill="FFFFFF"/>
          </w:tcPr>
          <w:p w14:paraId="4A6A0D35">
            <w:pPr>
              <w:spacing w:after="0" w:line="240" w:lineRule="auto"/>
              <w:jc w:val="both"/>
              <w:rPr>
                <w:rFonts w:ascii="Arial" w:hAnsi="Arial" w:eastAsia="Calibri" w:cs="Arial"/>
                <w:sz w:val="18"/>
                <w:szCs w:val="18"/>
              </w:rPr>
            </w:pPr>
          </w:p>
        </w:tc>
      </w:tr>
      <w:tr w14:paraId="2489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01" w:type="dxa"/>
            <w:shd w:val="clear" w:color="auto" w:fill="auto"/>
            <w:tcMar>
              <w:top w:w="45" w:type="dxa"/>
              <w:left w:w="75" w:type="dxa"/>
              <w:bottom w:w="45" w:type="dxa"/>
              <w:right w:w="75" w:type="dxa"/>
            </w:tcMar>
          </w:tcPr>
          <w:p w14:paraId="762FA0C6">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8</w:t>
            </w:r>
          </w:p>
        </w:tc>
        <w:tc>
          <w:tcPr>
            <w:tcW w:w="2551" w:type="dxa"/>
            <w:shd w:val="clear" w:color="auto" w:fill="auto"/>
            <w:tcMar>
              <w:top w:w="45" w:type="dxa"/>
              <w:left w:w="75" w:type="dxa"/>
              <w:bottom w:w="45" w:type="dxa"/>
              <w:right w:w="75" w:type="dxa"/>
            </w:tcMar>
          </w:tcPr>
          <w:p w14:paraId="1C37B4AF">
            <w:pPr>
              <w:spacing w:after="0" w:line="240" w:lineRule="auto"/>
              <w:ind w:left="66"/>
              <w:jc w:val="both"/>
              <w:rPr>
                <w:rFonts w:ascii="Arial" w:hAnsi="Arial" w:eastAsia="Calibri" w:cs="Arial"/>
                <w:spacing w:val="2"/>
                <w:sz w:val="18"/>
                <w:szCs w:val="18"/>
                <w:lang w:val="kk-KZ"/>
              </w:rPr>
            </w:pPr>
            <w:r>
              <w:rPr>
                <w:rFonts w:ascii="Arial" w:hAnsi="Arial" w:eastAsia="Calibri"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pPr>
              <w:spacing w:after="0" w:line="240" w:lineRule="auto"/>
              <w:ind w:left="67"/>
              <w:rPr>
                <w:rFonts w:ascii="Arial" w:hAnsi="Arial" w:eastAsia="Calibri" w:cs="Arial"/>
                <w:sz w:val="18"/>
                <w:szCs w:val="18"/>
              </w:rPr>
            </w:pPr>
            <w:r>
              <w:rPr>
                <w:rFonts w:ascii="Arial" w:hAnsi="Arial" w:eastAsia="Calibri" w:cs="Arial"/>
                <w:sz w:val="18"/>
                <w:szCs w:val="18"/>
              </w:rPr>
              <w:t>- дипломы, грамоты победителей олимпиад и конкурсов, научных проектов обучающихся;</w:t>
            </w:r>
          </w:p>
          <w:p w14:paraId="52A53588">
            <w:pPr>
              <w:spacing w:after="0" w:line="240" w:lineRule="auto"/>
              <w:ind w:left="67"/>
              <w:rPr>
                <w:rFonts w:ascii="Arial" w:hAnsi="Arial" w:eastAsia="Calibri" w:cs="Arial"/>
                <w:sz w:val="18"/>
                <w:szCs w:val="18"/>
              </w:rPr>
            </w:pPr>
            <w:r>
              <w:rPr>
                <w:rFonts w:ascii="Arial" w:hAnsi="Arial" w:eastAsia="Calibri" w:cs="Arial"/>
                <w:sz w:val="18"/>
                <w:szCs w:val="18"/>
              </w:rPr>
              <w:t>- дипломы, грамоты победителей олимпиад и конкурсов учителя;</w:t>
            </w:r>
          </w:p>
          <w:p w14:paraId="27038C95">
            <w:pPr>
              <w:spacing w:after="0" w:line="240" w:lineRule="auto"/>
              <w:ind w:left="67"/>
              <w:rPr>
                <w:rFonts w:ascii="Arial" w:hAnsi="Arial" w:eastAsia="Calibri" w:cs="Arial"/>
                <w:sz w:val="18"/>
                <w:szCs w:val="18"/>
              </w:rPr>
            </w:pPr>
            <w:r>
              <w:rPr>
                <w:rFonts w:ascii="Arial" w:hAnsi="Arial" w:eastAsia="Calibri" w:cs="Arial"/>
                <w:sz w:val="18"/>
                <w:szCs w:val="18"/>
              </w:rPr>
              <w:t>- государственная награда</w:t>
            </w:r>
          </w:p>
        </w:tc>
        <w:tc>
          <w:tcPr>
            <w:tcW w:w="3969" w:type="dxa"/>
            <w:shd w:val="clear" w:color="auto" w:fill="FFFFFF"/>
          </w:tcPr>
          <w:p w14:paraId="4E34F25D">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призеры олимпиад и конкурсов= 0,5 балла</w:t>
            </w:r>
          </w:p>
          <w:p w14:paraId="6042C980">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научных проектов = 1 балл</w:t>
            </w:r>
          </w:p>
          <w:p w14:paraId="7D392D08">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призеры олимпиад и конкурсов = 3 балла</w:t>
            </w:r>
          </w:p>
          <w:p w14:paraId="15817D93">
            <w:pPr>
              <w:spacing w:after="0" w:line="240" w:lineRule="auto"/>
              <w:ind w:left="141" w:right="142"/>
              <w:jc w:val="both"/>
              <w:rPr>
                <w:rFonts w:ascii="Arial" w:hAnsi="Arial" w:eastAsia="Calibri" w:cs="Arial"/>
                <w:sz w:val="18"/>
                <w:szCs w:val="18"/>
                <w:lang w:val="kk-KZ"/>
              </w:rPr>
            </w:pPr>
            <w:r>
              <w:rPr>
                <w:rFonts w:ascii="Arial" w:hAnsi="Arial" w:eastAsia="Calibri" w:cs="Arial"/>
                <w:sz w:val="18"/>
                <w:szCs w:val="18"/>
                <w:lang w:val="kk-KZ"/>
              </w:rPr>
              <w:t xml:space="preserve">- </w:t>
            </w:r>
            <w:r>
              <w:rPr>
                <w:rFonts w:ascii="Arial" w:hAnsi="Arial" w:eastAsia="Calibri" w:cs="Arial"/>
                <w:sz w:val="18"/>
                <w:szCs w:val="18"/>
              </w:rPr>
              <w:t xml:space="preserve">участник конкурса «Лучший педагог» = </w:t>
            </w:r>
          </w:p>
          <w:p w14:paraId="23BB3903">
            <w:pPr>
              <w:spacing w:after="0" w:line="240" w:lineRule="auto"/>
              <w:ind w:left="141" w:right="142"/>
              <w:jc w:val="both"/>
              <w:rPr>
                <w:rFonts w:ascii="Arial" w:hAnsi="Arial" w:eastAsia="Calibri" w:cs="Arial"/>
                <w:sz w:val="18"/>
                <w:szCs w:val="18"/>
              </w:rPr>
            </w:pPr>
            <w:r>
              <w:rPr>
                <w:rFonts w:ascii="Arial" w:hAnsi="Arial" w:eastAsia="Calibri" w:cs="Arial"/>
                <w:sz w:val="18"/>
                <w:szCs w:val="18"/>
              </w:rPr>
              <w:t>1 балл</w:t>
            </w:r>
          </w:p>
          <w:p w14:paraId="6086DBF0">
            <w:pPr>
              <w:spacing w:after="0" w:line="240" w:lineRule="auto"/>
              <w:ind w:left="141" w:right="142"/>
              <w:jc w:val="both"/>
              <w:rPr>
                <w:rFonts w:ascii="Arial" w:hAnsi="Arial" w:eastAsia="Calibri" w:cs="Arial"/>
                <w:sz w:val="18"/>
                <w:szCs w:val="18"/>
                <w:lang w:val="kk-KZ"/>
              </w:rPr>
            </w:pPr>
            <w:r>
              <w:rPr>
                <w:rFonts w:ascii="Arial" w:hAnsi="Arial" w:eastAsia="Calibri" w:cs="Arial"/>
                <w:sz w:val="18"/>
                <w:szCs w:val="18"/>
                <w:lang w:val="kk-KZ"/>
              </w:rPr>
              <w:t xml:space="preserve">- </w:t>
            </w:r>
            <w:r>
              <w:rPr>
                <w:rFonts w:ascii="Arial" w:hAnsi="Arial" w:eastAsia="Calibri" w:cs="Arial"/>
                <w:sz w:val="18"/>
                <w:szCs w:val="18"/>
              </w:rPr>
              <w:t xml:space="preserve">призер конкурса «Лучший педагог» = </w:t>
            </w:r>
          </w:p>
          <w:p w14:paraId="30B07AB4">
            <w:pPr>
              <w:spacing w:after="0" w:line="240" w:lineRule="auto"/>
              <w:ind w:left="141" w:right="142"/>
              <w:jc w:val="both"/>
              <w:rPr>
                <w:rFonts w:ascii="Arial" w:hAnsi="Arial" w:eastAsia="Calibri" w:cs="Arial"/>
                <w:sz w:val="18"/>
                <w:szCs w:val="18"/>
              </w:rPr>
            </w:pPr>
            <w:r>
              <w:rPr>
                <w:rFonts w:ascii="Arial" w:hAnsi="Arial" w:eastAsia="Calibri" w:cs="Arial"/>
                <w:sz w:val="18"/>
                <w:szCs w:val="18"/>
              </w:rPr>
              <w:t>5 баллов</w:t>
            </w:r>
          </w:p>
          <w:p w14:paraId="7D60102C">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обладатель медали «Қазақстан еңбек сіңірген ұстазы» = 10 баллов</w:t>
            </w:r>
          </w:p>
        </w:tc>
        <w:tc>
          <w:tcPr>
            <w:tcW w:w="850" w:type="dxa"/>
            <w:shd w:val="clear" w:color="auto" w:fill="FFFFFF"/>
          </w:tcPr>
          <w:p w14:paraId="69595E72">
            <w:pPr>
              <w:spacing w:after="0" w:line="240" w:lineRule="auto"/>
              <w:jc w:val="both"/>
              <w:rPr>
                <w:rFonts w:ascii="Arial" w:hAnsi="Arial" w:eastAsia="Calibri" w:cs="Arial"/>
                <w:sz w:val="18"/>
                <w:szCs w:val="18"/>
                <w:lang w:val="kk-KZ"/>
              </w:rPr>
            </w:pPr>
          </w:p>
        </w:tc>
      </w:tr>
      <w:tr w14:paraId="587D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94" w:hRule="atLeast"/>
        </w:trPr>
        <w:tc>
          <w:tcPr>
            <w:tcW w:w="501" w:type="dxa"/>
            <w:shd w:val="clear" w:color="auto" w:fill="auto"/>
            <w:tcMar>
              <w:top w:w="45" w:type="dxa"/>
              <w:left w:w="75" w:type="dxa"/>
              <w:bottom w:w="45" w:type="dxa"/>
              <w:right w:w="75" w:type="dxa"/>
            </w:tcMar>
          </w:tcPr>
          <w:p w14:paraId="3B03E4A5">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9</w:t>
            </w:r>
          </w:p>
        </w:tc>
        <w:tc>
          <w:tcPr>
            <w:tcW w:w="2551" w:type="dxa"/>
            <w:shd w:val="clear" w:color="auto" w:fill="auto"/>
            <w:tcMar>
              <w:top w:w="45" w:type="dxa"/>
              <w:left w:w="75" w:type="dxa"/>
              <w:bottom w:w="45" w:type="dxa"/>
              <w:right w:w="75" w:type="dxa"/>
            </w:tcMar>
          </w:tcPr>
          <w:p w14:paraId="1F677412">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pPr>
              <w:spacing w:after="0" w:line="240" w:lineRule="auto"/>
              <w:ind w:left="67"/>
              <w:rPr>
                <w:rFonts w:ascii="Arial" w:hAnsi="Arial" w:eastAsia="Calibri" w:cs="Arial"/>
                <w:sz w:val="18"/>
                <w:szCs w:val="18"/>
              </w:rPr>
            </w:pPr>
            <w:r>
              <w:rPr>
                <w:rFonts w:ascii="Arial" w:hAnsi="Arial" w:eastAsia="Calibri" w:cs="Arial"/>
                <w:sz w:val="18"/>
                <w:szCs w:val="18"/>
              </w:rPr>
              <w:t>-авторские работы и публикации</w:t>
            </w:r>
          </w:p>
        </w:tc>
        <w:tc>
          <w:tcPr>
            <w:tcW w:w="3969" w:type="dxa"/>
            <w:shd w:val="clear" w:color="auto" w:fill="FFFFFF"/>
          </w:tcPr>
          <w:p w14:paraId="50F786F9">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автор или соавтор учебников и (или) УМК, включенных в перечень МОН РК = 5 баллов</w:t>
            </w:r>
          </w:p>
          <w:p w14:paraId="4301E3C3">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автор или соавтор учебников и (или) УМК, включенных в перечень РУМС = 2 балла</w:t>
            </w:r>
          </w:p>
          <w:p w14:paraId="3A8B797F">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наличие публикации по</w:t>
            </w:r>
            <w:r>
              <w:rPr>
                <w:rFonts w:ascii="Arial" w:hAnsi="Arial" w:eastAsia="Calibri" w:cs="Arial"/>
                <w:sz w:val="18"/>
                <w:szCs w:val="18"/>
                <w:lang w:val="kk-KZ"/>
              </w:rPr>
              <w:t xml:space="preserve"> </w:t>
            </w:r>
            <w:r>
              <w:rPr>
                <w:rFonts w:ascii="Arial" w:hAnsi="Arial" w:eastAsia="Calibri" w:cs="Arial"/>
                <w:sz w:val="18"/>
                <w:szCs w:val="18"/>
              </w:rPr>
              <w:t>научно-исследовательской деятельности, включенный в перечень КОКСОН, Scopus = 3 балла</w:t>
            </w:r>
          </w:p>
          <w:p w14:paraId="13C0C5D2">
            <w:pPr>
              <w:spacing w:after="0" w:line="240" w:lineRule="auto"/>
              <w:ind w:left="141"/>
              <w:jc w:val="both"/>
              <w:rPr>
                <w:rFonts w:ascii="Arial" w:hAnsi="Arial" w:eastAsia="Calibri" w:cs="Arial"/>
                <w:sz w:val="18"/>
                <w:szCs w:val="18"/>
              </w:rPr>
            </w:pPr>
          </w:p>
        </w:tc>
        <w:tc>
          <w:tcPr>
            <w:tcW w:w="850" w:type="dxa"/>
            <w:shd w:val="clear" w:color="auto" w:fill="FFFFFF"/>
          </w:tcPr>
          <w:p w14:paraId="6571C41B">
            <w:pPr>
              <w:spacing w:after="0" w:line="240" w:lineRule="auto"/>
              <w:jc w:val="both"/>
              <w:rPr>
                <w:rFonts w:ascii="Arial" w:hAnsi="Arial" w:eastAsia="Calibri" w:cs="Arial"/>
                <w:sz w:val="18"/>
                <w:szCs w:val="18"/>
              </w:rPr>
            </w:pPr>
          </w:p>
        </w:tc>
      </w:tr>
      <w:tr w14:paraId="207F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01" w:type="dxa"/>
            <w:shd w:val="clear" w:color="auto" w:fill="auto"/>
            <w:tcMar>
              <w:top w:w="45" w:type="dxa"/>
              <w:left w:w="75" w:type="dxa"/>
              <w:bottom w:w="45" w:type="dxa"/>
              <w:right w:w="75" w:type="dxa"/>
            </w:tcMar>
          </w:tcPr>
          <w:p w14:paraId="55AF000C">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10</w:t>
            </w:r>
          </w:p>
        </w:tc>
        <w:tc>
          <w:tcPr>
            <w:tcW w:w="2551" w:type="dxa"/>
            <w:shd w:val="clear" w:color="auto" w:fill="auto"/>
            <w:tcMar>
              <w:top w:w="45" w:type="dxa"/>
              <w:left w:w="75" w:type="dxa"/>
              <w:bottom w:w="45" w:type="dxa"/>
              <w:right w:w="75" w:type="dxa"/>
            </w:tcMar>
          </w:tcPr>
          <w:p w14:paraId="35A1BF4D">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pPr>
              <w:spacing w:after="0" w:line="240" w:lineRule="auto"/>
              <w:ind w:left="67"/>
              <w:rPr>
                <w:rFonts w:ascii="Arial" w:hAnsi="Arial" w:eastAsia="Calibri" w:cs="Arial"/>
                <w:sz w:val="18"/>
                <w:szCs w:val="18"/>
              </w:rPr>
            </w:pPr>
            <w:r>
              <w:rPr>
                <w:rFonts w:ascii="Arial" w:hAnsi="Arial" w:eastAsia="Calibri" w:cs="Arial"/>
                <w:sz w:val="18"/>
                <w:szCs w:val="18"/>
              </w:rPr>
              <w:t>Документ, подтверждающий общественно-педагогическую деятельность</w:t>
            </w:r>
          </w:p>
        </w:tc>
        <w:tc>
          <w:tcPr>
            <w:tcW w:w="3969" w:type="dxa"/>
            <w:shd w:val="clear" w:color="auto" w:fill="FFFFFF"/>
          </w:tcPr>
          <w:p w14:paraId="16A5434B">
            <w:pPr>
              <w:spacing w:after="0" w:line="240" w:lineRule="auto"/>
              <w:ind w:left="141" w:right="142"/>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наставник = 0,5 балла</w:t>
            </w:r>
          </w:p>
          <w:p w14:paraId="5D134686">
            <w:pPr>
              <w:spacing w:after="0" w:line="240" w:lineRule="auto"/>
              <w:ind w:left="141" w:right="142"/>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руководство МО = 2 балла</w:t>
            </w:r>
          </w:p>
          <w:p w14:paraId="478557F3">
            <w:pPr>
              <w:spacing w:after="0" w:line="240" w:lineRule="auto"/>
              <w:ind w:left="141"/>
              <w:rPr>
                <w:rFonts w:ascii="Arial" w:hAnsi="Arial" w:eastAsia="Calibri" w:cs="Arial"/>
                <w:sz w:val="18"/>
                <w:szCs w:val="18"/>
                <w:lang w:val="kk-KZ"/>
              </w:rPr>
            </w:pPr>
            <w:r>
              <w:rPr>
                <w:rFonts w:ascii="Arial" w:hAnsi="Arial" w:eastAsia="Calibri" w:cs="Arial"/>
                <w:sz w:val="18"/>
                <w:szCs w:val="18"/>
                <w:lang w:val="kk-KZ"/>
              </w:rPr>
              <w:t xml:space="preserve">- </w:t>
            </w:r>
            <w:r>
              <w:rPr>
                <w:rFonts w:ascii="Arial" w:hAnsi="Arial" w:eastAsia="Calibri" w:cs="Arial"/>
                <w:sz w:val="18"/>
                <w:szCs w:val="18"/>
              </w:rPr>
              <w:t>преподавание на 2 языках, русский/ казахский</w:t>
            </w:r>
            <w:r>
              <w:rPr>
                <w:rFonts w:ascii="Arial" w:hAnsi="Arial" w:eastAsia="Calibri" w:cs="Arial"/>
                <w:sz w:val="18"/>
                <w:szCs w:val="18"/>
                <w:lang w:val="kk-KZ"/>
              </w:rPr>
              <w:t xml:space="preserve">  </w:t>
            </w:r>
            <w:r>
              <w:rPr>
                <w:rFonts w:ascii="Arial" w:hAnsi="Arial" w:eastAsia="Calibri" w:cs="Arial"/>
                <w:sz w:val="18"/>
                <w:szCs w:val="18"/>
              </w:rPr>
              <w:t>=</w:t>
            </w:r>
            <w:r>
              <w:rPr>
                <w:rFonts w:ascii="Arial" w:hAnsi="Arial" w:eastAsia="Calibri" w:cs="Arial"/>
                <w:sz w:val="18"/>
                <w:szCs w:val="18"/>
                <w:lang w:val="kk-KZ"/>
              </w:rPr>
              <w:t xml:space="preserve"> </w:t>
            </w:r>
            <w:r>
              <w:rPr>
                <w:rFonts w:ascii="Arial" w:hAnsi="Arial" w:eastAsia="Calibri" w:cs="Arial"/>
                <w:sz w:val="18"/>
                <w:szCs w:val="18"/>
              </w:rPr>
              <w:t>2 балла</w:t>
            </w:r>
            <w:r>
              <w:rPr>
                <w:rFonts w:ascii="Arial" w:hAnsi="Arial" w:eastAsia="Calibri" w:cs="Arial"/>
                <w:sz w:val="18"/>
                <w:szCs w:val="18"/>
                <w:lang w:val="kk-KZ"/>
              </w:rPr>
              <w:t xml:space="preserve">; </w:t>
            </w:r>
            <w:r>
              <w:rPr>
                <w:rFonts w:ascii="Arial" w:hAnsi="Arial" w:eastAsia="Calibri" w:cs="Arial"/>
                <w:sz w:val="18"/>
                <w:szCs w:val="18"/>
              </w:rPr>
              <w:t xml:space="preserve">иностранный/русский, иностранный/казахский) = </w:t>
            </w:r>
            <w:r>
              <w:rPr>
                <w:rFonts w:ascii="Arial" w:hAnsi="Arial" w:eastAsia="Calibri" w:cs="Arial"/>
                <w:sz w:val="18"/>
                <w:szCs w:val="18"/>
                <w:lang w:val="kk-KZ"/>
              </w:rPr>
              <w:t xml:space="preserve"> </w:t>
            </w:r>
            <w:r>
              <w:rPr>
                <w:rFonts w:ascii="Arial" w:hAnsi="Arial" w:eastAsia="Calibri" w:cs="Arial"/>
                <w:sz w:val="18"/>
                <w:szCs w:val="18"/>
              </w:rPr>
              <w:t>3 балла,</w:t>
            </w:r>
          </w:p>
          <w:p w14:paraId="618BD3E0">
            <w:pPr>
              <w:spacing w:after="0" w:line="240" w:lineRule="auto"/>
              <w:ind w:left="141" w:right="142"/>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 xml:space="preserve">преподавание на 3 языках (казахский, русский, </w:t>
            </w:r>
            <w:r>
              <w:rPr>
                <w:rFonts w:ascii="Arial" w:hAnsi="Arial" w:eastAsia="Calibri" w:cs="Arial"/>
                <w:sz w:val="18"/>
                <w:szCs w:val="18"/>
                <w:lang w:val="kk-KZ"/>
              </w:rPr>
              <w:t xml:space="preserve"> и</w:t>
            </w:r>
            <w:r>
              <w:rPr>
                <w:rFonts w:ascii="Arial" w:hAnsi="Arial" w:eastAsia="Calibri" w:cs="Arial"/>
                <w:sz w:val="18"/>
                <w:szCs w:val="18"/>
              </w:rPr>
              <w:t>ностранный) = 5 баллов</w:t>
            </w:r>
          </w:p>
        </w:tc>
        <w:tc>
          <w:tcPr>
            <w:tcW w:w="850" w:type="dxa"/>
            <w:shd w:val="clear" w:color="auto" w:fill="FFFFFF"/>
          </w:tcPr>
          <w:p w14:paraId="4C4C26F8">
            <w:pPr>
              <w:spacing w:after="0" w:line="240" w:lineRule="auto"/>
              <w:jc w:val="both"/>
              <w:rPr>
                <w:rFonts w:ascii="Arial" w:hAnsi="Arial" w:eastAsia="Calibri" w:cs="Arial"/>
                <w:sz w:val="18"/>
                <w:szCs w:val="18"/>
              </w:rPr>
            </w:pPr>
          </w:p>
        </w:tc>
      </w:tr>
      <w:tr w14:paraId="6957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29" w:hRule="atLeast"/>
        </w:trPr>
        <w:tc>
          <w:tcPr>
            <w:tcW w:w="501" w:type="dxa"/>
            <w:shd w:val="clear" w:color="auto" w:fill="auto"/>
            <w:tcMar>
              <w:top w:w="45" w:type="dxa"/>
              <w:left w:w="75" w:type="dxa"/>
              <w:bottom w:w="45" w:type="dxa"/>
              <w:right w:w="75" w:type="dxa"/>
            </w:tcMar>
          </w:tcPr>
          <w:p w14:paraId="633B08C5">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rPr>
              <w:t>1</w:t>
            </w:r>
            <w:r>
              <w:rPr>
                <w:rFonts w:ascii="Arial" w:hAnsi="Arial" w:eastAsia="Calibri" w:cs="Arial"/>
                <w:spacing w:val="2"/>
                <w:sz w:val="18"/>
                <w:szCs w:val="18"/>
                <w:lang w:val="kk-KZ"/>
              </w:rPr>
              <w:t>1</w:t>
            </w:r>
          </w:p>
        </w:tc>
        <w:tc>
          <w:tcPr>
            <w:tcW w:w="2551" w:type="dxa"/>
            <w:shd w:val="clear" w:color="auto" w:fill="auto"/>
            <w:tcMar>
              <w:top w:w="45" w:type="dxa"/>
              <w:left w:w="75" w:type="dxa"/>
              <w:bottom w:w="45" w:type="dxa"/>
              <w:right w:w="75" w:type="dxa"/>
            </w:tcMar>
          </w:tcPr>
          <w:p w14:paraId="6ACC56D7">
            <w:pPr>
              <w:spacing w:after="0" w:line="240" w:lineRule="auto"/>
              <w:ind w:left="66"/>
              <w:jc w:val="both"/>
              <w:rPr>
                <w:rFonts w:ascii="Arial" w:hAnsi="Arial" w:eastAsia="Calibri" w:cs="Arial"/>
                <w:spacing w:val="2"/>
                <w:sz w:val="18"/>
                <w:szCs w:val="18"/>
              </w:rPr>
            </w:pPr>
            <w:r>
              <w:rPr>
                <w:rFonts w:ascii="Arial" w:hAnsi="Arial" w:eastAsia="Calibri"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pPr>
              <w:spacing w:after="0" w:line="240" w:lineRule="auto"/>
              <w:ind w:left="67"/>
              <w:rPr>
                <w:rFonts w:ascii="Arial" w:hAnsi="Arial" w:eastAsia="Calibri" w:cs="Arial"/>
                <w:sz w:val="17"/>
                <w:szCs w:val="17"/>
              </w:rPr>
            </w:pPr>
            <w:r>
              <w:rPr>
                <w:rFonts w:ascii="Arial" w:hAnsi="Arial" w:eastAsia="Calibri" w:cs="Arial"/>
                <w:sz w:val="17"/>
                <w:szCs w:val="17"/>
              </w:rPr>
              <w:t>- сертификаты предметной подготовки;</w:t>
            </w:r>
          </w:p>
          <w:p w14:paraId="0C319B03">
            <w:pPr>
              <w:spacing w:after="0" w:line="240" w:lineRule="auto"/>
              <w:ind w:left="67"/>
              <w:rPr>
                <w:rFonts w:ascii="Arial" w:hAnsi="Arial" w:eastAsia="Calibri" w:cs="Arial"/>
                <w:sz w:val="17"/>
                <w:szCs w:val="17"/>
              </w:rPr>
            </w:pPr>
            <w:r>
              <w:rPr>
                <w:rFonts w:ascii="Arial" w:hAnsi="Arial" w:eastAsia="Calibri" w:cs="Arial"/>
                <w:sz w:val="17"/>
                <w:szCs w:val="17"/>
              </w:rPr>
              <w:t xml:space="preserve">- сертификат на цифровую грамотность, </w:t>
            </w:r>
          </w:p>
          <w:p w14:paraId="66146A66">
            <w:pPr>
              <w:spacing w:after="0" w:line="240" w:lineRule="auto"/>
              <w:ind w:left="67"/>
              <w:rPr>
                <w:rFonts w:ascii="Arial" w:hAnsi="Arial" w:eastAsia="Calibri" w:cs="Arial"/>
                <w:sz w:val="17"/>
                <w:szCs w:val="17"/>
                <w:lang w:val="kk-KZ"/>
              </w:rPr>
            </w:pPr>
            <w:r>
              <w:rPr>
                <w:rFonts w:ascii="Arial" w:hAnsi="Arial" w:eastAsia="Calibri" w:cs="Arial"/>
                <w:sz w:val="17"/>
                <w:szCs w:val="17"/>
                <w:lang w:val="kk-KZ"/>
              </w:rPr>
              <w:t xml:space="preserve">- </w:t>
            </w:r>
            <w:r>
              <w:rPr>
                <w:rFonts w:ascii="Arial" w:hAnsi="Arial" w:eastAsia="Calibri" w:cs="Arial"/>
                <w:sz w:val="17"/>
                <w:szCs w:val="17"/>
              </w:rPr>
              <w:t>КАЗТЕСТ</w:t>
            </w:r>
            <w:r>
              <w:rPr>
                <w:rFonts w:ascii="Arial" w:hAnsi="Arial" w:eastAsia="Calibri" w:cs="Arial"/>
                <w:sz w:val="17"/>
                <w:szCs w:val="17"/>
                <w:lang w:val="en-US"/>
              </w:rPr>
              <w:t>, IELTS; TOEFL; DELF;</w:t>
            </w:r>
            <w:r>
              <w:rPr>
                <w:rFonts w:ascii="Arial" w:hAnsi="Arial" w:eastAsia="Calibri" w:cs="Arial"/>
                <w:sz w:val="17"/>
                <w:szCs w:val="17"/>
                <w:lang w:val="kk-KZ"/>
              </w:rPr>
              <w:t xml:space="preserve"> </w:t>
            </w:r>
            <w:r>
              <w:rPr>
                <w:rFonts w:ascii="Arial" w:hAnsi="Arial" w:eastAsia="Calibri" w:cs="Arial"/>
                <w:sz w:val="17"/>
                <w:szCs w:val="17"/>
                <w:lang w:val="en-US"/>
              </w:rPr>
              <w:t>Goethe Zertifikat,</w:t>
            </w:r>
            <w:r>
              <w:rPr>
                <w:rFonts w:ascii="Arial" w:hAnsi="Arial" w:eastAsia="Calibri" w:cs="Arial"/>
                <w:sz w:val="17"/>
                <w:szCs w:val="17"/>
                <w:lang w:val="kk-KZ"/>
              </w:rPr>
              <w:t xml:space="preserve">          </w:t>
            </w:r>
          </w:p>
          <w:p w14:paraId="3842C09E">
            <w:pPr>
              <w:spacing w:after="0" w:line="240" w:lineRule="auto"/>
              <w:ind w:left="67"/>
              <w:rPr>
                <w:rFonts w:ascii="Arial" w:hAnsi="Arial" w:eastAsia="Calibri" w:cs="Arial"/>
                <w:sz w:val="17"/>
                <w:szCs w:val="17"/>
                <w:lang w:val="kk-KZ"/>
              </w:rPr>
            </w:pPr>
            <w:r>
              <w:rPr>
                <w:rFonts w:ascii="Arial" w:hAnsi="Arial" w:eastAsia="Calibri" w:cs="Arial"/>
                <w:sz w:val="17"/>
                <w:szCs w:val="17"/>
                <w:lang w:val="en-US"/>
              </w:rPr>
              <w:t xml:space="preserve"> </w:t>
            </w:r>
            <w:r>
              <w:rPr>
                <w:rFonts w:ascii="Arial" w:hAnsi="Arial" w:eastAsia="Calibri" w:cs="Arial"/>
                <w:sz w:val="17"/>
                <w:szCs w:val="17"/>
                <w:lang w:val="kk-KZ"/>
              </w:rPr>
              <w:t>-</w:t>
            </w:r>
            <w:r>
              <w:rPr>
                <w:rFonts w:ascii="Arial" w:hAnsi="Arial" w:eastAsia="Calibri" w:cs="Arial"/>
                <w:sz w:val="17"/>
                <w:szCs w:val="17"/>
              </w:rPr>
              <w:t xml:space="preserve">обучение по программам «Основы программирования в Python», </w:t>
            </w:r>
          </w:p>
          <w:p w14:paraId="73E44703">
            <w:pPr>
              <w:spacing w:after="0" w:line="240" w:lineRule="auto"/>
              <w:ind w:left="67"/>
              <w:rPr>
                <w:rFonts w:ascii="Arial" w:hAnsi="Arial" w:eastAsia="Calibri" w:cs="Arial"/>
                <w:sz w:val="17"/>
                <w:szCs w:val="17"/>
              </w:rPr>
            </w:pPr>
            <w:r>
              <w:rPr>
                <w:rFonts w:ascii="Arial" w:hAnsi="Arial" w:eastAsia="Calibri" w:cs="Arial"/>
                <w:sz w:val="17"/>
                <w:szCs w:val="17"/>
                <w:lang w:val="kk-KZ"/>
              </w:rPr>
              <w:t xml:space="preserve">- </w:t>
            </w:r>
            <w:r>
              <w:rPr>
                <w:rFonts w:ascii="Arial" w:hAnsi="Arial" w:eastAsia="Calibri" w:cs="Arial"/>
                <w:sz w:val="17"/>
                <w:szCs w:val="17"/>
              </w:rPr>
              <w:t>«Обучение работе с Microsoft» Курсера</w:t>
            </w:r>
          </w:p>
          <w:p w14:paraId="17852139">
            <w:pPr>
              <w:spacing w:after="0" w:line="240" w:lineRule="auto"/>
              <w:ind w:left="67"/>
              <w:rPr>
                <w:rFonts w:ascii="Arial" w:hAnsi="Arial" w:eastAsia="Calibri" w:cs="Arial"/>
                <w:sz w:val="17"/>
                <w:szCs w:val="17"/>
              </w:rPr>
            </w:pPr>
            <w:r>
              <w:rPr>
                <w:rFonts w:ascii="Arial" w:hAnsi="Arial" w:eastAsia="Calibri" w:cs="Arial"/>
                <w:sz w:val="17"/>
                <w:szCs w:val="17"/>
                <w:lang w:val="kk-KZ"/>
              </w:rPr>
              <w:t xml:space="preserve">- </w:t>
            </w:r>
            <w:r>
              <w:rPr>
                <w:rFonts w:ascii="Arial" w:hAnsi="Arial" w:eastAsia="Calibri" w:cs="Arial"/>
                <w:sz w:val="17"/>
                <w:szCs w:val="17"/>
              </w:rPr>
              <w:t>Международные курсы:</w:t>
            </w:r>
          </w:p>
          <w:p w14:paraId="6958472B">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 xml:space="preserve">TEFL Cambridge </w:t>
            </w:r>
          </w:p>
          <w:p w14:paraId="7AAF370D">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«CELTA</w:t>
            </w:r>
            <w:r>
              <w:rPr>
                <w:rFonts w:ascii="Arial" w:hAnsi="Arial" w:eastAsia="Calibri" w:cs="Arial"/>
                <w:sz w:val="17"/>
                <w:szCs w:val="17"/>
                <w:lang w:val="kk-KZ"/>
              </w:rPr>
              <w:t xml:space="preserve"> </w:t>
            </w:r>
            <w:r>
              <w:rPr>
                <w:rFonts w:ascii="Arial" w:hAnsi="Arial" w:eastAsia="Calibri" w:cs="Arial"/>
                <w:sz w:val="17"/>
                <w:szCs w:val="17"/>
                <w:lang w:val="en-US"/>
              </w:rPr>
              <w:t>(Certificate in Teaching English to Speakers of Other Languages)»</w:t>
            </w:r>
          </w:p>
          <w:p w14:paraId="2EDFE649">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CELT-P (Certificate in English Language Teaching – Primary)</w:t>
            </w:r>
          </w:p>
          <w:p w14:paraId="5E923C09">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DELTA (Diploma in Teaching English to Speakers of Other Languages)</w:t>
            </w:r>
          </w:p>
          <w:p w14:paraId="2B1603FB">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CELT-S (Certificate in English Language Teaching – Secondary) «TKT</w:t>
            </w:r>
            <w:r>
              <w:rPr>
                <w:rFonts w:ascii="Arial" w:hAnsi="Arial" w:eastAsia="Calibri" w:cs="Arial"/>
                <w:sz w:val="17"/>
                <w:szCs w:val="17"/>
                <w:lang w:val="kk-KZ"/>
              </w:rPr>
              <w:t xml:space="preserve"> </w:t>
            </w:r>
            <w:r>
              <w:rPr>
                <w:rFonts w:ascii="Arial" w:hAnsi="Arial" w:eastAsia="Calibri" w:cs="Arial"/>
                <w:sz w:val="17"/>
                <w:szCs w:val="17"/>
                <w:lang w:val="en-US"/>
              </w:rPr>
              <w:t>Teaching Knowledge Test»</w:t>
            </w:r>
            <w:r>
              <w:rPr>
                <w:rFonts w:ascii="Arial" w:hAnsi="Arial" w:eastAsia="Calibri" w:cs="Arial"/>
                <w:sz w:val="17"/>
                <w:szCs w:val="17"/>
                <w:lang w:val="kk-KZ"/>
              </w:rPr>
              <w:t xml:space="preserve"> </w:t>
            </w:r>
            <w:r>
              <w:rPr>
                <w:rFonts w:ascii="Arial" w:hAnsi="Arial" w:eastAsia="Calibri" w:cs="Arial"/>
                <w:sz w:val="17"/>
                <w:szCs w:val="17"/>
                <w:lang w:val="en-US"/>
              </w:rPr>
              <w:t>Certificate in EMI Skills (English as a Medium of Instruction)</w:t>
            </w:r>
            <w:r>
              <w:rPr>
                <w:rFonts w:ascii="Arial" w:hAnsi="Arial" w:eastAsia="Calibri" w:cs="Arial"/>
                <w:sz w:val="17"/>
                <w:szCs w:val="17"/>
                <w:lang w:val="kk-KZ"/>
              </w:rPr>
              <w:t xml:space="preserve"> </w:t>
            </w:r>
            <w:r>
              <w:rPr>
                <w:rFonts w:ascii="Arial" w:hAnsi="Arial" w:eastAsia="Calibri" w:cs="Arial"/>
                <w:sz w:val="17"/>
                <w:szCs w:val="17"/>
                <w:lang w:val="en-US"/>
              </w:rPr>
              <w:t>Teacher of English to Speakers of Other Languages (TESOL) «TESOL»</w:t>
            </w:r>
            <w:r>
              <w:rPr>
                <w:rFonts w:ascii="Arial" w:hAnsi="Arial" w:eastAsia="Calibri" w:cs="Arial"/>
                <w:sz w:val="17"/>
                <w:szCs w:val="17"/>
                <w:lang w:val="kk-KZ"/>
              </w:rPr>
              <w:t xml:space="preserve"> </w:t>
            </w:r>
            <w:r>
              <w:rPr>
                <w:rFonts w:ascii="Arial" w:hAnsi="Arial" w:eastAsia="Calibri" w:cs="Arial"/>
                <w:sz w:val="17"/>
                <w:szCs w:val="17"/>
                <w:lang w:val="en-US"/>
              </w:rPr>
              <w:t>Certificate in teaching English for young learners</w:t>
            </w:r>
            <w:r>
              <w:rPr>
                <w:rFonts w:ascii="Arial" w:hAnsi="Arial" w:eastAsia="Calibri" w:cs="Arial"/>
                <w:sz w:val="17"/>
                <w:szCs w:val="17"/>
                <w:lang w:val="kk-KZ"/>
              </w:rPr>
              <w:t xml:space="preserve"> </w:t>
            </w:r>
            <w:r>
              <w:rPr>
                <w:rFonts w:ascii="Arial" w:hAnsi="Arial" w:eastAsia="Calibri" w:cs="Arial"/>
                <w:sz w:val="17"/>
                <w:szCs w:val="17"/>
                <w:lang w:val="en-US"/>
              </w:rPr>
              <w:t>International House Certificate in Teaching English as a Foreign Language (IHC)</w:t>
            </w:r>
          </w:p>
          <w:p w14:paraId="06A37E71">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IHCYLT - International House Certificate In Teaching Young Learners and Teenagers</w:t>
            </w:r>
          </w:p>
          <w:p w14:paraId="493668C0">
            <w:pPr>
              <w:spacing w:after="0" w:line="240" w:lineRule="auto"/>
              <w:ind w:left="67"/>
              <w:rPr>
                <w:rFonts w:ascii="Arial" w:hAnsi="Arial" w:eastAsia="Calibri" w:cs="Arial"/>
                <w:sz w:val="17"/>
                <w:szCs w:val="17"/>
                <w:lang w:val="kk-KZ"/>
              </w:rPr>
            </w:pPr>
            <w:r>
              <w:rPr>
                <w:rFonts w:ascii="Arial" w:hAnsi="Arial" w:eastAsia="Calibri" w:cs="Arial"/>
                <w:sz w:val="17"/>
                <w:szCs w:val="17"/>
                <w:lang w:val="en-US"/>
              </w:rPr>
              <w:t>Becoming a Better Teacher: Exploring Professional Development</w:t>
            </w:r>
            <w:r>
              <w:rPr>
                <w:rFonts w:ascii="Arial" w:hAnsi="Arial" w:eastAsia="Calibri" w:cs="Arial"/>
                <w:sz w:val="17"/>
                <w:szCs w:val="17"/>
                <w:lang w:val="kk-KZ"/>
              </w:rPr>
              <w:t xml:space="preserve"> </w:t>
            </w:r>
            <w:r>
              <w:rPr>
                <w:rFonts w:ascii="Arial" w:hAnsi="Arial" w:eastAsia="Calibri" w:cs="Arial"/>
                <w:sz w:val="17"/>
                <w:szCs w:val="17"/>
                <w:lang w:val="en-US"/>
              </w:rPr>
              <w:t>Assessment for Learning: Formative Assessment in Science and Maths Teaching</w:t>
            </w:r>
            <w:r>
              <w:rPr>
                <w:rFonts w:ascii="Arial" w:hAnsi="Arial" w:eastAsia="Calibri" w:cs="Arial"/>
                <w:sz w:val="17"/>
                <w:szCs w:val="17"/>
                <w:lang w:val="kk-KZ"/>
              </w:rPr>
              <w:t xml:space="preserve"> </w:t>
            </w:r>
            <w:r>
              <w:rPr>
                <w:rFonts w:ascii="Arial" w:hAnsi="Arial" w:eastAsia="Calibri" w:cs="Arial"/>
                <w:sz w:val="17"/>
                <w:szCs w:val="17"/>
                <w:lang w:val="en-US"/>
              </w:rPr>
              <w:t>Online Teaching for Educators: Development and Delivery</w:t>
            </w:r>
            <w:r>
              <w:rPr>
                <w:rFonts w:ascii="Arial" w:hAnsi="Arial" w:eastAsia="Calibri" w:cs="Arial"/>
                <w:sz w:val="17"/>
                <w:szCs w:val="17"/>
                <w:lang w:val="kk-KZ"/>
              </w:rPr>
              <w:t xml:space="preserve"> </w:t>
            </w:r>
            <w:r>
              <w:rPr>
                <w:rFonts w:ascii="Arial" w:hAnsi="Arial" w:eastAsia="Calibri" w:cs="Arial"/>
                <w:sz w:val="17"/>
                <w:szCs w:val="17"/>
                <w:lang w:val="en-US"/>
              </w:rPr>
              <w:t>Educational Management</w:t>
            </w:r>
            <w:r>
              <w:rPr>
                <w:rFonts w:ascii="Arial" w:hAnsi="Arial" w:eastAsia="Calibri" w:cs="Arial"/>
                <w:sz w:val="17"/>
                <w:szCs w:val="17"/>
                <w:lang w:val="kk-KZ"/>
              </w:rPr>
              <w:t xml:space="preserve"> </w:t>
            </w:r>
            <w:r>
              <w:rPr>
                <w:rFonts w:ascii="Arial" w:hAnsi="Arial" w:eastAsia="Calibri" w:cs="Arial"/>
                <w:sz w:val="17"/>
                <w:szCs w:val="17"/>
                <w:lang w:val="en-US"/>
              </w:rPr>
              <w:t>Key Ideas in Mentoring Mathematics Teachers</w:t>
            </w:r>
            <w:r>
              <w:rPr>
                <w:rFonts w:ascii="Arial" w:hAnsi="Arial" w:eastAsia="Calibri" w:cs="Arial"/>
                <w:sz w:val="17"/>
                <w:szCs w:val="17"/>
                <w:lang w:val="kk-KZ"/>
              </w:rPr>
              <w:t xml:space="preserve"> </w:t>
            </w:r>
          </w:p>
          <w:p w14:paraId="475D7454">
            <w:pPr>
              <w:spacing w:after="0" w:line="240" w:lineRule="auto"/>
              <w:ind w:left="67"/>
              <w:rPr>
                <w:rFonts w:ascii="Arial" w:hAnsi="Arial" w:eastAsia="Calibri" w:cs="Arial"/>
                <w:sz w:val="17"/>
                <w:szCs w:val="17"/>
                <w:lang w:val="en-US"/>
              </w:rPr>
            </w:pPr>
            <w:r>
              <w:rPr>
                <w:rFonts w:ascii="Arial" w:hAnsi="Arial" w:eastAsia="Calibri" w:cs="Arial"/>
                <w:sz w:val="17"/>
                <w:szCs w:val="17"/>
                <w:lang w:val="kk-KZ"/>
              </w:rPr>
              <w:t xml:space="preserve">- </w:t>
            </w:r>
            <w:r>
              <w:rPr>
                <w:rFonts w:ascii="Arial" w:hAnsi="Arial" w:eastAsia="Calibri" w:cs="Arial"/>
                <w:sz w:val="17"/>
                <w:szCs w:val="17"/>
              </w:rPr>
              <w:t>Курсы</w:t>
            </w:r>
            <w:r>
              <w:rPr>
                <w:rFonts w:ascii="Arial" w:hAnsi="Arial" w:eastAsia="Calibri" w:cs="Arial"/>
                <w:sz w:val="17"/>
                <w:szCs w:val="17"/>
                <w:lang w:val="en-US"/>
              </w:rPr>
              <w:t xml:space="preserve"> </w:t>
            </w:r>
            <w:r>
              <w:rPr>
                <w:rFonts w:ascii="Arial" w:hAnsi="Arial" w:eastAsia="Calibri" w:cs="Arial"/>
                <w:sz w:val="17"/>
                <w:szCs w:val="17"/>
              </w:rPr>
              <w:t>на</w:t>
            </w:r>
            <w:r>
              <w:rPr>
                <w:rFonts w:ascii="Arial" w:hAnsi="Arial" w:eastAsia="Calibri" w:cs="Arial"/>
                <w:sz w:val="17"/>
                <w:szCs w:val="17"/>
                <w:lang w:val="en-US"/>
              </w:rPr>
              <w:t xml:space="preserve"> </w:t>
            </w:r>
            <w:r>
              <w:rPr>
                <w:rFonts w:ascii="Arial" w:hAnsi="Arial" w:eastAsia="Calibri" w:cs="Arial"/>
                <w:sz w:val="17"/>
                <w:szCs w:val="17"/>
              </w:rPr>
              <w:t>платформе</w:t>
            </w:r>
            <w:r>
              <w:rPr>
                <w:rFonts w:ascii="Arial" w:hAnsi="Arial" w:eastAsia="Calibri" w:cs="Arial"/>
                <w:sz w:val="17"/>
                <w:szCs w:val="17"/>
                <w:lang w:val="en-US"/>
              </w:rPr>
              <w:t xml:space="preserve"> Coursera, Futute learn</w:t>
            </w:r>
          </w:p>
          <w:p w14:paraId="6744878A">
            <w:pPr>
              <w:spacing w:after="0" w:line="240" w:lineRule="auto"/>
              <w:ind w:left="67"/>
              <w:rPr>
                <w:rFonts w:ascii="Arial" w:hAnsi="Arial" w:eastAsia="Calibri" w:cs="Arial"/>
                <w:sz w:val="17"/>
                <w:szCs w:val="17"/>
                <w:lang w:val="en-US"/>
              </w:rPr>
            </w:pPr>
            <w:r>
              <w:rPr>
                <w:rFonts w:ascii="Arial" w:hAnsi="Arial" w:eastAsia="Calibri" w:cs="Arial"/>
                <w:sz w:val="17"/>
                <w:szCs w:val="17"/>
                <w:lang w:val="en-US"/>
              </w:rPr>
              <w:t>Teaching Mathematics with Technology Special Educational Needs</w:t>
            </w:r>
          </w:p>
          <w:p w14:paraId="4B10AED8">
            <w:pPr>
              <w:spacing w:after="0" w:line="240" w:lineRule="auto"/>
              <w:ind w:left="67"/>
              <w:rPr>
                <w:rFonts w:ascii="Arial" w:hAnsi="Arial" w:eastAsia="Calibri" w:cs="Arial"/>
                <w:sz w:val="18"/>
                <w:szCs w:val="18"/>
                <w:lang w:val="en-US"/>
              </w:rPr>
            </w:pPr>
            <w:r>
              <w:rPr>
                <w:rFonts w:ascii="Arial" w:hAnsi="Arial" w:eastAsia="Calibri" w:cs="Arial"/>
                <w:sz w:val="17"/>
                <w:szCs w:val="17"/>
                <w:lang w:val="en-US"/>
              </w:rPr>
              <w:t>«Developing expertise in teaching chemistry»</w:t>
            </w:r>
          </w:p>
        </w:tc>
        <w:tc>
          <w:tcPr>
            <w:tcW w:w="3969" w:type="dxa"/>
            <w:shd w:val="clear" w:color="auto" w:fill="FFFFFF"/>
          </w:tcPr>
          <w:p w14:paraId="5A107C05">
            <w:pPr>
              <w:spacing w:after="0" w:line="240" w:lineRule="auto"/>
              <w:ind w:left="141"/>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 xml:space="preserve">курсы ЦПМ НИШ, </w:t>
            </w:r>
            <w:r>
              <w:rPr>
                <w:rFonts w:ascii="Arial" w:hAnsi="Arial" w:eastAsia="Calibri" w:cs="Arial"/>
                <w:sz w:val="18"/>
                <w:szCs w:val="18"/>
                <w:lang w:val="kk-KZ"/>
              </w:rPr>
              <w:t>«</w:t>
            </w:r>
            <w:r>
              <w:rPr>
                <w:rFonts w:ascii="Arial" w:hAnsi="Arial" w:eastAsia="Calibri" w:cs="Arial"/>
                <w:sz w:val="18"/>
                <w:szCs w:val="18"/>
              </w:rPr>
              <w:t>Өрле</w:t>
            </w:r>
            <w:r>
              <w:rPr>
                <w:rFonts w:ascii="Arial" w:hAnsi="Arial" w:eastAsia="Calibri" w:cs="Arial"/>
                <w:sz w:val="18"/>
                <w:szCs w:val="18"/>
                <w:lang w:val="kk-KZ"/>
              </w:rPr>
              <w:t xml:space="preserve">у» </w:t>
            </w:r>
            <w:r>
              <w:rPr>
                <w:rFonts w:ascii="Arial" w:hAnsi="Arial" w:eastAsia="Calibri" w:cs="Arial"/>
                <w:sz w:val="18"/>
                <w:szCs w:val="18"/>
              </w:rPr>
              <w:t>= 0,5 балла</w:t>
            </w:r>
          </w:p>
          <w:p w14:paraId="4572A6B4">
            <w:pPr>
              <w:spacing w:after="0" w:line="240" w:lineRule="auto"/>
              <w:ind w:left="141" w:right="142"/>
              <w:jc w:val="both"/>
              <w:rPr>
                <w:rFonts w:ascii="Arial" w:hAnsi="Arial" w:eastAsia="Calibri" w:cs="Arial"/>
                <w:sz w:val="18"/>
                <w:szCs w:val="18"/>
              </w:rPr>
            </w:pPr>
            <w:r>
              <w:rPr>
                <w:rFonts w:ascii="Arial" w:hAnsi="Arial" w:eastAsia="Calibri" w:cs="Arial"/>
                <w:sz w:val="18"/>
                <w:szCs w:val="18"/>
                <w:lang w:val="kk-KZ"/>
              </w:rPr>
              <w:t xml:space="preserve">- </w:t>
            </w:r>
            <w:r>
              <w:rPr>
                <w:rFonts w:ascii="Arial" w:hAnsi="Arial" w:eastAsia="Calibri" w:cs="Arial"/>
                <w:sz w:val="18"/>
                <w:szCs w:val="18"/>
              </w:rPr>
              <w:t xml:space="preserve">курсы </w:t>
            </w:r>
            <w:r>
              <w:rPr>
                <w:rFonts w:ascii="Arial" w:hAnsi="Arial" w:eastAsia="Calibri" w:cs="Arial"/>
                <w:sz w:val="18"/>
                <w:szCs w:val="18"/>
                <w:lang w:val="kk-KZ"/>
              </w:rPr>
              <w:t xml:space="preserve"> </w:t>
            </w:r>
            <w:r>
              <w:rPr>
                <w:rFonts w:ascii="Arial" w:hAnsi="Arial" w:eastAsia="Calibri" w:cs="Arial"/>
                <w:sz w:val="18"/>
                <w:szCs w:val="18"/>
              </w:rPr>
              <w:t>повышения квалификации по программам,</w:t>
            </w:r>
            <w:r>
              <w:rPr>
                <w:rFonts w:ascii="Arial" w:hAnsi="Arial" w:eastAsia="Calibri" w:cs="Arial"/>
                <w:sz w:val="18"/>
                <w:szCs w:val="18"/>
                <w:lang w:val="kk-KZ"/>
              </w:rPr>
              <w:t xml:space="preserve"> </w:t>
            </w:r>
            <w:r>
              <w:rPr>
                <w:rFonts w:ascii="Arial" w:hAnsi="Arial" w:eastAsia="Calibri"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eastAsia="Calibri" w:cs="Arial"/>
                <w:i/>
                <w:sz w:val="18"/>
                <w:szCs w:val="18"/>
              </w:rPr>
              <w:t>(зарегистрирован в Реестре государственной регистрации нормативных правовых актов под № 30068)</w:t>
            </w:r>
            <w:r>
              <w:rPr>
                <w:rFonts w:ascii="Arial" w:hAnsi="Arial" w:eastAsia="Calibri" w:cs="Arial"/>
                <w:i/>
                <w:sz w:val="18"/>
                <w:szCs w:val="18"/>
                <w:lang w:val="kk-KZ"/>
              </w:rPr>
              <w:t xml:space="preserve"> </w:t>
            </w:r>
            <w:r>
              <w:rPr>
                <w:rFonts w:ascii="Arial" w:hAnsi="Arial" w:eastAsia="Calibri" w:cs="Arial"/>
                <w:sz w:val="18"/>
                <w:szCs w:val="18"/>
              </w:rPr>
              <w:t>= 0,5 балла (каждый отдельно)</w:t>
            </w:r>
          </w:p>
        </w:tc>
        <w:tc>
          <w:tcPr>
            <w:tcW w:w="850" w:type="dxa"/>
            <w:shd w:val="clear" w:color="auto" w:fill="FFFFFF"/>
          </w:tcPr>
          <w:p w14:paraId="5A722DE4">
            <w:pPr>
              <w:spacing w:after="0" w:line="240" w:lineRule="auto"/>
              <w:jc w:val="both"/>
              <w:rPr>
                <w:rFonts w:ascii="Arial" w:hAnsi="Arial" w:eastAsia="Calibri" w:cs="Arial"/>
                <w:sz w:val="18"/>
                <w:szCs w:val="18"/>
              </w:rPr>
            </w:pPr>
          </w:p>
        </w:tc>
      </w:tr>
      <w:tr w14:paraId="1B67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80" w:hRule="atLeast"/>
        </w:trPr>
        <w:tc>
          <w:tcPr>
            <w:tcW w:w="501" w:type="dxa"/>
            <w:shd w:val="clear" w:color="auto" w:fill="auto"/>
            <w:tcMar>
              <w:top w:w="45" w:type="dxa"/>
              <w:left w:w="75" w:type="dxa"/>
              <w:bottom w:w="45" w:type="dxa"/>
              <w:right w:w="75" w:type="dxa"/>
            </w:tcMar>
          </w:tcPr>
          <w:p w14:paraId="5A7A1AB8">
            <w:pPr>
              <w:spacing w:after="0" w:line="240" w:lineRule="auto"/>
              <w:ind w:left="-142" w:right="-75"/>
              <w:jc w:val="center"/>
              <w:rPr>
                <w:rFonts w:ascii="Arial" w:hAnsi="Arial" w:eastAsia="Calibri" w:cs="Arial"/>
                <w:spacing w:val="2"/>
                <w:sz w:val="18"/>
                <w:szCs w:val="18"/>
                <w:lang w:val="kk-KZ"/>
              </w:rPr>
            </w:pPr>
            <w:r>
              <w:rPr>
                <w:rFonts w:ascii="Arial" w:hAnsi="Arial" w:eastAsia="Calibri" w:cs="Arial"/>
                <w:spacing w:val="2"/>
                <w:sz w:val="18"/>
                <w:szCs w:val="18"/>
                <w:lang w:val="kk-KZ"/>
              </w:rPr>
              <w:t>12</w:t>
            </w:r>
          </w:p>
        </w:tc>
        <w:tc>
          <w:tcPr>
            <w:tcW w:w="2551" w:type="dxa"/>
            <w:shd w:val="clear" w:color="auto" w:fill="auto"/>
            <w:tcMar>
              <w:top w:w="45" w:type="dxa"/>
              <w:left w:w="75" w:type="dxa"/>
              <w:bottom w:w="45" w:type="dxa"/>
              <w:right w:w="75" w:type="dxa"/>
            </w:tcMar>
          </w:tcPr>
          <w:p w14:paraId="195FEC06">
            <w:pPr>
              <w:spacing w:after="0" w:line="240" w:lineRule="auto"/>
              <w:ind w:left="66"/>
              <w:jc w:val="both"/>
              <w:rPr>
                <w:rFonts w:ascii="Arial" w:hAnsi="Arial" w:eastAsia="Calibri" w:cs="Arial"/>
                <w:spacing w:val="2"/>
                <w:sz w:val="17"/>
                <w:szCs w:val="17"/>
              </w:rPr>
            </w:pPr>
            <w:r>
              <w:rPr>
                <w:rFonts w:ascii="Arial" w:hAnsi="Arial" w:eastAsia="Calibri"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hAnsi="Arial" w:eastAsia="Calibri" w:cs="Arial"/>
                <w:spacing w:val="2"/>
                <w:sz w:val="17"/>
                <w:szCs w:val="17"/>
                <w:lang w:val="kk-KZ"/>
              </w:rPr>
              <w:t>«</w:t>
            </w:r>
            <w:r>
              <w:rPr>
                <w:rFonts w:ascii="Arial" w:hAnsi="Arial" w:eastAsia="Calibri" w:cs="Arial"/>
                <w:spacing w:val="2"/>
                <w:sz w:val="17"/>
                <w:szCs w:val="17"/>
              </w:rPr>
              <w:t>С дипломом в село!</w:t>
            </w:r>
            <w:r>
              <w:rPr>
                <w:rFonts w:ascii="Arial" w:hAnsi="Arial" w:eastAsia="Calibri" w:cs="Arial"/>
                <w:spacing w:val="2"/>
                <w:sz w:val="17"/>
                <w:szCs w:val="17"/>
                <w:lang w:val="kk-KZ"/>
              </w:rPr>
              <w:t>»</w:t>
            </w:r>
            <w:r>
              <w:rPr>
                <w:rFonts w:ascii="Arial" w:hAnsi="Arial" w:eastAsia="Calibri" w:cs="Arial"/>
                <w:spacing w:val="2"/>
                <w:sz w:val="17"/>
                <w:szCs w:val="17"/>
              </w:rPr>
              <w:t xml:space="preserve">, </w:t>
            </w:r>
            <w:r>
              <w:rPr>
                <w:rFonts w:ascii="Arial" w:hAnsi="Arial" w:eastAsia="Calibri" w:cs="Arial"/>
                <w:spacing w:val="2"/>
                <w:sz w:val="17"/>
                <w:szCs w:val="17"/>
                <w:lang w:val="kk-KZ"/>
              </w:rPr>
              <w:t>«</w:t>
            </w:r>
            <w:r>
              <w:rPr>
                <w:rFonts w:ascii="Arial" w:hAnsi="Arial" w:eastAsia="Calibri" w:cs="Arial"/>
                <w:spacing w:val="2"/>
                <w:sz w:val="17"/>
                <w:szCs w:val="17"/>
              </w:rPr>
              <w:t>Серпiн</w:t>
            </w:r>
            <w:r>
              <w:rPr>
                <w:rFonts w:ascii="Arial" w:hAnsi="Arial" w:eastAsia="Calibri" w:cs="Arial"/>
                <w:spacing w:val="2"/>
                <w:sz w:val="17"/>
                <w:szCs w:val="17"/>
                <w:lang w:val="kk-KZ"/>
              </w:rPr>
              <w:t>»</w:t>
            </w:r>
            <w:r>
              <w:rPr>
                <w:rFonts w:ascii="Arial" w:hAnsi="Arial" w:eastAsia="Calibri"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pPr>
              <w:spacing w:after="0" w:line="240" w:lineRule="auto"/>
              <w:ind w:left="67"/>
              <w:rPr>
                <w:rFonts w:ascii="Arial" w:hAnsi="Arial" w:eastAsia="Calibri" w:cs="Arial"/>
                <w:sz w:val="18"/>
                <w:szCs w:val="18"/>
              </w:rPr>
            </w:pPr>
            <w:r>
              <w:rPr>
                <w:rFonts w:ascii="Arial" w:hAnsi="Arial" w:eastAsia="Calibri" w:cs="Arial"/>
                <w:sz w:val="18"/>
                <w:szCs w:val="18"/>
              </w:rPr>
              <w:t>Сертификат обладателя государственного образовательного гранта, договор</w:t>
            </w:r>
          </w:p>
        </w:tc>
        <w:tc>
          <w:tcPr>
            <w:tcW w:w="3969" w:type="dxa"/>
            <w:shd w:val="clear" w:color="auto" w:fill="FFFFFF"/>
          </w:tcPr>
          <w:p w14:paraId="460837D0">
            <w:pPr>
              <w:spacing w:after="0" w:line="240" w:lineRule="auto"/>
              <w:ind w:left="141"/>
              <w:jc w:val="both"/>
              <w:rPr>
                <w:rFonts w:ascii="Arial" w:hAnsi="Arial" w:eastAsia="Calibri" w:cs="Arial"/>
                <w:sz w:val="18"/>
                <w:szCs w:val="18"/>
              </w:rPr>
            </w:pPr>
            <w:r>
              <w:rPr>
                <w:rFonts w:ascii="Arial" w:hAnsi="Arial" w:eastAsia="Calibri" w:cs="Arial"/>
                <w:sz w:val="18"/>
                <w:szCs w:val="18"/>
              </w:rPr>
              <w:t>плюс 3 балла</w:t>
            </w:r>
          </w:p>
        </w:tc>
        <w:tc>
          <w:tcPr>
            <w:tcW w:w="850" w:type="dxa"/>
            <w:shd w:val="clear" w:color="auto" w:fill="FFFFFF"/>
          </w:tcPr>
          <w:p w14:paraId="4452111C">
            <w:pPr>
              <w:spacing w:after="0" w:line="240" w:lineRule="auto"/>
              <w:jc w:val="center"/>
              <w:rPr>
                <w:rFonts w:ascii="Arial" w:hAnsi="Arial" w:eastAsia="Calibri" w:cs="Arial"/>
                <w:sz w:val="18"/>
                <w:szCs w:val="18"/>
              </w:rPr>
            </w:pPr>
          </w:p>
        </w:tc>
      </w:tr>
      <w:tr w14:paraId="53A8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5" w:hRule="atLeast"/>
        </w:trPr>
        <w:tc>
          <w:tcPr>
            <w:tcW w:w="3052" w:type="dxa"/>
            <w:gridSpan w:val="2"/>
            <w:shd w:val="clear" w:color="auto" w:fill="auto"/>
            <w:tcMar>
              <w:top w:w="45" w:type="dxa"/>
              <w:left w:w="75" w:type="dxa"/>
              <w:bottom w:w="45" w:type="dxa"/>
              <w:right w:w="75" w:type="dxa"/>
            </w:tcMar>
          </w:tcPr>
          <w:p w14:paraId="63B2265C">
            <w:pPr>
              <w:spacing w:after="0" w:line="240" w:lineRule="auto"/>
              <w:ind w:firstLine="851"/>
              <w:rPr>
                <w:rFonts w:ascii="Arial" w:hAnsi="Arial" w:eastAsia="Calibri" w:cs="Arial"/>
                <w:b/>
                <w:spacing w:val="2"/>
                <w:sz w:val="18"/>
                <w:szCs w:val="18"/>
              </w:rPr>
            </w:pPr>
            <w:r>
              <w:rPr>
                <w:rFonts w:ascii="Arial" w:hAnsi="Arial" w:eastAsia="Calibri" w:cs="Arial"/>
                <w:b/>
                <w:spacing w:val="2"/>
                <w:sz w:val="18"/>
                <w:szCs w:val="18"/>
              </w:rPr>
              <w:t>Итого:</w:t>
            </w:r>
          </w:p>
        </w:tc>
        <w:tc>
          <w:tcPr>
            <w:tcW w:w="6521" w:type="dxa"/>
            <w:gridSpan w:val="2"/>
            <w:shd w:val="clear" w:color="auto" w:fill="auto"/>
            <w:tcMar>
              <w:top w:w="45" w:type="dxa"/>
              <w:left w:w="75" w:type="dxa"/>
              <w:bottom w:w="45" w:type="dxa"/>
              <w:right w:w="75" w:type="dxa"/>
            </w:tcMar>
          </w:tcPr>
          <w:p w14:paraId="447692D4">
            <w:pPr>
              <w:spacing w:after="0" w:line="240" w:lineRule="auto"/>
              <w:ind w:firstLine="851"/>
              <w:rPr>
                <w:rFonts w:ascii="Arial" w:hAnsi="Arial" w:eastAsia="Calibri" w:cs="Arial"/>
                <w:b/>
                <w:sz w:val="18"/>
                <w:szCs w:val="18"/>
              </w:rPr>
            </w:pPr>
          </w:p>
        </w:tc>
        <w:tc>
          <w:tcPr>
            <w:tcW w:w="850" w:type="dxa"/>
            <w:shd w:val="clear" w:color="auto" w:fill="FFFFFF"/>
          </w:tcPr>
          <w:p w14:paraId="13EBAF14">
            <w:pPr>
              <w:spacing w:after="0" w:line="240" w:lineRule="auto"/>
              <w:ind w:firstLine="851"/>
              <w:rPr>
                <w:rFonts w:ascii="Arial" w:hAnsi="Arial" w:eastAsia="Calibri" w:cs="Arial"/>
                <w:sz w:val="18"/>
                <w:szCs w:val="18"/>
              </w:rPr>
            </w:pPr>
          </w:p>
        </w:tc>
      </w:tr>
    </w:tbl>
    <w:p w14:paraId="78BF24BF">
      <w:pPr>
        <w:spacing w:after="0" w:line="240" w:lineRule="auto"/>
        <w:rPr>
          <w:rFonts w:ascii="Arial" w:hAnsi="Arial" w:cs="Arial"/>
          <w:sz w:val="10"/>
          <w:szCs w:val="10"/>
        </w:rPr>
      </w:pPr>
    </w:p>
    <w:p w14:paraId="57F1A0B5">
      <w:pPr>
        <w:rPr>
          <w:rFonts w:ascii="Times New Roman" w:hAnsi="Times New Roman" w:cs="Times New Roman"/>
          <w:sz w:val="24"/>
          <w:szCs w:val="24"/>
        </w:rPr>
      </w:pPr>
    </w:p>
    <w:p w14:paraId="63676867"/>
    <w:p w14:paraId="2BD515D3"/>
    <w:p w14:paraId="758A7A9F"/>
    <w:p w14:paraId="78C79C76"/>
    <w:p w14:paraId="16D018D9"/>
    <w:p w14:paraId="255DE7F3"/>
    <w:p w14:paraId="4B916EE5"/>
    <w:p w14:paraId="40D2A342"/>
    <w:p w14:paraId="596C0E1F"/>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Segoe UI">
    <w:panose1 w:val="020B0502040204020203"/>
    <w:charset w:val="CC"/>
    <w:family w:val="swiss"/>
    <w:pitch w:val="default"/>
    <w:sig w:usb0="E10022FF" w:usb1="C000E47F" w:usb2="00000029" w:usb3="00000000" w:csb0="200001DF" w:csb1="2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701A3"/>
    <w:multiLevelType w:val="multilevel"/>
    <w:tmpl w:val="4C4701A3"/>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570E"/>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02F63"/>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57835C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4234</Words>
  <Characters>24140</Characters>
  <Lines>201</Lines>
  <Paragraphs>56</Paragraphs>
  <TotalTime>49</TotalTime>
  <ScaleCrop>false</ScaleCrop>
  <LinksUpToDate>false</LinksUpToDate>
  <CharactersWithSpaces>28318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2023-08-02T12:30:00Z</dcterms:created>
  <dc:creator>Gulnar</dc:creator>
  <cp:lastModifiedBy>Махаббат</cp:lastModifiedBy>
  <cp:lastPrinted>2023-02-13T11:49:00Z</cp:lastPrinted>
  <dcterms:modified xsi:type="dcterms:W3CDTF">2025-08-18T07:35:25Z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0B0145A213FB4DBF8107E3C292335C93_12</vt:lpwstr>
  </property>
</Properties>
</file>