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80"/>
        <w:gridCol w:w="40"/>
        <w:gridCol w:w="260"/>
        <w:gridCol w:w="4520"/>
        <w:gridCol w:w="1180"/>
        <w:gridCol w:w="3620"/>
        <w:gridCol w:w="40"/>
        <w:gridCol w:w="280"/>
        <w:gridCol w:w="420"/>
      </w:tblGrid>
      <w:tr w:rsidR="00A653D1">
        <w:tblPrEx>
          <w:tblCellMar>
            <w:top w:w="0" w:type="dxa"/>
            <w:bottom w:w="0" w:type="dxa"/>
          </w:tblCellMar>
        </w:tblPrEx>
        <w:trPr>
          <w:trHeight w:hRule="exact" w:val="560"/>
        </w:trPr>
        <w:tc>
          <w:tcPr>
            <w:tcW w:w="800" w:type="dxa"/>
            <w:gridSpan w:val="2"/>
          </w:tcPr>
          <w:p w:rsidR="00A653D1" w:rsidRDefault="00A653D1">
            <w:pPr>
              <w:pStyle w:val="EMPTYCELLSTYLE"/>
            </w:pPr>
            <w:bookmarkStart w:id="0" w:name="JR_PAGE_ANCHOR_0_1"/>
            <w:bookmarkEnd w:id="0"/>
          </w:p>
        </w:tc>
        <w:tc>
          <w:tcPr>
            <w:tcW w:w="260" w:type="dxa"/>
          </w:tcPr>
          <w:p w:rsidR="00A653D1" w:rsidRDefault="00A653D1">
            <w:pPr>
              <w:pStyle w:val="EMPTYCELLSTYLE"/>
            </w:pPr>
          </w:p>
        </w:tc>
        <w:tc>
          <w:tcPr>
            <w:tcW w:w="5700" w:type="dxa"/>
            <w:gridSpan w:val="2"/>
          </w:tcPr>
          <w:p w:rsidR="00A653D1" w:rsidRDefault="00A653D1">
            <w:pPr>
              <w:pStyle w:val="EMPTYCELLSTYLE"/>
            </w:pPr>
          </w:p>
        </w:tc>
        <w:tc>
          <w:tcPr>
            <w:tcW w:w="3620" w:type="dxa"/>
          </w:tcPr>
          <w:p w:rsidR="00A653D1" w:rsidRDefault="00A653D1">
            <w:pPr>
              <w:pStyle w:val="EMPTYCELLSTYLE"/>
            </w:pPr>
          </w:p>
        </w:tc>
        <w:tc>
          <w:tcPr>
            <w:tcW w:w="20" w:type="dxa"/>
          </w:tcPr>
          <w:p w:rsidR="00A653D1" w:rsidRDefault="00A653D1">
            <w:pPr>
              <w:pStyle w:val="EMPTYCELLSTYLE"/>
            </w:pPr>
          </w:p>
        </w:tc>
        <w:tc>
          <w:tcPr>
            <w:tcW w:w="280" w:type="dxa"/>
          </w:tcPr>
          <w:p w:rsidR="00A653D1" w:rsidRDefault="00A653D1">
            <w:pPr>
              <w:pStyle w:val="EMPTYCELLSTYLE"/>
            </w:pPr>
          </w:p>
        </w:tc>
        <w:tc>
          <w:tcPr>
            <w:tcW w:w="420" w:type="dxa"/>
          </w:tcPr>
          <w:p w:rsidR="00A653D1" w:rsidRDefault="00A653D1">
            <w:pPr>
              <w:pStyle w:val="EMPTYCELLSTYLE"/>
            </w:pPr>
          </w:p>
        </w:tc>
      </w:tr>
      <w:tr w:rsidR="00A653D1">
        <w:tblPrEx>
          <w:tblCellMar>
            <w:top w:w="0" w:type="dxa"/>
            <w:bottom w:w="0" w:type="dxa"/>
          </w:tblCellMar>
        </w:tblPrEx>
        <w:trPr>
          <w:trHeight w:hRule="exact" w:val="360"/>
        </w:trPr>
        <w:tc>
          <w:tcPr>
            <w:tcW w:w="800" w:type="dxa"/>
            <w:gridSpan w:val="2"/>
          </w:tcPr>
          <w:p w:rsidR="00A653D1" w:rsidRDefault="00A653D1">
            <w:pPr>
              <w:pStyle w:val="EMPTYCELLSTYLE"/>
            </w:pPr>
          </w:p>
        </w:tc>
        <w:tc>
          <w:tcPr>
            <w:tcW w:w="260" w:type="dxa"/>
          </w:tcPr>
          <w:p w:rsidR="00A653D1" w:rsidRDefault="00A653D1">
            <w:pPr>
              <w:pStyle w:val="EMPTYCELLSTYLE"/>
            </w:pPr>
          </w:p>
        </w:tc>
        <w:tc>
          <w:tcPr>
            <w:tcW w:w="9620" w:type="dxa"/>
            <w:gridSpan w:val="5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A653D1" w:rsidRDefault="00B360F5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22"/>
              </w:rPr>
              <w:t>ТРУДОВОЙ ДОГОВОР № _________</w:t>
            </w:r>
          </w:p>
        </w:tc>
        <w:tc>
          <w:tcPr>
            <w:tcW w:w="420" w:type="dxa"/>
          </w:tcPr>
          <w:p w:rsidR="00A653D1" w:rsidRDefault="00A653D1">
            <w:pPr>
              <w:pStyle w:val="EMPTYCELLSTYLE"/>
            </w:pPr>
          </w:p>
        </w:tc>
      </w:tr>
      <w:tr w:rsidR="00A653D1">
        <w:tblPrEx>
          <w:tblCellMar>
            <w:top w:w="0" w:type="dxa"/>
            <w:bottom w:w="0" w:type="dxa"/>
          </w:tblCellMar>
        </w:tblPrEx>
        <w:trPr>
          <w:trHeight w:hRule="exact" w:val="140"/>
        </w:trPr>
        <w:tc>
          <w:tcPr>
            <w:tcW w:w="800" w:type="dxa"/>
            <w:gridSpan w:val="2"/>
          </w:tcPr>
          <w:p w:rsidR="00A653D1" w:rsidRDefault="00A653D1">
            <w:pPr>
              <w:pStyle w:val="EMPTYCELLSTYLE"/>
            </w:pPr>
          </w:p>
        </w:tc>
        <w:tc>
          <w:tcPr>
            <w:tcW w:w="260" w:type="dxa"/>
          </w:tcPr>
          <w:p w:rsidR="00A653D1" w:rsidRDefault="00A653D1">
            <w:pPr>
              <w:pStyle w:val="EMPTYCELLSTYLE"/>
            </w:pPr>
          </w:p>
        </w:tc>
        <w:tc>
          <w:tcPr>
            <w:tcW w:w="9620" w:type="dxa"/>
            <w:gridSpan w:val="5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A653D1" w:rsidRDefault="00A653D1">
            <w:pPr>
              <w:pStyle w:val="EMPTYCELLSTYLE"/>
            </w:pPr>
          </w:p>
        </w:tc>
        <w:tc>
          <w:tcPr>
            <w:tcW w:w="420" w:type="dxa"/>
          </w:tcPr>
          <w:p w:rsidR="00A653D1" w:rsidRDefault="00A653D1">
            <w:pPr>
              <w:pStyle w:val="EMPTYCELLSTYLE"/>
            </w:pPr>
          </w:p>
        </w:tc>
      </w:tr>
      <w:tr w:rsidR="00A653D1">
        <w:tblPrEx>
          <w:tblCellMar>
            <w:top w:w="0" w:type="dxa"/>
            <w:bottom w:w="0" w:type="dxa"/>
          </w:tblCellMar>
        </w:tblPrEx>
        <w:trPr>
          <w:trHeight w:hRule="exact" w:val="180"/>
        </w:trPr>
        <w:tc>
          <w:tcPr>
            <w:tcW w:w="800" w:type="dxa"/>
            <w:gridSpan w:val="2"/>
          </w:tcPr>
          <w:p w:rsidR="00A653D1" w:rsidRDefault="00A653D1">
            <w:pPr>
              <w:pStyle w:val="EMPTYCELLSTYLE"/>
            </w:pPr>
          </w:p>
        </w:tc>
        <w:tc>
          <w:tcPr>
            <w:tcW w:w="260" w:type="dxa"/>
          </w:tcPr>
          <w:p w:rsidR="00A653D1" w:rsidRDefault="00A653D1">
            <w:pPr>
              <w:pStyle w:val="EMPTYCELLSTYLE"/>
            </w:pPr>
          </w:p>
        </w:tc>
        <w:tc>
          <w:tcPr>
            <w:tcW w:w="5700" w:type="dxa"/>
            <w:gridSpan w:val="2"/>
          </w:tcPr>
          <w:p w:rsidR="00A653D1" w:rsidRDefault="00A653D1">
            <w:pPr>
              <w:pStyle w:val="EMPTYCELLSTYLE"/>
            </w:pPr>
          </w:p>
        </w:tc>
        <w:tc>
          <w:tcPr>
            <w:tcW w:w="3620" w:type="dxa"/>
          </w:tcPr>
          <w:p w:rsidR="00A653D1" w:rsidRDefault="00A653D1">
            <w:pPr>
              <w:pStyle w:val="EMPTYCELLSTYLE"/>
            </w:pPr>
          </w:p>
        </w:tc>
        <w:tc>
          <w:tcPr>
            <w:tcW w:w="20" w:type="dxa"/>
          </w:tcPr>
          <w:p w:rsidR="00A653D1" w:rsidRDefault="00A653D1">
            <w:pPr>
              <w:pStyle w:val="EMPTYCELLSTYLE"/>
            </w:pPr>
          </w:p>
        </w:tc>
        <w:tc>
          <w:tcPr>
            <w:tcW w:w="280" w:type="dxa"/>
          </w:tcPr>
          <w:p w:rsidR="00A653D1" w:rsidRDefault="00A653D1">
            <w:pPr>
              <w:pStyle w:val="EMPTYCELLSTYLE"/>
            </w:pPr>
          </w:p>
        </w:tc>
        <w:tc>
          <w:tcPr>
            <w:tcW w:w="420" w:type="dxa"/>
          </w:tcPr>
          <w:p w:rsidR="00A653D1" w:rsidRDefault="00A653D1">
            <w:pPr>
              <w:pStyle w:val="EMPTYCELLSTYLE"/>
            </w:pPr>
          </w:p>
        </w:tc>
      </w:tr>
      <w:tr w:rsidR="00A653D1">
        <w:tblPrEx>
          <w:tblCellMar>
            <w:top w:w="0" w:type="dxa"/>
            <w:bottom w:w="0" w:type="dxa"/>
          </w:tblCellMar>
        </w:tblPrEx>
        <w:trPr>
          <w:trHeight w:hRule="exact" w:val="100"/>
        </w:trPr>
        <w:tc>
          <w:tcPr>
            <w:tcW w:w="800" w:type="dxa"/>
            <w:gridSpan w:val="2"/>
          </w:tcPr>
          <w:p w:rsidR="00A653D1" w:rsidRDefault="00A653D1">
            <w:pPr>
              <w:pStyle w:val="EMPTYCELLSTYLE"/>
            </w:pPr>
          </w:p>
        </w:tc>
        <w:tc>
          <w:tcPr>
            <w:tcW w:w="9600" w:type="dxa"/>
            <w:gridSpan w:val="5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A653D1" w:rsidRDefault="00B360F5">
            <w:r>
              <w:rPr>
                <w:rFonts w:ascii="Arial" w:eastAsia="Arial" w:hAnsi="Arial" w:cs="Arial"/>
                <w:color w:val="000000"/>
                <w:sz w:val="22"/>
              </w:rPr>
              <w:t xml:space="preserve">Настоящий трудовой договор (далее - Договор) заключен </w:t>
            </w:r>
            <w:proofErr w:type="gramStart"/>
            <w:r>
              <w:rPr>
                <w:rFonts w:ascii="Arial" w:eastAsia="Arial" w:hAnsi="Arial" w:cs="Arial"/>
                <w:color w:val="000000"/>
                <w:sz w:val="22"/>
              </w:rPr>
              <w:t>между</w:t>
            </w:r>
            <w:proofErr w:type="gramEnd"/>
            <w:r>
              <w:rPr>
                <w:rFonts w:ascii="Arial" w:eastAsia="Arial" w:hAnsi="Arial" w:cs="Arial"/>
                <w:color w:val="000000"/>
                <w:sz w:val="22"/>
              </w:rPr>
              <w:t>:</w:t>
            </w:r>
            <w:r>
              <w:rPr>
                <w:rFonts w:ascii="Arial" w:eastAsia="Arial" w:hAnsi="Arial" w:cs="Arial"/>
                <w:color w:val="000000"/>
                <w:sz w:val="22"/>
              </w:rPr>
              <w:br/>
            </w:r>
            <w:r>
              <w:rPr>
                <w:rFonts w:ascii="Arial" w:eastAsia="Arial" w:hAnsi="Arial" w:cs="Arial"/>
                <w:color w:val="000000"/>
                <w:sz w:val="22"/>
              </w:rPr>
              <w:t>ТОО «_____________________________», именуемым в дальнейшем «Работодатель», зарегистрированное в соответствии с законодательством Республики Казахстан, в лице Директора _________________________________, действующего на основании Устава, и</w:t>
            </w:r>
            <w:r>
              <w:rPr>
                <w:rFonts w:ascii="Arial" w:eastAsia="Arial" w:hAnsi="Arial" w:cs="Arial"/>
                <w:color w:val="000000"/>
                <w:sz w:val="22"/>
              </w:rPr>
              <w:br/>
              <w:t>гражданином РК _</w:t>
            </w:r>
            <w:r>
              <w:rPr>
                <w:rFonts w:ascii="Arial" w:eastAsia="Arial" w:hAnsi="Arial" w:cs="Arial"/>
                <w:color w:val="000000"/>
                <w:sz w:val="22"/>
              </w:rPr>
              <w:t>________________________________ ИИН ________________________, удостоверение личности _________________________ от «___» ___ 20__ года, выданное _________________________________на момент подписания настоящего Договора проживающим по адресу: Республика Каз</w:t>
            </w:r>
            <w:r>
              <w:rPr>
                <w:rFonts w:ascii="Arial" w:eastAsia="Arial" w:hAnsi="Arial" w:cs="Arial"/>
                <w:color w:val="000000"/>
                <w:sz w:val="22"/>
              </w:rPr>
              <w:t>ахстан, город ____________________________________, именуемым в дальнейшем «Работник».</w:t>
            </w:r>
            <w:r>
              <w:rPr>
                <w:rFonts w:ascii="Arial" w:eastAsia="Arial" w:hAnsi="Arial" w:cs="Arial"/>
                <w:color w:val="000000"/>
                <w:sz w:val="22"/>
              </w:rPr>
              <w:br/>
              <w:t xml:space="preserve">     Лица, названные выше, вместе именуются «Стороны».</w:t>
            </w:r>
            <w:r>
              <w:rPr>
                <w:rFonts w:ascii="Arial" w:eastAsia="Arial" w:hAnsi="Arial" w:cs="Arial"/>
                <w:color w:val="000000"/>
                <w:sz w:val="22"/>
              </w:rPr>
              <w:br/>
            </w:r>
            <w:bookmarkStart w:id="1" w:name="_GoBack"/>
            <w:bookmarkEnd w:id="1"/>
            <w:r>
              <w:rPr>
                <w:rFonts w:ascii="Arial" w:eastAsia="Arial" w:hAnsi="Arial" w:cs="Arial"/>
                <w:color w:val="000000"/>
                <w:sz w:val="22"/>
              </w:rPr>
              <w:br/>
            </w:r>
            <w:r>
              <w:rPr>
                <w:rFonts w:ascii="Arial" w:eastAsia="Arial" w:hAnsi="Arial" w:cs="Arial"/>
                <w:b/>
                <w:color w:val="000000"/>
                <w:sz w:val="22"/>
              </w:rPr>
              <w:t>1.</w:t>
            </w:r>
            <w:r>
              <w:rPr>
                <w:rFonts w:ascii="Arial" w:eastAsia="Arial" w:hAnsi="Arial" w:cs="Arial"/>
                <w:b/>
                <w:color w:val="000000"/>
                <w:sz w:val="22"/>
              </w:rPr>
              <w:tab/>
              <w:t>ПРЕДМЕТ ДОГОВОРА</w:t>
            </w:r>
            <w:r>
              <w:rPr>
                <w:rFonts w:ascii="Arial" w:eastAsia="Arial" w:hAnsi="Arial" w:cs="Arial"/>
                <w:color w:val="000000"/>
                <w:sz w:val="22"/>
              </w:rPr>
              <w:br/>
              <w:t>1.1.</w:t>
            </w:r>
            <w:r>
              <w:rPr>
                <w:rFonts w:ascii="Arial" w:eastAsia="Arial" w:hAnsi="Arial" w:cs="Arial"/>
                <w:color w:val="000000"/>
                <w:sz w:val="22"/>
              </w:rPr>
              <w:tab/>
              <w:t>Работодатель принимает Работника на работу, а Работник соглашается быть принятым Работод</w:t>
            </w:r>
            <w:r>
              <w:rPr>
                <w:rFonts w:ascii="Arial" w:eastAsia="Arial" w:hAnsi="Arial" w:cs="Arial"/>
                <w:color w:val="000000"/>
                <w:sz w:val="22"/>
              </w:rPr>
              <w:t>ателем на условиях настоящего Договора.</w:t>
            </w:r>
            <w:r>
              <w:rPr>
                <w:rFonts w:ascii="Arial" w:eastAsia="Arial" w:hAnsi="Arial" w:cs="Arial"/>
                <w:color w:val="000000"/>
                <w:sz w:val="22"/>
              </w:rPr>
              <w:br/>
              <w:t>1.2.</w:t>
            </w:r>
            <w:r>
              <w:rPr>
                <w:rFonts w:ascii="Arial" w:eastAsia="Arial" w:hAnsi="Arial" w:cs="Arial"/>
                <w:color w:val="000000"/>
                <w:sz w:val="22"/>
              </w:rPr>
              <w:tab/>
              <w:t xml:space="preserve">Работник принимается на должность ___________________________________ в                                                                ТОО «_____________________» </w:t>
            </w:r>
            <w:proofErr w:type="gramStart"/>
            <w:r>
              <w:rPr>
                <w:rFonts w:ascii="Arial" w:eastAsia="Arial" w:hAnsi="Arial" w:cs="Arial"/>
                <w:color w:val="000000"/>
                <w:sz w:val="22"/>
              </w:rPr>
              <w:t>расположенного</w:t>
            </w:r>
            <w:proofErr w:type="gramEnd"/>
            <w:r>
              <w:rPr>
                <w:rFonts w:ascii="Arial" w:eastAsia="Arial" w:hAnsi="Arial" w:cs="Arial"/>
                <w:color w:val="000000"/>
                <w:sz w:val="22"/>
              </w:rPr>
              <w:t xml:space="preserve"> по адресу: ______________________</w:t>
            </w:r>
            <w:r>
              <w:rPr>
                <w:rFonts w:ascii="Arial" w:eastAsia="Arial" w:hAnsi="Arial" w:cs="Arial"/>
                <w:color w:val="000000"/>
                <w:sz w:val="22"/>
              </w:rPr>
              <w:t>_________.</w:t>
            </w:r>
            <w:r>
              <w:rPr>
                <w:rFonts w:ascii="Arial" w:eastAsia="Arial" w:hAnsi="Arial" w:cs="Arial"/>
                <w:color w:val="000000"/>
                <w:sz w:val="22"/>
              </w:rPr>
              <w:br/>
              <w:t>1.3.</w:t>
            </w:r>
            <w:r>
              <w:rPr>
                <w:rFonts w:ascii="Arial" w:eastAsia="Arial" w:hAnsi="Arial" w:cs="Arial"/>
                <w:color w:val="000000"/>
                <w:sz w:val="22"/>
              </w:rPr>
              <w:tab/>
              <w:t>Прием Работника на работу оформляется приказом Работодателя, издаваемым на основании настоящего Договора.</w:t>
            </w:r>
            <w:r>
              <w:rPr>
                <w:rFonts w:ascii="Arial" w:eastAsia="Arial" w:hAnsi="Arial" w:cs="Arial"/>
                <w:color w:val="000000"/>
                <w:sz w:val="22"/>
              </w:rPr>
              <w:br/>
            </w:r>
            <w:r>
              <w:rPr>
                <w:rFonts w:ascii="Arial" w:eastAsia="Arial" w:hAnsi="Arial" w:cs="Arial"/>
                <w:color w:val="000000"/>
                <w:sz w:val="22"/>
              </w:rPr>
              <w:br/>
            </w:r>
            <w:r>
              <w:rPr>
                <w:rFonts w:ascii="Arial" w:eastAsia="Arial" w:hAnsi="Arial" w:cs="Arial"/>
                <w:b/>
                <w:color w:val="000000"/>
                <w:sz w:val="22"/>
              </w:rPr>
              <w:t>2.</w:t>
            </w:r>
            <w:r>
              <w:rPr>
                <w:rFonts w:ascii="Arial" w:eastAsia="Arial" w:hAnsi="Arial" w:cs="Arial"/>
                <w:b/>
                <w:color w:val="000000"/>
                <w:sz w:val="22"/>
              </w:rPr>
              <w:tab/>
              <w:t>СРОК ДЕЙСТВИЯ ДОГОВОРА</w:t>
            </w:r>
            <w:r>
              <w:rPr>
                <w:rFonts w:ascii="Arial" w:eastAsia="Arial" w:hAnsi="Arial" w:cs="Arial"/>
                <w:color w:val="000000"/>
                <w:sz w:val="22"/>
              </w:rPr>
              <w:br/>
              <w:t>2.1.</w:t>
            </w:r>
            <w:r>
              <w:rPr>
                <w:rFonts w:ascii="Arial" w:eastAsia="Arial" w:hAnsi="Arial" w:cs="Arial"/>
                <w:color w:val="000000"/>
                <w:sz w:val="22"/>
              </w:rPr>
              <w:tab/>
              <w:t>Настоящий Договор вступает в силу с момента его подписания и действует в течение 1 (одного) календарно</w:t>
            </w:r>
            <w:r>
              <w:rPr>
                <w:rFonts w:ascii="Arial" w:eastAsia="Arial" w:hAnsi="Arial" w:cs="Arial"/>
                <w:color w:val="000000"/>
                <w:sz w:val="22"/>
              </w:rPr>
              <w:t>го года.</w:t>
            </w:r>
            <w:r>
              <w:rPr>
                <w:rFonts w:ascii="Arial" w:eastAsia="Arial" w:hAnsi="Arial" w:cs="Arial"/>
                <w:color w:val="000000"/>
                <w:sz w:val="22"/>
              </w:rPr>
              <w:br/>
              <w:t>2.2.</w:t>
            </w:r>
            <w:r>
              <w:rPr>
                <w:rFonts w:ascii="Arial" w:eastAsia="Arial" w:hAnsi="Arial" w:cs="Arial"/>
                <w:color w:val="000000"/>
                <w:sz w:val="22"/>
              </w:rPr>
              <w:tab/>
              <w:t>Настоящий Договор считается заключенным на неопределенный срок, если по истечении срока действия Договора ни одна из сторон в течение одной рабочей недели не потребовала прекращения трудовых отношений.</w:t>
            </w:r>
            <w:r>
              <w:rPr>
                <w:rFonts w:ascii="Arial" w:eastAsia="Arial" w:hAnsi="Arial" w:cs="Arial"/>
                <w:color w:val="000000"/>
                <w:sz w:val="22"/>
              </w:rPr>
              <w:br/>
            </w:r>
            <w:r>
              <w:rPr>
                <w:rFonts w:ascii="Arial" w:eastAsia="Arial" w:hAnsi="Arial" w:cs="Arial"/>
                <w:color w:val="000000"/>
                <w:sz w:val="22"/>
              </w:rPr>
              <w:br/>
            </w:r>
            <w:r>
              <w:rPr>
                <w:rFonts w:ascii="Arial" w:eastAsia="Arial" w:hAnsi="Arial" w:cs="Arial"/>
                <w:b/>
                <w:color w:val="000000"/>
                <w:sz w:val="22"/>
              </w:rPr>
              <w:t>3.</w:t>
            </w:r>
            <w:r>
              <w:rPr>
                <w:rFonts w:ascii="Arial" w:eastAsia="Arial" w:hAnsi="Arial" w:cs="Arial"/>
                <w:b/>
                <w:color w:val="000000"/>
                <w:sz w:val="22"/>
              </w:rPr>
              <w:tab/>
              <w:t>УСЛОВИЯ ТРУДА</w:t>
            </w:r>
            <w:r>
              <w:rPr>
                <w:rFonts w:ascii="Arial" w:eastAsia="Arial" w:hAnsi="Arial" w:cs="Arial"/>
                <w:color w:val="000000"/>
                <w:sz w:val="22"/>
              </w:rPr>
              <w:br/>
              <w:t>3.1.</w:t>
            </w:r>
            <w:r>
              <w:rPr>
                <w:rFonts w:ascii="Arial" w:eastAsia="Arial" w:hAnsi="Arial" w:cs="Arial"/>
                <w:color w:val="000000"/>
                <w:sz w:val="22"/>
              </w:rPr>
              <w:tab/>
              <w:t>Обязанности Работ</w:t>
            </w:r>
            <w:r>
              <w:rPr>
                <w:rFonts w:ascii="Arial" w:eastAsia="Arial" w:hAnsi="Arial" w:cs="Arial"/>
                <w:color w:val="000000"/>
                <w:sz w:val="22"/>
              </w:rPr>
              <w:t>ника регламентируются правилами внутреннего трудового распорядка, должностными инструкциями, планами работ, протокольными решениями собраний и приказами Работодателя.</w:t>
            </w:r>
            <w:r>
              <w:rPr>
                <w:rFonts w:ascii="Arial" w:eastAsia="Arial" w:hAnsi="Arial" w:cs="Arial"/>
                <w:color w:val="000000"/>
                <w:sz w:val="22"/>
              </w:rPr>
              <w:br/>
              <w:t>3.2.</w:t>
            </w:r>
            <w:r>
              <w:rPr>
                <w:rFonts w:ascii="Arial" w:eastAsia="Arial" w:hAnsi="Arial" w:cs="Arial"/>
                <w:color w:val="000000"/>
                <w:sz w:val="22"/>
              </w:rPr>
              <w:tab/>
              <w:t>Рабочее время и отдых Работника регламентируется условиями настоящего Договора и дей</w:t>
            </w:r>
            <w:r>
              <w:rPr>
                <w:rFonts w:ascii="Arial" w:eastAsia="Arial" w:hAnsi="Arial" w:cs="Arial"/>
                <w:color w:val="000000"/>
                <w:sz w:val="22"/>
              </w:rPr>
              <w:t xml:space="preserve">ствующим трудовым законодательством Республики Казахстан, в </w:t>
            </w:r>
            <w:proofErr w:type="gramStart"/>
            <w:r>
              <w:rPr>
                <w:rFonts w:ascii="Arial" w:eastAsia="Arial" w:hAnsi="Arial" w:cs="Arial"/>
                <w:color w:val="000000"/>
                <w:sz w:val="22"/>
              </w:rPr>
              <w:t>связи</w:t>
            </w:r>
            <w:proofErr w:type="gramEnd"/>
            <w:r>
              <w:rPr>
                <w:rFonts w:ascii="Arial" w:eastAsia="Arial" w:hAnsi="Arial" w:cs="Arial"/>
                <w:color w:val="000000"/>
                <w:sz w:val="22"/>
              </w:rPr>
              <w:t xml:space="preserve"> с чем Работнику устанавливается:</w:t>
            </w:r>
            <w:r>
              <w:rPr>
                <w:rFonts w:ascii="Arial" w:eastAsia="Arial" w:hAnsi="Arial" w:cs="Arial"/>
                <w:color w:val="000000"/>
                <w:sz w:val="22"/>
              </w:rPr>
              <w:br/>
              <w:t>•</w:t>
            </w:r>
            <w:r>
              <w:rPr>
                <w:rFonts w:ascii="Arial" w:eastAsia="Arial" w:hAnsi="Arial" w:cs="Arial"/>
                <w:color w:val="000000"/>
                <w:sz w:val="22"/>
              </w:rPr>
              <w:tab/>
              <w:t>пятидневная рабочая неделя с двумя выходными днями - суббота и воскресенье;</w:t>
            </w:r>
            <w:r>
              <w:rPr>
                <w:rFonts w:ascii="Arial" w:eastAsia="Arial" w:hAnsi="Arial" w:cs="Arial"/>
                <w:color w:val="000000"/>
                <w:sz w:val="22"/>
              </w:rPr>
              <w:br/>
              <w:t>•</w:t>
            </w:r>
            <w:r>
              <w:rPr>
                <w:rFonts w:ascii="Arial" w:eastAsia="Arial" w:hAnsi="Arial" w:cs="Arial"/>
                <w:color w:val="000000"/>
                <w:sz w:val="22"/>
              </w:rPr>
              <w:tab/>
              <w:t>восьмичасовой рабочий день - с 09.00 часов до 18.00 часов;</w:t>
            </w:r>
            <w:r>
              <w:rPr>
                <w:rFonts w:ascii="Arial" w:eastAsia="Arial" w:hAnsi="Arial" w:cs="Arial"/>
                <w:color w:val="000000"/>
                <w:sz w:val="22"/>
              </w:rPr>
              <w:br/>
              <w:t>•</w:t>
            </w:r>
            <w:r>
              <w:rPr>
                <w:rFonts w:ascii="Arial" w:eastAsia="Arial" w:hAnsi="Arial" w:cs="Arial"/>
                <w:color w:val="000000"/>
                <w:sz w:val="22"/>
              </w:rPr>
              <w:tab/>
              <w:t>один час на обед</w:t>
            </w:r>
            <w:r>
              <w:rPr>
                <w:rFonts w:ascii="Arial" w:eastAsia="Arial" w:hAnsi="Arial" w:cs="Arial"/>
                <w:color w:val="000000"/>
                <w:sz w:val="22"/>
              </w:rPr>
              <w:t>енный перерыв - с 13.00 часов до 14.00 часов.</w:t>
            </w:r>
            <w:r>
              <w:rPr>
                <w:rFonts w:ascii="Arial" w:eastAsia="Arial" w:hAnsi="Arial" w:cs="Arial"/>
                <w:color w:val="000000"/>
                <w:sz w:val="22"/>
              </w:rPr>
              <w:br/>
              <w:t>3.3.</w:t>
            </w:r>
            <w:r>
              <w:rPr>
                <w:rFonts w:ascii="Arial" w:eastAsia="Arial" w:hAnsi="Arial" w:cs="Arial"/>
                <w:color w:val="000000"/>
                <w:sz w:val="22"/>
              </w:rPr>
              <w:tab/>
              <w:t>Работодатель вправе привлекать Работника к работе в выходные и праздничные дни с его письменного согласия, за исключением случаев, предусмотренных статьей 86 Трудового Кодекса.</w:t>
            </w:r>
            <w:r>
              <w:rPr>
                <w:rFonts w:ascii="Arial" w:eastAsia="Arial" w:hAnsi="Arial" w:cs="Arial"/>
                <w:color w:val="000000"/>
                <w:sz w:val="22"/>
              </w:rPr>
              <w:br/>
              <w:t>3.4.</w:t>
            </w:r>
            <w:r>
              <w:rPr>
                <w:rFonts w:ascii="Arial" w:eastAsia="Arial" w:hAnsi="Arial" w:cs="Arial"/>
                <w:color w:val="000000"/>
                <w:sz w:val="22"/>
              </w:rPr>
              <w:tab/>
              <w:t>Работник может быть ком</w:t>
            </w:r>
            <w:r>
              <w:rPr>
                <w:rFonts w:ascii="Arial" w:eastAsia="Arial" w:hAnsi="Arial" w:cs="Arial"/>
                <w:color w:val="000000"/>
                <w:sz w:val="22"/>
              </w:rPr>
              <w:t>андирован как в пределах Республики Казахстан, так и за границу для выполнения служебных заданий, связанных с исполнениями должностных обязанностей.</w:t>
            </w:r>
            <w:r>
              <w:rPr>
                <w:rFonts w:ascii="Arial" w:eastAsia="Arial" w:hAnsi="Arial" w:cs="Arial"/>
                <w:color w:val="000000"/>
                <w:sz w:val="22"/>
              </w:rPr>
              <w:br/>
            </w:r>
            <w:r>
              <w:rPr>
                <w:rFonts w:ascii="Arial" w:eastAsia="Arial" w:hAnsi="Arial" w:cs="Arial"/>
                <w:color w:val="000000"/>
                <w:sz w:val="22"/>
              </w:rPr>
              <w:br/>
            </w:r>
            <w:r>
              <w:rPr>
                <w:rFonts w:ascii="Arial" w:eastAsia="Arial" w:hAnsi="Arial" w:cs="Arial"/>
                <w:b/>
                <w:color w:val="000000"/>
                <w:sz w:val="22"/>
              </w:rPr>
              <w:t>4.</w:t>
            </w:r>
            <w:r>
              <w:rPr>
                <w:rFonts w:ascii="Arial" w:eastAsia="Arial" w:hAnsi="Arial" w:cs="Arial"/>
                <w:b/>
                <w:color w:val="000000"/>
                <w:sz w:val="22"/>
              </w:rPr>
              <w:tab/>
              <w:t>ПРАВА И ОБЯЗАННОСТИ РАБОТОДАТЕЛЯ</w:t>
            </w:r>
            <w:r>
              <w:rPr>
                <w:rFonts w:ascii="Arial" w:eastAsia="Arial" w:hAnsi="Arial" w:cs="Arial"/>
                <w:color w:val="000000"/>
                <w:sz w:val="22"/>
              </w:rPr>
              <w:br/>
              <w:t>4.1.</w:t>
            </w:r>
            <w:r>
              <w:rPr>
                <w:rFonts w:ascii="Arial" w:eastAsia="Arial" w:hAnsi="Arial" w:cs="Arial"/>
                <w:color w:val="000000"/>
                <w:sz w:val="22"/>
              </w:rPr>
              <w:tab/>
            </w:r>
            <w:proofErr w:type="gramStart"/>
            <w:r>
              <w:rPr>
                <w:rFonts w:ascii="Arial" w:eastAsia="Arial" w:hAnsi="Arial" w:cs="Arial"/>
                <w:color w:val="000000"/>
                <w:sz w:val="22"/>
              </w:rPr>
              <w:t>Работодатель имеет право:</w:t>
            </w:r>
            <w:r>
              <w:rPr>
                <w:rFonts w:ascii="Arial" w:eastAsia="Arial" w:hAnsi="Arial" w:cs="Arial"/>
                <w:color w:val="000000"/>
                <w:sz w:val="22"/>
              </w:rPr>
              <w:br/>
              <w:t>4.1.1.</w:t>
            </w:r>
            <w:r>
              <w:rPr>
                <w:rFonts w:ascii="Arial" w:eastAsia="Arial" w:hAnsi="Arial" w:cs="Arial"/>
                <w:color w:val="000000"/>
                <w:sz w:val="22"/>
              </w:rPr>
              <w:tab/>
              <w:t xml:space="preserve">изменять, дополнять, расторгать </w:t>
            </w:r>
            <w:r>
              <w:rPr>
                <w:rFonts w:ascii="Arial" w:eastAsia="Arial" w:hAnsi="Arial" w:cs="Arial"/>
                <w:color w:val="000000"/>
                <w:sz w:val="22"/>
              </w:rPr>
              <w:t>настоящий Договор порядке и по основаниям, предусмотренным настоящим Договором и Трудовым Кодексом;</w:t>
            </w:r>
            <w:r>
              <w:rPr>
                <w:rFonts w:ascii="Arial" w:eastAsia="Arial" w:hAnsi="Arial" w:cs="Arial"/>
                <w:color w:val="000000"/>
                <w:sz w:val="22"/>
              </w:rPr>
              <w:br/>
              <w:t>4.1.2.</w:t>
            </w:r>
            <w:r>
              <w:rPr>
                <w:rFonts w:ascii="Arial" w:eastAsia="Arial" w:hAnsi="Arial" w:cs="Arial"/>
                <w:color w:val="000000"/>
                <w:sz w:val="22"/>
              </w:rPr>
              <w:tab/>
              <w:t>издавать в пределах своих полномочий акты (издание актов, связанных с изменением условий труда, осуществляется в соответствии со статьей 46 Трудового</w:t>
            </w:r>
            <w:r>
              <w:rPr>
                <w:rFonts w:ascii="Arial" w:eastAsia="Arial" w:hAnsi="Arial" w:cs="Arial"/>
                <w:color w:val="000000"/>
                <w:sz w:val="22"/>
              </w:rPr>
              <w:t xml:space="preserve"> Кодекса);</w:t>
            </w:r>
            <w:r>
              <w:rPr>
                <w:rFonts w:ascii="Arial" w:eastAsia="Arial" w:hAnsi="Arial" w:cs="Arial"/>
                <w:color w:val="000000"/>
                <w:sz w:val="22"/>
              </w:rPr>
              <w:br/>
              <w:t>4.1.3.</w:t>
            </w:r>
            <w:r>
              <w:rPr>
                <w:rFonts w:ascii="Arial" w:eastAsia="Arial" w:hAnsi="Arial" w:cs="Arial"/>
                <w:color w:val="000000"/>
                <w:sz w:val="22"/>
              </w:rPr>
              <w:tab/>
              <w:t xml:space="preserve">требовать от Работника выполнения условий настоящего Договора, правил </w:t>
            </w:r>
            <w:proofErr w:type="gramEnd"/>
          </w:p>
        </w:tc>
        <w:tc>
          <w:tcPr>
            <w:tcW w:w="280" w:type="dxa"/>
          </w:tcPr>
          <w:p w:rsidR="00A653D1" w:rsidRDefault="00A653D1">
            <w:pPr>
              <w:pStyle w:val="EMPTYCELLSTYLE"/>
            </w:pPr>
          </w:p>
        </w:tc>
        <w:tc>
          <w:tcPr>
            <w:tcW w:w="420" w:type="dxa"/>
          </w:tcPr>
          <w:p w:rsidR="00A653D1" w:rsidRDefault="00A653D1">
            <w:pPr>
              <w:pStyle w:val="EMPTYCELLSTYLE"/>
            </w:pPr>
          </w:p>
        </w:tc>
      </w:tr>
      <w:tr w:rsidR="00A653D1">
        <w:tblPrEx>
          <w:tblCellMar>
            <w:top w:w="0" w:type="dxa"/>
            <w:bottom w:w="0" w:type="dxa"/>
          </w:tblCellMar>
        </w:tblPrEx>
        <w:trPr>
          <w:trHeight w:hRule="exact" w:val="13260"/>
        </w:trPr>
        <w:tc>
          <w:tcPr>
            <w:tcW w:w="800" w:type="dxa"/>
            <w:gridSpan w:val="2"/>
          </w:tcPr>
          <w:p w:rsidR="00A653D1" w:rsidRDefault="00A653D1">
            <w:pPr>
              <w:pStyle w:val="EMPTYCELLSTYLE"/>
            </w:pPr>
          </w:p>
        </w:tc>
        <w:tc>
          <w:tcPr>
            <w:tcW w:w="9600" w:type="dxa"/>
            <w:gridSpan w:val="5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A653D1" w:rsidRDefault="00A653D1">
            <w:pPr>
              <w:pStyle w:val="EMPTYCELLSTYLE"/>
            </w:pPr>
          </w:p>
        </w:tc>
        <w:tc>
          <w:tcPr>
            <w:tcW w:w="280" w:type="dxa"/>
          </w:tcPr>
          <w:p w:rsidR="00A653D1" w:rsidRDefault="00A653D1">
            <w:pPr>
              <w:pStyle w:val="EMPTYCELLSTYLE"/>
            </w:pPr>
          </w:p>
        </w:tc>
        <w:tc>
          <w:tcPr>
            <w:tcW w:w="420" w:type="dxa"/>
          </w:tcPr>
          <w:p w:rsidR="00A653D1" w:rsidRDefault="00A653D1">
            <w:pPr>
              <w:pStyle w:val="EMPTYCELLSTYLE"/>
            </w:pPr>
          </w:p>
        </w:tc>
      </w:tr>
      <w:tr w:rsidR="00A653D1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800" w:type="dxa"/>
            <w:gridSpan w:val="2"/>
          </w:tcPr>
          <w:p w:rsidR="00A653D1" w:rsidRDefault="00A653D1">
            <w:pPr>
              <w:pStyle w:val="EMPTYCELLSTYLE"/>
              <w:pageBreakBefore/>
            </w:pPr>
            <w:bookmarkStart w:id="2" w:name="JR_PAGE_ANCHOR_0_2"/>
            <w:bookmarkEnd w:id="2"/>
          </w:p>
        </w:tc>
        <w:tc>
          <w:tcPr>
            <w:tcW w:w="9600" w:type="dxa"/>
            <w:gridSpan w:val="5"/>
          </w:tcPr>
          <w:p w:rsidR="00A653D1" w:rsidRDefault="00A653D1">
            <w:pPr>
              <w:pStyle w:val="EMPTYCELLSTYLE"/>
            </w:pPr>
          </w:p>
        </w:tc>
        <w:tc>
          <w:tcPr>
            <w:tcW w:w="700" w:type="dxa"/>
            <w:gridSpan w:val="2"/>
          </w:tcPr>
          <w:p w:rsidR="00A653D1" w:rsidRDefault="00A653D1">
            <w:pPr>
              <w:pStyle w:val="EMPTYCELLSTYLE"/>
            </w:pPr>
          </w:p>
        </w:tc>
      </w:tr>
      <w:tr w:rsidR="00A653D1">
        <w:tblPrEx>
          <w:tblCellMar>
            <w:top w:w="0" w:type="dxa"/>
            <w:bottom w:w="0" w:type="dxa"/>
          </w:tblCellMar>
        </w:tblPrEx>
        <w:trPr>
          <w:trHeight w:hRule="exact" w:val="14680"/>
        </w:trPr>
        <w:tc>
          <w:tcPr>
            <w:tcW w:w="800" w:type="dxa"/>
            <w:gridSpan w:val="2"/>
          </w:tcPr>
          <w:p w:rsidR="00A653D1" w:rsidRDefault="00A653D1">
            <w:pPr>
              <w:pStyle w:val="EMPTYCELLSTYLE"/>
            </w:pPr>
          </w:p>
        </w:tc>
        <w:tc>
          <w:tcPr>
            <w:tcW w:w="9600" w:type="dxa"/>
            <w:gridSpan w:val="5"/>
            <w:tcMar>
              <w:top w:w="0" w:type="dxa"/>
              <w:left w:w="0" w:type="dxa"/>
              <w:bottom w:w="0" w:type="dxa"/>
              <w:right w:w="0" w:type="dxa"/>
            </w:tcMar>
          </w:tcPr>
          <w:p w:rsidR="00A653D1" w:rsidRDefault="00B360F5">
            <w:proofErr w:type="gramStart"/>
            <w:r>
              <w:rPr>
                <w:rFonts w:ascii="Arial" w:eastAsia="Arial" w:hAnsi="Arial" w:cs="Arial"/>
                <w:color w:val="000000"/>
                <w:sz w:val="22"/>
              </w:rPr>
              <w:t>4.2.3.</w:t>
            </w:r>
            <w:r>
              <w:rPr>
                <w:rFonts w:ascii="Arial" w:eastAsia="Arial" w:hAnsi="Arial" w:cs="Arial"/>
                <w:color w:val="000000"/>
                <w:sz w:val="22"/>
              </w:rPr>
              <w:tab/>
              <w:t>предоставить Работнику работу, обусловленную настоящим Договором;</w:t>
            </w:r>
            <w:r>
              <w:rPr>
                <w:rFonts w:ascii="Arial" w:eastAsia="Arial" w:hAnsi="Arial" w:cs="Arial"/>
                <w:color w:val="000000"/>
                <w:sz w:val="22"/>
              </w:rPr>
              <w:br/>
            </w:r>
            <w:r>
              <w:rPr>
                <w:rFonts w:ascii="Arial" w:eastAsia="Arial" w:hAnsi="Arial" w:cs="Arial"/>
                <w:color w:val="000000"/>
                <w:sz w:val="22"/>
              </w:rPr>
              <w:t>4.2.4.</w:t>
            </w:r>
            <w:r>
              <w:rPr>
                <w:rFonts w:ascii="Arial" w:eastAsia="Arial" w:hAnsi="Arial" w:cs="Arial"/>
                <w:color w:val="000000"/>
                <w:sz w:val="22"/>
              </w:rPr>
              <w:tab/>
              <w:t>своевременно и в полном размере выплачивать Работнику заработную плату и иные выплаты, предусмотренные нормативными правовыми актами Республики Казахстан, настоящим Договором и актами работодателя;</w:t>
            </w:r>
            <w:r>
              <w:rPr>
                <w:rFonts w:ascii="Arial" w:eastAsia="Arial" w:hAnsi="Arial" w:cs="Arial"/>
                <w:color w:val="000000"/>
                <w:sz w:val="22"/>
              </w:rPr>
              <w:br/>
              <w:t>4.2.5.</w:t>
            </w:r>
            <w:r>
              <w:rPr>
                <w:rFonts w:ascii="Arial" w:eastAsia="Arial" w:hAnsi="Arial" w:cs="Arial"/>
                <w:color w:val="000000"/>
                <w:sz w:val="22"/>
              </w:rPr>
              <w:tab/>
              <w:t>знакомить работника с актами Работодателя, п</w:t>
            </w:r>
            <w:r>
              <w:rPr>
                <w:rFonts w:ascii="Arial" w:eastAsia="Arial" w:hAnsi="Arial" w:cs="Arial"/>
                <w:color w:val="000000"/>
                <w:sz w:val="22"/>
              </w:rPr>
              <w:t>равилами внутреннего трудового распорядка, и должностными инструкциями;</w:t>
            </w:r>
            <w:r>
              <w:rPr>
                <w:rFonts w:ascii="Arial" w:eastAsia="Arial" w:hAnsi="Arial" w:cs="Arial"/>
                <w:color w:val="000000"/>
                <w:sz w:val="22"/>
              </w:rPr>
              <w:br/>
              <w:t>4.2.6.</w:t>
            </w:r>
            <w:r>
              <w:rPr>
                <w:rFonts w:ascii="Arial" w:eastAsia="Arial" w:hAnsi="Arial" w:cs="Arial"/>
                <w:color w:val="000000"/>
                <w:sz w:val="22"/>
              </w:rPr>
              <w:tab/>
              <w:t>обеспечивать Работнику условия труда в соответствии с трудовым законодательством Республики Казахстан и настоящим Договором;</w:t>
            </w:r>
            <w:proofErr w:type="gramEnd"/>
            <w:r>
              <w:rPr>
                <w:rFonts w:ascii="Arial" w:eastAsia="Arial" w:hAnsi="Arial" w:cs="Arial"/>
                <w:color w:val="000000"/>
                <w:sz w:val="22"/>
              </w:rPr>
              <w:br/>
              <w:t>4.2.7.</w:t>
            </w:r>
            <w:r>
              <w:rPr>
                <w:rFonts w:ascii="Arial" w:eastAsia="Arial" w:hAnsi="Arial" w:cs="Arial"/>
                <w:color w:val="000000"/>
                <w:sz w:val="22"/>
              </w:rPr>
              <w:tab/>
              <w:t>обеспечивать Работника оборудованием, принадл</w:t>
            </w:r>
            <w:r>
              <w:rPr>
                <w:rFonts w:ascii="Arial" w:eastAsia="Arial" w:hAnsi="Arial" w:cs="Arial"/>
                <w:color w:val="000000"/>
                <w:sz w:val="22"/>
              </w:rPr>
              <w:t>ежностями, технической документацией и иными средствами, необходимыми для исполнения им трудовых обязанностей за счет собственных средств;</w:t>
            </w:r>
            <w:r>
              <w:rPr>
                <w:rFonts w:ascii="Arial" w:eastAsia="Arial" w:hAnsi="Arial" w:cs="Arial"/>
                <w:color w:val="000000"/>
                <w:sz w:val="22"/>
              </w:rPr>
              <w:br/>
              <w:t>4.2.8.</w:t>
            </w:r>
            <w:r>
              <w:rPr>
                <w:rFonts w:ascii="Arial" w:eastAsia="Arial" w:hAnsi="Arial" w:cs="Arial"/>
                <w:color w:val="000000"/>
                <w:sz w:val="22"/>
              </w:rPr>
              <w:tab/>
              <w:t>приостанавливать работу, если ее продолжение создает угрозу жизни, здоровью Работника и иных лиц;</w:t>
            </w:r>
            <w:r>
              <w:rPr>
                <w:rFonts w:ascii="Arial" w:eastAsia="Arial" w:hAnsi="Arial" w:cs="Arial"/>
                <w:color w:val="000000"/>
                <w:sz w:val="22"/>
              </w:rPr>
              <w:br/>
              <w:t>4.2.9.</w:t>
            </w:r>
            <w:r>
              <w:rPr>
                <w:rFonts w:ascii="Arial" w:eastAsia="Arial" w:hAnsi="Arial" w:cs="Arial"/>
                <w:color w:val="000000"/>
                <w:sz w:val="22"/>
              </w:rPr>
              <w:tab/>
              <w:t>осуще</w:t>
            </w:r>
            <w:r>
              <w:rPr>
                <w:rFonts w:ascii="Arial" w:eastAsia="Arial" w:hAnsi="Arial" w:cs="Arial"/>
                <w:color w:val="000000"/>
                <w:sz w:val="22"/>
              </w:rPr>
              <w:t>ствлять обязательное медицинское страхование Работника;</w:t>
            </w:r>
            <w:r>
              <w:rPr>
                <w:rFonts w:ascii="Arial" w:eastAsia="Arial" w:hAnsi="Arial" w:cs="Arial"/>
                <w:color w:val="000000"/>
                <w:sz w:val="22"/>
              </w:rPr>
              <w:br/>
              <w:t>4.2.10.</w:t>
            </w:r>
            <w:r>
              <w:rPr>
                <w:rFonts w:ascii="Arial" w:eastAsia="Arial" w:hAnsi="Arial" w:cs="Arial"/>
                <w:color w:val="000000"/>
                <w:sz w:val="22"/>
              </w:rPr>
              <w:tab/>
              <w:t>предоставлять Работнику ежегодный оплачиваемый трудовой отпуск;</w:t>
            </w:r>
            <w:r>
              <w:rPr>
                <w:rFonts w:ascii="Arial" w:eastAsia="Arial" w:hAnsi="Arial" w:cs="Arial"/>
                <w:color w:val="000000"/>
                <w:sz w:val="22"/>
              </w:rPr>
              <w:br/>
              <w:t>4.2.11.</w:t>
            </w:r>
            <w:r>
              <w:rPr>
                <w:rFonts w:ascii="Arial" w:eastAsia="Arial" w:hAnsi="Arial" w:cs="Arial"/>
                <w:color w:val="000000"/>
                <w:sz w:val="22"/>
              </w:rPr>
              <w:tab/>
              <w:t>обеспечить сохранность и сдачу в государственный архив документов, подтверждающих трудовую деятельность Работника, и све</w:t>
            </w:r>
            <w:r>
              <w:rPr>
                <w:rFonts w:ascii="Arial" w:eastAsia="Arial" w:hAnsi="Arial" w:cs="Arial"/>
                <w:color w:val="000000"/>
                <w:sz w:val="22"/>
              </w:rPr>
              <w:t>дения об удержании и отчислении денег на его пенсионное обеспечение;</w:t>
            </w:r>
            <w:r>
              <w:rPr>
                <w:rFonts w:ascii="Arial" w:eastAsia="Arial" w:hAnsi="Arial" w:cs="Arial"/>
                <w:color w:val="000000"/>
                <w:sz w:val="22"/>
              </w:rPr>
              <w:br/>
              <w:t>4.2.12.</w:t>
            </w:r>
            <w:r>
              <w:rPr>
                <w:rFonts w:ascii="Arial" w:eastAsia="Arial" w:hAnsi="Arial" w:cs="Arial"/>
                <w:color w:val="000000"/>
                <w:sz w:val="22"/>
              </w:rPr>
              <w:tab/>
              <w:t>обеспечивать Работнику профессиональную подготовку, переподготовку и повышение его квалификации в соответствии с настоящим Договором и Трудовым Кодексом за счет собственных средст</w:t>
            </w:r>
            <w:r>
              <w:rPr>
                <w:rFonts w:ascii="Arial" w:eastAsia="Arial" w:hAnsi="Arial" w:cs="Arial"/>
                <w:color w:val="000000"/>
                <w:sz w:val="22"/>
              </w:rPr>
              <w:t>в;</w:t>
            </w:r>
            <w:r>
              <w:rPr>
                <w:rFonts w:ascii="Arial" w:eastAsia="Arial" w:hAnsi="Arial" w:cs="Arial"/>
                <w:color w:val="000000"/>
                <w:sz w:val="22"/>
              </w:rPr>
              <w:br/>
              <w:t>4.2.13.</w:t>
            </w:r>
            <w:r>
              <w:rPr>
                <w:rFonts w:ascii="Arial" w:eastAsia="Arial" w:hAnsi="Arial" w:cs="Arial"/>
                <w:color w:val="000000"/>
                <w:sz w:val="22"/>
              </w:rPr>
              <w:tab/>
              <w:t>возмещать вред, причиненный жизни и здоровью Работника, в соответствии с законодательством Республики Казахстан;</w:t>
            </w:r>
            <w:r>
              <w:rPr>
                <w:rFonts w:ascii="Arial" w:eastAsia="Arial" w:hAnsi="Arial" w:cs="Arial"/>
                <w:color w:val="000000"/>
                <w:sz w:val="22"/>
              </w:rPr>
              <w:br/>
              <w:t>4.2.14.</w:t>
            </w:r>
            <w:r>
              <w:rPr>
                <w:rFonts w:ascii="Arial" w:eastAsia="Arial" w:hAnsi="Arial" w:cs="Arial"/>
                <w:color w:val="000000"/>
                <w:sz w:val="22"/>
              </w:rPr>
              <w:tab/>
              <w:t>требовать при приеме на работу документы, необходимые для заключения настоящего Договора в соответствии со статьей 32 Трудов</w:t>
            </w:r>
            <w:r>
              <w:rPr>
                <w:rFonts w:ascii="Arial" w:eastAsia="Arial" w:hAnsi="Arial" w:cs="Arial"/>
                <w:color w:val="000000"/>
                <w:sz w:val="22"/>
              </w:rPr>
              <w:t>ого Кодекса;</w:t>
            </w:r>
            <w:r>
              <w:rPr>
                <w:rFonts w:ascii="Arial" w:eastAsia="Arial" w:hAnsi="Arial" w:cs="Arial"/>
                <w:color w:val="000000"/>
                <w:sz w:val="22"/>
              </w:rPr>
              <w:br/>
              <w:t>4.2.15.</w:t>
            </w:r>
            <w:r>
              <w:rPr>
                <w:rFonts w:ascii="Arial" w:eastAsia="Arial" w:hAnsi="Arial" w:cs="Arial"/>
                <w:color w:val="000000"/>
                <w:sz w:val="22"/>
              </w:rPr>
              <w:tab/>
              <w:t>вести точный учет рабочего времени, в том числе сверхурочных работ.</w:t>
            </w:r>
            <w:r>
              <w:rPr>
                <w:rFonts w:ascii="Arial" w:eastAsia="Arial" w:hAnsi="Arial" w:cs="Arial"/>
                <w:color w:val="000000"/>
                <w:sz w:val="22"/>
              </w:rPr>
              <w:br/>
            </w:r>
            <w:r>
              <w:rPr>
                <w:rFonts w:ascii="Arial" w:eastAsia="Arial" w:hAnsi="Arial" w:cs="Arial"/>
                <w:color w:val="000000"/>
                <w:sz w:val="22"/>
              </w:rPr>
              <w:br/>
            </w:r>
            <w:r>
              <w:rPr>
                <w:rFonts w:ascii="Arial" w:eastAsia="Arial" w:hAnsi="Arial" w:cs="Arial"/>
                <w:b/>
                <w:color w:val="000000"/>
                <w:sz w:val="22"/>
              </w:rPr>
              <w:t>5.</w:t>
            </w:r>
            <w:r>
              <w:rPr>
                <w:rFonts w:ascii="Arial" w:eastAsia="Arial" w:hAnsi="Arial" w:cs="Arial"/>
                <w:b/>
                <w:color w:val="000000"/>
                <w:sz w:val="22"/>
              </w:rPr>
              <w:tab/>
              <w:t>ПРАВА И ОБЯЗАННОСТИ РАБОТНИКА</w:t>
            </w:r>
            <w:r>
              <w:rPr>
                <w:rFonts w:ascii="Arial" w:eastAsia="Arial" w:hAnsi="Arial" w:cs="Arial"/>
                <w:color w:val="000000"/>
                <w:sz w:val="22"/>
              </w:rPr>
              <w:br/>
              <w:t>5.1.</w:t>
            </w:r>
            <w:r>
              <w:rPr>
                <w:rFonts w:ascii="Arial" w:eastAsia="Arial" w:hAnsi="Arial" w:cs="Arial"/>
                <w:color w:val="000000"/>
                <w:sz w:val="22"/>
              </w:rPr>
              <w:tab/>
            </w:r>
            <w:proofErr w:type="gramStart"/>
            <w:r>
              <w:rPr>
                <w:rFonts w:ascii="Arial" w:eastAsia="Arial" w:hAnsi="Arial" w:cs="Arial"/>
                <w:color w:val="000000"/>
                <w:sz w:val="22"/>
              </w:rPr>
              <w:t>Работник имеет право:</w:t>
            </w:r>
            <w:r>
              <w:rPr>
                <w:rFonts w:ascii="Arial" w:eastAsia="Arial" w:hAnsi="Arial" w:cs="Arial"/>
                <w:color w:val="000000"/>
                <w:sz w:val="22"/>
              </w:rPr>
              <w:br/>
              <w:t>5.1.1.</w:t>
            </w:r>
            <w:r>
              <w:rPr>
                <w:rFonts w:ascii="Arial" w:eastAsia="Arial" w:hAnsi="Arial" w:cs="Arial"/>
                <w:color w:val="000000"/>
                <w:sz w:val="22"/>
              </w:rPr>
              <w:tab/>
              <w:t>на заключение, изменение, дополнение и расторжение настоящего Договора в порядке и на условиях, пре</w:t>
            </w:r>
            <w:r>
              <w:rPr>
                <w:rFonts w:ascii="Arial" w:eastAsia="Arial" w:hAnsi="Arial" w:cs="Arial"/>
                <w:color w:val="000000"/>
                <w:sz w:val="22"/>
              </w:rPr>
              <w:t>дусмотренных Трудовым Кодексом;</w:t>
            </w:r>
            <w:r>
              <w:rPr>
                <w:rFonts w:ascii="Arial" w:eastAsia="Arial" w:hAnsi="Arial" w:cs="Arial"/>
                <w:color w:val="000000"/>
                <w:sz w:val="22"/>
              </w:rPr>
              <w:br/>
              <w:t>5.1.2.</w:t>
            </w:r>
            <w:r>
              <w:rPr>
                <w:rFonts w:ascii="Arial" w:eastAsia="Arial" w:hAnsi="Arial" w:cs="Arial"/>
                <w:color w:val="000000"/>
                <w:sz w:val="22"/>
              </w:rPr>
              <w:tab/>
              <w:t>требовать от Работодателя выполнения условий настоящего Договора;</w:t>
            </w:r>
            <w:r>
              <w:rPr>
                <w:rFonts w:ascii="Arial" w:eastAsia="Arial" w:hAnsi="Arial" w:cs="Arial"/>
                <w:color w:val="000000"/>
                <w:sz w:val="22"/>
              </w:rPr>
              <w:br/>
              <w:t>5.1.3.</w:t>
            </w:r>
            <w:r>
              <w:rPr>
                <w:rFonts w:ascii="Arial" w:eastAsia="Arial" w:hAnsi="Arial" w:cs="Arial"/>
                <w:color w:val="000000"/>
                <w:sz w:val="22"/>
              </w:rPr>
              <w:tab/>
              <w:t>на безопасность и охрану труда;</w:t>
            </w:r>
            <w:r>
              <w:rPr>
                <w:rFonts w:ascii="Arial" w:eastAsia="Arial" w:hAnsi="Arial" w:cs="Arial"/>
                <w:color w:val="000000"/>
                <w:sz w:val="22"/>
              </w:rPr>
              <w:br/>
              <w:t>5.1.4.</w:t>
            </w:r>
            <w:r>
              <w:rPr>
                <w:rFonts w:ascii="Arial" w:eastAsia="Arial" w:hAnsi="Arial" w:cs="Arial"/>
                <w:color w:val="000000"/>
                <w:sz w:val="22"/>
              </w:rPr>
              <w:tab/>
              <w:t>на своевременную и в полном объеме выплату заработной платы в соответствии с условиями настоящего Договор</w:t>
            </w:r>
            <w:r>
              <w:rPr>
                <w:rFonts w:ascii="Arial" w:eastAsia="Arial" w:hAnsi="Arial" w:cs="Arial"/>
                <w:color w:val="000000"/>
                <w:sz w:val="22"/>
              </w:rPr>
              <w:t>а и Трудового Кодекса;</w:t>
            </w:r>
            <w:proofErr w:type="gramEnd"/>
            <w:r>
              <w:rPr>
                <w:rFonts w:ascii="Arial" w:eastAsia="Arial" w:hAnsi="Arial" w:cs="Arial"/>
                <w:color w:val="000000"/>
                <w:sz w:val="22"/>
              </w:rPr>
              <w:br/>
              <w:t>5.1.5.</w:t>
            </w:r>
            <w:r>
              <w:rPr>
                <w:rFonts w:ascii="Arial" w:eastAsia="Arial" w:hAnsi="Arial" w:cs="Arial"/>
                <w:color w:val="000000"/>
                <w:sz w:val="22"/>
              </w:rPr>
              <w:tab/>
              <w:t>на отдых, в том числе оплачиваемый ежегодный трудовой отпуск;</w:t>
            </w:r>
            <w:r>
              <w:rPr>
                <w:rFonts w:ascii="Arial" w:eastAsia="Arial" w:hAnsi="Arial" w:cs="Arial"/>
                <w:color w:val="000000"/>
                <w:sz w:val="22"/>
              </w:rPr>
              <w:br/>
              <w:t>5.1.6.</w:t>
            </w:r>
            <w:r>
              <w:rPr>
                <w:rFonts w:ascii="Arial" w:eastAsia="Arial" w:hAnsi="Arial" w:cs="Arial"/>
                <w:color w:val="000000"/>
                <w:sz w:val="22"/>
              </w:rPr>
              <w:tab/>
              <w:t>на профессиональную подготовку, переподготовку и повышение своей квалификации в порядке, предусмотренном Трудовым Кодексом за счет работодателя;</w:t>
            </w:r>
            <w:r>
              <w:rPr>
                <w:rFonts w:ascii="Arial" w:eastAsia="Arial" w:hAnsi="Arial" w:cs="Arial"/>
                <w:color w:val="000000"/>
                <w:sz w:val="22"/>
              </w:rPr>
              <w:br/>
              <w:t>5.1.7.</w:t>
            </w:r>
            <w:r>
              <w:rPr>
                <w:rFonts w:ascii="Arial" w:eastAsia="Arial" w:hAnsi="Arial" w:cs="Arial"/>
                <w:color w:val="000000"/>
                <w:sz w:val="22"/>
              </w:rPr>
              <w:tab/>
              <w:t>на за</w:t>
            </w:r>
            <w:r>
              <w:rPr>
                <w:rFonts w:ascii="Arial" w:eastAsia="Arial" w:hAnsi="Arial" w:cs="Arial"/>
                <w:color w:val="000000"/>
                <w:sz w:val="22"/>
              </w:rPr>
              <w:t>щиту своих прав и законных интересов всеми не противоречащими закону способами;</w:t>
            </w:r>
            <w:r>
              <w:rPr>
                <w:rFonts w:ascii="Arial" w:eastAsia="Arial" w:hAnsi="Arial" w:cs="Arial"/>
                <w:color w:val="000000"/>
                <w:sz w:val="22"/>
              </w:rPr>
              <w:br/>
              <w:t>5.2.</w:t>
            </w:r>
            <w:r>
              <w:rPr>
                <w:rFonts w:ascii="Arial" w:eastAsia="Arial" w:hAnsi="Arial" w:cs="Arial"/>
                <w:color w:val="000000"/>
                <w:sz w:val="22"/>
              </w:rPr>
              <w:tab/>
            </w:r>
            <w:proofErr w:type="gramStart"/>
            <w:r>
              <w:rPr>
                <w:rFonts w:ascii="Arial" w:eastAsia="Arial" w:hAnsi="Arial" w:cs="Arial"/>
                <w:color w:val="000000"/>
                <w:sz w:val="22"/>
              </w:rPr>
              <w:t>Работник обязан:</w:t>
            </w:r>
            <w:r>
              <w:rPr>
                <w:rFonts w:ascii="Arial" w:eastAsia="Arial" w:hAnsi="Arial" w:cs="Arial"/>
                <w:color w:val="000000"/>
                <w:sz w:val="22"/>
              </w:rPr>
              <w:br/>
              <w:t>5.2.1.</w:t>
            </w:r>
            <w:r>
              <w:rPr>
                <w:rFonts w:ascii="Arial" w:eastAsia="Arial" w:hAnsi="Arial" w:cs="Arial"/>
                <w:color w:val="000000"/>
                <w:sz w:val="22"/>
              </w:rPr>
              <w:tab/>
              <w:t>приступить к исполнению обязанностей по настоящему Договору с даты его подписания Сторонами;</w:t>
            </w:r>
            <w:r>
              <w:rPr>
                <w:rFonts w:ascii="Arial" w:eastAsia="Arial" w:hAnsi="Arial" w:cs="Arial"/>
                <w:color w:val="000000"/>
                <w:sz w:val="22"/>
              </w:rPr>
              <w:br/>
              <w:t>5.2.2.</w:t>
            </w:r>
            <w:r>
              <w:rPr>
                <w:rFonts w:ascii="Arial" w:eastAsia="Arial" w:hAnsi="Arial" w:cs="Arial"/>
                <w:color w:val="000000"/>
                <w:sz w:val="22"/>
              </w:rPr>
              <w:tab/>
              <w:t>выполнять трудовые обязанности в соответствии с</w:t>
            </w:r>
            <w:r>
              <w:rPr>
                <w:rFonts w:ascii="Arial" w:eastAsia="Arial" w:hAnsi="Arial" w:cs="Arial"/>
                <w:color w:val="000000"/>
                <w:sz w:val="22"/>
              </w:rPr>
              <w:t xml:space="preserve"> настоящим Договором, актами работодателя;</w:t>
            </w:r>
            <w:r>
              <w:rPr>
                <w:rFonts w:ascii="Arial" w:eastAsia="Arial" w:hAnsi="Arial" w:cs="Arial"/>
                <w:color w:val="000000"/>
                <w:sz w:val="22"/>
              </w:rPr>
              <w:br/>
              <w:t>5.2.3.</w:t>
            </w:r>
            <w:r>
              <w:rPr>
                <w:rFonts w:ascii="Arial" w:eastAsia="Arial" w:hAnsi="Arial" w:cs="Arial"/>
                <w:color w:val="000000"/>
                <w:sz w:val="22"/>
              </w:rPr>
              <w:tab/>
              <w:t>соблюдать трудовую дисциплину;</w:t>
            </w:r>
            <w:r>
              <w:rPr>
                <w:rFonts w:ascii="Arial" w:eastAsia="Arial" w:hAnsi="Arial" w:cs="Arial"/>
                <w:color w:val="000000"/>
                <w:sz w:val="22"/>
              </w:rPr>
              <w:br/>
              <w:t>5.2.4.</w:t>
            </w:r>
            <w:r>
              <w:rPr>
                <w:rFonts w:ascii="Arial" w:eastAsia="Arial" w:hAnsi="Arial" w:cs="Arial"/>
                <w:color w:val="000000"/>
                <w:sz w:val="22"/>
              </w:rPr>
              <w:tab/>
              <w:t>соблюдать требования по безопасности и охране труда, пожарной безопасности и производственной санитарии на рабочем месте;</w:t>
            </w:r>
            <w:r>
              <w:rPr>
                <w:rFonts w:ascii="Arial" w:eastAsia="Arial" w:hAnsi="Arial" w:cs="Arial"/>
                <w:color w:val="000000"/>
                <w:sz w:val="22"/>
              </w:rPr>
              <w:br/>
              <w:t>5.2.5.</w:t>
            </w:r>
            <w:r>
              <w:rPr>
                <w:rFonts w:ascii="Arial" w:eastAsia="Arial" w:hAnsi="Arial" w:cs="Arial"/>
                <w:color w:val="000000"/>
                <w:sz w:val="22"/>
              </w:rPr>
              <w:tab/>
              <w:t>бережно относиться к имуществу Работода</w:t>
            </w:r>
            <w:r>
              <w:rPr>
                <w:rFonts w:ascii="Arial" w:eastAsia="Arial" w:hAnsi="Arial" w:cs="Arial"/>
                <w:color w:val="000000"/>
                <w:sz w:val="22"/>
              </w:rPr>
              <w:t>теля и других работников;</w:t>
            </w:r>
            <w:proofErr w:type="gramEnd"/>
            <w:r>
              <w:rPr>
                <w:rFonts w:ascii="Arial" w:eastAsia="Arial" w:hAnsi="Arial" w:cs="Arial"/>
                <w:color w:val="000000"/>
                <w:sz w:val="22"/>
              </w:rPr>
              <w:br/>
              <w:t>5.2.6.</w:t>
            </w:r>
            <w:r>
              <w:rPr>
                <w:rFonts w:ascii="Arial" w:eastAsia="Arial" w:hAnsi="Arial" w:cs="Arial"/>
                <w:color w:val="000000"/>
                <w:sz w:val="22"/>
              </w:rPr>
              <w:tab/>
              <w:t>не разглашать сведений, составляющих служебную, коммерческую или иную охраняемую законом тайну, ставших ему известными в связи с выполнением трудовых обязанностей;</w:t>
            </w:r>
            <w:r>
              <w:rPr>
                <w:rFonts w:ascii="Arial" w:eastAsia="Arial" w:hAnsi="Arial" w:cs="Arial"/>
                <w:color w:val="000000"/>
                <w:sz w:val="22"/>
              </w:rPr>
              <w:br/>
              <w:t>5.2.7.</w:t>
            </w:r>
            <w:r>
              <w:rPr>
                <w:rFonts w:ascii="Arial" w:eastAsia="Arial" w:hAnsi="Arial" w:cs="Arial"/>
                <w:color w:val="000000"/>
                <w:sz w:val="22"/>
              </w:rPr>
              <w:tab/>
              <w:t xml:space="preserve">возмещать Работодателю причиненный вред в пределах, </w:t>
            </w:r>
            <w:r>
              <w:rPr>
                <w:rFonts w:ascii="Arial" w:eastAsia="Arial" w:hAnsi="Arial" w:cs="Arial"/>
                <w:color w:val="000000"/>
                <w:sz w:val="22"/>
              </w:rPr>
              <w:t>установленных настоящим Договором и Трудовым Кодексом.</w:t>
            </w:r>
            <w:r>
              <w:rPr>
                <w:rFonts w:ascii="Arial" w:eastAsia="Arial" w:hAnsi="Arial" w:cs="Arial"/>
                <w:color w:val="000000"/>
                <w:sz w:val="22"/>
              </w:rPr>
              <w:br/>
            </w:r>
            <w:r>
              <w:rPr>
                <w:rFonts w:ascii="Arial" w:eastAsia="Arial" w:hAnsi="Arial" w:cs="Arial"/>
                <w:color w:val="000000"/>
                <w:sz w:val="22"/>
              </w:rPr>
              <w:br/>
            </w:r>
            <w:r>
              <w:rPr>
                <w:rFonts w:ascii="Arial" w:eastAsia="Arial" w:hAnsi="Arial" w:cs="Arial"/>
                <w:b/>
                <w:color w:val="000000"/>
                <w:sz w:val="22"/>
              </w:rPr>
              <w:t>6.</w:t>
            </w:r>
            <w:r>
              <w:rPr>
                <w:rFonts w:ascii="Arial" w:eastAsia="Arial" w:hAnsi="Arial" w:cs="Arial"/>
                <w:b/>
                <w:color w:val="000000"/>
                <w:sz w:val="22"/>
              </w:rPr>
              <w:tab/>
              <w:t>ОПЛАТА ТРУДА</w:t>
            </w:r>
            <w:r>
              <w:rPr>
                <w:rFonts w:ascii="Arial" w:eastAsia="Arial" w:hAnsi="Arial" w:cs="Arial"/>
                <w:color w:val="000000"/>
                <w:sz w:val="22"/>
              </w:rPr>
              <w:br/>
              <w:t>6.1.</w:t>
            </w:r>
            <w:r>
              <w:rPr>
                <w:rFonts w:ascii="Arial" w:eastAsia="Arial" w:hAnsi="Arial" w:cs="Arial"/>
                <w:color w:val="000000"/>
                <w:sz w:val="22"/>
              </w:rPr>
              <w:tab/>
              <w:t>Работнику устанавливается должностной оклад (далее по тексту - Заработная плата) в размере ________________________ тенге.</w:t>
            </w:r>
            <w:r>
              <w:rPr>
                <w:rFonts w:ascii="Arial" w:eastAsia="Arial" w:hAnsi="Arial" w:cs="Arial"/>
                <w:color w:val="000000"/>
                <w:sz w:val="22"/>
              </w:rPr>
              <w:br/>
            </w:r>
          </w:p>
        </w:tc>
        <w:tc>
          <w:tcPr>
            <w:tcW w:w="700" w:type="dxa"/>
            <w:gridSpan w:val="2"/>
          </w:tcPr>
          <w:p w:rsidR="00A653D1" w:rsidRDefault="00A653D1">
            <w:pPr>
              <w:pStyle w:val="EMPTYCELLSTYLE"/>
            </w:pPr>
          </w:p>
        </w:tc>
      </w:tr>
      <w:tr w:rsidR="00A653D1">
        <w:tblPrEx>
          <w:tblCellMar>
            <w:top w:w="0" w:type="dxa"/>
            <w:bottom w:w="0" w:type="dxa"/>
          </w:tblCellMar>
        </w:tblPrEx>
        <w:trPr>
          <w:trHeight w:hRule="exact" w:val="400"/>
        </w:trPr>
        <w:tc>
          <w:tcPr>
            <w:tcW w:w="780" w:type="dxa"/>
          </w:tcPr>
          <w:p w:rsidR="00A653D1" w:rsidRDefault="00A653D1">
            <w:pPr>
              <w:pStyle w:val="EMPTYCELLSTYLE"/>
              <w:pageBreakBefore/>
            </w:pPr>
            <w:bookmarkStart w:id="3" w:name="JR_PAGE_ANCHOR_0_3"/>
            <w:bookmarkEnd w:id="3"/>
          </w:p>
        </w:tc>
        <w:tc>
          <w:tcPr>
            <w:tcW w:w="9600" w:type="dxa"/>
            <w:gridSpan w:val="5"/>
          </w:tcPr>
          <w:p w:rsidR="00A653D1" w:rsidRDefault="00A653D1">
            <w:pPr>
              <w:pStyle w:val="EMPTYCELLSTYLE"/>
            </w:pPr>
          </w:p>
        </w:tc>
        <w:tc>
          <w:tcPr>
            <w:tcW w:w="720" w:type="dxa"/>
            <w:gridSpan w:val="3"/>
          </w:tcPr>
          <w:p w:rsidR="00A653D1" w:rsidRDefault="00A653D1">
            <w:pPr>
              <w:pStyle w:val="EMPTYCELLSTYLE"/>
            </w:pPr>
          </w:p>
        </w:tc>
      </w:tr>
      <w:tr w:rsidR="00A653D1">
        <w:tblPrEx>
          <w:tblCellMar>
            <w:top w:w="0" w:type="dxa"/>
            <w:bottom w:w="0" w:type="dxa"/>
          </w:tblCellMar>
        </w:tblPrEx>
        <w:trPr>
          <w:trHeight w:hRule="exact" w:val="14160"/>
        </w:trPr>
        <w:tc>
          <w:tcPr>
            <w:tcW w:w="780" w:type="dxa"/>
          </w:tcPr>
          <w:p w:rsidR="00A653D1" w:rsidRDefault="00A653D1">
            <w:pPr>
              <w:pStyle w:val="EMPTYCELLSTYLE"/>
            </w:pPr>
          </w:p>
        </w:tc>
        <w:tc>
          <w:tcPr>
            <w:tcW w:w="9600" w:type="dxa"/>
            <w:gridSpan w:val="5"/>
            <w:tcMar>
              <w:top w:w="0" w:type="dxa"/>
              <w:left w:w="0" w:type="dxa"/>
              <w:bottom w:w="0" w:type="dxa"/>
              <w:right w:w="0" w:type="dxa"/>
            </w:tcMar>
          </w:tcPr>
          <w:p w:rsidR="00A653D1" w:rsidRDefault="00B360F5">
            <w:r>
              <w:rPr>
                <w:rFonts w:ascii="Arial" w:eastAsia="Arial" w:hAnsi="Arial" w:cs="Arial"/>
                <w:color w:val="000000"/>
                <w:sz w:val="22"/>
              </w:rPr>
              <w:t>6.2.</w:t>
            </w:r>
            <w:r>
              <w:rPr>
                <w:rFonts w:ascii="Arial" w:eastAsia="Arial" w:hAnsi="Arial" w:cs="Arial"/>
                <w:color w:val="000000"/>
                <w:sz w:val="22"/>
              </w:rPr>
              <w:tab/>
              <w:t>Заработная плата выплачивается в денежной форме: ежемесячно, не позднее  10 (____________________) числа месяца, следующего за отработанным месяцем.</w:t>
            </w:r>
            <w:r>
              <w:rPr>
                <w:rFonts w:ascii="Arial" w:eastAsia="Arial" w:hAnsi="Arial" w:cs="Arial"/>
                <w:color w:val="000000"/>
                <w:sz w:val="22"/>
              </w:rPr>
              <w:br/>
              <w:t>6.3.</w:t>
            </w:r>
            <w:r>
              <w:rPr>
                <w:rFonts w:ascii="Arial" w:eastAsia="Arial" w:hAnsi="Arial" w:cs="Arial"/>
                <w:color w:val="000000"/>
                <w:sz w:val="22"/>
              </w:rPr>
              <w:tab/>
              <w:t>В зависимости от инфляционных процессов, изменения экономического положения Предприятия, заработн</w:t>
            </w:r>
            <w:r>
              <w:rPr>
                <w:rFonts w:ascii="Arial" w:eastAsia="Arial" w:hAnsi="Arial" w:cs="Arial"/>
                <w:color w:val="000000"/>
                <w:sz w:val="22"/>
              </w:rPr>
              <w:t>ая плата может быть пересмотрена на основании внутренних положений Предприятия, при условии письменного согласования Сторонами, путем внесения изменений в штатное расписание.</w:t>
            </w:r>
            <w:r>
              <w:rPr>
                <w:rFonts w:ascii="Arial" w:eastAsia="Arial" w:hAnsi="Arial" w:cs="Arial"/>
                <w:color w:val="000000"/>
                <w:sz w:val="22"/>
              </w:rPr>
              <w:br/>
              <w:t>6.4.</w:t>
            </w:r>
            <w:r>
              <w:rPr>
                <w:rFonts w:ascii="Arial" w:eastAsia="Arial" w:hAnsi="Arial" w:cs="Arial"/>
                <w:color w:val="000000"/>
                <w:sz w:val="22"/>
              </w:rPr>
              <w:tab/>
              <w:t>За добросовестное выполнение Работником своих должностных обязанностей, повы</w:t>
            </w:r>
            <w:r>
              <w:rPr>
                <w:rFonts w:ascii="Arial" w:eastAsia="Arial" w:hAnsi="Arial" w:cs="Arial"/>
                <w:color w:val="000000"/>
                <w:sz w:val="22"/>
              </w:rPr>
              <w:t>шение своей профессиональной квалификации, соблюдение условий настоящего Договора, проявление инициативы, заработная плата Работника может быть повышена по решению Работодателя.</w:t>
            </w:r>
            <w:r>
              <w:rPr>
                <w:rFonts w:ascii="Arial" w:eastAsia="Arial" w:hAnsi="Arial" w:cs="Arial"/>
                <w:color w:val="000000"/>
                <w:sz w:val="22"/>
              </w:rPr>
              <w:br/>
              <w:t>6.5.</w:t>
            </w:r>
            <w:r>
              <w:rPr>
                <w:rFonts w:ascii="Arial" w:eastAsia="Arial" w:hAnsi="Arial" w:cs="Arial"/>
                <w:color w:val="000000"/>
                <w:sz w:val="22"/>
              </w:rPr>
              <w:tab/>
              <w:t>В зависимости от конкретного вклада в развитие компании по результатам ра</w:t>
            </w:r>
            <w:r>
              <w:rPr>
                <w:rFonts w:ascii="Arial" w:eastAsia="Arial" w:hAnsi="Arial" w:cs="Arial"/>
                <w:color w:val="000000"/>
                <w:sz w:val="22"/>
              </w:rPr>
              <w:t>боты, Работник может быть премирован в порядке и в размере, установленном Работодателем.</w:t>
            </w:r>
            <w:r>
              <w:rPr>
                <w:rFonts w:ascii="Arial" w:eastAsia="Arial" w:hAnsi="Arial" w:cs="Arial"/>
                <w:color w:val="000000"/>
                <w:sz w:val="22"/>
              </w:rPr>
              <w:br/>
            </w:r>
            <w:r>
              <w:rPr>
                <w:rFonts w:ascii="Arial" w:eastAsia="Arial" w:hAnsi="Arial" w:cs="Arial"/>
                <w:color w:val="000000"/>
                <w:sz w:val="22"/>
              </w:rPr>
              <w:br/>
            </w:r>
            <w:r>
              <w:rPr>
                <w:rFonts w:ascii="Arial" w:eastAsia="Arial" w:hAnsi="Arial" w:cs="Arial"/>
                <w:b/>
                <w:color w:val="000000"/>
                <w:sz w:val="22"/>
              </w:rPr>
              <w:t>7.</w:t>
            </w:r>
            <w:r>
              <w:rPr>
                <w:rFonts w:ascii="Arial" w:eastAsia="Arial" w:hAnsi="Arial" w:cs="Arial"/>
                <w:b/>
                <w:color w:val="000000"/>
                <w:sz w:val="22"/>
              </w:rPr>
              <w:tab/>
              <w:t>УСЛОВИЯ ОТДЫХА</w:t>
            </w:r>
            <w:r>
              <w:rPr>
                <w:rFonts w:ascii="Arial" w:eastAsia="Arial" w:hAnsi="Arial" w:cs="Arial"/>
                <w:color w:val="000000"/>
                <w:sz w:val="22"/>
              </w:rPr>
              <w:br/>
              <w:t>7.1.</w:t>
            </w:r>
            <w:r>
              <w:rPr>
                <w:rFonts w:ascii="Arial" w:eastAsia="Arial" w:hAnsi="Arial" w:cs="Arial"/>
                <w:color w:val="000000"/>
                <w:sz w:val="22"/>
              </w:rPr>
              <w:tab/>
              <w:t>Работнику предоставляется оплачиваемый ежегодный трудовой отпуск продолжительностью 24 (двадцать четыре) календарных дня (без учета государстве</w:t>
            </w:r>
            <w:r>
              <w:rPr>
                <w:rFonts w:ascii="Arial" w:eastAsia="Arial" w:hAnsi="Arial" w:cs="Arial"/>
                <w:color w:val="000000"/>
                <w:sz w:val="22"/>
              </w:rPr>
              <w:t>нных и национальных праздников Республики Казахстан) с сохранением места работы, должности и заработной платы.</w:t>
            </w:r>
            <w:r>
              <w:rPr>
                <w:rFonts w:ascii="Arial" w:eastAsia="Arial" w:hAnsi="Arial" w:cs="Arial"/>
                <w:color w:val="000000"/>
                <w:sz w:val="22"/>
              </w:rPr>
              <w:br/>
              <w:t>7.2.</w:t>
            </w:r>
            <w:r>
              <w:rPr>
                <w:rFonts w:ascii="Arial" w:eastAsia="Arial" w:hAnsi="Arial" w:cs="Arial"/>
                <w:color w:val="000000"/>
                <w:sz w:val="22"/>
              </w:rPr>
              <w:tab/>
              <w:t>Оплачиваемый ежегодный трудовой отпуск работнику за первый и последующие годы работы по соглашению сторон предоставляется в любое время рабо</w:t>
            </w:r>
            <w:r>
              <w:rPr>
                <w:rFonts w:ascii="Arial" w:eastAsia="Arial" w:hAnsi="Arial" w:cs="Arial"/>
                <w:color w:val="000000"/>
                <w:sz w:val="22"/>
              </w:rPr>
              <w:t>чего года.</w:t>
            </w:r>
            <w:r>
              <w:rPr>
                <w:rFonts w:ascii="Arial" w:eastAsia="Arial" w:hAnsi="Arial" w:cs="Arial"/>
                <w:color w:val="000000"/>
                <w:sz w:val="22"/>
              </w:rPr>
              <w:br/>
              <w:t>7.3.</w:t>
            </w:r>
            <w:r>
              <w:rPr>
                <w:rFonts w:ascii="Arial" w:eastAsia="Arial" w:hAnsi="Arial" w:cs="Arial"/>
                <w:color w:val="000000"/>
                <w:sz w:val="22"/>
              </w:rPr>
              <w:tab/>
              <w:t>Очередность предоставления ежегодных отпусков определяется актами Работодателя, согласно утвержденного с учетом мнения Работника графика отпусков.</w:t>
            </w:r>
            <w:r>
              <w:rPr>
                <w:rFonts w:ascii="Arial" w:eastAsia="Arial" w:hAnsi="Arial" w:cs="Arial"/>
                <w:color w:val="000000"/>
                <w:sz w:val="22"/>
              </w:rPr>
              <w:br/>
              <w:t>7.4.</w:t>
            </w:r>
            <w:r>
              <w:rPr>
                <w:rFonts w:ascii="Arial" w:eastAsia="Arial" w:hAnsi="Arial" w:cs="Arial"/>
                <w:color w:val="000000"/>
                <w:sz w:val="22"/>
              </w:rPr>
              <w:tab/>
              <w:t>По соглашению Сторон оплачиваемый ежегодный трудовой отпуск может быть разделен на части</w:t>
            </w:r>
            <w:r>
              <w:rPr>
                <w:rFonts w:ascii="Arial" w:eastAsia="Arial" w:hAnsi="Arial" w:cs="Arial"/>
                <w:color w:val="000000"/>
                <w:sz w:val="22"/>
              </w:rPr>
              <w:t>.</w:t>
            </w:r>
            <w:r>
              <w:rPr>
                <w:rFonts w:ascii="Arial" w:eastAsia="Arial" w:hAnsi="Arial" w:cs="Arial"/>
                <w:color w:val="000000"/>
                <w:sz w:val="22"/>
              </w:rPr>
              <w:br/>
              <w:t>7.5.</w:t>
            </w:r>
            <w:r>
              <w:rPr>
                <w:rFonts w:ascii="Arial" w:eastAsia="Arial" w:hAnsi="Arial" w:cs="Arial"/>
                <w:color w:val="000000"/>
                <w:sz w:val="22"/>
              </w:rPr>
              <w:tab/>
              <w:t>Оплачиваемый ежегодный трудовой отпуск может быть прерван Работодателем только с письменного согласия Работника. Отказ работника от предложения Работодателя не является нарушением трудовой дисциплины. Неиспользованная в связи с отзывом часть оплачив</w:t>
            </w:r>
            <w:r>
              <w:rPr>
                <w:rFonts w:ascii="Arial" w:eastAsia="Arial" w:hAnsi="Arial" w:cs="Arial"/>
                <w:color w:val="000000"/>
                <w:sz w:val="22"/>
              </w:rPr>
              <w:t>аемого ежегодного трудового отпуска по соглашению Сторон предоставляется в течение текущего года или в следующем рабочем году в любое время либо присоединяется к оплачиваемому ежегодному трудовому отпуску за следующий рабочий год.</w:t>
            </w:r>
            <w:r>
              <w:rPr>
                <w:rFonts w:ascii="Arial" w:eastAsia="Arial" w:hAnsi="Arial" w:cs="Arial"/>
                <w:color w:val="000000"/>
                <w:sz w:val="22"/>
              </w:rPr>
              <w:br/>
              <w:t>7.6.</w:t>
            </w:r>
            <w:r>
              <w:rPr>
                <w:rFonts w:ascii="Arial" w:eastAsia="Arial" w:hAnsi="Arial" w:cs="Arial"/>
                <w:color w:val="000000"/>
                <w:sz w:val="22"/>
              </w:rPr>
              <w:tab/>
              <w:t>Работник имеет право</w:t>
            </w:r>
            <w:r>
              <w:rPr>
                <w:rFonts w:ascii="Arial" w:eastAsia="Arial" w:hAnsi="Arial" w:cs="Arial"/>
                <w:color w:val="000000"/>
                <w:sz w:val="22"/>
              </w:rPr>
              <w:t xml:space="preserve"> на иные виды отпусков по основаниям, предусмотренным действующим законодательством РК.</w:t>
            </w:r>
            <w:r>
              <w:rPr>
                <w:rFonts w:ascii="Arial" w:eastAsia="Arial" w:hAnsi="Arial" w:cs="Arial"/>
                <w:color w:val="000000"/>
                <w:sz w:val="22"/>
              </w:rPr>
              <w:br/>
            </w:r>
            <w:r>
              <w:rPr>
                <w:rFonts w:ascii="Arial" w:eastAsia="Arial" w:hAnsi="Arial" w:cs="Arial"/>
                <w:color w:val="000000"/>
                <w:sz w:val="22"/>
              </w:rPr>
              <w:br/>
            </w:r>
            <w:r>
              <w:rPr>
                <w:rFonts w:ascii="Arial" w:eastAsia="Arial" w:hAnsi="Arial" w:cs="Arial"/>
                <w:b/>
                <w:color w:val="000000"/>
                <w:sz w:val="22"/>
              </w:rPr>
              <w:t>8.</w:t>
            </w:r>
            <w:r>
              <w:rPr>
                <w:rFonts w:ascii="Arial" w:eastAsia="Arial" w:hAnsi="Arial" w:cs="Arial"/>
                <w:b/>
                <w:color w:val="000000"/>
                <w:sz w:val="22"/>
              </w:rPr>
              <w:tab/>
              <w:t>ОТВЕТСТВЕННОСТЬ СТОРОН</w:t>
            </w:r>
            <w:r>
              <w:rPr>
                <w:rFonts w:ascii="Arial" w:eastAsia="Arial" w:hAnsi="Arial" w:cs="Arial"/>
                <w:color w:val="000000"/>
                <w:sz w:val="22"/>
              </w:rPr>
              <w:br/>
              <w:t>8.1.</w:t>
            </w:r>
            <w:r>
              <w:rPr>
                <w:rFonts w:ascii="Arial" w:eastAsia="Arial" w:hAnsi="Arial" w:cs="Arial"/>
                <w:color w:val="000000"/>
                <w:sz w:val="22"/>
              </w:rPr>
              <w:tab/>
              <w:t>За нарушение условий настоящего Договора Стороны несут ответственность, предусмотренную настоящим Договором и трудовым законодательством</w:t>
            </w:r>
            <w:r>
              <w:rPr>
                <w:rFonts w:ascii="Arial" w:eastAsia="Arial" w:hAnsi="Arial" w:cs="Arial"/>
                <w:color w:val="000000"/>
                <w:sz w:val="22"/>
              </w:rPr>
              <w:t xml:space="preserve"> Республики Казахстан.</w:t>
            </w:r>
            <w:r>
              <w:rPr>
                <w:rFonts w:ascii="Arial" w:eastAsia="Arial" w:hAnsi="Arial" w:cs="Arial"/>
                <w:color w:val="000000"/>
                <w:sz w:val="22"/>
              </w:rPr>
              <w:br/>
              <w:t>8.2.</w:t>
            </w:r>
            <w:r>
              <w:rPr>
                <w:rFonts w:ascii="Arial" w:eastAsia="Arial" w:hAnsi="Arial" w:cs="Arial"/>
                <w:color w:val="000000"/>
                <w:sz w:val="22"/>
              </w:rPr>
              <w:tab/>
              <w:t>За совершение Работником дисциплинарного проступка Работодатель вправе применять следующие виды дисциплинарных взысканий: замечание, выговор, строгий выговор, расторжение трудового договора по инициативе Работодателя.</w:t>
            </w:r>
            <w:r>
              <w:rPr>
                <w:rFonts w:ascii="Arial" w:eastAsia="Arial" w:hAnsi="Arial" w:cs="Arial"/>
                <w:color w:val="000000"/>
                <w:sz w:val="22"/>
              </w:rPr>
              <w:br/>
              <w:t>8.3.</w:t>
            </w:r>
            <w:r>
              <w:rPr>
                <w:rFonts w:ascii="Arial" w:eastAsia="Arial" w:hAnsi="Arial" w:cs="Arial"/>
                <w:color w:val="000000"/>
                <w:sz w:val="22"/>
              </w:rPr>
              <w:tab/>
              <w:t>Ответ</w:t>
            </w:r>
            <w:r>
              <w:rPr>
                <w:rFonts w:ascii="Arial" w:eastAsia="Arial" w:hAnsi="Arial" w:cs="Arial"/>
                <w:color w:val="000000"/>
                <w:sz w:val="22"/>
              </w:rPr>
              <w:t>ственность Сторон исключают только форс-мажорные обстоятельства.</w:t>
            </w:r>
            <w:r>
              <w:rPr>
                <w:rFonts w:ascii="Arial" w:eastAsia="Arial" w:hAnsi="Arial" w:cs="Arial"/>
                <w:color w:val="000000"/>
                <w:sz w:val="22"/>
              </w:rPr>
              <w:br/>
            </w:r>
            <w:r>
              <w:rPr>
                <w:rFonts w:ascii="Arial" w:eastAsia="Arial" w:hAnsi="Arial" w:cs="Arial"/>
                <w:color w:val="000000"/>
                <w:sz w:val="22"/>
              </w:rPr>
              <w:br/>
            </w:r>
            <w:r>
              <w:rPr>
                <w:rFonts w:ascii="Arial" w:eastAsia="Arial" w:hAnsi="Arial" w:cs="Arial"/>
                <w:b/>
                <w:color w:val="000000"/>
                <w:sz w:val="22"/>
              </w:rPr>
              <w:t>9.</w:t>
            </w:r>
            <w:r>
              <w:rPr>
                <w:rFonts w:ascii="Arial" w:eastAsia="Arial" w:hAnsi="Arial" w:cs="Arial"/>
                <w:b/>
                <w:color w:val="000000"/>
                <w:sz w:val="22"/>
              </w:rPr>
              <w:tab/>
              <w:t>ИЗМЕНЕНИЕ, ПРЕКРАЩЕНИЕ И РАСТОРЖЕНИЕ ДОГОВОРА</w:t>
            </w:r>
            <w:r>
              <w:rPr>
                <w:rFonts w:ascii="Arial" w:eastAsia="Arial" w:hAnsi="Arial" w:cs="Arial"/>
                <w:color w:val="000000"/>
                <w:sz w:val="22"/>
              </w:rPr>
              <w:br/>
              <w:t>9.1.</w:t>
            </w:r>
            <w:r>
              <w:rPr>
                <w:rFonts w:ascii="Arial" w:eastAsia="Arial" w:hAnsi="Arial" w:cs="Arial"/>
                <w:color w:val="000000"/>
                <w:sz w:val="22"/>
              </w:rPr>
              <w:tab/>
              <w:t>Внесение изменений и дополнений в настоящий Договор осуществляется Сторонами путем подписания дополнительных соглашений к настоящему Дог</w:t>
            </w:r>
            <w:r>
              <w:rPr>
                <w:rFonts w:ascii="Arial" w:eastAsia="Arial" w:hAnsi="Arial" w:cs="Arial"/>
                <w:color w:val="000000"/>
                <w:sz w:val="22"/>
              </w:rPr>
              <w:t>овору в порядке и на условиях, предусмотренных п. 2 ст. 33 Трудового Кодекса.</w:t>
            </w:r>
            <w:r>
              <w:rPr>
                <w:rFonts w:ascii="Arial" w:eastAsia="Arial" w:hAnsi="Arial" w:cs="Arial"/>
                <w:color w:val="000000"/>
                <w:sz w:val="22"/>
              </w:rPr>
              <w:br/>
              <w:t>9.2.</w:t>
            </w:r>
            <w:r>
              <w:rPr>
                <w:rFonts w:ascii="Arial" w:eastAsia="Arial" w:hAnsi="Arial" w:cs="Arial"/>
                <w:color w:val="000000"/>
                <w:sz w:val="22"/>
              </w:rPr>
              <w:tab/>
              <w:t>Предложение об изменении условий настоящего Договора подается одной из Сторон в письменной форме и рассматривается другой Стороной в течение семи календарных дней со дня под</w:t>
            </w:r>
            <w:r>
              <w:rPr>
                <w:rFonts w:ascii="Arial" w:eastAsia="Arial" w:hAnsi="Arial" w:cs="Arial"/>
                <w:color w:val="000000"/>
                <w:sz w:val="22"/>
              </w:rPr>
              <w:t>ачи такого предложения.</w:t>
            </w:r>
            <w:r>
              <w:rPr>
                <w:rFonts w:ascii="Arial" w:eastAsia="Arial" w:hAnsi="Arial" w:cs="Arial"/>
                <w:color w:val="000000"/>
                <w:sz w:val="22"/>
              </w:rPr>
              <w:br/>
              <w:t>9.3.</w:t>
            </w:r>
            <w:r>
              <w:rPr>
                <w:rFonts w:ascii="Arial" w:eastAsia="Arial" w:hAnsi="Arial" w:cs="Arial"/>
                <w:color w:val="000000"/>
                <w:sz w:val="22"/>
              </w:rPr>
              <w:tab/>
              <w:t xml:space="preserve">Настоящий </w:t>
            </w:r>
            <w:proofErr w:type="gramStart"/>
            <w:r>
              <w:rPr>
                <w:rFonts w:ascii="Arial" w:eastAsia="Arial" w:hAnsi="Arial" w:cs="Arial"/>
                <w:color w:val="000000"/>
                <w:sz w:val="22"/>
              </w:rPr>
              <w:t>Договор</w:t>
            </w:r>
            <w:proofErr w:type="gramEnd"/>
            <w:r>
              <w:rPr>
                <w:rFonts w:ascii="Arial" w:eastAsia="Arial" w:hAnsi="Arial" w:cs="Arial"/>
                <w:color w:val="000000"/>
                <w:sz w:val="22"/>
              </w:rPr>
              <w:t xml:space="preserve"> может быть расторгнут по соглашению сторон. Сторона Договора, изъявившая желание расторгнуть Договор по соглашению сторон, направляет уведомление другой Стороне Договора. Сторона, получившая уведомление, обяза</w:t>
            </w:r>
            <w:r>
              <w:rPr>
                <w:rFonts w:ascii="Arial" w:eastAsia="Arial" w:hAnsi="Arial" w:cs="Arial"/>
                <w:color w:val="000000"/>
                <w:sz w:val="22"/>
              </w:rPr>
              <w:t>на в течение трех рабочих дней в письменной форме сообщить другой стороне о принятом решении. Дата расторжения Договора по соглашению Сторон определяется по согласованию между Работником и Работодателем.</w:t>
            </w:r>
            <w:r>
              <w:rPr>
                <w:rFonts w:ascii="Arial" w:eastAsia="Arial" w:hAnsi="Arial" w:cs="Arial"/>
                <w:color w:val="000000"/>
                <w:sz w:val="22"/>
              </w:rPr>
              <w:br/>
            </w:r>
          </w:p>
        </w:tc>
        <w:tc>
          <w:tcPr>
            <w:tcW w:w="720" w:type="dxa"/>
            <w:gridSpan w:val="3"/>
          </w:tcPr>
          <w:p w:rsidR="00A653D1" w:rsidRDefault="00A653D1">
            <w:pPr>
              <w:pStyle w:val="EMPTYCELLSTYLE"/>
            </w:pPr>
          </w:p>
        </w:tc>
      </w:tr>
      <w:tr w:rsidR="00A653D1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780" w:type="dxa"/>
          </w:tcPr>
          <w:p w:rsidR="00A653D1" w:rsidRDefault="00A653D1">
            <w:pPr>
              <w:pStyle w:val="EMPTYCELLSTYLE"/>
              <w:pageBreakBefore/>
            </w:pPr>
            <w:bookmarkStart w:id="4" w:name="JR_PAGE_ANCHOR_0_4"/>
            <w:bookmarkEnd w:id="4"/>
          </w:p>
        </w:tc>
        <w:tc>
          <w:tcPr>
            <w:tcW w:w="20" w:type="dxa"/>
          </w:tcPr>
          <w:p w:rsidR="00A653D1" w:rsidRDefault="00A653D1">
            <w:pPr>
              <w:pStyle w:val="EMPTYCELLSTYLE"/>
            </w:pPr>
          </w:p>
        </w:tc>
        <w:tc>
          <w:tcPr>
            <w:tcW w:w="4780" w:type="dxa"/>
            <w:gridSpan w:val="2"/>
          </w:tcPr>
          <w:p w:rsidR="00A653D1" w:rsidRDefault="00A653D1">
            <w:pPr>
              <w:pStyle w:val="EMPTYCELLSTYLE"/>
            </w:pPr>
          </w:p>
        </w:tc>
        <w:tc>
          <w:tcPr>
            <w:tcW w:w="4800" w:type="dxa"/>
            <w:gridSpan w:val="2"/>
          </w:tcPr>
          <w:p w:rsidR="00A653D1" w:rsidRDefault="00A653D1">
            <w:pPr>
              <w:pStyle w:val="EMPTYCELLSTYLE"/>
            </w:pPr>
          </w:p>
        </w:tc>
        <w:tc>
          <w:tcPr>
            <w:tcW w:w="20" w:type="dxa"/>
          </w:tcPr>
          <w:p w:rsidR="00A653D1" w:rsidRDefault="00A653D1">
            <w:pPr>
              <w:pStyle w:val="EMPTYCELLSTYLE"/>
            </w:pPr>
          </w:p>
        </w:tc>
        <w:tc>
          <w:tcPr>
            <w:tcW w:w="700" w:type="dxa"/>
            <w:gridSpan w:val="2"/>
          </w:tcPr>
          <w:p w:rsidR="00A653D1" w:rsidRDefault="00A653D1">
            <w:pPr>
              <w:pStyle w:val="EMPTYCELLSTYLE"/>
            </w:pPr>
          </w:p>
        </w:tc>
      </w:tr>
      <w:tr w:rsidR="00A653D1">
        <w:tblPrEx>
          <w:tblCellMar>
            <w:top w:w="0" w:type="dxa"/>
            <w:bottom w:w="0" w:type="dxa"/>
          </w:tblCellMar>
        </w:tblPrEx>
        <w:trPr>
          <w:trHeight w:hRule="exact" w:val="3800"/>
        </w:trPr>
        <w:tc>
          <w:tcPr>
            <w:tcW w:w="780" w:type="dxa"/>
          </w:tcPr>
          <w:p w:rsidR="00A653D1" w:rsidRDefault="00A653D1">
            <w:pPr>
              <w:pStyle w:val="EMPTYCELLSTYLE"/>
            </w:pPr>
          </w:p>
        </w:tc>
        <w:tc>
          <w:tcPr>
            <w:tcW w:w="20" w:type="dxa"/>
          </w:tcPr>
          <w:p w:rsidR="00A653D1" w:rsidRDefault="00A653D1">
            <w:pPr>
              <w:pStyle w:val="EMPTYCELLSTYLE"/>
            </w:pPr>
          </w:p>
        </w:tc>
        <w:tc>
          <w:tcPr>
            <w:tcW w:w="9580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</w:tcPr>
          <w:p w:rsidR="00A653D1" w:rsidRDefault="00B360F5">
            <w:r>
              <w:rPr>
                <w:rFonts w:ascii="SansSerif" w:eastAsia="SansSerif" w:hAnsi="SansSerif" w:cs="SansSerif"/>
                <w:b/>
                <w:color w:val="000000"/>
                <w:sz w:val="22"/>
              </w:rPr>
              <w:t>10.</w:t>
            </w:r>
            <w:r>
              <w:rPr>
                <w:rFonts w:ascii="SansSerif" w:eastAsia="SansSerif" w:hAnsi="SansSerif" w:cs="SansSerif"/>
                <w:b/>
                <w:color w:val="000000"/>
                <w:sz w:val="22"/>
              </w:rPr>
              <w:tab/>
              <w:t xml:space="preserve"> ТРУДОВЫЕ СПОРЫ</w:t>
            </w:r>
            <w:r>
              <w:rPr>
                <w:rFonts w:ascii="SansSerif" w:eastAsia="SansSerif" w:hAnsi="SansSerif" w:cs="SansSerif"/>
                <w:color w:val="000000"/>
                <w:sz w:val="22"/>
              </w:rPr>
              <w:br/>
            </w:r>
            <w:r>
              <w:rPr>
                <w:rFonts w:ascii="SansSerif" w:eastAsia="SansSerif" w:hAnsi="SansSerif" w:cs="SansSerif"/>
                <w:color w:val="000000"/>
                <w:sz w:val="22"/>
              </w:rPr>
              <w:t>10.1.</w:t>
            </w:r>
            <w:r>
              <w:rPr>
                <w:rFonts w:ascii="SansSerif" w:eastAsia="SansSerif" w:hAnsi="SansSerif" w:cs="SansSerif"/>
                <w:color w:val="000000"/>
                <w:sz w:val="22"/>
              </w:rPr>
              <w:tab/>
              <w:t>Все споры и разногласия, возникающие из настоящего Договора, подлежат урегулированию путем проведения переговоров между Сторонами.</w:t>
            </w:r>
            <w:r>
              <w:rPr>
                <w:rFonts w:ascii="SansSerif" w:eastAsia="SansSerif" w:hAnsi="SansSerif" w:cs="SansSerif"/>
                <w:color w:val="000000"/>
                <w:sz w:val="22"/>
              </w:rPr>
              <w:br/>
              <w:t>10.2.</w:t>
            </w:r>
            <w:r>
              <w:rPr>
                <w:rFonts w:ascii="SansSerif" w:eastAsia="SansSerif" w:hAnsi="SansSerif" w:cs="SansSerif"/>
                <w:color w:val="000000"/>
                <w:sz w:val="22"/>
              </w:rPr>
              <w:tab/>
              <w:t xml:space="preserve">В случае невозможности урегулирования путем переговоров все споры и разногласия разрешаются в судебном порядке в </w:t>
            </w:r>
            <w:r>
              <w:rPr>
                <w:rFonts w:ascii="SansSerif" w:eastAsia="SansSerif" w:hAnsi="SansSerif" w:cs="SansSerif"/>
                <w:color w:val="000000"/>
                <w:sz w:val="22"/>
              </w:rPr>
              <w:t>соответствии с действующим законодательством Республики Казахстан.</w:t>
            </w:r>
            <w:r>
              <w:rPr>
                <w:rFonts w:ascii="SansSerif" w:eastAsia="SansSerif" w:hAnsi="SansSerif" w:cs="SansSerif"/>
                <w:color w:val="000000"/>
                <w:sz w:val="22"/>
              </w:rPr>
              <w:br/>
            </w:r>
            <w:r>
              <w:rPr>
                <w:rFonts w:ascii="SansSerif" w:eastAsia="SansSerif" w:hAnsi="SansSerif" w:cs="SansSerif"/>
                <w:color w:val="000000"/>
                <w:sz w:val="22"/>
              </w:rPr>
              <w:br/>
            </w:r>
            <w:r>
              <w:rPr>
                <w:rFonts w:ascii="SansSerif" w:eastAsia="SansSerif" w:hAnsi="SansSerif" w:cs="SansSerif"/>
                <w:b/>
                <w:color w:val="000000"/>
                <w:sz w:val="22"/>
              </w:rPr>
              <w:t>11.</w:t>
            </w:r>
            <w:r>
              <w:rPr>
                <w:rFonts w:ascii="SansSerif" w:eastAsia="SansSerif" w:hAnsi="SansSerif" w:cs="SansSerif"/>
                <w:b/>
                <w:color w:val="000000"/>
                <w:sz w:val="22"/>
              </w:rPr>
              <w:tab/>
              <w:t xml:space="preserve"> ПРОЧИЕ УСЛОВИЯ</w:t>
            </w:r>
            <w:r>
              <w:rPr>
                <w:rFonts w:ascii="SansSerif" w:eastAsia="SansSerif" w:hAnsi="SansSerif" w:cs="SansSerif"/>
                <w:color w:val="000000"/>
                <w:sz w:val="22"/>
              </w:rPr>
              <w:br/>
              <w:t>11.1.</w:t>
            </w:r>
            <w:r>
              <w:rPr>
                <w:rFonts w:ascii="SansSerif" w:eastAsia="SansSerif" w:hAnsi="SansSerif" w:cs="SansSerif"/>
                <w:color w:val="000000"/>
                <w:sz w:val="22"/>
              </w:rPr>
              <w:tab/>
              <w:t>Настоящий Договор содержит полную договоренность между сторонами. Все изменения и дополнения к нему являются его неотъемлемой частью.</w:t>
            </w:r>
            <w:r>
              <w:rPr>
                <w:rFonts w:ascii="SansSerif" w:eastAsia="SansSerif" w:hAnsi="SansSerif" w:cs="SansSerif"/>
                <w:color w:val="000000"/>
                <w:sz w:val="22"/>
              </w:rPr>
              <w:br/>
              <w:t>11.2.</w:t>
            </w:r>
            <w:r>
              <w:rPr>
                <w:rFonts w:ascii="SansSerif" w:eastAsia="SansSerif" w:hAnsi="SansSerif" w:cs="SansSerif"/>
                <w:color w:val="000000"/>
                <w:sz w:val="22"/>
              </w:rPr>
              <w:tab/>
              <w:t>Настоящий Договор сост</w:t>
            </w:r>
            <w:r>
              <w:rPr>
                <w:rFonts w:ascii="SansSerif" w:eastAsia="SansSerif" w:hAnsi="SansSerif" w:cs="SansSerif"/>
                <w:color w:val="000000"/>
                <w:sz w:val="22"/>
              </w:rPr>
              <w:t>авлен в 2-х экземплярах, имеющих одинаковую юридическую силу, по одному экземпляру для каждой из Сторон.</w:t>
            </w:r>
            <w:r>
              <w:rPr>
                <w:rFonts w:ascii="SansSerif" w:eastAsia="SansSerif" w:hAnsi="SansSerif" w:cs="SansSerif"/>
                <w:color w:val="000000"/>
                <w:sz w:val="22"/>
              </w:rPr>
              <w:br/>
              <w:t>11.3.</w:t>
            </w:r>
            <w:r>
              <w:rPr>
                <w:rFonts w:ascii="SansSerif" w:eastAsia="SansSerif" w:hAnsi="SansSerif" w:cs="SansSerif"/>
                <w:color w:val="000000"/>
                <w:sz w:val="22"/>
              </w:rPr>
              <w:tab/>
              <w:t xml:space="preserve">Содержание настоящего Договора не подлежит разглашению </w:t>
            </w:r>
          </w:p>
        </w:tc>
        <w:tc>
          <w:tcPr>
            <w:tcW w:w="20" w:type="dxa"/>
          </w:tcPr>
          <w:p w:rsidR="00A653D1" w:rsidRDefault="00A653D1">
            <w:pPr>
              <w:pStyle w:val="EMPTYCELLSTYLE"/>
            </w:pPr>
          </w:p>
        </w:tc>
        <w:tc>
          <w:tcPr>
            <w:tcW w:w="700" w:type="dxa"/>
            <w:gridSpan w:val="2"/>
          </w:tcPr>
          <w:p w:rsidR="00A653D1" w:rsidRDefault="00A653D1">
            <w:pPr>
              <w:pStyle w:val="EMPTYCELLSTYLE"/>
            </w:pPr>
          </w:p>
        </w:tc>
      </w:tr>
      <w:tr w:rsidR="00A653D1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780" w:type="dxa"/>
          </w:tcPr>
          <w:p w:rsidR="00A653D1" w:rsidRDefault="00A653D1">
            <w:pPr>
              <w:pStyle w:val="EMPTYCELLSTYLE"/>
            </w:pPr>
          </w:p>
        </w:tc>
        <w:tc>
          <w:tcPr>
            <w:tcW w:w="20" w:type="dxa"/>
          </w:tcPr>
          <w:p w:rsidR="00A653D1" w:rsidRDefault="00A653D1">
            <w:pPr>
              <w:pStyle w:val="EMPTYCELLSTYLE"/>
            </w:pPr>
          </w:p>
        </w:tc>
        <w:tc>
          <w:tcPr>
            <w:tcW w:w="4780" w:type="dxa"/>
            <w:gridSpan w:val="2"/>
          </w:tcPr>
          <w:p w:rsidR="00A653D1" w:rsidRDefault="00A653D1">
            <w:pPr>
              <w:pStyle w:val="EMPTYCELLSTYLE"/>
            </w:pPr>
          </w:p>
        </w:tc>
        <w:tc>
          <w:tcPr>
            <w:tcW w:w="4800" w:type="dxa"/>
            <w:gridSpan w:val="2"/>
          </w:tcPr>
          <w:p w:rsidR="00A653D1" w:rsidRDefault="00A653D1">
            <w:pPr>
              <w:pStyle w:val="EMPTYCELLSTYLE"/>
            </w:pPr>
          </w:p>
        </w:tc>
        <w:tc>
          <w:tcPr>
            <w:tcW w:w="20" w:type="dxa"/>
          </w:tcPr>
          <w:p w:rsidR="00A653D1" w:rsidRDefault="00A653D1">
            <w:pPr>
              <w:pStyle w:val="EMPTYCELLSTYLE"/>
            </w:pPr>
          </w:p>
        </w:tc>
        <w:tc>
          <w:tcPr>
            <w:tcW w:w="700" w:type="dxa"/>
            <w:gridSpan w:val="2"/>
          </w:tcPr>
          <w:p w:rsidR="00A653D1" w:rsidRDefault="00A653D1">
            <w:pPr>
              <w:pStyle w:val="EMPTYCELLSTYLE"/>
            </w:pPr>
          </w:p>
        </w:tc>
      </w:tr>
      <w:tr w:rsidR="00A653D1">
        <w:tblPrEx>
          <w:tblCellMar>
            <w:top w:w="0" w:type="dxa"/>
            <w:bottom w:w="0" w:type="dxa"/>
          </w:tblCellMar>
        </w:tblPrEx>
        <w:trPr>
          <w:trHeight w:hRule="exact" w:val="3180"/>
        </w:trPr>
        <w:tc>
          <w:tcPr>
            <w:tcW w:w="780" w:type="dxa"/>
          </w:tcPr>
          <w:p w:rsidR="00A653D1" w:rsidRDefault="00A653D1">
            <w:pPr>
              <w:pStyle w:val="EMPTYCELLSTYLE"/>
            </w:pPr>
          </w:p>
        </w:tc>
        <w:tc>
          <w:tcPr>
            <w:tcW w:w="48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653D1" w:rsidRDefault="00B360F5">
            <w:r>
              <w:rPr>
                <w:rFonts w:ascii="Arial" w:eastAsia="Arial" w:hAnsi="Arial" w:cs="Arial"/>
                <w:color w:val="000000"/>
              </w:rPr>
              <w:tab/>
            </w:r>
            <w:r>
              <w:rPr>
                <w:rFonts w:ascii="Arial" w:eastAsia="Arial" w:hAnsi="Arial" w:cs="Arial"/>
                <w:color w:val="000000"/>
              </w:rPr>
              <w:tab/>
            </w:r>
            <w:r>
              <w:rPr>
                <w:rFonts w:ascii="Arial" w:eastAsia="Arial" w:hAnsi="Arial" w:cs="Arial"/>
                <w:b/>
                <w:color w:val="000000"/>
              </w:rPr>
              <w:t>Работодатель</w:t>
            </w:r>
            <w:r>
              <w:rPr>
                <w:rFonts w:ascii="Arial" w:eastAsia="Arial" w:hAnsi="Arial" w:cs="Arial"/>
                <w:color w:val="000000"/>
              </w:rPr>
              <w:br/>
              <w:t xml:space="preserve">  ТОО «____________________________»</w:t>
            </w:r>
            <w:r>
              <w:rPr>
                <w:rFonts w:ascii="Arial" w:eastAsia="Arial" w:hAnsi="Arial" w:cs="Arial"/>
                <w:color w:val="000000"/>
              </w:rPr>
              <w:br/>
              <w:t xml:space="preserve">  Юридический адрес:</w:t>
            </w:r>
            <w:r>
              <w:rPr>
                <w:rFonts w:ascii="Arial" w:eastAsia="Arial" w:hAnsi="Arial" w:cs="Arial"/>
                <w:color w:val="000000"/>
              </w:rPr>
              <w:br/>
            </w:r>
            <w:r>
              <w:rPr>
                <w:rFonts w:ascii="Arial" w:eastAsia="Arial" w:hAnsi="Arial" w:cs="Arial"/>
                <w:color w:val="000000"/>
              </w:rPr>
              <w:t xml:space="preserve">  Фактический адрес:</w:t>
            </w:r>
            <w:r>
              <w:rPr>
                <w:rFonts w:ascii="Arial" w:eastAsia="Arial" w:hAnsi="Arial" w:cs="Arial"/>
                <w:color w:val="000000"/>
              </w:rPr>
              <w:br/>
              <w:t xml:space="preserve">  АО «Банк __________________________»</w:t>
            </w:r>
            <w:r>
              <w:rPr>
                <w:rFonts w:ascii="Arial" w:eastAsia="Arial" w:hAnsi="Arial" w:cs="Arial"/>
                <w:color w:val="000000"/>
              </w:rPr>
              <w:br/>
              <w:t xml:space="preserve">  KZ</w:t>
            </w:r>
            <w:r>
              <w:rPr>
                <w:rFonts w:ascii="Arial" w:eastAsia="Arial" w:hAnsi="Arial" w:cs="Arial"/>
                <w:color w:val="000000"/>
              </w:rPr>
              <w:br/>
              <w:t xml:space="preserve">  БИН/ИИН</w:t>
            </w:r>
            <w:r>
              <w:rPr>
                <w:rFonts w:ascii="Arial" w:eastAsia="Arial" w:hAnsi="Arial" w:cs="Arial"/>
                <w:color w:val="000000"/>
              </w:rPr>
              <w:br/>
              <w:t xml:space="preserve">  БИК</w:t>
            </w:r>
            <w:r>
              <w:rPr>
                <w:rFonts w:ascii="Arial" w:eastAsia="Arial" w:hAnsi="Arial" w:cs="Arial"/>
                <w:color w:val="000000"/>
              </w:rPr>
              <w:br/>
              <w:t xml:space="preserve">  КБЕ</w:t>
            </w:r>
            <w:r>
              <w:rPr>
                <w:rFonts w:ascii="Arial" w:eastAsia="Arial" w:hAnsi="Arial" w:cs="Arial"/>
                <w:color w:val="000000"/>
              </w:rPr>
              <w:br/>
              <w:t xml:space="preserve">  Директор</w:t>
            </w:r>
            <w:r>
              <w:rPr>
                <w:rFonts w:ascii="Arial" w:eastAsia="Arial" w:hAnsi="Arial" w:cs="Arial"/>
                <w:color w:val="000000"/>
              </w:rPr>
              <w:br/>
            </w:r>
            <w:r>
              <w:rPr>
                <w:rFonts w:ascii="Arial" w:eastAsia="Arial" w:hAnsi="Arial" w:cs="Arial"/>
                <w:color w:val="000000"/>
              </w:rPr>
              <w:br/>
            </w:r>
            <w:r>
              <w:rPr>
                <w:rFonts w:ascii="Arial" w:eastAsia="Arial" w:hAnsi="Arial" w:cs="Arial"/>
                <w:color w:val="000000"/>
              </w:rPr>
              <w:tab/>
              <w:t>__________________________</w:t>
            </w:r>
            <w:r>
              <w:rPr>
                <w:rFonts w:ascii="Arial" w:eastAsia="Arial" w:hAnsi="Arial" w:cs="Arial"/>
                <w:color w:val="000000"/>
              </w:rPr>
              <w:br/>
            </w:r>
          </w:p>
        </w:tc>
        <w:tc>
          <w:tcPr>
            <w:tcW w:w="48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653D1" w:rsidRDefault="00B360F5">
            <w:r>
              <w:rPr>
                <w:rFonts w:ascii="Arial" w:eastAsia="Arial" w:hAnsi="Arial" w:cs="Arial"/>
                <w:color w:val="000000"/>
              </w:rPr>
              <w:tab/>
            </w:r>
            <w:r>
              <w:rPr>
                <w:rFonts w:ascii="Arial" w:eastAsia="Arial" w:hAnsi="Arial" w:cs="Arial"/>
                <w:color w:val="000000"/>
              </w:rPr>
              <w:tab/>
              <w:t xml:space="preserve">     </w:t>
            </w:r>
            <w:r>
              <w:rPr>
                <w:rFonts w:ascii="Arial" w:eastAsia="Arial" w:hAnsi="Arial" w:cs="Arial"/>
                <w:b/>
                <w:color w:val="000000"/>
              </w:rPr>
              <w:t>Работник</w:t>
            </w:r>
            <w:r>
              <w:rPr>
                <w:rFonts w:ascii="Arial" w:eastAsia="Arial" w:hAnsi="Arial" w:cs="Arial"/>
                <w:color w:val="000000"/>
              </w:rPr>
              <w:br/>
              <w:t xml:space="preserve">  ФИО</w:t>
            </w:r>
            <w:r>
              <w:rPr>
                <w:rFonts w:ascii="Arial" w:eastAsia="Arial" w:hAnsi="Arial" w:cs="Arial"/>
                <w:color w:val="000000"/>
              </w:rPr>
              <w:br/>
              <w:t xml:space="preserve">  ИИН</w:t>
            </w:r>
            <w:r>
              <w:rPr>
                <w:rFonts w:ascii="Arial" w:eastAsia="Arial" w:hAnsi="Arial" w:cs="Arial"/>
                <w:color w:val="000000"/>
              </w:rPr>
              <w:br/>
              <w:t xml:space="preserve">  уд/</w:t>
            </w:r>
            <w:proofErr w:type="gramStart"/>
            <w:r>
              <w:rPr>
                <w:rFonts w:ascii="Arial" w:eastAsia="Arial" w:hAnsi="Arial" w:cs="Arial"/>
                <w:color w:val="000000"/>
              </w:rPr>
              <w:t>л</w:t>
            </w:r>
            <w:proofErr w:type="gramEnd"/>
            <w:r>
              <w:rPr>
                <w:rFonts w:ascii="Arial" w:eastAsia="Arial" w:hAnsi="Arial" w:cs="Arial"/>
                <w:color w:val="000000"/>
              </w:rPr>
              <w:br/>
              <w:t xml:space="preserve">  выдано М____ РК от ___.___.20___ года</w:t>
            </w:r>
            <w:r>
              <w:rPr>
                <w:rFonts w:ascii="Arial" w:eastAsia="Arial" w:hAnsi="Arial" w:cs="Arial"/>
                <w:color w:val="000000"/>
              </w:rPr>
              <w:br/>
              <w:t xml:space="preserve">  адрес проживания:</w:t>
            </w:r>
            <w:r>
              <w:rPr>
                <w:rFonts w:ascii="Arial" w:eastAsia="Arial" w:hAnsi="Arial" w:cs="Arial"/>
                <w:color w:val="000000"/>
              </w:rPr>
              <w:br/>
            </w:r>
            <w:r>
              <w:rPr>
                <w:rFonts w:ascii="Arial" w:eastAsia="Arial" w:hAnsi="Arial" w:cs="Arial"/>
                <w:color w:val="000000"/>
              </w:rPr>
              <w:br/>
            </w:r>
            <w:r>
              <w:rPr>
                <w:rFonts w:ascii="Arial" w:eastAsia="Arial" w:hAnsi="Arial" w:cs="Arial"/>
                <w:color w:val="000000"/>
              </w:rPr>
              <w:br/>
            </w:r>
            <w:r>
              <w:rPr>
                <w:rFonts w:ascii="Arial" w:eastAsia="Arial" w:hAnsi="Arial" w:cs="Arial"/>
                <w:color w:val="000000"/>
              </w:rPr>
              <w:br/>
            </w:r>
            <w:r>
              <w:rPr>
                <w:rFonts w:ascii="Arial" w:eastAsia="Arial" w:hAnsi="Arial" w:cs="Arial"/>
                <w:color w:val="000000"/>
              </w:rPr>
              <w:br/>
            </w:r>
            <w:r>
              <w:rPr>
                <w:rFonts w:ascii="Arial" w:eastAsia="Arial" w:hAnsi="Arial" w:cs="Arial"/>
                <w:color w:val="000000"/>
              </w:rPr>
              <w:br/>
            </w:r>
            <w:r>
              <w:rPr>
                <w:rFonts w:ascii="Arial" w:eastAsia="Arial" w:hAnsi="Arial" w:cs="Arial"/>
                <w:color w:val="000000"/>
              </w:rPr>
              <w:tab/>
              <w:t>__________________________</w:t>
            </w:r>
            <w:r>
              <w:rPr>
                <w:rFonts w:ascii="Arial" w:eastAsia="Arial" w:hAnsi="Arial" w:cs="Arial"/>
                <w:color w:val="000000"/>
              </w:rPr>
              <w:br/>
            </w:r>
          </w:p>
        </w:tc>
        <w:tc>
          <w:tcPr>
            <w:tcW w:w="20" w:type="dxa"/>
          </w:tcPr>
          <w:p w:rsidR="00A653D1" w:rsidRDefault="00A653D1">
            <w:pPr>
              <w:pStyle w:val="EMPTYCELLSTYLE"/>
            </w:pPr>
          </w:p>
        </w:tc>
        <w:tc>
          <w:tcPr>
            <w:tcW w:w="700" w:type="dxa"/>
            <w:gridSpan w:val="2"/>
          </w:tcPr>
          <w:p w:rsidR="00A653D1" w:rsidRDefault="00A653D1">
            <w:pPr>
              <w:pStyle w:val="EMPTYCELLSTYLE"/>
            </w:pPr>
          </w:p>
        </w:tc>
      </w:tr>
      <w:tr w:rsidR="00A653D1">
        <w:tblPrEx>
          <w:tblCellMar>
            <w:top w:w="0" w:type="dxa"/>
            <w:bottom w:w="0" w:type="dxa"/>
          </w:tblCellMar>
        </w:tblPrEx>
        <w:trPr>
          <w:trHeight w:hRule="exact" w:val="400"/>
        </w:trPr>
        <w:tc>
          <w:tcPr>
            <w:tcW w:w="780" w:type="dxa"/>
          </w:tcPr>
          <w:p w:rsidR="00A653D1" w:rsidRDefault="00A653D1">
            <w:pPr>
              <w:pStyle w:val="EMPTYCELLSTYLE"/>
            </w:pPr>
          </w:p>
        </w:tc>
        <w:tc>
          <w:tcPr>
            <w:tcW w:w="20" w:type="dxa"/>
          </w:tcPr>
          <w:p w:rsidR="00A653D1" w:rsidRDefault="00A653D1">
            <w:pPr>
              <w:pStyle w:val="EMPTYCELLSTYLE"/>
            </w:pPr>
          </w:p>
        </w:tc>
        <w:tc>
          <w:tcPr>
            <w:tcW w:w="4780" w:type="dxa"/>
            <w:gridSpan w:val="2"/>
          </w:tcPr>
          <w:p w:rsidR="00A653D1" w:rsidRDefault="00A653D1">
            <w:pPr>
              <w:pStyle w:val="EMPTYCELLSTYLE"/>
            </w:pPr>
          </w:p>
        </w:tc>
        <w:tc>
          <w:tcPr>
            <w:tcW w:w="4800" w:type="dxa"/>
            <w:gridSpan w:val="2"/>
          </w:tcPr>
          <w:p w:rsidR="00A653D1" w:rsidRDefault="00A653D1">
            <w:pPr>
              <w:pStyle w:val="EMPTYCELLSTYLE"/>
            </w:pPr>
          </w:p>
        </w:tc>
        <w:tc>
          <w:tcPr>
            <w:tcW w:w="20" w:type="dxa"/>
          </w:tcPr>
          <w:p w:rsidR="00A653D1" w:rsidRDefault="00A653D1">
            <w:pPr>
              <w:pStyle w:val="EMPTYCELLSTYLE"/>
            </w:pPr>
          </w:p>
        </w:tc>
        <w:tc>
          <w:tcPr>
            <w:tcW w:w="700" w:type="dxa"/>
            <w:gridSpan w:val="2"/>
          </w:tcPr>
          <w:p w:rsidR="00A653D1" w:rsidRDefault="00A653D1">
            <w:pPr>
              <w:pStyle w:val="EMPTYCELLSTYLE"/>
            </w:pPr>
          </w:p>
        </w:tc>
      </w:tr>
      <w:tr w:rsidR="00A653D1">
        <w:tblPrEx>
          <w:tblCellMar>
            <w:top w:w="0" w:type="dxa"/>
            <w:bottom w:w="0" w:type="dxa"/>
          </w:tblCellMar>
        </w:tblPrEx>
        <w:trPr>
          <w:trHeight w:hRule="exact" w:val="2220"/>
        </w:trPr>
        <w:tc>
          <w:tcPr>
            <w:tcW w:w="780" w:type="dxa"/>
          </w:tcPr>
          <w:p w:rsidR="00A653D1" w:rsidRDefault="00A653D1">
            <w:pPr>
              <w:pStyle w:val="EMPTYCELLSTYLE"/>
            </w:pPr>
          </w:p>
        </w:tc>
        <w:tc>
          <w:tcPr>
            <w:tcW w:w="9620" w:type="dxa"/>
            <w:gridSpan w:val="6"/>
            <w:tcMar>
              <w:top w:w="0" w:type="dxa"/>
              <w:left w:w="0" w:type="dxa"/>
              <w:bottom w:w="0" w:type="dxa"/>
              <w:right w:w="0" w:type="dxa"/>
            </w:tcMar>
          </w:tcPr>
          <w:p w:rsidR="00A653D1" w:rsidRDefault="00B360F5">
            <w:r>
              <w:rPr>
                <w:rFonts w:ascii="Arial" w:eastAsia="Arial" w:hAnsi="Arial" w:cs="Arial"/>
                <w:color w:val="000000"/>
              </w:rPr>
              <w:t>Экземпляр настоящего Договора</w:t>
            </w:r>
            <w:r>
              <w:rPr>
                <w:rFonts w:ascii="Arial" w:eastAsia="Arial" w:hAnsi="Arial" w:cs="Arial"/>
                <w:color w:val="000000"/>
              </w:rPr>
              <w:br/>
              <w:t>получил: ______________________________________________ /__________________/</w:t>
            </w:r>
            <w:r>
              <w:rPr>
                <w:rFonts w:ascii="Arial" w:eastAsia="Arial" w:hAnsi="Arial" w:cs="Arial"/>
                <w:color w:val="000000"/>
              </w:rPr>
              <w:br/>
              <w:t>(подпись)</w:t>
            </w:r>
            <w:r>
              <w:rPr>
                <w:rFonts w:ascii="Arial" w:eastAsia="Arial" w:hAnsi="Arial" w:cs="Arial"/>
                <w:color w:val="000000"/>
              </w:rPr>
              <w:br/>
            </w:r>
            <w:r>
              <w:rPr>
                <w:rFonts w:ascii="Arial" w:eastAsia="Arial" w:hAnsi="Arial" w:cs="Arial"/>
                <w:color w:val="000000"/>
              </w:rPr>
              <w:br/>
              <w:t>Дата «___» _________________ год.</w:t>
            </w:r>
            <w:r>
              <w:rPr>
                <w:rFonts w:ascii="Arial" w:eastAsia="Arial" w:hAnsi="Arial" w:cs="Arial"/>
                <w:color w:val="000000"/>
              </w:rPr>
              <w:br/>
            </w:r>
          </w:p>
        </w:tc>
        <w:tc>
          <w:tcPr>
            <w:tcW w:w="700" w:type="dxa"/>
            <w:gridSpan w:val="2"/>
          </w:tcPr>
          <w:p w:rsidR="00A653D1" w:rsidRDefault="00A653D1">
            <w:pPr>
              <w:pStyle w:val="EMPTYCELLSTYLE"/>
            </w:pPr>
          </w:p>
        </w:tc>
      </w:tr>
    </w:tbl>
    <w:p w:rsidR="00B360F5" w:rsidRDefault="00B360F5"/>
    <w:sectPr w:rsidR="00B360F5">
      <w:pgSz w:w="11900" w:h="16840"/>
      <w:pgMar w:top="400" w:right="400" w:bottom="40" w:left="400" w:header="0" w:footer="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ansSerif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80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53D1"/>
    <w:rsid w:val="007B1387"/>
    <w:rsid w:val="00A653D1"/>
    <w:rsid w:val="00B360F5"/>
    <w:rsid w:val="00C54B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MPTYCELLSTYLE">
    <w:name w:val="EMPTY_CELL_STYLE"/>
    <w:qFormat/>
    <w:rPr>
      <w:rFonts w:ascii="SansSerif" w:eastAsia="SansSerif" w:hAnsi="SansSerif" w:cs="SansSerif"/>
      <w:color w:val="000000"/>
      <w:sz w:val="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MPTYCELLSTYLE">
    <w:name w:val="EMPTY_CELL_STYLE"/>
    <w:qFormat/>
    <w:rPr>
      <w:rFonts w:ascii="SansSerif" w:eastAsia="SansSerif" w:hAnsi="SansSerif" w:cs="SansSerif"/>
      <w:color w:val="000000"/>
      <w:sz w:val="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1662</Words>
  <Characters>9476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2024-11-04T07:06:00Z</dcterms:created>
  <dcterms:modified xsi:type="dcterms:W3CDTF">2024-11-04T07:06:00Z</dcterms:modified>
</cp:coreProperties>
</file>