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37E22328" w14:textId="28B83A57" w:rsidR="004C6B26" w:rsidRDefault="004C6B26" w:rsidP="004C6B2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 </w:t>
      </w:r>
      <w:r w:rsidR="006E15DE">
        <w:t xml:space="preserve"> музыкалық жетекші</w:t>
      </w:r>
      <w:r>
        <w:t xml:space="preserve"> </w:t>
      </w:r>
      <w:r w:rsidR="006E15DE">
        <w:t xml:space="preserve">(Домбыра) </w:t>
      </w:r>
      <w:r>
        <w:t>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4C6B26" w:rsidP="00195949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74AE9ADA" w:rsidR="004C6B26" w:rsidRDefault="006E15DE" w:rsidP="0019594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Музыкалық жетекші (Домбыра) </w:t>
            </w:r>
            <w:r w:rsidR="004C6B26">
              <w:t>,</w:t>
            </w:r>
            <w:r w:rsidR="004C6B26">
              <w:rPr>
                <w:spacing w:val="-4"/>
              </w:rPr>
              <w:t xml:space="preserve"> </w:t>
            </w:r>
            <w:r>
              <w:rPr>
                <w:b/>
              </w:rPr>
              <w:t>0,5 ст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24735A9B" w:rsidR="004C6B26" w:rsidRPr="00593DF4" w:rsidRDefault="002735BA" w:rsidP="00195949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04</w:t>
            </w:r>
            <w:r w:rsidR="00593DF4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593DF4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15</w:t>
            </w:r>
            <w:r w:rsidR="00593DF4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593DF4">
              <w:rPr>
                <w:b/>
                <w:spacing w:val="-2"/>
              </w:rPr>
              <w:t>.2025</w:t>
            </w:r>
            <w:r w:rsidR="00593DF4">
              <w:rPr>
                <w:b/>
                <w:lang w:val="ru-RU"/>
              </w:rPr>
              <w:t xml:space="preserve"> 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B4B3515" w14:textId="12C9CB1F" w:rsidR="004C6B26" w:rsidRDefault="004C6B26" w:rsidP="004C6B26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097C8C">
        <w:t xml:space="preserve"> музыкального руководителя (Домбыра)</w:t>
      </w:r>
    </w:p>
    <w:p w14:paraId="2F40250C" w14:textId="77777777" w:rsidR="004C6B26" w:rsidRDefault="004C6B26" w:rsidP="004C6B2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4C6B26" w:rsidP="00195949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3C19281F" w:rsidR="004C6B26" w:rsidRDefault="00097C8C" w:rsidP="00195949">
            <w:pPr>
              <w:pStyle w:val="TableParagraph"/>
              <w:spacing w:line="247" w:lineRule="exact"/>
              <w:rPr>
                <w:b/>
              </w:rPr>
            </w:pPr>
            <w:r>
              <w:t xml:space="preserve"> Музыкальный руководитель (Домбыра) 0,5 ст</w:t>
            </w:r>
            <w:r w:rsidR="004C6B26">
              <w:rPr>
                <w:b/>
                <w:spacing w:val="-2"/>
              </w:rPr>
              <w:t xml:space="preserve"> 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195949">
        <w:trPr>
          <w:trHeight w:val="251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0DFE1525" w:rsidR="004C6B26" w:rsidRPr="00593DF4" w:rsidRDefault="00593DF4" w:rsidP="0019594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D73D2D">
              <w:rPr>
                <w:b/>
                <w:lang w:val="ru-RU"/>
              </w:rPr>
              <w:t xml:space="preserve"> </w:t>
            </w:r>
            <w:r w:rsidR="002735BA" w:rsidRPr="002735BA">
              <w:rPr>
                <w:b/>
                <w:lang w:val="ru-RU"/>
              </w:rPr>
              <w:t>04</w:t>
            </w:r>
            <w:r w:rsidR="002735BA" w:rsidRPr="002735BA">
              <w:rPr>
                <w:b/>
              </w:rPr>
              <w:t>.0</w:t>
            </w:r>
            <w:r w:rsidR="002735BA" w:rsidRPr="002735BA">
              <w:rPr>
                <w:b/>
                <w:lang w:val="ru-RU"/>
              </w:rPr>
              <w:t>9</w:t>
            </w:r>
            <w:r w:rsidR="002735BA" w:rsidRPr="002735BA">
              <w:rPr>
                <w:b/>
              </w:rPr>
              <w:t>-</w:t>
            </w:r>
            <w:r w:rsidR="002735BA" w:rsidRPr="002735BA">
              <w:rPr>
                <w:b/>
                <w:lang w:val="ru-RU"/>
              </w:rPr>
              <w:t>15</w:t>
            </w:r>
            <w:r w:rsidR="002735BA" w:rsidRPr="002735BA">
              <w:rPr>
                <w:b/>
              </w:rPr>
              <w:t>.09.2025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93CFB"/>
    <w:rsid w:val="00097C8C"/>
    <w:rsid w:val="000D0C33"/>
    <w:rsid w:val="001255B2"/>
    <w:rsid w:val="001F38B0"/>
    <w:rsid w:val="002726DD"/>
    <w:rsid w:val="002735BA"/>
    <w:rsid w:val="004C6B26"/>
    <w:rsid w:val="0052775F"/>
    <w:rsid w:val="00530579"/>
    <w:rsid w:val="00593DF4"/>
    <w:rsid w:val="005967FA"/>
    <w:rsid w:val="005D281C"/>
    <w:rsid w:val="00673365"/>
    <w:rsid w:val="00681F72"/>
    <w:rsid w:val="006A7C4E"/>
    <w:rsid w:val="006E15DE"/>
    <w:rsid w:val="007325B5"/>
    <w:rsid w:val="008E4D36"/>
    <w:rsid w:val="0090458C"/>
    <w:rsid w:val="00966B37"/>
    <w:rsid w:val="009A3EEF"/>
    <w:rsid w:val="009D2242"/>
    <w:rsid w:val="00B74168"/>
    <w:rsid w:val="00CA5C6E"/>
    <w:rsid w:val="00CA6AA0"/>
    <w:rsid w:val="00CF7890"/>
    <w:rsid w:val="00D73D2D"/>
    <w:rsid w:val="00D8520E"/>
    <w:rsid w:val="00E40F4C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14</cp:revision>
  <dcterms:created xsi:type="dcterms:W3CDTF">2025-07-31T12:54:00Z</dcterms:created>
  <dcterms:modified xsi:type="dcterms:W3CDTF">2025-09-04T11:23:00Z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