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89" w:rsidRDefault="00A1398D">
      <w:pPr>
        <w:pStyle w:val="a3"/>
        <w:spacing w:before="74"/>
        <w:ind w:left="1996" w:hanging="1397"/>
      </w:pPr>
      <w:r>
        <w:t>«Павлодарқаласының</w:t>
      </w:r>
      <w:r w:rsidR="0032484F">
        <w:t>Бауыржан Момышұлы</w:t>
      </w:r>
      <w:r>
        <w:t xml:space="preserve">атындағыжалпыортабілімберумектебі»КММ </w:t>
      </w:r>
      <w:r w:rsidR="00763F63">
        <w:t>қосымша білім беру педагогі (үйірме жетекшісі) бос</w:t>
      </w:r>
      <w:r w:rsidR="001C75E1">
        <w:t xml:space="preserve"> </w:t>
      </w:r>
      <w:r>
        <w:t xml:space="preserve"> 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104057">
              <w:rPr>
                <w:lang w:val="ru-RU"/>
              </w:rPr>
              <w:t xml:space="preserve"> </w:t>
            </w:r>
            <w:r>
              <w:t>беру</w:t>
            </w:r>
            <w:r w:rsidR="00104057">
              <w:rPr>
                <w:lang w:val="ru-RU"/>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104057" w:rsidRPr="00104057">
              <w:t xml:space="preserve">  </w:t>
            </w:r>
            <w:r>
              <w:t>облысының</w:t>
            </w:r>
            <w:r w:rsidR="00104057" w:rsidRPr="00104057">
              <w:t xml:space="preserve"> </w:t>
            </w:r>
            <w:r>
              <w:t>білім</w:t>
            </w:r>
            <w:r w:rsidR="00104057" w:rsidRPr="00104057">
              <w:t xml:space="preserve"> </w:t>
            </w:r>
            <w:r>
              <w:t>беру</w:t>
            </w:r>
            <w:r w:rsidR="00104057" w:rsidRPr="00104057">
              <w:t xml:space="preserve"> </w:t>
            </w:r>
            <w:r>
              <w:t>басқармасы,</w:t>
            </w:r>
            <w:r w:rsidR="00104057" w:rsidRPr="00104057">
              <w:t xml:space="preserve"> </w:t>
            </w:r>
            <w:r>
              <w:t>Павлодар</w:t>
            </w:r>
            <w:r w:rsidR="00104057" w:rsidRPr="00104057">
              <w:t xml:space="preserve"> </w:t>
            </w:r>
            <w:r>
              <w:t>қаласы</w:t>
            </w:r>
            <w:r w:rsidR="00104057" w:rsidRPr="00104057">
              <w:t xml:space="preserve"> </w:t>
            </w:r>
            <w:r>
              <w:rPr>
                <w:spacing w:val="-2"/>
              </w:rPr>
              <w:t>білім</w:t>
            </w:r>
          </w:p>
          <w:p w:rsidR="00FF1789" w:rsidRDefault="00104057" w:rsidP="0032484F">
            <w:pPr>
              <w:pStyle w:val="TableParagraph"/>
              <w:spacing w:line="252" w:lineRule="exact"/>
              <w:ind w:left="107"/>
            </w:pPr>
            <w:r>
              <w:t>Б</w:t>
            </w:r>
            <w:r w:rsidR="00A1398D">
              <w:t>еру</w:t>
            </w:r>
            <w:r w:rsidRPr="00104057">
              <w:t xml:space="preserve"> </w:t>
            </w:r>
            <w:r w:rsidR="00A1398D">
              <w:t>бөлімінің</w:t>
            </w:r>
            <w:r w:rsidRPr="00104057">
              <w:t xml:space="preserve"> </w:t>
            </w:r>
            <w:r w:rsidR="00A1398D">
              <w:t>«Павлодар</w:t>
            </w:r>
            <w:r w:rsidRPr="00104057">
              <w:t xml:space="preserve"> </w:t>
            </w:r>
            <w:r w:rsidR="00A1398D">
              <w:t>қаласының</w:t>
            </w:r>
            <w:r w:rsidRPr="00104057">
              <w:t xml:space="preserve"> </w:t>
            </w:r>
            <w:r w:rsidR="0032484F">
              <w:t>Бауыржан Момышұлы</w:t>
            </w:r>
            <w:r w:rsidRPr="00104057">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104057">
            <w:pPr>
              <w:pStyle w:val="TableParagraph"/>
              <w:spacing w:line="246" w:lineRule="exact"/>
              <w:ind w:left="110"/>
            </w:pPr>
            <w:r>
              <w:t>О</w:t>
            </w:r>
            <w:r w:rsidR="00A1398D">
              <w:t>рналасқан</w:t>
            </w:r>
            <w:r>
              <w:rPr>
                <w:lang w:val="ru-RU"/>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104057">
              <w:rPr>
                <w:lang w:val="ru-RU"/>
              </w:rPr>
              <w:t xml:space="preserve"> </w:t>
            </w:r>
            <w:r>
              <w:t>Қазақстан</w:t>
            </w:r>
            <w:r w:rsidR="00104057">
              <w:rPr>
                <w:lang w:val="ru-RU"/>
              </w:rPr>
              <w:t xml:space="preserve"> </w:t>
            </w:r>
            <w:r>
              <w:t>Республикасы,</w:t>
            </w:r>
            <w:r w:rsidR="00104057">
              <w:rPr>
                <w:lang w:val="ru-RU"/>
              </w:rPr>
              <w:t xml:space="preserve"> </w:t>
            </w:r>
            <w:r>
              <w:t>Павлодар</w:t>
            </w:r>
            <w:r w:rsidR="00104057">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104057">
              <w:rPr>
                <w:lang w:val="ru-RU"/>
              </w:rPr>
              <w:t xml:space="preserve"> </w:t>
            </w:r>
            <w:r>
              <w:t>қаласы,</w:t>
            </w:r>
            <w:r w:rsidR="00104057">
              <w:rPr>
                <w:lang w:val="ru-RU"/>
              </w:rPr>
              <w:t xml:space="preserve"> </w:t>
            </w:r>
            <w:r w:rsidR="0032484F">
              <w:t>Шөкин</w:t>
            </w:r>
            <w:r>
              <w:t>көшесі,</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104057">
            <w:pPr>
              <w:pStyle w:val="TableParagraph"/>
              <w:spacing w:line="247" w:lineRule="exact"/>
              <w:ind w:left="110"/>
            </w:pPr>
            <w:r>
              <w:t>Т</w:t>
            </w:r>
            <w:r w:rsidR="00A1398D">
              <w:t>елефон</w:t>
            </w:r>
            <w:r>
              <w:rPr>
                <w:lang w:val="ru-RU"/>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104057">
            <w:pPr>
              <w:pStyle w:val="TableParagraph"/>
              <w:spacing w:line="232" w:lineRule="exact"/>
              <w:ind w:left="110"/>
            </w:pPr>
            <w:r>
              <w:t>Э</w:t>
            </w:r>
            <w:r w:rsidR="00A1398D">
              <w:t>лектрондық</w:t>
            </w:r>
            <w:r>
              <w:rPr>
                <w:lang w:val="ru-RU"/>
              </w:rP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104057" w:rsidRPr="00104057">
              <w:t xml:space="preserve"> </w:t>
            </w:r>
            <w:r>
              <w:t>немесе</w:t>
            </w:r>
            <w:r w:rsidR="00104057" w:rsidRPr="00104057">
              <w:t xml:space="preserve"> </w:t>
            </w:r>
            <w:r>
              <w:t>уақытша</w:t>
            </w:r>
            <w:r w:rsidR="00104057" w:rsidRPr="00104057">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104057" w:rsidP="004234FE">
            <w:pPr>
              <w:pStyle w:val="TableParagraph"/>
              <w:spacing w:line="247" w:lineRule="exact"/>
              <w:ind w:left="107"/>
              <w:rPr>
                <w:b/>
              </w:rPr>
            </w:pPr>
            <w:r>
              <w:t>Қ</w:t>
            </w:r>
            <w:r w:rsidR="00A1398D">
              <w:t>азақ</w:t>
            </w:r>
            <w:r w:rsidRPr="00104057">
              <w:t xml:space="preserve"> </w:t>
            </w:r>
            <w:r w:rsidR="00A1398D">
              <w:t>тілінде</w:t>
            </w:r>
            <w:r w:rsidRPr="00104057">
              <w:t xml:space="preserve">  </w:t>
            </w:r>
            <w:r w:rsidR="00A1398D">
              <w:t>оқытатын</w:t>
            </w:r>
            <w:r w:rsidRPr="00104057">
              <w:t xml:space="preserve">  </w:t>
            </w:r>
            <w:r w:rsidR="00763F63">
              <w:t>қосымша білім беру педагогі (үйірме жетекшісі)</w:t>
            </w:r>
            <w:r w:rsidR="00A1398D">
              <w:t>,</w:t>
            </w:r>
            <w:r w:rsidR="00763F63">
              <w:t xml:space="preserve"> </w:t>
            </w:r>
            <w:r w:rsidR="004234FE">
              <w:rPr>
                <w:b/>
                <w:spacing w:val="-4"/>
              </w:rPr>
              <w:t>1</w:t>
            </w:r>
            <w:r w:rsidR="00DA7A54">
              <w:rPr>
                <w:b/>
              </w:rPr>
              <w:t xml:space="preserve"> бірлік</w:t>
            </w:r>
          </w:p>
        </w:tc>
      </w:tr>
      <w:tr w:rsidR="00FF1789" w:rsidTr="001C75E1">
        <w:trPr>
          <w:trHeight w:val="4327"/>
        </w:trPr>
        <w:tc>
          <w:tcPr>
            <w:tcW w:w="514" w:type="dxa"/>
            <w:vMerge/>
            <w:tcBorders>
              <w:top w:val="nil"/>
            </w:tcBorders>
          </w:tcPr>
          <w:p w:rsidR="00FF1789" w:rsidRDefault="00FF1789">
            <w:pPr>
              <w:rPr>
                <w:sz w:val="2"/>
                <w:szCs w:val="2"/>
              </w:rPr>
            </w:pPr>
          </w:p>
        </w:tc>
        <w:tc>
          <w:tcPr>
            <w:tcW w:w="2715" w:type="dxa"/>
          </w:tcPr>
          <w:p w:rsidR="00FF1789" w:rsidRDefault="00104057">
            <w:pPr>
              <w:pStyle w:val="TableParagraph"/>
              <w:ind w:left="110" w:right="414"/>
            </w:pPr>
            <w:r>
              <w:t>Н</w:t>
            </w:r>
            <w:r w:rsidR="00A1398D">
              <w:t>егізгі</w:t>
            </w:r>
            <w:r>
              <w:rPr>
                <w:lang w:val="ru-RU"/>
              </w:rPr>
              <w:t xml:space="preserve"> </w:t>
            </w:r>
            <w:r w:rsidR="00A1398D">
              <w:t xml:space="preserve">функционалдық </w:t>
            </w:r>
            <w:r w:rsidR="00A1398D">
              <w:rPr>
                <w:spacing w:val="-2"/>
              </w:rPr>
              <w:t>міндеттері</w:t>
            </w:r>
          </w:p>
        </w:tc>
        <w:tc>
          <w:tcPr>
            <w:tcW w:w="6911" w:type="dxa"/>
          </w:tcPr>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16"/>
                <w:lang w:val="kk-KZ"/>
              </w:rPr>
            </w:pPr>
            <w:r>
              <w:rPr>
                <w:color w:val="000000"/>
                <w:spacing w:val="1"/>
                <w:sz w:val="22"/>
                <w:szCs w:val="16"/>
                <w:lang w:val="kk-KZ"/>
              </w:rPr>
              <w:t xml:space="preserve">  </w:t>
            </w:r>
            <w:r w:rsidRPr="00763F63">
              <w:rPr>
                <w:color w:val="000000"/>
                <w:spacing w:val="1"/>
                <w:sz w:val="22"/>
                <w:szCs w:val="16"/>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763F63" w:rsidRDefault="00763F63" w:rsidP="00763F63">
            <w:pPr>
              <w:pStyle w:val="a8"/>
              <w:shd w:val="clear" w:color="auto" w:fill="FFFFFF"/>
              <w:spacing w:before="0" w:beforeAutospacing="0" w:after="0" w:afterAutospacing="0"/>
              <w:jc w:val="both"/>
              <w:textAlignment w:val="baseline"/>
              <w:rPr>
                <w:color w:val="000000"/>
                <w:spacing w:val="1"/>
                <w:sz w:val="22"/>
                <w:szCs w:val="16"/>
                <w:lang w:val="kk-KZ"/>
              </w:rPr>
            </w:pPr>
            <w:r>
              <w:rPr>
                <w:color w:val="000000"/>
                <w:spacing w:val="1"/>
                <w:sz w:val="22"/>
                <w:szCs w:val="16"/>
                <w:lang w:val="kk-KZ"/>
              </w:rPr>
              <w:t xml:space="preserve">    - </w:t>
            </w:r>
            <w:r w:rsidRPr="00763F63">
              <w:rPr>
                <w:color w:val="000000"/>
                <w:spacing w:val="1"/>
                <w:sz w:val="22"/>
                <w:szCs w:val="16"/>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16"/>
                <w:lang w:val="kk-KZ"/>
              </w:rPr>
            </w:pPr>
            <w:r>
              <w:rPr>
                <w:color w:val="000000"/>
                <w:spacing w:val="1"/>
                <w:sz w:val="22"/>
                <w:szCs w:val="16"/>
                <w:lang w:val="kk-KZ"/>
              </w:rPr>
              <w:t>     </w:t>
            </w:r>
            <w:r w:rsidRPr="00763F63">
              <w:rPr>
                <w:color w:val="000000"/>
                <w:spacing w:val="1"/>
                <w:sz w:val="22"/>
                <w:szCs w:val="16"/>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16"/>
                <w:lang w:val="kk-KZ"/>
              </w:rPr>
            </w:pPr>
            <w:r w:rsidRPr="00763F63">
              <w:rPr>
                <w:color w:val="000000"/>
                <w:spacing w:val="1"/>
                <w:sz w:val="22"/>
                <w:szCs w:val="16"/>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16"/>
                <w:lang w:val="kk-KZ"/>
              </w:rPr>
            </w:pPr>
            <w:r w:rsidRPr="00763F63">
              <w:rPr>
                <w:color w:val="000000"/>
                <w:spacing w:val="1"/>
                <w:sz w:val="22"/>
                <w:szCs w:val="16"/>
                <w:lang w:val="kk-KZ"/>
              </w:rPr>
              <w:t>      әр түрлі деңгейдегі және бағыттағы іс-шараларға балалардың қатысуын ұйымдастырады;</w:t>
            </w:r>
          </w:p>
          <w:p w:rsidR="00FF1789" w:rsidRDefault="00FF1789" w:rsidP="00763F63">
            <w:pPr>
              <w:pStyle w:val="a8"/>
              <w:shd w:val="clear" w:color="auto" w:fill="FFFFFF"/>
              <w:spacing w:before="0" w:beforeAutospacing="0" w:after="0" w:afterAutospacing="0"/>
              <w:jc w:val="both"/>
              <w:textAlignment w:val="baseline"/>
            </w:pP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мөлшеріменшарттары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104057" w:rsidRPr="00104057">
              <w:rPr>
                <w:b/>
              </w:rPr>
              <w:t xml:space="preserve"> </w:t>
            </w:r>
            <w:r>
              <w:rPr>
                <w:b/>
              </w:rPr>
              <w:t>өтілі</w:t>
            </w:r>
            <w:r w:rsidR="00104057" w:rsidRPr="00104057">
              <w:rPr>
                <w:b/>
              </w:rPr>
              <w:t xml:space="preserve"> </w:t>
            </w:r>
            <w:r>
              <w:rPr>
                <w:b/>
              </w:rPr>
              <w:t>мен</w:t>
            </w:r>
            <w:r w:rsidR="00104057" w:rsidRPr="00104057">
              <w:rPr>
                <w:b/>
              </w:rPr>
              <w:t xml:space="preserve">  </w:t>
            </w:r>
            <w:r>
              <w:rPr>
                <w:b/>
              </w:rPr>
              <w:t>біліктілік</w:t>
            </w:r>
            <w:r w:rsidR="00104057" w:rsidRPr="00104057">
              <w:rPr>
                <w:b/>
              </w:rPr>
              <w:t xml:space="preserve">  </w:t>
            </w:r>
            <w:r>
              <w:rPr>
                <w:b/>
              </w:rPr>
              <w:t>санатына</w:t>
            </w:r>
            <w:r w:rsidR="00104057" w:rsidRPr="00104057">
              <w:rPr>
                <w:b/>
              </w:rPr>
              <w:t xml:space="preserve">  </w:t>
            </w:r>
            <w:r>
              <w:rPr>
                <w:b/>
              </w:rPr>
              <w:t>сәйкес</w:t>
            </w:r>
            <w:r w:rsidR="00104057" w:rsidRPr="00104057">
              <w:rPr>
                <w:b/>
              </w:rPr>
              <w:t xml:space="preserve"> </w:t>
            </w:r>
            <w:r>
              <w:rPr>
                <w:b/>
                <w:spacing w:val="-2"/>
              </w:rPr>
              <w:t>төленеді</w:t>
            </w:r>
            <w:r>
              <w:rPr>
                <w:spacing w:val="-2"/>
              </w:rPr>
              <w:t>;</w:t>
            </w:r>
          </w:p>
          <w:p w:rsidR="00FF1789" w:rsidRDefault="00A1398D" w:rsidP="004234FE">
            <w:pPr>
              <w:pStyle w:val="TableParagraph"/>
              <w:numPr>
                <w:ilvl w:val="0"/>
                <w:numId w:val="9"/>
              </w:numPr>
              <w:tabs>
                <w:tab w:val="left" w:pos="424"/>
              </w:tabs>
              <w:spacing w:line="252" w:lineRule="exact"/>
            </w:pPr>
            <w:r>
              <w:t>арнайы</w:t>
            </w:r>
            <w:r w:rsidR="00104057" w:rsidRPr="00104057">
              <w:t xml:space="preserve">  </w:t>
            </w:r>
            <w:r>
              <w:t>орта</w:t>
            </w:r>
            <w:r w:rsidR="00104057" w:rsidRPr="00104057">
              <w:t xml:space="preserve"> </w:t>
            </w:r>
            <w:r>
              <w:t>білім</w:t>
            </w:r>
            <w:r w:rsidR="00104057" w:rsidRPr="00104057">
              <w:t xml:space="preserve"> </w:t>
            </w:r>
            <w:r>
              <w:t>(min):</w:t>
            </w:r>
            <w:r w:rsidR="00104057" w:rsidRPr="00104057">
              <w:t xml:space="preserve"> </w:t>
            </w:r>
            <w:r w:rsidR="00AC4347" w:rsidRPr="00AC4347">
              <w:rPr>
                <w:spacing w:val="-2"/>
              </w:rPr>
              <w:t xml:space="preserve">130 816.22 </w:t>
            </w:r>
            <w:r>
              <w:rPr>
                <w:spacing w:val="-2"/>
              </w:rPr>
              <w:t>теңге;</w:t>
            </w:r>
          </w:p>
          <w:p w:rsidR="00FF1789" w:rsidRDefault="00A1398D" w:rsidP="004234FE">
            <w:pPr>
              <w:pStyle w:val="TableParagraph"/>
              <w:numPr>
                <w:ilvl w:val="0"/>
                <w:numId w:val="9"/>
              </w:numPr>
              <w:tabs>
                <w:tab w:val="left" w:pos="424"/>
              </w:tabs>
              <w:spacing w:line="240" w:lineRule="exact"/>
            </w:pPr>
            <w:r>
              <w:t>жоғары</w:t>
            </w:r>
            <w:r w:rsidR="00104057">
              <w:rPr>
                <w:lang w:val="ru-RU"/>
              </w:rPr>
              <w:t xml:space="preserve"> </w:t>
            </w:r>
            <w:r>
              <w:t>білім</w:t>
            </w:r>
            <w:r w:rsidR="00104057">
              <w:rPr>
                <w:lang w:val="ru-RU"/>
              </w:rPr>
              <w:t xml:space="preserve"> </w:t>
            </w:r>
            <w:r>
              <w:t>(min):</w:t>
            </w:r>
            <w:r w:rsidR="00104057">
              <w:t xml:space="preserve"> </w:t>
            </w:r>
            <w:r w:rsidR="00AC4347" w:rsidRPr="00AC4347">
              <w:t>139 381.57</w:t>
            </w:r>
            <w:r w:rsidR="00AC4347">
              <w:rPr>
                <w:lang w:val="ru-RU"/>
              </w:rPr>
              <w:t xml:space="preserve"> </w:t>
            </w:r>
            <w:r>
              <w:rPr>
                <w:spacing w:val="-2"/>
              </w:rPr>
              <w:t>теңге</w:t>
            </w:r>
          </w:p>
        </w:tc>
      </w:tr>
      <w:tr w:rsidR="00FF1789" w:rsidTr="00900AD4">
        <w:trPr>
          <w:trHeight w:val="2230"/>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 xml:space="preserve">Педагогтердіңүлгілік </w:t>
            </w:r>
            <w:r>
              <w:rPr>
                <w:spacing w:val="-2"/>
              </w:rPr>
              <w:t>біліктілік</w:t>
            </w:r>
          </w:p>
          <w:p w:rsidR="00FF1789" w:rsidRDefault="00A1398D">
            <w:pPr>
              <w:pStyle w:val="TableParagraph"/>
              <w:spacing w:line="252" w:lineRule="exact"/>
              <w:ind w:left="110"/>
            </w:pPr>
            <w:r>
              <w:rPr>
                <w:spacing w:val="-2"/>
              </w:rPr>
              <w:t>сипаттамаларымен</w:t>
            </w:r>
          </w:p>
          <w:p w:rsidR="00FF1789" w:rsidRDefault="00A1398D">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763F63" w:rsidRPr="00763F63" w:rsidRDefault="00763F63" w:rsidP="00763F63">
            <w:pPr>
              <w:pStyle w:val="a8"/>
              <w:shd w:val="clear" w:color="auto" w:fill="FFFFFF"/>
              <w:spacing w:before="0" w:beforeAutospacing="0" w:after="0" w:afterAutospacing="0" w:line="238" w:lineRule="atLeast"/>
              <w:textAlignment w:val="baseline"/>
              <w:rPr>
                <w:color w:val="000000"/>
                <w:spacing w:val="1"/>
                <w:sz w:val="22"/>
                <w:szCs w:val="22"/>
                <w:lang w:val="kk-KZ"/>
              </w:rPr>
            </w:pPr>
            <w:r>
              <w:rPr>
                <w:color w:val="000000"/>
                <w:spacing w:val="1"/>
                <w:sz w:val="22"/>
                <w:szCs w:val="22"/>
                <w:lang w:val="kk-KZ"/>
              </w:rPr>
              <w:t xml:space="preserve">   - </w:t>
            </w:r>
            <w:r w:rsidRPr="00763F63">
              <w:rPr>
                <w:color w:val="000000"/>
                <w:spacing w:val="1"/>
                <w:sz w:val="22"/>
                <w:szCs w:val="22"/>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763F63" w:rsidRPr="00763F63" w:rsidRDefault="00763F63" w:rsidP="00763F63">
            <w:pPr>
              <w:pStyle w:val="a8"/>
              <w:shd w:val="clear" w:color="auto" w:fill="FFFFFF"/>
              <w:spacing w:before="0" w:beforeAutospacing="0" w:after="0" w:afterAutospacing="0" w:line="238" w:lineRule="atLeast"/>
              <w:textAlignment w:val="baseline"/>
              <w:rPr>
                <w:color w:val="000000"/>
                <w:spacing w:val="1"/>
                <w:sz w:val="22"/>
                <w:szCs w:val="22"/>
                <w:lang w:val="kk-KZ"/>
              </w:rPr>
            </w:pPr>
            <w:r>
              <w:rPr>
                <w:color w:val="000000"/>
                <w:spacing w:val="1"/>
                <w:sz w:val="22"/>
                <w:szCs w:val="22"/>
                <w:lang w:val="kk-KZ"/>
              </w:rPr>
              <w:t xml:space="preserve">     - </w:t>
            </w:r>
            <w:r w:rsidRPr="00763F63">
              <w:rPr>
                <w:color w:val="000000"/>
                <w:spacing w:val="1"/>
                <w:sz w:val="22"/>
                <w:szCs w:val="2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763F63" w:rsidRPr="00763F63" w:rsidRDefault="00763F63" w:rsidP="00763F63">
            <w:pPr>
              <w:pStyle w:val="a8"/>
              <w:shd w:val="clear" w:color="auto" w:fill="FFFFFF"/>
              <w:spacing w:before="0" w:beforeAutospacing="0" w:after="0" w:afterAutospacing="0" w:line="238" w:lineRule="atLeast"/>
              <w:textAlignment w:val="baseline"/>
              <w:rPr>
                <w:color w:val="000000"/>
                <w:spacing w:val="1"/>
                <w:sz w:val="22"/>
                <w:szCs w:val="22"/>
                <w:lang w:val="kk-KZ"/>
              </w:rPr>
            </w:pPr>
            <w:r w:rsidRPr="00763F63">
              <w:rPr>
                <w:color w:val="000000"/>
                <w:spacing w:val="1"/>
                <w:sz w:val="22"/>
                <w:szCs w:val="22"/>
                <w:lang w:val="kk-KZ"/>
              </w:rPr>
              <w:t>     </w:t>
            </w:r>
            <w:r>
              <w:rPr>
                <w:color w:val="000000"/>
                <w:spacing w:val="1"/>
                <w:sz w:val="22"/>
                <w:szCs w:val="22"/>
                <w:lang w:val="kk-KZ"/>
              </w:rPr>
              <w:t>-</w:t>
            </w:r>
            <w:r w:rsidRPr="00763F63">
              <w:rPr>
                <w:color w:val="000000"/>
                <w:spacing w:val="1"/>
                <w:sz w:val="22"/>
                <w:szCs w:val="22"/>
                <w:lang w:val="kk-KZ"/>
              </w:rPr>
              <w:t xml:space="preserve"> және (немесе) біліктілігінің жоғары деңгейі болған кезде педагог-шебер үшін мамандығы бойынша жұмыс өтілі-кемінде 5 жыл;</w:t>
            </w:r>
          </w:p>
          <w:p w:rsidR="00FF1789" w:rsidRDefault="00FF1789" w:rsidP="00763F63">
            <w:pPr>
              <w:pStyle w:val="TableParagraph"/>
              <w:tabs>
                <w:tab w:val="left" w:pos="424"/>
              </w:tabs>
              <w:spacing w:line="252" w:lineRule="exact"/>
              <w:ind w:left="502" w:right="100"/>
              <w:jc w:val="both"/>
            </w:pP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104057">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104057">
            <w:pPr>
              <w:pStyle w:val="TableParagraph"/>
              <w:spacing w:before="92"/>
              <w:ind w:left="107"/>
              <w:rPr>
                <w:b/>
              </w:rPr>
            </w:pPr>
            <w:r>
              <w:rPr>
                <w:b/>
              </w:rPr>
              <w:t>0</w:t>
            </w:r>
            <w:r w:rsidR="00104057">
              <w:rPr>
                <w:b/>
                <w:lang w:val="ru-RU"/>
              </w:rPr>
              <w:t>9</w:t>
            </w:r>
            <w:r w:rsidR="00A1398D">
              <w:rPr>
                <w:b/>
              </w:rPr>
              <w:t>.0</w:t>
            </w:r>
            <w:r w:rsidR="00104057">
              <w:rPr>
                <w:b/>
                <w:lang w:val="ru-RU"/>
              </w:rPr>
              <w:t>9</w:t>
            </w:r>
            <w:r w:rsidR="00A1398D">
              <w:rPr>
                <w:b/>
              </w:rPr>
              <w:t>-</w:t>
            </w:r>
            <w:r w:rsidR="00A1398D">
              <w:rPr>
                <w:b/>
                <w:spacing w:val="-2"/>
              </w:rPr>
              <w:t>1</w:t>
            </w:r>
            <w:r w:rsidR="00104057">
              <w:rPr>
                <w:b/>
                <w:spacing w:val="-2"/>
                <w:lang w:val="ru-RU"/>
              </w:rPr>
              <w:t>8</w:t>
            </w:r>
            <w:r w:rsidR="00A1398D">
              <w:rPr>
                <w:b/>
                <w:spacing w:val="-2"/>
              </w:rPr>
              <w:t>.0</w:t>
            </w:r>
            <w:r w:rsidR="00104057">
              <w:rPr>
                <w:b/>
                <w:spacing w:val="-2"/>
                <w:lang w:val="ru-RU"/>
              </w:rPr>
              <w:t>9</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lastRenderedPageBreak/>
              <w:t>5</w:t>
            </w:r>
          </w:p>
        </w:tc>
        <w:tc>
          <w:tcPr>
            <w:tcW w:w="2715" w:type="dxa"/>
          </w:tcPr>
          <w:p w:rsidR="00FF1789" w:rsidRDefault="00A1398D">
            <w:pPr>
              <w:pStyle w:val="TableParagraph"/>
              <w:spacing w:line="249" w:lineRule="exact"/>
              <w:ind w:left="110"/>
            </w:pPr>
            <w:r>
              <w:t>Қажетті</w:t>
            </w:r>
            <w:r w:rsidR="00104057">
              <w:rPr>
                <w:lang w:val="ru-RU"/>
              </w:rPr>
              <w:t xml:space="preserve"> </w:t>
            </w:r>
            <w:r>
              <w:t>құжаттар</w:t>
            </w:r>
            <w:r w:rsidR="00104057">
              <w:rPr>
                <w:lang w:val="ru-RU"/>
              </w:rPr>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104057">
            <w:pPr>
              <w:pStyle w:val="TableParagraph"/>
              <w:numPr>
                <w:ilvl w:val="0"/>
                <w:numId w:val="7"/>
              </w:numPr>
              <w:tabs>
                <w:tab w:val="left" w:pos="346"/>
              </w:tabs>
              <w:spacing w:line="245" w:lineRule="exact"/>
              <w:ind w:left="346" w:hanging="239"/>
              <w:jc w:val="both"/>
            </w:pPr>
            <w:r w:rsidRPr="00104057">
              <w:rPr>
                <w:b/>
              </w:rPr>
              <w:t>е</w:t>
            </w:r>
            <w:r w:rsidR="00A1398D">
              <w:rPr>
                <w:b/>
              </w:rPr>
              <w:t>ңбек</w:t>
            </w:r>
            <w:r w:rsidRPr="00104057">
              <w:rPr>
                <w:b/>
              </w:rPr>
              <w:t xml:space="preserve">  </w:t>
            </w:r>
            <w:r w:rsidR="00A1398D">
              <w:rPr>
                <w:b/>
              </w:rPr>
              <w:t>қызметін</w:t>
            </w:r>
            <w:r w:rsidRPr="00104057">
              <w:rPr>
                <w:b/>
              </w:rPr>
              <w:t xml:space="preserve"> </w:t>
            </w:r>
            <w:r w:rsidR="00A1398D">
              <w:rPr>
                <w:b/>
              </w:rPr>
              <w:t>растайтын</w:t>
            </w:r>
            <w:r w:rsidRPr="00104057">
              <w:rPr>
                <w:b/>
              </w:rPr>
              <w:t xml:space="preserve"> </w:t>
            </w:r>
            <w:r w:rsidR="00A1398D">
              <w:rPr>
                <w:b/>
              </w:rPr>
              <w:t>құжаттың</w:t>
            </w:r>
            <w:r w:rsidRPr="00104057">
              <w:rPr>
                <w:b/>
              </w:rPr>
              <w:t xml:space="preserve"> </w:t>
            </w:r>
            <w:r w:rsidR="00A1398D">
              <w:rPr>
                <w:b/>
              </w:rPr>
              <w:t>көшірмесі</w:t>
            </w:r>
            <w:r w:rsidRPr="00104057">
              <w:rPr>
                <w:b/>
              </w:rPr>
              <w:t xml:space="preserve"> </w:t>
            </w:r>
            <w:r w:rsidR="00A1398D">
              <w:rPr>
                <w:sz w:val="18"/>
              </w:rPr>
              <w:t>(бар</w:t>
            </w:r>
            <w:r w:rsidRPr="00104057">
              <w:rPr>
                <w:sz w:val="18"/>
              </w:rPr>
              <w:t xml:space="preserve"> </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104057" w:rsidRPr="00104057">
              <w:t xml:space="preserve"> </w:t>
            </w:r>
            <w:r>
              <w:rPr>
                <w:b/>
              </w:rPr>
              <w:t>075/у</w:t>
            </w:r>
            <w:r w:rsidR="00104057" w:rsidRPr="00104057">
              <w:rPr>
                <w:b/>
              </w:rPr>
              <w:t xml:space="preserve"> </w:t>
            </w:r>
            <w:r>
              <w:rPr>
                <w:b/>
              </w:rPr>
              <w:t>нысаны</w:t>
            </w:r>
            <w:r w:rsidR="00104057" w:rsidRPr="00104057">
              <w:rPr>
                <w:b/>
              </w:rPr>
              <w:t xml:space="preserve"> </w:t>
            </w:r>
            <w:r>
              <w:rPr>
                <w:b/>
              </w:rPr>
              <w:t>бойынша</w:t>
            </w:r>
            <w:r w:rsidR="00104057" w:rsidRPr="00104057">
              <w:rPr>
                <w:b/>
              </w:rPr>
              <w:t xml:space="preserve"> </w:t>
            </w:r>
            <w:r>
              <w:rPr>
                <w:b/>
              </w:rPr>
              <w:t>денсаулық</w:t>
            </w:r>
            <w:r w:rsidR="00104057" w:rsidRPr="00104057">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104057" w:rsidRPr="00104057">
              <w:t xml:space="preserve"> </w:t>
            </w:r>
            <w:r>
              <w:t>орнынан</w:t>
            </w:r>
            <w:r w:rsidR="00104057" w:rsidRPr="00104057">
              <w:t xml:space="preserve"> </w:t>
            </w:r>
            <w:r>
              <w:t>(педагог</w:t>
            </w:r>
            <w:r w:rsidR="00104057" w:rsidRPr="00104057">
              <w:t xml:space="preserve"> </w:t>
            </w:r>
            <w:r>
              <w:t>лауазымы</w:t>
            </w:r>
            <w:r w:rsidR="00104057" w:rsidRPr="00104057">
              <w:t xml:space="preserve"> </w:t>
            </w:r>
            <w:r>
              <w:t>бойынша),</w:t>
            </w:r>
            <w:r w:rsidR="00104057" w:rsidRPr="00104057">
              <w:t xml:space="preserve"> </w:t>
            </w:r>
            <w:r>
              <w:t>оқу</w:t>
            </w:r>
            <w:r w:rsidR="00104057" w:rsidRPr="00104057">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AC4347" w:rsidRDefault="00A1398D">
      <w:pPr>
        <w:pStyle w:val="a3"/>
        <w:spacing w:before="66"/>
        <w:ind w:left="2001" w:hanging="1400"/>
        <w:rPr>
          <w:lang w:val="ru-RU"/>
        </w:rPr>
      </w:pPr>
      <w:r>
        <w:lastRenderedPageBreak/>
        <w:t>КГУ«Средняяобщеобразовательнаяшколаимени</w:t>
      </w:r>
      <w:r w:rsidR="0039365A">
        <w:t>Бауыржана Момышу</w:t>
      </w:r>
      <w:r w:rsidR="0032484F">
        <w:t>лы</w:t>
      </w:r>
      <w:r>
        <w:t>городаПавлодара» объявл</w:t>
      </w:r>
      <w:r w:rsidR="00DA7A54">
        <w:t xml:space="preserve">яет конкурс на должность </w:t>
      </w:r>
      <w:r w:rsidR="00AC4347">
        <w:rPr>
          <w:lang w:val="ru-RU"/>
        </w:rPr>
        <w:t>педагог дополнительного образования (руководитель кружка)</w:t>
      </w:r>
    </w:p>
    <w:p w:rsidR="00FF1789" w:rsidRDefault="00FF1789">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6"/>
      </w:tblGrid>
      <w:tr w:rsidR="00FF1789" w:rsidTr="00C94172">
        <w:trPr>
          <w:trHeight w:val="505"/>
        </w:trPr>
        <w:tc>
          <w:tcPr>
            <w:tcW w:w="392" w:type="dxa"/>
          </w:tcPr>
          <w:p w:rsidR="00FF1789" w:rsidRDefault="00FF1789">
            <w:pPr>
              <w:pStyle w:val="TableParagraph"/>
              <w:ind w:left="0"/>
              <w:rPr>
                <w:sz w:val="20"/>
              </w:rPr>
            </w:pPr>
          </w:p>
        </w:tc>
        <w:tc>
          <w:tcPr>
            <w:tcW w:w="9924" w:type="dxa"/>
            <w:gridSpan w:val="2"/>
            <w:shd w:val="clear" w:color="auto" w:fill="FFFF00"/>
          </w:tcPr>
          <w:p w:rsidR="00FF1789" w:rsidRDefault="00A1398D">
            <w:pPr>
              <w:pStyle w:val="TableParagraph"/>
              <w:spacing w:line="252" w:lineRule="exact"/>
              <w:ind w:left="109" w:right="101"/>
              <w:rPr>
                <w:b/>
              </w:rPr>
            </w:pPr>
            <w:r>
              <w:rPr>
                <w:b/>
              </w:rPr>
              <w:t>ПРИМЕЧАНИЕ:</w:t>
            </w:r>
            <w:r w:rsidR="00104057">
              <w:rPr>
                <w:b/>
                <w:lang w:val="ru-RU"/>
              </w:rPr>
              <w:t xml:space="preserve"> </w:t>
            </w:r>
            <w:r>
              <w:rPr>
                <w:b/>
              </w:rPr>
              <w:t>Конкурс</w:t>
            </w:r>
            <w:r w:rsidR="00104057">
              <w:rPr>
                <w:b/>
                <w:lang w:val="ru-RU"/>
              </w:rPr>
              <w:t xml:space="preserve"> </w:t>
            </w:r>
            <w:r>
              <w:rPr>
                <w:b/>
              </w:rPr>
              <w:t>на</w:t>
            </w:r>
            <w:r w:rsidR="00104057">
              <w:rPr>
                <w:b/>
                <w:lang w:val="ru-RU"/>
              </w:rPr>
              <w:t xml:space="preserve"> </w:t>
            </w:r>
            <w:r>
              <w:rPr>
                <w:b/>
              </w:rPr>
              <w:t>назначение</w:t>
            </w:r>
            <w:r w:rsidR="00104057">
              <w:rPr>
                <w:b/>
                <w:lang w:val="ru-RU"/>
              </w:rPr>
              <w:t xml:space="preserve"> </w:t>
            </w:r>
            <w:r>
              <w:rPr>
                <w:b/>
              </w:rPr>
              <w:t>педагогов</w:t>
            </w:r>
            <w:r w:rsidR="00104057">
              <w:rPr>
                <w:b/>
                <w:lang w:val="ru-RU"/>
              </w:rPr>
              <w:t xml:space="preserve"> </w:t>
            </w:r>
            <w:r>
              <w:rPr>
                <w:b/>
              </w:rPr>
              <w:t>осуществляется</w:t>
            </w:r>
            <w:r w:rsidR="00104057">
              <w:rPr>
                <w:b/>
                <w:lang w:val="ru-RU"/>
              </w:rPr>
              <w:t xml:space="preserve"> </w:t>
            </w:r>
            <w:r>
              <w:rPr>
                <w:b/>
              </w:rPr>
              <w:t>в</w:t>
            </w:r>
            <w:r w:rsidR="00104057">
              <w:rPr>
                <w:b/>
                <w:lang w:val="ru-RU"/>
              </w:rPr>
              <w:t xml:space="preserve"> </w:t>
            </w:r>
            <w:r>
              <w:rPr>
                <w:b/>
              </w:rPr>
              <w:t>электронном</w:t>
            </w:r>
            <w:r w:rsidR="00104057">
              <w:rPr>
                <w:b/>
                <w:lang w:val="ru-RU"/>
              </w:rPr>
              <w:t xml:space="preserve"> </w:t>
            </w:r>
            <w:r>
              <w:rPr>
                <w:b/>
              </w:rPr>
              <w:t>формате</w:t>
            </w:r>
            <w:r w:rsidR="00104057">
              <w:rPr>
                <w:b/>
                <w:lang w:val="ru-RU"/>
              </w:rPr>
              <w:t xml:space="preserve"> </w:t>
            </w:r>
            <w:r>
              <w:rPr>
                <w:b/>
              </w:rPr>
              <w:t>в модуле «Прием на работу педагога» (https://hr-nobd.edu.kz/)</w:t>
            </w:r>
          </w:p>
        </w:tc>
      </w:tr>
      <w:tr w:rsidR="00FF1789" w:rsidTr="00C94172">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104057">
              <w:rPr>
                <w:lang w:val="ru-RU"/>
              </w:rPr>
              <w:t xml:space="preserve"> </w:t>
            </w:r>
            <w:r>
              <w:t xml:space="preserve">организации </w:t>
            </w:r>
            <w:r>
              <w:rPr>
                <w:spacing w:val="-2"/>
              </w:rPr>
              <w:t>образования</w:t>
            </w:r>
          </w:p>
        </w:tc>
        <w:tc>
          <w:tcPr>
            <w:tcW w:w="7086" w:type="dxa"/>
          </w:tcPr>
          <w:p w:rsidR="00FF1789" w:rsidRDefault="00A1398D" w:rsidP="00104057">
            <w:pPr>
              <w:pStyle w:val="TableParagraph"/>
            </w:pPr>
            <w:r>
              <w:t>КГУ«Средняя</w:t>
            </w:r>
            <w:r w:rsidR="00104057">
              <w:rPr>
                <w:lang w:val="ru-RU"/>
              </w:rPr>
              <w:t xml:space="preserve"> </w:t>
            </w:r>
            <w:r>
              <w:t>общеобразовательная</w:t>
            </w:r>
            <w:r w:rsidR="00104057">
              <w:rPr>
                <w:lang w:val="ru-RU"/>
              </w:rPr>
              <w:t xml:space="preserve"> </w:t>
            </w:r>
            <w:r>
              <w:t>школа</w:t>
            </w:r>
            <w:r w:rsidR="00104057">
              <w:rPr>
                <w:lang w:val="ru-RU"/>
              </w:rPr>
              <w:t xml:space="preserve"> </w:t>
            </w:r>
            <w:r>
              <w:t>имени</w:t>
            </w:r>
            <w:r w:rsidR="00104057">
              <w:rPr>
                <w:lang w:val="ru-RU"/>
              </w:rPr>
              <w:t xml:space="preserve"> </w:t>
            </w:r>
            <w:r w:rsidR="0039365A">
              <w:t>Бауыржана Момышулы</w:t>
            </w:r>
            <w:r>
              <w:t xml:space="preserve"> города</w:t>
            </w:r>
            <w:r w:rsidR="00104057">
              <w:rPr>
                <w:lang w:val="ru-RU"/>
              </w:rPr>
              <w:t xml:space="preserve"> </w:t>
            </w:r>
            <w:r>
              <w:t>Павлодара»</w:t>
            </w:r>
            <w:r w:rsidR="00104057">
              <w:rPr>
                <w:lang w:val="ru-RU"/>
              </w:rPr>
              <w:t xml:space="preserve"> о</w:t>
            </w:r>
            <w:r>
              <w:t>тдела</w:t>
            </w:r>
            <w:r w:rsidR="00104057">
              <w:rPr>
                <w:lang w:val="ru-RU"/>
              </w:rPr>
              <w:t xml:space="preserve"> </w:t>
            </w:r>
            <w:r>
              <w:t>образования</w:t>
            </w:r>
            <w:r w:rsidR="00104057">
              <w:rPr>
                <w:lang w:val="ru-RU"/>
              </w:rPr>
              <w:t xml:space="preserve"> </w:t>
            </w:r>
            <w:r>
              <w:t>города</w:t>
            </w:r>
            <w:r w:rsidR="00104057">
              <w:rPr>
                <w:lang w:val="ru-RU"/>
              </w:rPr>
              <w:t xml:space="preserve"> </w:t>
            </w:r>
            <w:r>
              <w:t>Павлодара,</w:t>
            </w:r>
            <w:r w:rsidR="00104057">
              <w:rPr>
                <w:lang w:val="ru-RU"/>
              </w:rPr>
              <w:t xml:space="preserve"> </w:t>
            </w:r>
            <w:r>
              <w:rPr>
                <w:spacing w:val="-2"/>
              </w:rPr>
              <w:t>управления</w:t>
            </w:r>
            <w:r w:rsidR="00104057">
              <w:rPr>
                <w:spacing w:val="-2"/>
                <w:lang w:val="ru-RU"/>
              </w:rPr>
              <w:t xml:space="preserve"> </w:t>
            </w:r>
            <w:r>
              <w:rPr>
                <w:spacing w:val="-2"/>
              </w:rPr>
              <w:t>образования</w:t>
            </w:r>
            <w:r w:rsidR="00104057">
              <w:rPr>
                <w:spacing w:val="-2"/>
                <w:lang w:val="ru-RU"/>
              </w:rPr>
              <w:t xml:space="preserve"> </w:t>
            </w:r>
            <w:r>
              <w:rPr>
                <w:spacing w:val="-2"/>
              </w:rPr>
              <w:t>Павлодарской</w:t>
            </w:r>
            <w:r w:rsidR="00104057">
              <w:rPr>
                <w:spacing w:val="-2"/>
                <w:lang w:val="ru-RU"/>
              </w:rPr>
              <w:t xml:space="preserve"> </w:t>
            </w:r>
            <w:r>
              <w:rPr>
                <w:spacing w:val="-2"/>
              </w:rPr>
              <w:t>области</w:t>
            </w:r>
          </w:p>
        </w:tc>
      </w:tr>
      <w:tr w:rsidR="00FF1789" w:rsidTr="00C94172">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104057">
              <w:rPr>
                <w:lang w:val="ru-RU"/>
              </w:rPr>
              <w:t xml:space="preserve"> </w:t>
            </w:r>
            <w:r>
              <w:rPr>
                <w:spacing w:val="-2"/>
              </w:rPr>
              <w:t>адреса</w:t>
            </w:r>
          </w:p>
        </w:tc>
        <w:tc>
          <w:tcPr>
            <w:tcW w:w="7086" w:type="dxa"/>
          </w:tcPr>
          <w:p w:rsidR="00FF1789" w:rsidRDefault="00A1398D">
            <w:pPr>
              <w:pStyle w:val="TableParagraph"/>
              <w:spacing w:line="247" w:lineRule="exact"/>
            </w:pPr>
            <w:r>
              <w:t>140008,</w:t>
            </w:r>
            <w:r w:rsidR="00104057">
              <w:rPr>
                <w:lang w:val="ru-RU"/>
              </w:rPr>
              <w:t xml:space="preserve"> </w:t>
            </w:r>
            <w:r>
              <w:t>Республика</w:t>
            </w:r>
            <w:r w:rsidR="00104057">
              <w:rPr>
                <w:lang w:val="ru-RU"/>
              </w:rPr>
              <w:t xml:space="preserve"> </w:t>
            </w:r>
            <w:r>
              <w:t>Казахстан,</w:t>
            </w:r>
            <w:r w:rsidR="00104057">
              <w:rPr>
                <w:lang w:val="ru-RU"/>
              </w:rPr>
              <w:t xml:space="preserve"> </w:t>
            </w:r>
            <w:r>
              <w:t>Павлодарская</w:t>
            </w:r>
            <w:r w:rsidR="00104057">
              <w:rPr>
                <w:lang w:val="ru-RU"/>
              </w:rPr>
              <w:t xml:space="preserve"> </w:t>
            </w:r>
            <w:r>
              <w:rPr>
                <w:spacing w:val="-2"/>
              </w:rPr>
              <w:t>область,</w:t>
            </w:r>
          </w:p>
          <w:p w:rsidR="00FF1789" w:rsidRDefault="00104057"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rsidTr="00C94172">
        <w:trPr>
          <w:trHeight w:val="263"/>
        </w:trPr>
        <w:tc>
          <w:tcPr>
            <w:tcW w:w="392" w:type="dxa"/>
            <w:vMerge/>
            <w:tcBorders>
              <w:top w:val="nil"/>
            </w:tcBorders>
          </w:tcPr>
          <w:p w:rsidR="0032484F" w:rsidRDefault="0032484F">
            <w:pPr>
              <w:rPr>
                <w:sz w:val="2"/>
                <w:szCs w:val="2"/>
              </w:rPr>
            </w:pPr>
          </w:p>
        </w:tc>
        <w:tc>
          <w:tcPr>
            <w:tcW w:w="2838" w:type="dxa"/>
          </w:tcPr>
          <w:p w:rsidR="0032484F" w:rsidRDefault="00104057">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6" w:type="dxa"/>
          </w:tcPr>
          <w:p w:rsidR="0032484F" w:rsidRDefault="0032484F" w:rsidP="00B66FAD">
            <w:pPr>
              <w:pStyle w:val="TableParagraph"/>
              <w:spacing w:line="247" w:lineRule="exact"/>
              <w:ind w:left="107"/>
            </w:pPr>
            <w:r>
              <w:t>8(7182)67-11-</w:t>
            </w:r>
            <w:r>
              <w:rPr>
                <w:spacing w:val="-5"/>
              </w:rPr>
              <w:t>77</w:t>
            </w:r>
          </w:p>
        </w:tc>
      </w:tr>
      <w:tr w:rsidR="0032484F" w:rsidTr="00C94172">
        <w:trPr>
          <w:trHeight w:val="253"/>
        </w:trPr>
        <w:tc>
          <w:tcPr>
            <w:tcW w:w="392" w:type="dxa"/>
            <w:vMerge/>
            <w:tcBorders>
              <w:top w:val="nil"/>
            </w:tcBorders>
          </w:tcPr>
          <w:p w:rsidR="0032484F" w:rsidRDefault="0032484F">
            <w:pPr>
              <w:rPr>
                <w:sz w:val="2"/>
                <w:szCs w:val="2"/>
              </w:rPr>
            </w:pPr>
          </w:p>
        </w:tc>
        <w:tc>
          <w:tcPr>
            <w:tcW w:w="2838" w:type="dxa"/>
          </w:tcPr>
          <w:p w:rsidR="0032484F" w:rsidRDefault="00104057">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6" w:type="dxa"/>
          </w:tcPr>
          <w:p w:rsidR="0032484F" w:rsidRPr="0032484F" w:rsidRDefault="0032484F" w:rsidP="00B66FAD">
            <w:pPr>
              <w:pStyle w:val="TableParagraph"/>
              <w:spacing w:line="232" w:lineRule="exact"/>
              <w:ind w:left="107"/>
            </w:pPr>
            <w:r w:rsidRPr="0032484F">
              <w:rPr>
                <w:lang w:val="en-US"/>
              </w:rPr>
              <w:t>momyshuly@goo.edu.kz</w:t>
            </w:r>
          </w:p>
        </w:tc>
      </w:tr>
      <w:tr w:rsidR="00FF1789" w:rsidTr="00C94172">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104057">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6" w:type="dxa"/>
          </w:tcPr>
          <w:p w:rsidR="00AC4347" w:rsidRPr="00AC4347" w:rsidRDefault="00AC4347" w:rsidP="00AC4347">
            <w:pPr>
              <w:pStyle w:val="a3"/>
              <w:spacing w:before="66"/>
              <w:rPr>
                <w:b w:val="0"/>
                <w:lang w:val="ru-RU"/>
              </w:rPr>
            </w:pPr>
            <w:r w:rsidRPr="00AC4347">
              <w:rPr>
                <w:b w:val="0"/>
                <w:lang w:val="ru-RU"/>
              </w:rPr>
              <w:t>Педагог дополнительного образования (руководитель кружка)</w:t>
            </w:r>
          </w:p>
          <w:p w:rsidR="00FF1789" w:rsidRDefault="00A1398D" w:rsidP="00DA7A54">
            <w:pPr>
              <w:pStyle w:val="TableParagraph"/>
              <w:spacing w:line="247" w:lineRule="exact"/>
              <w:rPr>
                <w:b/>
              </w:rPr>
            </w:pPr>
            <w:r>
              <w:t>с</w:t>
            </w:r>
            <w:r w:rsidR="00104057">
              <w:rPr>
                <w:lang w:val="ru-RU"/>
              </w:rPr>
              <w:t xml:space="preserve"> </w:t>
            </w:r>
            <w:r>
              <w:t>казахским</w:t>
            </w:r>
            <w:r w:rsidR="00104057">
              <w:rPr>
                <w:lang w:val="ru-RU"/>
              </w:rPr>
              <w:t xml:space="preserve"> </w:t>
            </w:r>
            <w:r>
              <w:t>языком</w:t>
            </w:r>
            <w:r w:rsidR="00104057">
              <w:rPr>
                <w:lang w:val="ru-RU"/>
              </w:rPr>
              <w:t xml:space="preserve"> </w:t>
            </w:r>
            <w:r>
              <w:t>обучения,</w:t>
            </w:r>
            <w:r>
              <w:rPr>
                <w:b/>
              </w:rPr>
              <w:t>1</w:t>
            </w:r>
            <w:r w:rsidR="00DA7A54">
              <w:rPr>
                <w:b/>
              </w:rPr>
              <w:t xml:space="preserve"> ставка</w:t>
            </w:r>
          </w:p>
        </w:tc>
      </w:tr>
      <w:tr w:rsidR="00FF1789" w:rsidTr="00C94172">
        <w:trPr>
          <w:trHeight w:val="1771"/>
        </w:trPr>
        <w:tc>
          <w:tcPr>
            <w:tcW w:w="392" w:type="dxa"/>
            <w:vMerge/>
            <w:tcBorders>
              <w:top w:val="nil"/>
            </w:tcBorders>
          </w:tcPr>
          <w:p w:rsidR="00FF1789" w:rsidRDefault="00FF1789">
            <w:pPr>
              <w:rPr>
                <w:sz w:val="2"/>
                <w:szCs w:val="2"/>
              </w:rPr>
            </w:pPr>
          </w:p>
        </w:tc>
        <w:tc>
          <w:tcPr>
            <w:tcW w:w="2838" w:type="dxa"/>
          </w:tcPr>
          <w:p w:rsidR="00FF1789" w:rsidRDefault="00104057">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6" w:type="dxa"/>
          </w:tcPr>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sidRPr="00763F63">
              <w:rPr>
                <w:color w:val="000000"/>
                <w:spacing w:val="1"/>
                <w:sz w:val="22"/>
                <w:szCs w:val="22"/>
              </w:rPr>
              <w:t>    </w:t>
            </w:r>
            <w:r>
              <w:rPr>
                <w:color w:val="000000"/>
                <w:spacing w:val="1"/>
                <w:sz w:val="22"/>
                <w:szCs w:val="22"/>
              </w:rPr>
              <w:t>-</w:t>
            </w:r>
            <w:r w:rsidRPr="00763F63">
              <w:rPr>
                <w:color w:val="000000"/>
                <w:spacing w:val="1"/>
                <w:sz w:val="22"/>
                <w:szCs w:val="22"/>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sidRPr="00763F63">
              <w:rPr>
                <w:color w:val="000000"/>
                <w:spacing w:val="1"/>
                <w:sz w:val="22"/>
                <w:szCs w:val="22"/>
              </w:rPr>
              <w:t>     </w:t>
            </w:r>
            <w:r>
              <w:rPr>
                <w:color w:val="000000"/>
                <w:spacing w:val="1"/>
                <w:sz w:val="22"/>
                <w:szCs w:val="22"/>
              </w:rPr>
              <w:t>-</w:t>
            </w:r>
            <w:r w:rsidRPr="00763F63">
              <w:rPr>
                <w:color w:val="000000"/>
                <w:spacing w:val="1"/>
                <w:sz w:val="22"/>
                <w:szCs w:val="22"/>
              </w:rPr>
              <w:t xml:space="preserve">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sidRPr="00763F63">
              <w:rPr>
                <w:color w:val="000000"/>
                <w:spacing w:val="1"/>
                <w:sz w:val="22"/>
                <w:szCs w:val="22"/>
              </w:rPr>
              <w:t>     </w:t>
            </w:r>
            <w:r>
              <w:rPr>
                <w:color w:val="000000"/>
                <w:spacing w:val="1"/>
                <w:sz w:val="22"/>
                <w:szCs w:val="22"/>
              </w:rPr>
              <w:t>-</w:t>
            </w:r>
            <w:r w:rsidRPr="00763F63">
              <w:rPr>
                <w:color w:val="000000"/>
                <w:spacing w:val="1"/>
                <w:sz w:val="22"/>
                <w:szCs w:val="22"/>
              </w:rPr>
              <w:t xml:space="preserve">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sidRPr="00763F63">
              <w:rPr>
                <w:color w:val="000000"/>
                <w:spacing w:val="1"/>
                <w:sz w:val="22"/>
                <w:szCs w:val="22"/>
              </w:rPr>
              <w:t>     </w:t>
            </w:r>
            <w:r>
              <w:rPr>
                <w:color w:val="000000"/>
                <w:spacing w:val="1"/>
                <w:sz w:val="22"/>
                <w:szCs w:val="22"/>
              </w:rPr>
              <w:t xml:space="preserve">- </w:t>
            </w:r>
            <w:r w:rsidRPr="00763F63">
              <w:rPr>
                <w:color w:val="000000"/>
                <w:spacing w:val="1"/>
                <w:sz w:val="22"/>
                <w:szCs w:val="22"/>
              </w:rPr>
              <w:t>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sidRPr="00763F63">
              <w:rPr>
                <w:color w:val="000000"/>
                <w:spacing w:val="1"/>
                <w:sz w:val="22"/>
                <w:szCs w:val="22"/>
              </w:rPr>
              <w:t>    </w:t>
            </w:r>
            <w:r>
              <w:rPr>
                <w:color w:val="000000"/>
                <w:spacing w:val="1"/>
                <w:sz w:val="22"/>
                <w:szCs w:val="22"/>
              </w:rPr>
              <w:t>- п</w:t>
            </w:r>
            <w:r w:rsidRPr="00763F63">
              <w:rPr>
                <w:color w:val="000000"/>
                <w:spacing w:val="1"/>
                <w:sz w:val="22"/>
                <w:szCs w:val="22"/>
              </w:rPr>
              <w:t>оддерживает одаренных и талантливых обучающихся, воспитанников, в том числе детей с особыми</w:t>
            </w:r>
            <w:r>
              <w:rPr>
                <w:color w:val="000000"/>
                <w:spacing w:val="1"/>
                <w:sz w:val="22"/>
                <w:szCs w:val="22"/>
              </w:rPr>
              <w:t xml:space="preserve"> образовательными потребностями</w:t>
            </w:r>
          </w:p>
          <w:p w:rsidR="00FF1789" w:rsidRDefault="00763F63" w:rsidP="00763F63">
            <w:pPr>
              <w:pStyle w:val="a8"/>
              <w:shd w:val="clear" w:color="auto" w:fill="FFFFFF"/>
              <w:spacing w:before="0" w:beforeAutospacing="0" w:after="0" w:afterAutospacing="0"/>
              <w:jc w:val="both"/>
              <w:textAlignment w:val="baseline"/>
            </w:pPr>
            <w:r w:rsidRPr="00763F63">
              <w:rPr>
                <w:color w:val="000000"/>
                <w:spacing w:val="1"/>
                <w:sz w:val="22"/>
                <w:szCs w:val="22"/>
              </w:rPr>
              <w:t>     </w:t>
            </w:r>
          </w:p>
        </w:tc>
      </w:tr>
      <w:tr w:rsidR="00FF1789" w:rsidTr="00C94172">
        <w:trPr>
          <w:trHeight w:val="1005"/>
        </w:trPr>
        <w:tc>
          <w:tcPr>
            <w:tcW w:w="392" w:type="dxa"/>
            <w:vMerge/>
            <w:tcBorders>
              <w:top w:val="nil"/>
            </w:tcBorders>
          </w:tcPr>
          <w:p w:rsidR="00FF1789" w:rsidRDefault="00FF1789">
            <w:pPr>
              <w:rPr>
                <w:sz w:val="2"/>
                <w:szCs w:val="2"/>
              </w:rPr>
            </w:pPr>
          </w:p>
        </w:tc>
        <w:tc>
          <w:tcPr>
            <w:tcW w:w="2838" w:type="dxa"/>
          </w:tcPr>
          <w:p w:rsidR="00FF1789" w:rsidRDefault="00104057">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6"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rsidP="004234FE">
            <w:pPr>
              <w:pStyle w:val="TableParagraph"/>
              <w:numPr>
                <w:ilvl w:val="0"/>
                <w:numId w:val="4"/>
              </w:numPr>
              <w:tabs>
                <w:tab w:val="left" w:pos="478"/>
              </w:tabs>
              <w:spacing w:line="244" w:lineRule="exact"/>
            </w:pPr>
            <w:r>
              <w:t>среднее</w:t>
            </w:r>
            <w:r w:rsidR="00104057">
              <w:rPr>
                <w:lang w:val="ru-RU"/>
              </w:rPr>
              <w:t xml:space="preserve"> </w:t>
            </w:r>
            <w:r>
              <w:t>специальное</w:t>
            </w:r>
            <w:r w:rsidR="00104057">
              <w:rPr>
                <w:lang w:val="ru-RU"/>
              </w:rPr>
              <w:t xml:space="preserve"> </w:t>
            </w:r>
            <w:r>
              <w:t>образование</w:t>
            </w:r>
            <w:r w:rsidR="00104057">
              <w:rPr>
                <w:lang w:val="ru-RU"/>
              </w:rPr>
              <w:t xml:space="preserve"> </w:t>
            </w:r>
            <w:r>
              <w:t>(min):</w:t>
            </w:r>
            <w:r w:rsidR="00104057">
              <w:t xml:space="preserve"> </w:t>
            </w:r>
            <w:r w:rsidR="00AC4347" w:rsidRPr="00AC4347">
              <w:rPr>
                <w:spacing w:val="-2"/>
              </w:rPr>
              <w:t>130 816.22</w:t>
            </w:r>
            <w:r w:rsidR="00AC4347">
              <w:rPr>
                <w:spacing w:val="-2"/>
                <w:lang w:val="ru-RU"/>
              </w:rPr>
              <w:t xml:space="preserve"> </w:t>
            </w:r>
            <w:r>
              <w:rPr>
                <w:spacing w:val="-2"/>
              </w:rPr>
              <w:t>тенге;</w:t>
            </w:r>
          </w:p>
          <w:p w:rsidR="00FF1789" w:rsidRDefault="00A1398D" w:rsidP="004234FE">
            <w:pPr>
              <w:pStyle w:val="TableParagraph"/>
              <w:numPr>
                <w:ilvl w:val="0"/>
                <w:numId w:val="4"/>
              </w:numPr>
              <w:tabs>
                <w:tab w:val="left" w:pos="478"/>
              </w:tabs>
              <w:spacing w:line="238" w:lineRule="exact"/>
            </w:pPr>
            <w:r>
              <w:t>высшее</w:t>
            </w:r>
            <w:r w:rsidR="00104057">
              <w:rPr>
                <w:lang w:val="ru-RU"/>
              </w:rPr>
              <w:t xml:space="preserve"> </w:t>
            </w:r>
            <w:r>
              <w:t>образование</w:t>
            </w:r>
            <w:r w:rsidR="00104057">
              <w:rPr>
                <w:lang w:val="ru-RU"/>
              </w:rPr>
              <w:t xml:space="preserve"> </w:t>
            </w:r>
            <w:r>
              <w:t>(min):</w:t>
            </w:r>
            <w:r w:rsidR="00104057">
              <w:t xml:space="preserve"> </w:t>
            </w:r>
            <w:r w:rsidR="00AC4347" w:rsidRPr="00AC4347">
              <w:t>139 381.57</w:t>
            </w:r>
            <w:r w:rsidR="00AC4347">
              <w:rPr>
                <w:lang w:val="ru-RU"/>
              </w:rPr>
              <w:t xml:space="preserve"> </w:t>
            </w:r>
            <w:r>
              <w:rPr>
                <w:spacing w:val="-2"/>
              </w:rPr>
              <w:t>тенге</w:t>
            </w:r>
          </w:p>
        </w:tc>
      </w:tr>
      <w:tr w:rsidR="00FF1789" w:rsidTr="00C94172">
        <w:trPr>
          <w:trHeight w:val="2624"/>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кандидату,</w:t>
            </w:r>
            <w:r w:rsidR="00104057">
              <w:rPr>
                <w:lang w:val="ru-RU"/>
              </w:rPr>
              <w:t xml:space="preserve"> </w:t>
            </w:r>
            <w:r>
              <w:t xml:space="preserve">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6" w:type="dxa"/>
          </w:tcPr>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Pr>
                <w:color w:val="000000"/>
                <w:spacing w:val="1"/>
                <w:sz w:val="22"/>
                <w:szCs w:val="22"/>
              </w:rPr>
              <w:t xml:space="preserve"> - </w:t>
            </w:r>
            <w:r w:rsidRPr="00763F63">
              <w:rPr>
                <w:color w:val="000000"/>
                <w:spacing w:val="1"/>
                <w:sz w:val="22"/>
                <w:szCs w:val="22"/>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Pr>
                <w:color w:val="000000"/>
                <w:spacing w:val="1"/>
                <w:sz w:val="22"/>
                <w:szCs w:val="22"/>
              </w:rPr>
              <w:t xml:space="preserve">     - </w:t>
            </w:r>
            <w:r w:rsidRPr="00763F63">
              <w:rPr>
                <w:color w:val="000000"/>
                <w:spacing w:val="1"/>
                <w:sz w:val="22"/>
                <w:szCs w:val="22"/>
              </w:rPr>
              <w:t>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763F63" w:rsidRPr="00763F63" w:rsidRDefault="00763F63" w:rsidP="00763F63">
            <w:pPr>
              <w:pStyle w:val="a8"/>
              <w:shd w:val="clear" w:color="auto" w:fill="FFFFFF"/>
              <w:spacing w:before="0" w:beforeAutospacing="0" w:after="0" w:afterAutospacing="0"/>
              <w:jc w:val="both"/>
              <w:textAlignment w:val="baseline"/>
              <w:rPr>
                <w:color w:val="000000"/>
                <w:spacing w:val="1"/>
                <w:sz w:val="22"/>
                <w:szCs w:val="22"/>
              </w:rPr>
            </w:pPr>
            <w:r w:rsidRPr="00763F63">
              <w:rPr>
                <w:color w:val="000000"/>
                <w:spacing w:val="1"/>
                <w:sz w:val="22"/>
                <w:szCs w:val="22"/>
              </w:rPr>
              <w:t xml:space="preserve">      </w:t>
            </w:r>
            <w:r>
              <w:rPr>
                <w:color w:val="000000"/>
                <w:spacing w:val="1"/>
                <w:sz w:val="22"/>
                <w:szCs w:val="22"/>
              </w:rPr>
              <w:t xml:space="preserve">- </w:t>
            </w:r>
            <w:r w:rsidRPr="00763F63">
              <w:rPr>
                <w:color w:val="000000"/>
                <w:spacing w:val="1"/>
                <w:sz w:val="22"/>
                <w:szCs w:val="22"/>
              </w:rPr>
              <w:t>и (или) при наличии высшего уровня квалификации стаж работы по специальности для пе</w:t>
            </w:r>
            <w:r>
              <w:rPr>
                <w:color w:val="000000"/>
                <w:spacing w:val="1"/>
                <w:sz w:val="22"/>
                <w:szCs w:val="22"/>
              </w:rPr>
              <w:t>дагога-мастера – не менее 5 лет</w:t>
            </w:r>
          </w:p>
          <w:p w:rsidR="00FF1789" w:rsidRDefault="00FF1789" w:rsidP="001C75E1">
            <w:pPr>
              <w:pStyle w:val="TableParagraph"/>
              <w:numPr>
                <w:ilvl w:val="0"/>
                <w:numId w:val="24"/>
              </w:numPr>
              <w:tabs>
                <w:tab w:val="left" w:pos="564"/>
              </w:tabs>
              <w:spacing w:line="252" w:lineRule="exact"/>
              <w:ind w:right="101"/>
              <w:jc w:val="both"/>
            </w:pPr>
          </w:p>
        </w:tc>
      </w:tr>
      <w:tr w:rsidR="00FF1789" w:rsidTr="00C94172">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104057">
              <w:rPr>
                <w:lang w:val="ru-RU"/>
              </w:rPr>
              <w:t xml:space="preserve"> </w:t>
            </w:r>
            <w:r>
              <w:t>приема</w:t>
            </w:r>
            <w:r w:rsidR="00104057">
              <w:rPr>
                <w:lang w:val="ru-RU"/>
              </w:rPr>
              <w:t xml:space="preserve"> </w:t>
            </w:r>
            <w:r>
              <w:rPr>
                <w:spacing w:val="-2"/>
              </w:rPr>
              <w:t>документов</w:t>
            </w:r>
          </w:p>
        </w:tc>
        <w:tc>
          <w:tcPr>
            <w:tcW w:w="7086" w:type="dxa"/>
          </w:tcPr>
          <w:p w:rsidR="00FF1789" w:rsidRDefault="00A1398D" w:rsidP="00104057">
            <w:pPr>
              <w:pStyle w:val="TableParagraph"/>
              <w:spacing w:line="232" w:lineRule="exact"/>
              <w:rPr>
                <w:b/>
              </w:rPr>
            </w:pPr>
            <w:r>
              <w:rPr>
                <w:b/>
              </w:rPr>
              <w:t>0</w:t>
            </w:r>
            <w:r w:rsidR="00104057">
              <w:rPr>
                <w:b/>
                <w:lang w:val="ru-RU"/>
              </w:rPr>
              <w:t>9</w:t>
            </w:r>
            <w:r>
              <w:rPr>
                <w:b/>
              </w:rPr>
              <w:t>.0</w:t>
            </w:r>
            <w:r w:rsidR="00104057">
              <w:rPr>
                <w:b/>
                <w:lang w:val="ru-RU"/>
              </w:rPr>
              <w:t>9</w:t>
            </w:r>
            <w:r>
              <w:rPr>
                <w:b/>
              </w:rPr>
              <w:t>-</w:t>
            </w:r>
            <w:r w:rsidR="0039365A">
              <w:rPr>
                <w:b/>
              </w:rPr>
              <w:t>1</w:t>
            </w:r>
            <w:r w:rsidR="00104057">
              <w:rPr>
                <w:b/>
                <w:lang w:val="ru-RU"/>
              </w:rPr>
              <w:t>8</w:t>
            </w:r>
            <w:r w:rsidR="00900AD4">
              <w:rPr>
                <w:b/>
                <w:spacing w:val="-2"/>
              </w:rPr>
              <w:t>.0</w:t>
            </w:r>
            <w:r w:rsidR="00104057">
              <w:rPr>
                <w:b/>
                <w:spacing w:val="-2"/>
                <w:lang w:val="ru-RU"/>
              </w:rPr>
              <w:t>9</w:t>
            </w:r>
            <w:r>
              <w:rPr>
                <w:b/>
                <w:spacing w:val="-2"/>
              </w:rPr>
              <w:t>.2025</w:t>
            </w:r>
          </w:p>
        </w:tc>
      </w:tr>
      <w:tr w:rsidR="00FF1789" w:rsidTr="00C94172">
        <w:trPr>
          <w:trHeight w:val="4486"/>
        </w:trPr>
        <w:tc>
          <w:tcPr>
            <w:tcW w:w="392" w:type="dxa"/>
          </w:tcPr>
          <w:p w:rsidR="00FF1789" w:rsidRDefault="00A1398D">
            <w:pPr>
              <w:pStyle w:val="TableParagraph"/>
              <w:spacing w:before="1"/>
              <w:ind w:left="6"/>
              <w:jc w:val="center"/>
              <w:rPr>
                <w:b/>
              </w:rPr>
            </w:pPr>
            <w:r>
              <w:rPr>
                <w:b/>
                <w:spacing w:val="-10"/>
              </w:rPr>
              <w:lastRenderedPageBreak/>
              <w:t>5</w:t>
            </w:r>
          </w:p>
        </w:tc>
        <w:tc>
          <w:tcPr>
            <w:tcW w:w="2838" w:type="dxa"/>
          </w:tcPr>
          <w:p w:rsidR="00FF1789" w:rsidRDefault="00A1398D">
            <w:pPr>
              <w:pStyle w:val="TableParagraph"/>
              <w:ind w:left="109" w:right="483"/>
            </w:pPr>
            <w:r>
              <w:t>Перечень</w:t>
            </w:r>
            <w:r w:rsidR="00104057">
              <w:rPr>
                <w:lang w:val="ru-RU"/>
              </w:rPr>
              <w:t xml:space="preserve"> </w:t>
            </w:r>
            <w:r>
              <w:t xml:space="preserve">необходимых </w:t>
            </w:r>
            <w:r>
              <w:rPr>
                <w:spacing w:val="-2"/>
              </w:rPr>
              <w:t>документов</w:t>
            </w:r>
          </w:p>
        </w:tc>
        <w:tc>
          <w:tcPr>
            <w:tcW w:w="7086"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104057">
              <w:rPr>
                <w:b/>
                <w:lang w:val="ru-RU"/>
              </w:rPr>
              <w:t xml:space="preserve"> </w:t>
            </w:r>
            <w:r>
              <w:rPr>
                <w:b/>
              </w:rPr>
              <w:t>об</w:t>
            </w:r>
            <w:r w:rsidR="00104057">
              <w:rPr>
                <w:b/>
                <w:lang w:val="ru-RU"/>
              </w:rPr>
              <w:t xml:space="preserve"> </w:t>
            </w:r>
            <w:r>
              <w:rPr>
                <w:b/>
              </w:rPr>
              <w:t>отсутствии</w:t>
            </w:r>
            <w:r w:rsidR="00104057">
              <w:rPr>
                <w:b/>
                <w:lang w:val="ru-RU"/>
              </w:rPr>
              <w:t xml:space="preserve"> </w:t>
            </w:r>
            <w:r>
              <w:t>динамического</w:t>
            </w:r>
            <w:r w:rsidR="00104057">
              <w:rPr>
                <w:lang w:val="ru-RU"/>
              </w:rPr>
              <w:t xml:space="preserve"> </w:t>
            </w:r>
            <w:r>
              <w:t>наблюдения</w:t>
            </w:r>
            <w:r w:rsidR="00104057">
              <w:rPr>
                <w:lang w:val="ru-RU"/>
              </w:rPr>
              <w:t xml:space="preserve"> </w:t>
            </w:r>
            <w:r>
              <w:t>больных</w:t>
            </w:r>
            <w:r w:rsidR="00104057">
              <w:rPr>
                <w:lang w:val="ru-RU"/>
              </w:rPr>
              <w:t xml:space="preserve"> </w:t>
            </w:r>
            <w:r>
              <w:rPr>
                <w:spacing w:val="-10"/>
              </w:rPr>
              <w:t>с</w:t>
            </w:r>
          </w:p>
          <w:p w:rsidR="00FF1789" w:rsidRDefault="00A1398D">
            <w:pPr>
              <w:pStyle w:val="TableParagraph"/>
              <w:spacing w:line="238" w:lineRule="exact"/>
              <w:jc w:val="both"/>
            </w:pPr>
            <w:r>
              <w:rPr>
                <w:b/>
              </w:rPr>
              <w:t>психическим</w:t>
            </w:r>
            <w:r w:rsidR="00104057">
              <w:rPr>
                <w:b/>
                <w:lang w:val="ru-RU"/>
              </w:rPr>
              <w:t xml:space="preserve"> </w:t>
            </w:r>
            <w:r>
              <w:rPr>
                <w:b/>
              </w:rPr>
              <w:t>и</w:t>
            </w:r>
            <w:r w:rsidR="00104057">
              <w:rPr>
                <w:b/>
                <w:lang w:val="ru-RU"/>
              </w:rPr>
              <w:t xml:space="preserve"> </w:t>
            </w:r>
            <w:r>
              <w:rPr>
                <w:b/>
              </w:rPr>
              <w:t>поведенческими</w:t>
            </w:r>
            <w:r w:rsidR="00104057">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104057">
              <w:rPr>
                <w:b/>
                <w:lang w:val="ru-RU"/>
              </w:rPr>
              <w:t xml:space="preserve"> </w:t>
            </w:r>
            <w:r>
              <w:rPr>
                <w:b/>
              </w:rPr>
              <w:t>об</w:t>
            </w:r>
            <w:r w:rsidR="00104057">
              <w:rPr>
                <w:b/>
                <w:lang w:val="ru-RU"/>
              </w:rPr>
              <w:t xml:space="preserve"> </w:t>
            </w:r>
            <w:r>
              <w:rPr>
                <w:b/>
              </w:rPr>
              <w:t>отсутствии</w:t>
            </w:r>
            <w:r w:rsidR="00104057">
              <w:rPr>
                <w:b/>
                <w:lang w:val="ru-RU"/>
              </w:rPr>
              <w:t xml:space="preserve"> </w:t>
            </w:r>
            <w:r>
              <w:t>динамического</w:t>
            </w:r>
            <w:r w:rsidR="00104057">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104057">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104057">
              <w:rPr>
                <w:b/>
                <w:lang w:val="ru-RU"/>
              </w:rPr>
              <w:t xml:space="preserve"> </w:t>
            </w:r>
            <w:r>
              <w:t>с</w:t>
            </w:r>
            <w:r w:rsidR="00104057">
              <w:rPr>
                <w:lang w:val="ru-RU"/>
              </w:rPr>
              <w:t xml:space="preserve"> </w:t>
            </w:r>
            <w:r>
              <w:t>места</w:t>
            </w:r>
            <w:r w:rsidR="00104057">
              <w:rPr>
                <w:lang w:val="ru-RU"/>
              </w:rPr>
              <w:t xml:space="preserve"> </w:t>
            </w:r>
            <w:r>
              <w:t>работы</w:t>
            </w:r>
            <w:r w:rsidR="00104057">
              <w:rPr>
                <w:lang w:val="ru-RU"/>
              </w:rPr>
              <w:t xml:space="preserve"> </w:t>
            </w:r>
            <w:r>
              <w:t>(по</w:t>
            </w:r>
            <w:r w:rsidR="00104057">
              <w:rPr>
                <w:lang w:val="ru-RU"/>
              </w:rPr>
              <w:t xml:space="preserve"> </w:t>
            </w:r>
            <w:r>
              <w:t>должности</w:t>
            </w:r>
            <w:r w:rsidR="00104057">
              <w:rPr>
                <w:lang w:val="ru-RU"/>
              </w:rPr>
              <w:t xml:space="preserve"> </w:t>
            </w:r>
            <w:r>
              <w:t xml:space="preserve">педагога), </w:t>
            </w:r>
            <w:r>
              <w:rPr>
                <w:spacing w:val="-2"/>
              </w:rPr>
              <w:t>учебы.</w:t>
            </w:r>
          </w:p>
        </w:tc>
      </w:tr>
    </w:tbl>
    <w:p w:rsidR="00A1398D" w:rsidRDefault="00A1398D"/>
    <w:sectPr w:rsidR="00A1398D" w:rsidSect="009A4EEA">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0DE"/>
    <w:multiLevelType w:val="hybridMultilevel"/>
    <w:tmpl w:val="F8BC05A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3">
    <w:nsid w:val="23EF36D2"/>
    <w:multiLevelType w:val="hybridMultilevel"/>
    <w:tmpl w:val="DF1E1FE4"/>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44D48B6"/>
    <w:multiLevelType w:val="hybridMultilevel"/>
    <w:tmpl w:val="7D6AF348"/>
    <w:lvl w:ilvl="0" w:tplc="04190005">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5">
    <w:nsid w:val="36202B3B"/>
    <w:multiLevelType w:val="hybridMultilevel"/>
    <w:tmpl w:val="E356125E"/>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3925012D"/>
    <w:multiLevelType w:val="hybridMultilevel"/>
    <w:tmpl w:val="9D80C13E"/>
    <w:lvl w:ilvl="0" w:tplc="23FC0748">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7">
    <w:nsid w:val="42AF052B"/>
    <w:multiLevelType w:val="hybridMultilevel"/>
    <w:tmpl w:val="E2BE5198"/>
    <w:lvl w:ilvl="0" w:tplc="983CA6DE">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8">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9">
    <w:nsid w:val="47EA19AB"/>
    <w:multiLevelType w:val="hybridMultilevel"/>
    <w:tmpl w:val="C92C4638"/>
    <w:lvl w:ilvl="0" w:tplc="6622C6E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10">
    <w:nsid w:val="4A206F0D"/>
    <w:multiLevelType w:val="hybridMultilevel"/>
    <w:tmpl w:val="C11614F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12">
    <w:nsid w:val="50051615"/>
    <w:multiLevelType w:val="hybridMultilevel"/>
    <w:tmpl w:val="F24021A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507B5370"/>
    <w:multiLevelType w:val="hybridMultilevel"/>
    <w:tmpl w:val="52E6AD9A"/>
    <w:lvl w:ilvl="0" w:tplc="9FA2AE3A">
      <w:start w:val="1"/>
      <w:numFmt w:val="decimal"/>
      <w:lvlText w:val="%1)"/>
      <w:lvlJc w:val="left"/>
      <w:pPr>
        <w:ind w:left="107" w:hanging="350"/>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14">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15">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16">
    <w:nsid w:val="595D19C8"/>
    <w:multiLevelType w:val="hybridMultilevel"/>
    <w:tmpl w:val="6D94338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6D7CF7"/>
    <w:multiLevelType w:val="hybridMultilevel"/>
    <w:tmpl w:val="78B4224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691050EB"/>
    <w:multiLevelType w:val="hybridMultilevel"/>
    <w:tmpl w:val="35125CE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72A879C6"/>
    <w:multiLevelType w:val="hybridMultilevel"/>
    <w:tmpl w:val="DAC66F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abstractNum w:abstractNumId="23">
    <w:nsid w:val="7FB92446"/>
    <w:multiLevelType w:val="hybridMultilevel"/>
    <w:tmpl w:val="43DA7EBE"/>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7"/>
  </w:num>
  <w:num w:numId="2">
    <w:abstractNumId w:val="6"/>
  </w:num>
  <w:num w:numId="3">
    <w:abstractNumId w:val="15"/>
  </w:num>
  <w:num w:numId="4">
    <w:abstractNumId w:val="11"/>
  </w:num>
  <w:num w:numId="5">
    <w:abstractNumId w:val="22"/>
  </w:num>
  <w:num w:numId="6">
    <w:abstractNumId w:val="9"/>
  </w:num>
  <w:num w:numId="7">
    <w:abstractNumId w:val="13"/>
  </w:num>
  <w:num w:numId="8">
    <w:abstractNumId w:val="17"/>
  </w:num>
  <w:num w:numId="9">
    <w:abstractNumId w:val="14"/>
  </w:num>
  <w:num w:numId="10">
    <w:abstractNumId w:val="8"/>
  </w:num>
  <w:num w:numId="11">
    <w:abstractNumId w:val="21"/>
  </w:num>
  <w:num w:numId="12">
    <w:abstractNumId w:val="4"/>
  </w:num>
  <w:num w:numId="13">
    <w:abstractNumId w:val="5"/>
  </w:num>
  <w:num w:numId="14">
    <w:abstractNumId w:val="2"/>
  </w:num>
  <w:num w:numId="15">
    <w:abstractNumId w:val="10"/>
  </w:num>
  <w:num w:numId="16">
    <w:abstractNumId w:val="1"/>
  </w:num>
  <w:num w:numId="17">
    <w:abstractNumId w:val="3"/>
  </w:num>
  <w:num w:numId="18">
    <w:abstractNumId w:val="18"/>
  </w:num>
  <w:num w:numId="19">
    <w:abstractNumId w:val="12"/>
  </w:num>
  <w:num w:numId="20">
    <w:abstractNumId w:val="19"/>
  </w:num>
  <w:num w:numId="21">
    <w:abstractNumId w:val="20"/>
  </w:num>
  <w:num w:numId="22">
    <w:abstractNumId w:val="16"/>
  </w:num>
  <w:num w:numId="23">
    <w:abstractNumId w:val="2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F1789"/>
    <w:rsid w:val="00104057"/>
    <w:rsid w:val="001C75E1"/>
    <w:rsid w:val="0032484F"/>
    <w:rsid w:val="0039365A"/>
    <w:rsid w:val="004234FE"/>
    <w:rsid w:val="00763F63"/>
    <w:rsid w:val="00900AD4"/>
    <w:rsid w:val="009A4EEA"/>
    <w:rsid w:val="00A1398D"/>
    <w:rsid w:val="00AB18A1"/>
    <w:rsid w:val="00AC4347"/>
    <w:rsid w:val="00C94172"/>
    <w:rsid w:val="00DA7A54"/>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4EEA"/>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4EEA"/>
    <w:tblPr>
      <w:tblInd w:w="0" w:type="dxa"/>
      <w:tblCellMar>
        <w:top w:w="0" w:type="dxa"/>
        <w:left w:w="0" w:type="dxa"/>
        <w:bottom w:w="0" w:type="dxa"/>
        <w:right w:w="0" w:type="dxa"/>
      </w:tblCellMar>
    </w:tblPr>
  </w:style>
  <w:style w:type="paragraph" w:styleId="a3">
    <w:name w:val="Body Text"/>
    <w:basedOn w:val="a"/>
    <w:uiPriority w:val="1"/>
    <w:qFormat/>
    <w:rsid w:val="009A4EEA"/>
    <w:rPr>
      <w:b/>
      <w:bCs/>
    </w:rPr>
  </w:style>
  <w:style w:type="paragraph" w:styleId="a4">
    <w:name w:val="List Paragraph"/>
    <w:basedOn w:val="a"/>
    <w:uiPriority w:val="1"/>
    <w:qFormat/>
    <w:rsid w:val="009A4EEA"/>
  </w:style>
  <w:style w:type="paragraph" w:customStyle="1" w:styleId="TableParagraph">
    <w:name w:val="Table Paragraph"/>
    <w:basedOn w:val="a"/>
    <w:uiPriority w:val="1"/>
    <w:qFormat/>
    <w:rsid w:val="009A4EEA"/>
    <w:pPr>
      <w:ind w:left="106"/>
    </w:pPr>
  </w:style>
  <w:style w:type="paragraph" w:styleId="a5">
    <w:name w:val="Balloon Text"/>
    <w:basedOn w:val="a"/>
    <w:link w:val="a6"/>
    <w:uiPriority w:val="99"/>
    <w:semiHidden/>
    <w:unhideWhenUsed/>
    <w:rsid w:val="00DA7A54"/>
    <w:pPr>
      <w:widowControl/>
      <w:autoSpaceDE/>
      <w:autoSpaceDN/>
    </w:pPr>
    <w:rPr>
      <w:rFonts w:ascii="Segoe UI" w:eastAsiaTheme="minorEastAsia" w:hAnsi="Segoe UI" w:cs="Segoe UI"/>
      <w:sz w:val="18"/>
      <w:szCs w:val="18"/>
      <w:lang w:val="ru-RU" w:eastAsia="ru-RU"/>
    </w:rPr>
  </w:style>
  <w:style w:type="character" w:customStyle="1" w:styleId="a6">
    <w:name w:val="Текст выноски Знак"/>
    <w:basedOn w:val="a0"/>
    <w:link w:val="a5"/>
    <w:uiPriority w:val="99"/>
    <w:semiHidden/>
    <w:rsid w:val="00DA7A54"/>
    <w:rPr>
      <w:rFonts w:ascii="Segoe UI" w:eastAsiaTheme="minorEastAsia" w:hAnsi="Segoe UI" w:cs="Segoe UI"/>
      <w:sz w:val="18"/>
      <w:szCs w:val="18"/>
      <w:lang w:val="ru-RU" w:eastAsia="ru-RU"/>
    </w:rPr>
  </w:style>
  <w:style w:type="paragraph" w:customStyle="1" w:styleId="a7">
    <w:name w:val="Основ_Текст"/>
    <w:rsid w:val="001C75E1"/>
    <w:pPr>
      <w:widowControl/>
      <w:tabs>
        <w:tab w:val="left" w:pos="645"/>
      </w:tabs>
      <w:suppressAutoHyphens/>
      <w:autoSpaceDE/>
      <w:autoSpaceDN/>
      <w:spacing w:line="228" w:lineRule="atLeast"/>
      <w:jc w:val="both"/>
    </w:pPr>
    <w:rPr>
      <w:rFonts w:ascii="NewtonC" w:eastAsia="Arial" w:hAnsi="NewtonC" w:cs="Times New Roman"/>
      <w:color w:val="000000"/>
      <w:sz w:val="20"/>
      <w:szCs w:val="20"/>
      <w:lang w:val="ru-RU" w:eastAsia="ar-SA"/>
    </w:rPr>
  </w:style>
  <w:style w:type="paragraph" w:styleId="a8">
    <w:name w:val="Normal (Web)"/>
    <w:basedOn w:val="a"/>
    <w:uiPriority w:val="99"/>
    <w:unhideWhenUsed/>
    <w:rsid w:val="00763F63"/>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DA7A54"/>
    <w:pPr>
      <w:widowControl/>
      <w:autoSpaceDE/>
      <w:autoSpaceDN/>
    </w:pPr>
    <w:rPr>
      <w:rFonts w:ascii="Segoe UI" w:eastAsiaTheme="minorEastAsia" w:hAnsi="Segoe UI" w:cs="Segoe UI"/>
      <w:sz w:val="18"/>
      <w:szCs w:val="18"/>
      <w:lang w:val="ru-RU" w:eastAsia="ru-RU"/>
    </w:rPr>
  </w:style>
  <w:style w:type="character" w:customStyle="1" w:styleId="a6">
    <w:name w:val="Текст выноски Знак"/>
    <w:basedOn w:val="a0"/>
    <w:link w:val="a5"/>
    <w:uiPriority w:val="99"/>
    <w:semiHidden/>
    <w:rsid w:val="00DA7A54"/>
    <w:rPr>
      <w:rFonts w:ascii="Segoe UI" w:eastAsiaTheme="minorEastAsia" w:hAnsi="Segoe UI" w:cs="Segoe UI"/>
      <w:sz w:val="18"/>
      <w:szCs w:val="18"/>
      <w:lang w:val="ru-RU" w:eastAsia="ru-RU"/>
    </w:rPr>
  </w:style>
  <w:style w:type="paragraph" w:customStyle="1" w:styleId="a7">
    <w:name w:val="Основ_Текст"/>
    <w:rsid w:val="001C75E1"/>
    <w:pPr>
      <w:widowControl/>
      <w:tabs>
        <w:tab w:val="left" w:pos="645"/>
      </w:tabs>
      <w:suppressAutoHyphens/>
      <w:autoSpaceDE/>
      <w:autoSpaceDN/>
      <w:spacing w:line="228" w:lineRule="atLeast"/>
      <w:jc w:val="both"/>
    </w:pPr>
    <w:rPr>
      <w:rFonts w:ascii="NewtonC" w:eastAsia="Arial" w:hAnsi="NewtonC" w:cs="Times New Roman"/>
      <w:color w:val="000000"/>
      <w:sz w:val="20"/>
      <w:szCs w:val="20"/>
      <w:lang w:val="ru-RU" w:eastAsia="ar-SA"/>
    </w:rPr>
  </w:style>
</w:styles>
</file>

<file path=word/webSettings.xml><?xml version="1.0" encoding="utf-8"?>
<w:webSettings xmlns:r="http://schemas.openxmlformats.org/officeDocument/2006/relationships" xmlns:w="http://schemas.openxmlformats.org/wordprocessingml/2006/main">
  <w:divs>
    <w:div w:id="74321382">
      <w:bodyDiv w:val="1"/>
      <w:marLeft w:val="0"/>
      <w:marRight w:val="0"/>
      <w:marTop w:val="0"/>
      <w:marBottom w:val="0"/>
      <w:divBdr>
        <w:top w:val="none" w:sz="0" w:space="0" w:color="auto"/>
        <w:left w:val="none" w:sz="0" w:space="0" w:color="auto"/>
        <w:bottom w:val="none" w:sz="0" w:space="0" w:color="auto"/>
        <w:right w:val="none" w:sz="0" w:space="0" w:color="auto"/>
      </w:divBdr>
    </w:div>
    <w:div w:id="488255056">
      <w:bodyDiv w:val="1"/>
      <w:marLeft w:val="0"/>
      <w:marRight w:val="0"/>
      <w:marTop w:val="0"/>
      <w:marBottom w:val="0"/>
      <w:divBdr>
        <w:top w:val="none" w:sz="0" w:space="0" w:color="auto"/>
        <w:left w:val="none" w:sz="0" w:space="0" w:color="auto"/>
        <w:bottom w:val="none" w:sz="0" w:space="0" w:color="auto"/>
        <w:right w:val="none" w:sz="0" w:space="0" w:color="auto"/>
      </w:divBdr>
    </w:div>
    <w:div w:id="809515195">
      <w:bodyDiv w:val="1"/>
      <w:marLeft w:val="0"/>
      <w:marRight w:val="0"/>
      <w:marTop w:val="0"/>
      <w:marBottom w:val="0"/>
      <w:divBdr>
        <w:top w:val="none" w:sz="0" w:space="0" w:color="auto"/>
        <w:left w:val="none" w:sz="0" w:space="0" w:color="auto"/>
        <w:bottom w:val="none" w:sz="0" w:space="0" w:color="auto"/>
        <w:right w:val="none" w:sz="0" w:space="0" w:color="auto"/>
      </w:divBdr>
    </w:div>
    <w:div w:id="1340423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BM15</cp:lastModifiedBy>
  <cp:revision>2</cp:revision>
  <dcterms:created xsi:type="dcterms:W3CDTF">2025-09-08T18:01:00Z</dcterms:created>
  <dcterms:modified xsi:type="dcterms:W3CDTF">2025-09-08T18:01:00Z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