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258C5" w14:textId="77777777" w:rsidR="00174C5F" w:rsidRDefault="00174C5F" w:rsidP="00504B2E">
      <w:pPr>
        <w:jc w:val="center"/>
        <w:textAlignment w:val="baseline"/>
        <w:outlineLvl w:val="2"/>
        <w:rPr>
          <w:rFonts w:ascii="Arial" w:hAnsi="Arial" w:cs="Arial"/>
          <w:b/>
          <w:color w:val="000000"/>
          <w:sz w:val="21"/>
          <w:szCs w:val="21"/>
          <w:lang w:val="ru-RU"/>
        </w:rPr>
      </w:pPr>
    </w:p>
    <w:p w14:paraId="7478502B" w14:textId="77777777" w:rsidR="00504B2E" w:rsidRPr="00B80E99" w:rsidRDefault="00504B2E" w:rsidP="00504B2E">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облысының білім беру басқармасы, Павлодар қаласы білім беру бөлімінің</w:t>
      </w:r>
    </w:p>
    <w:p w14:paraId="0BC5E990" w14:textId="2307902A" w:rsidR="00B34DBC" w:rsidRPr="00991C89" w:rsidRDefault="00504B2E" w:rsidP="00B34DBC">
      <w:pPr>
        <w:jc w:val="center"/>
        <w:textAlignment w:val="baseline"/>
        <w:outlineLvl w:val="2"/>
        <w:rPr>
          <w:rFonts w:ascii="Arial" w:hAnsi="Arial" w:cs="Arial"/>
          <w:b/>
          <w:bCs/>
        </w:rPr>
      </w:pPr>
      <w:r w:rsidRPr="00B80E99">
        <w:rPr>
          <w:rFonts w:ascii="Arial" w:hAnsi="Arial" w:cs="Arial"/>
          <w:b/>
          <w:color w:val="000000"/>
          <w:sz w:val="21"/>
          <w:szCs w:val="21"/>
        </w:rPr>
        <w:t xml:space="preserve">«Павлодар қаласының </w:t>
      </w:r>
      <w:r>
        <w:rPr>
          <w:rFonts w:ascii="Arial" w:hAnsi="Arial" w:cs="Arial"/>
          <w:b/>
          <w:color w:val="000000"/>
          <w:sz w:val="21"/>
          <w:szCs w:val="21"/>
        </w:rPr>
        <w:t xml:space="preserve"> №</w:t>
      </w:r>
      <w:r w:rsidR="00174C5F" w:rsidRPr="00174C5F">
        <w:rPr>
          <w:rFonts w:ascii="Arial" w:hAnsi="Arial" w:cs="Arial"/>
          <w:b/>
          <w:color w:val="000000"/>
          <w:sz w:val="21"/>
          <w:szCs w:val="21"/>
        </w:rPr>
        <w:t>40</w:t>
      </w:r>
      <w:r>
        <w:rPr>
          <w:rFonts w:ascii="Arial" w:hAnsi="Arial" w:cs="Arial"/>
          <w:b/>
          <w:color w:val="000000"/>
          <w:sz w:val="21"/>
          <w:szCs w:val="21"/>
        </w:rPr>
        <w:t xml:space="preserve"> </w:t>
      </w:r>
      <w:r w:rsidRPr="00B80E99">
        <w:rPr>
          <w:rFonts w:ascii="Arial" w:hAnsi="Arial" w:cs="Arial"/>
          <w:b/>
          <w:color w:val="000000"/>
          <w:sz w:val="21"/>
          <w:szCs w:val="21"/>
        </w:rPr>
        <w:t>жалпы орта білім беру мектебі»</w:t>
      </w:r>
      <w:r>
        <w:rPr>
          <w:rFonts w:ascii="Arial" w:hAnsi="Arial" w:cs="Arial"/>
          <w:b/>
          <w:color w:val="000000"/>
          <w:sz w:val="21"/>
          <w:szCs w:val="21"/>
        </w:rPr>
        <w:t xml:space="preserve"> КММ орыс </w:t>
      </w:r>
      <w:r w:rsidR="00F341F3">
        <w:rPr>
          <w:rFonts w:ascii="Arial" w:hAnsi="Arial" w:cs="Arial"/>
          <w:b/>
          <w:color w:val="000000"/>
          <w:sz w:val="21"/>
          <w:szCs w:val="21"/>
        </w:rPr>
        <w:t>аға тәлімгер бос</w:t>
      </w:r>
      <w:r w:rsidR="00B34DBC" w:rsidRPr="00991C89">
        <w:rPr>
          <w:rFonts w:ascii="Arial" w:hAnsi="Arial" w:cs="Arial"/>
          <w:b/>
          <w:bCs/>
        </w:rPr>
        <w:t xml:space="preserve"> лауазымына </w:t>
      </w:r>
    </w:p>
    <w:p w14:paraId="005DE0CC" w14:textId="429E007F" w:rsidR="00592352" w:rsidRDefault="00B34DBC" w:rsidP="00B34DBC">
      <w:pPr>
        <w:jc w:val="center"/>
        <w:rPr>
          <w:b/>
          <w:sz w:val="20"/>
        </w:rPr>
      </w:pPr>
      <w:r w:rsidRPr="00991C89">
        <w:rPr>
          <w:rFonts w:ascii="Arial" w:hAnsi="Arial" w:cs="Arial"/>
          <w:b/>
          <w:bCs/>
        </w:rPr>
        <w:t>( 1бос орын)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14:paraId="5EFB8CE1" w14:textId="77777777">
        <w:trPr>
          <w:trHeight w:val="556"/>
        </w:trPr>
        <w:tc>
          <w:tcPr>
            <w:tcW w:w="514" w:type="dxa"/>
          </w:tcPr>
          <w:p w14:paraId="2C85AD3B" w14:textId="77777777" w:rsidR="00592352" w:rsidRDefault="00592352">
            <w:pPr>
              <w:pStyle w:val="TableParagraph"/>
              <w:ind w:left="0"/>
              <w:rPr>
                <w:sz w:val="20"/>
              </w:rPr>
            </w:pPr>
          </w:p>
        </w:tc>
        <w:tc>
          <w:tcPr>
            <w:tcW w:w="9626" w:type="dxa"/>
            <w:gridSpan w:val="2"/>
            <w:shd w:val="clear" w:color="auto" w:fill="FFFF00"/>
          </w:tcPr>
          <w:p w14:paraId="1F536FFA" w14:textId="44447AC9" w:rsidR="00592352" w:rsidRDefault="00A747E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sidR="00492BB0" w:rsidRPr="000C5DCC">
              <w:rPr>
                <w:b/>
                <w:color w:val="000000"/>
                <w:sz w:val="24"/>
                <w:szCs w:val="24"/>
              </w:rPr>
              <w:t xml:space="preserve">Педагогтерді </w:t>
            </w:r>
            <w:r w:rsidR="00492BB0" w:rsidRPr="000C5DCC">
              <w:rPr>
                <w:b/>
                <w:spacing w:val="-2"/>
                <w:sz w:val="24"/>
                <w:szCs w:val="24"/>
              </w:rPr>
              <w:t>лауазымдарға</w:t>
            </w:r>
            <w:r w:rsidR="00492BB0" w:rsidRPr="000C5DCC">
              <w:rPr>
                <w:b/>
                <w:color w:val="000000"/>
                <w:sz w:val="24"/>
                <w:szCs w:val="24"/>
              </w:rPr>
              <w:t xml:space="preserve"> тағайындауға арналған Конкурсы қағаз форматында жүзеге асырылады</w:t>
            </w:r>
          </w:p>
        </w:tc>
      </w:tr>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5791A071" w:rsidR="00504B2E" w:rsidRPr="00C207CA" w:rsidRDefault="00504B2E" w:rsidP="00174C5F">
            <w:pPr>
              <w:jc w:val="both"/>
              <w:textAlignment w:val="baseline"/>
              <w:outlineLvl w:val="2"/>
            </w:pPr>
            <w:r w:rsidRPr="00C207CA">
              <w:rPr>
                <w:bCs/>
                <w:noProof/>
                <w:spacing w:val="-1"/>
              </w:rPr>
              <w:t>Павлодар облысы білім беру басқармасының Павлодар қаласы білім беру бөлімінің «Павлодар қаласының  №</w:t>
            </w:r>
            <w:r w:rsidR="00174C5F" w:rsidRPr="00174C5F">
              <w:rPr>
                <w:bCs/>
                <w:noProof/>
                <w:spacing w:val="-1"/>
              </w:rPr>
              <w:t xml:space="preserve"> 40</w:t>
            </w:r>
            <w:r w:rsidRPr="00C207CA">
              <w:rPr>
                <w:bCs/>
                <w:noProof/>
                <w:spacing w:val="-1"/>
              </w:rPr>
              <w:t xml:space="preserve">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0AEE48A6" w:rsidR="00504B2E" w:rsidRPr="00174C5F" w:rsidRDefault="00504B2E" w:rsidP="00174C5F">
            <w:pPr>
              <w:shd w:val="clear" w:color="auto" w:fill="FFFFFF"/>
              <w:tabs>
                <w:tab w:val="left" w:pos="1692"/>
                <w:tab w:val="left" w:pos="1872"/>
                <w:tab w:val="left" w:pos="2052"/>
                <w:tab w:val="left" w:pos="2592"/>
                <w:tab w:val="left" w:pos="4397"/>
              </w:tabs>
              <w:rPr>
                <w:bCs/>
                <w:lang w:val="ru-RU"/>
              </w:rPr>
            </w:pPr>
            <w:r w:rsidRPr="00C207CA">
              <w:t>14000</w:t>
            </w:r>
            <w:r w:rsidR="00174C5F" w:rsidRPr="00174C5F">
              <w:t>0</w:t>
            </w:r>
            <w:r w:rsidRPr="00C207CA">
              <w:t>, Қазақстан Республикасы, Павлодар облысы,                                 Павлодар</w:t>
            </w:r>
            <w:proofErr w:type="spellStart"/>
            <w:r w:rsidR="00174C5F">
              <w:rPr>
                <w:lang w:val="ru-RU"/>
              </w:rPr>
              <w:t>ское</w:t>
            </w:r>
            <w:proofErr w:type="spellEnd"/>
            <w:r w:rsidR="00174C5F">
              <w:rPr>
                <w:lang w:val="ru-RU"/>
              </w:rPr>
              <w:t xml:space="preserve"> </w:t>
            </w:r>
            <w:proofErr w:type="spellStart"/>
            <w:r w:rsidR="00174C5F">
              <w:rPr>
                <w:lang w:val="ru-RU"/>
              </w:rPr>
              <w:t>ауылы</w:t>
            </w:r>
            <w:proofErr w:type="spellEnd"/>
            <w:r w:rsidR="00174C5F">
              <w:rPr>
                <w:lang w:val="ru-RU"/>
              </w:rPr>
              <w:t xml:space="preserve"> </w:t>
            </w:r>
            <w:r w:rsidRPr="00C207CA">
              <w:t xml:space="preserve">, </w:t>
            </w:r>
            <w:r w:rsidR="00174C5F" w:rsidRPr="00174C5F">
              <w:t>Ы.</w:t>
            </w:r>
            <w:r w:rsidR="00174C5F">
              <w:rPr>
                <w:lang w:val="ru-RU"/>
              </w:rPr>
              <w:t xml:space="preserve"> </w:t>
            </w:r>
            <w:proofErr w:type="spellStart"/>
            <w:r w:rsidR="00174C5F">
              <w:rPr>
                <w:lang w:val="ru-RU"/>
              </w:rPr>
              <w:t>Алтынсарин</w:t>
            </w:r>
            <w:proofErr w:type="spellEnd"/>
            <w:r w:rsidRPr="00C207CA">
              <w:t xml:space="preserve"> көшесі,</w:t>
            </w:r>
            <w:r w:rsidR="00174C5F">
              <w:rPr>
                <w:lang w:val="ru-RU"/>
              </w:rPr>
              <w:t>60/1</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690B7608" w:rsidR="00504B2E" w:rsidRPr="00174C5F" w:rsidRDefault="00504B2E" w:rsidP="00174C5F">
            <w:pPr>
              <w:shd w:val="clear" w:color="auto" w:fill="FFFFFF"/>
              <w:tabs>
                <w:tab w:val="left" w:pos="1692"/>
                <w:tab w:val="left" w:pos="1872"/>
                <w:tab w:val="left" w:pos="2052"/>
                <w:tab w:val="left" w:pos="2592"/>
                <w:tab w:val="left" w:pos="4397"/>
              </w:tabs>
              <w:rPr>
                <w:bCs/>
                <w:noProof/>
                <w:spacing w:val="-1"/>
                <w:lang w:val="ru-RU"/>
              </w:rPr>
            </w:pPr>
            <w:r w:rsidRPr="00C207CA">
              <w:t>8 7182</w:t>
            </w:r>
            <w:r w:rsidR="00174C5F">
              <w:rPr>
                <w:lang w:val="ru-RU"/>
              </w:rPr>
              <w:t>318416</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60AC056C" w:rsidR="00504B2E" w:rsidRPr="00C207CA" w:rsidRDefault="00174C5F" w:rsidP="00174C5F">
            <w:r w:rsidRPr="00C207CA">
              <w:t>S</w:t>
            </w:r>
            <w:r w:rsidR="00504B2E" w:rsidRPr="00C207CA">
              <w:t>osh</w:t>
            </w:r>
            <w:r>
              <w:rPr>
                <w:lang w:val="ru-RU"/>
              </w:rPr>
              <w:t>40</w:t>
            </w:r>
            <w:r w:rsidR="00504B2E" w:rsidRPr="00C207CA">
              <w:t>@goo.edu.kz</w:t>
            </w:r>
          </w:p>
        </w:tc>
      </w:tr>
      <w:tr w:rsidR="00F341F3" w14:paraId="71953B37" w14:textId="77777777">
        <w:trPr>
          <w:trHeight w:val="757"/>
        </w:trPr>
        <w:tc>
          <w:tcPr>
            <w:tcW w:w="514" w:type="dxa"/>
            <w:vMerge w:val="restart"/>
          </w:tcPr>
          <w:p w14:paraId="5E7A5D7B" w14:textId="77777777" w:rsidR="00F341F3" w:rsidRDefault="00F341F3" w:rsidP="00F341F3">
            <w:pPr>
              <w:pStyle w:val="TableParagraph"/>
              <w:spacing w:line="251" w:lineRule="exact"/>
              <w:ind w:left="10"/>
              <w:jc w:val="center"/>
              <w:rPr>
                <w:b/>
              </w:rPr>
            </w:pPr>
            <w:r>
              <w:rPr>
                <w:b/>
                <w:spacing w:val="-10"/>
              </w:rPr>
              <w:t>2</w:t>
            </w:r>
          </w:p>
        </w:tc>
        <w:tc>
          <w:tcPr>
            <w:tcW w:w="2715" w:type="dxa"/>
          </w:tcPr>
          <w:p w14:paraId="1761320B" w14:textId="77777777" w:rsidR="00F341F3" w:rsidRPr="00C207CA" w:rsidRDefault="00F341F3" w:rsidP="00F341F3">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F341F3" w:rsidRPr="00C207CA" w:rsidRDefault="00F341F3" w:rsidP="00F341F3">
            <w:pPr>
              <w:pStyle w:val="TableParagraph"/>
              <w:spacing w:line="233" w:lineRule="exact"/>
              <w:ind w:left="110"/>
            </w:pPr>
            <w:r w:rsidRPr="00C207CA">
              <w:rPr>
                <w:spacing w:val="-2"/>
              </w:rPr>
              <w:t>жүктемесі</w:t>
            </w:r>
          </w:p>
        </w:tc>
        <w:tc>
          <w:tcPr>
            <w:tcW w:w="6911" w:type="dxa"/>
          </w:tcPr>
          <w:p w14:paraId="7F54C1A1" w14:textId="281BFA67" w:rsidR="00F341F3" w:rsidRPr="00F341F3" w:rsidRDefault="00F341F3" w:rsidP="00F341F3">
            <w:pPr>
              <w:rPr>
                <w:sz w:val="20"/>
                <w:szCs w:val="20"/>
              </w:rPr>
            </w:pPr>
            <w:r w:rsidRPr="00F341F3">
              <w:rPr>
                <w:bCs/>
                <w:sz w:val="20"/>
                <w:szCs w:val="20"/>
              </w:rPr>
              <w:t>Аға тәлімгер, 1 жүктеме</w:t>
            </w:r>
          </w:p>
        </w:tc>
      </w:tr>
      <w:tr w:rsidR="00F341F3" w14:paraId="34C84A66" w14:textId="77777777">
        <w:trPr>
          <w:trHeight w:val="1771"/>
        </w:trPr>
        <w:tc>
          <w:tcPr>
            <w:tcW w:w="514" w:type="dxa"/>
            <w:vMerge/>
            <w:tcBorders>
              <w:top w:val="nil"/>
            </w:tcBorders>
          </w:tcPr>
          <w:p w14:paraId="050DA565" w14:textId="77777777" w:rsidR="00F341F3" w:rsidRDefault="00F341F3" w:rsidP="00F341F3">
            <w:pPr>
              <w:rPr>
                <w:sz w:val="2"/>
                <w:szCs w:val="2"/>
              </w:rPr>
            </w:pPr>
          </w:p>
        </w:tc>
        <w:tc>
          <w:tcPr>
            <w:tcW w:w="2715" w:type="dxa"/>
          </w:tcPr>
          <w:p w14:paraId="778EC345" w14:textId="77777777" w:rsidR="00F341F3" w:rsidRDefault="00F341F3" w:rsidP="00F341F3">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2664887" w14:textId="77777777" w:rsidR="00F341F3" w:rsidRPr="00F341F3" w:rsidRDefault="00F341F3" w:rsidP="00F341F3">
            <w:pPr>
              <w:jc w:val="both"/>
              <w:textAlignment w:val="baseline"/>
              <w:outlineLvl w:val="2"/>
              <w:rPr>
                <w:bCs/>
                <w:sz w:val="20"/>
                <w:szCs w:val="20"/>
              </w:rPr>
            </w:pPr>
            <w:r w:rsidRPr="00F341F3">
              <w:rPr>
                <w:bCs/>
                <w:sz w:val="20"/>
                <w:szCs w:val="20"/>
              </w:rPr>
              <w:t>-"Жас қыран", "Жас ұлан" балалардың қоғамдық ұйымдарының, бірлестіктерінің қызметін дамытуға ықпал етеді.</w:t>
            </w:r>
          </w:p>
          <w:p w14:paraId="38F944FA"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4DD7EDCE"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жасөспірімдердің жас ерекшеліктері мен қажеттіліктерін ескере отырып, жұмысты жүзеге асырады.</w:t>
            </w:r>
          </w:p>
          <w:p w14:paraId="6FCAE082" w14:textId="77777777" w:rsidR="00F341F3" w:rsidRPr="00F341F3" w:rsidRDefault="00F341F3" w:rsidP="00F341F3">
            <w:pPr>
              <w:jc w:val="both"/>
              <w:textAlignment w:val="baseline"/>
              <w:outlineLvl w:val="2"/>
              <w:rPr>
                <w:bCs/>
                <w:sz w:val="20"/>
                <w:szCs w:val="20"/>
              </w:rPr>
            </w:pPr>
            <w:r w:rsidRPr="00F341F3">
              <w:rPr>
                <w:bCs/>
                <w:sz w:val="20"/>
                <w:szCs w:val="20"/>
              </w:rPr>
              <w:t>Ұжымдық-шығармашылық қызметті ұйымдастырады.</w:t>
            </w:r>
          </w:p>
          <w:p w14:paraId="5513D1E9"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 жұмыс істейтін ұйымдар, бірлестіктер туралы кеңінен ақпараттандыру үшін жағдай жасайды.</w:t>
            </w:r>
          </w:p>
          <w:p w14:paraId="7468CD0E"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738F8420" w14:textId="77777777" w:rsidR="00F341F3" w:rsidRPr="00F341F3" w:rsidRDefault="00F341F3" w:rsidP="00F341F3">
            <w:pPr>
              <w:jc w:val="both"/>
              <w:textAlignment w:val="baseline"/>
              <w:outlineLvl w:val="2"/>
              <w:rPr>
                <w:bCs/>
                <w:sz w:val="20"/>
                <w:szCs w:val="20"/>
              </w:rPr>
            </w:pPr>
            <w:r w:rsidRPr="00F341F3">
              <w:rPr>
                <w:bCs/>
                <w:sz w:val="20"/>
                <w:szCs w:val="20"/>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63CCAB2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алушылардың денсаулығы мен қауіпсіздігіне қамқорлық жасайды. Демалыс кезінде олардың демалысын ұйымдастырады.</w:t>
            </w:r>
          </w:p>
          <w:p w14:paraId="3DCE9D7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алушылармен жұмыстың инновациялық тәжірибесін зерделейді және пайдаланады.</w:t>
            </w:r>
          </w:p>
          <w:p w14:paraId="38872CA3" w14:textId="3A7B6460" w:rsidR="00F341F3" w:rsidRPr="00F341F3" w:rsidRDefault="00F341F3" w:rsidP="00F341F3">
            <w:pPr>
              <w:pStyle w:val="a6"/>
              <w:rPr>
                <w:sz w:val="20"/>
                <w:szCs w:val="20"/>
              </w:rPr>
            </w:pPr>
            <w:r w:rsidRPr="00F341F3">
              <w:rPr>
                <w:bCs/>
                <w:sz w:val="20"/>
                <w:szCs w:val="20"/>
              </w:rPr>
              <w:t>"Қоғамға қызмет ету", "Туған елге тағзым", "Үлкенге ізет", "Ата-анаға құрмет" қоғамдық маңызды жұмыстарды ұйымдастырады т.б.</w:t>
            </w:r>
          </w:p>
        </w:tc>
      </w:tr>
      <w:tr w:rsidR="00F341F3" w14:paraId="6485972D" w14:textId="77777777">
        <w:trPr>
          <w:trHeight w:val="760"/>
        </w:trPr>
        <w:tc>
          <w:tcPr>
            <w:tcW w:w="514" w:type="dxa"/>
            <w:vMerge/>
            <w:tcBorders>
              <w:top w:val="nil"/>
            </w:tcBorders>
          </w:tcPr>
          <w:p w14:paraId="02DAF517" w14:textId="77777777" w:rsidR="00F341F3" w:rsidRDefault="00F341F3" w:rsidP="00F341F3">
            <w:pPr>
              <w:rPr>
                <w:sz w:val="2"/>
                <w:szCs w:val="2"/>
              </w:rPr>
            </w:pPr>
          </w:p>
        </w:tc>
        <w:tc>
          <w:tcPr>
            <w:tcW w:w="2715" w:type="dxa"/>
          </w:tcPr>
          <w:p w14:paraId="24F91227" w14:textId="77777777" w:rsidR="00F341F3" w:rsidRDefault="00F341F3" w:rsidP="00F341F3">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1E0F5523" w14:textId="77777777" w:rsidR="00F341F3" w:rsidRPr="00F341F3" w:rsidRDefault="00F341F3" w:rsidP="00F341F3">
            <w:pPr>
              <w:textAlignment w:val="baseline"/>
              <w:outlineLvl w:val="2"/>
              <w:rPr>
                <w:bCs/>
                <w:sz w:val="20"/>
                <w:szCs w:val="20"/>
              </w:rPr>
            </w:pPr>
            <w:r w:rsidRPr="00F341F3">
              <w:rPr>
                <w:bCs/>
                <w:sz w:val="20"/>
                <w:szCs w:val="20"/>
              </w:rPr>
              <w:t>- еңбек өтіліне және біліктілік санатына сәйкес төленеді;</w:t>
            </w:r>
          </w:p>
          <w:p w14:paraId="4D41F176" w14:textId="2AB85A8A" w:rsidR="00F341F3" w:rsidRPr="00F341F3" w:rsidRDefault="00F341F3" w:rsidP="00F341F3">
            <w:pPr>
              <w:textAlignment w:val="baseline"/>
              <w:outlineLvl w:val="2"/>
              <w:rPr>
                <w:bCs/>
                <w:sz w:val="20"/>
                <w:szCs w:val="20"/>
              </w:rPr>
            </w:pPr>
            <w:r w:rsidRPr="00F341F3">
              <w:rPr>
                <w:bCs/>
                <w:sz w:val="20"/>
                <w:szCs w:val="20"/>
              </w:rPr>
              <w:t xml:space="preserve">- орта арнайы білім ( min): </w:t>
            </w:r>
            <w:r w:rsidR="00D52C64" w:rsidRPr="00D52C64">
              <w:rPr>
                <w:bCs/>
                <w:sz w:val="20"/>
                <w:szCs w:val="20"/>
                <w:lang w:val="ru-RU"/>
              </w:rPr>
              <w:t>120480</w:t>
            </w:r>
            <w:r w:rsidRPr="00F341F3">
              <w:rPr>
                <w:bCs/>
                <w:sz w:val="20"/>
                <w:szCs w:val="20"/>
              </w:rPr>
              <w:t xml:space="preserve"> бастап;</w:t>
            </w:r>
          </w:p>
          <w:p w14:paraId="281C6619" w14:textId="26595F48" w:rsidR="00F341F3" w:rsidRPr="00F341F3" w:rsidRDefault="00F341F3" w:rsidP="00F341F3">
            <w:pPr>
              <w:pStyle w:val="TableParagraph"/>
              <w:numPr>
                <w:ilvl w:val="0"/>
                <w:numId w:val="9"/>
              </w:numPr>
              <w:tabs>
                <w:tab w:val="left" w:pos="424"/>
              </w:tabs>
              <w:spacing w:line="240" w:lineRule="exact"/>
              <w:ind w:hanging="283"/>
              <w:rPr>
                <w:sz w:val="20"/>
                <w:szCs w:val="20"/>
              </w:rPr>
            </w:pPr>
            <w:r w:rsidRPr="00F341F3">
              <w:rPr>
                <w:bCs/>
                <w:sz w:val="20"/>
                <w:szCs w:val="20"/>
              </w:rPr>
              <w:t xml:space="preserve">- жоғары білім (min): </w:t>
            </w:r>
            <w:r w:rsidR="00D52C64" w:rsidRPr="00AA354B">
              <w:rPr>
                <w:bCs/>
                <w:sz w:val="20"/>
                <w:szCs w:val="20"/>
              </w:rPr>
              <w:t>125775</w:t>
            </w:r>
            <w:r w:rsidRPr="00F341F3">
              <w:rPr>
                <w:bCs/>
                <w:sz w:val="20"/>
                <w:szCs w:val="20"/>
              </w:rPr>
              <w:t xml:space="preserve"> т. бастап</w:t>
            </w:r>
          </w:p>
        </w:tc>
      </w:tr>
      <w:tr w:rsidR="00F341F3" w14:paraId="2F749C16" w14:textId="77777777" w:rsidTr="00B34DBC">
        <w:trPr>
          <w:trHeight w:val="2580"/>
        </w:trPr>
        <w:tc>
          <w:tcPr>
            <w:tcW w:w="514" w:type="dxa"/>
          </w:tcPr>
          <w:p w14:paraId="74057C96" w14:textId="77777777" w:rsidR="00F341F3" w:rsidRDefault="00F341F3" w:rsidP="00F341F3">
            <w:pPr>
              <w:pStyle w:val="TableParagraph"/>
              <w:spacing w:line="251" w:lineRule="exact"/>
              <w:ind w:left="10"/>
              <w:jc w:val="center"/>
              <w:rPr>
                <w:b/>
              </w:rPr>
            </w:pPr>
            <w:r>
              <w:rPr>
                <w:b/>
                <w:spacing w:val="-10"/>
              </w:rPr>
              <w:t>3</w:t>
            </w:r>
          </w:p>
        </w:tc>
        <w:tc>
          <w:tcPr>
            <w:tcW w:w="2715" w:type="dxa"/>
          </w:tcPr>
          <w:p w14:paraId="118989EB" w14:textId="77777777" w:rsidR="00F341F3" w:rsidRDefault="00F341F3" w:rsidP="00F341F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F341F3" w:rsidRDefault="00F341F3" w:rsidP="00F341F3">
            <w:pPr>
              <w:pStyle w:val="TableParagraph"/>
              <w:spacing w:line="252" w:lineRule="exact"/>
              <w:ind w:left="110"/>
            </w:pPr>
            <w:r>
              <w:rPr>
                <w:spacing w:val="-2"/>
              </w:rPr>
              <w:t>сипаттамаларымен</w:t>
            </w:r>
          </w:p>
          <w:p w14:paraId="21E841AC" w14:textId="77777777" w:rsidR="00F341F3" w:rsidRDefault="00F341F3" w:rsidP="00F341F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746358C" w14:textId="77777777" w:rsidR="00F341F3" w:rsidRPr="00F341F3" w:rsidRDefault="00F341F3" w:rsidP="00F341F3">
            <w:pPr>
              <w:jc w:val="both"/>
              <w:textAlignment w:val="baseline"/>
              <w:outlineLvl w:val="2"/>
              <w:rPr>
                <w:bCs/>
                <w:sz w:val="20"/>
                <w:szCs w:val="20"/>
              </w:rPr>
            </w:pPr>
            <w:r w:rsidRPr="00F341F3">
              <w:rPr>
                <w:bCs/>
                <w:sz w:val="20"/>
                <w:szCs w:val="20"/>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3B8131A6" w14:textId="77777777" w:rsidR="00F341F3" w:rsidRPr="00F341F3" w:rsidRDefault="00F341F3" w:rsidP="00F341F3">
            <w:pPr>
              <w:jc w:val="both"/>
              <w:textAlignment w:val="baseline"/>
              <w:outlineLvl w:val="2"/>
              <w:rPr>
                <w:bCs/>
                <w:sz w:val="20"/>
                <w:szCs w:val="20"/>
              </w:rPr>
            </w:pPr>
            <w:r w:rsidRPr="00F341F3">
              <w:rPr>
                <w:bCs/>
                <w:sz w:val="20"/>
                <w:szCs w:val="20"/>
              </w:rPr>
              <w:t>- және (немесе) біліктілігінің жоғары деңгейі болған жағдайда педагог-шебер үшін педагогикалық жұмыс өтілі – 5 жыл;</w:t>
            </w:r>
          </w:p>
          <w:p w14:paraId="0E034B83" w14:textId="665A7575" w:rsidR="00F341F3" w:rsidRPr="00F341F3" w:rsidRDefault="00F341F3" w:rsidP="00F341F3">
            <w:pPr>
              <w:pStyle w:val="a6"/>
              <w:rPr>
                <w:sz w:val="20"/>
                <w:szCs w:val="20"/>
              </w:rPr>
            </w:pPr>
            <w:r w:rsidRPr="00F341F3">
              <w:rPr>
                <w:bCs/>
                <w:sz w:val="20"/>
                <w:szCs w:val="20"/>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4BB5A370" w:rsidR="00754C8A" w:rsidRDefault="00AA354B" w:rsidP="00174C5F">
            <w:pPr>
              <w:pStyle w:val="TableParagraph"/>
              <w:spacing w:before="92"/>
              <w:ind w:left="107"/>
              <w:rPr>
                <w:b/>
              </w:rPr>
            </w:pPr>
            <w:r>
              <w:rPr>
                <w:b/>
                <w:lang w:val="ru-RU"/>
              </w:rPr>
              <w:t>1</w:t>
            </w:r>
            <w:r w:rsidR="00174C5F">
              <w:rPr>
                <w:b/>
                <w:lang w:val="ru-RU"/>
              </w:rPr>
              <w:t>1</w:t>
            </w:r>
            <w:r>
              <w:rPr>
                <w:b/>
                <w:lang w:val="ru-RU"/>
              </w:rPr>
              <w:t>.0</w:t>
            </w:r>
            <w:r w:rsidR="00174C5F">
              <w:rPr>
                <w:b/>
                <w:lang w:val="ru-RU"/>
              </w:rPr>
              <w:t>9</w:t>
            </w:r>
            <w:r>
              <w:rPr>
                <w:b/>
                <w:lang w:val="ru-RU"/>
              </w:rPr>
              <w:t>.2025</w:t>
            </w:r>
            <w:r>
              <w:rPr>
                <w:b/>
              </w:rPr>
              <w:t>-</w:t>
            </w:r>
            <w:r w:rsidR="00174C5F">
              <w:rPr>
                <w:b/>
                <w:lang w:val="ru-RU"/>
              </w:rPr>
              <w:t>19</w:t>
            </w:r>
            <w:r>
              <w:rPr>
                <w:b/>
                <w:spacing w:val="-2"/>
              </w:rPr>
              <w:t>.0</w:t>
            </w:r>
            <w:r w:rsidR="00174C5F">
              <w:rPr>
                <w:b/>
                <w:spacing w:val="-2"/>
                <w:lang w:val="ru-RU"/>
              </w:rPr>
              <w:t>9</w:t>
            </w:r>
            <w:r>
              <w:rPr>
                <w:b/>
                <w:spacing w:val="-2"/>
              </w:rPr>
              <w:t>.2025 ж.</w:t>
            </w:r>
            <w:bookmarkStart w:id="0" w:name="_GoBack"/>
            <w:bookmarkEnd w:id="0"/>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lastRenderedPageBreak/>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12D03CA" w14:textId="77777777" w:rsidR="00F341F3" w:rsidRDefault="00F341F3" w:rsidP="00F341F3">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14:paraId="47524BF6" w14:textId="76F742E2" w:rsidR="00BC2213" w:rsidRDefault="00F341F3" w:rsidP="00F341F3">
            <w:pPr>
              <w:pStyle w:val="TableParagraph"/>
              <w:spacing w:line="240" w:lineRule="exact"/>
              <w:ind w:left="107"/>
            </w:pPr>
            <w:r>
              <w:t>кезеңіне,</w:t>
            </w:r>
            <w:r>
              <w:rPr>
                <w:lang w:val="ru-RU"/>
              </w:rPr>
              <w:t xml:space="preserve"> 25</w:t>
            </w:r>
            <w:r>
              <w:t>.05.2026</w:t>
            </w:r>
            <w:r>
              <w:rPr>
                <w:spacing w:val="-7"/>
              </w:rPr>
              <w:t xml:space="preserve"> </w:t>
            </w:r>
            <w:r>
              <w:t>жылға</w:t>
            </w:r>
            <w:r>
              <w:rPr>
                <w:spacing w:val="-5"/>
              </w:rPr>
              <w:t xml:space="preserve"> </w:t>
            </w:r>
            <w:r>
              <w:rPr>
                <w:spacing w:val="-4"/>
              </w:rPr>
              <w:t>дейін</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7A8A0772" w14:textId="77777777" w:rsidR="00126E89" w:rsidRDefault="00126E89" w:rsidP="00660672">
      <w:pPr>
        <w:jc w:val="center"/>
        <w:textAlignment w:val="baseline"/>
        <w:outlineLvl w:val="2"/>
      </w:pP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4859BE64" w14:textId="77777777"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35E9DEDE" w14:textId="77777777"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6817AAA3"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14:paraId="6EFA0DB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9EC67BE" w14:textId="77777777"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4D54A416" w14:textId="77777777"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4327C572"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14:paraId="67CE7E01"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77C4D329" w14:textId="77777777"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54E5D430" w14:textId="77777777"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100A1EDD" w14:textId="77777777"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6F4ECD90" w14:textId="77777777"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14:paraId="4483042A" w14:textId="77777777" w:rsidTr="00882841">
        <w:trPr>
          <w:trHeight w:val="304"/>
        </w:trPr>
        <w:tc>
          <w:tcPr>
            <w:tcW w:w="3260" w:type="dxa"/>
          </w:tcPr>
          <w:p w14:paraId="3D30FFE1"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1BD52A3D"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5BC23548" w14:textId="77777777"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14:paraId="0614B542" w14:textId="77777777" w:rsidTr="00882841">
        <w:trPr>
          <w:trHeight w:val="278"/>
        </w:trPr>
        <w:tc>
          <w:tcPr>
            <w:tcW w:w="3260" w:type="dxa"/>
          </w:tcPr>
          <w:p w14:paraId="7143A682" w14:textId="77777777" w:rsidR="00E642DE" w:rsidRPr="00E642DE" w:rsidRDefault="00E642DE" w:rsidP="00E642DE">
            <w:pPr>
              <w:rPr>
                <w:rFonts w:eastAsia="Microsoft Sans Serif" w:hAnsi="Microsoft Sans Serif" w:cs="Microsoft Sans Serif"/>
                <w:sz w:val="20"/>
              </w:rPr>
            </w:pPr>
          </w:p>
        </w:tc>
        <w:tc>
          <w:tcPr>
            <w:tcW w:w="2271" w:type="dxa"/>
          </w:tcPr>
          <w:p w14:paraId="4B57AE9B" w14:textId="77777777" w:rsidR="00E642DE" w:rsidRPr="00E642DE" w:rsidRDefault="00E642DE" w:rsidP="00E642DE">
            <w:pPr>
              <w:rPr>
                <w:rFonts w:eastAsia="Microsoft Sans Serif" w:hAnsi="Microsoft Sans Serif" w:cs="Microsoft Sans Serif"/>
                <w:sz w:val="20"/>
              </w:rPr>
            </w:pPr>
          </w:p>
        </w:tc>
        <w:tc>
          <w:tcPr>
            <w:tcW w:w="4537" w:type="dxa"/>
          </w:tcPr>
          <w:p w14:paraId="7DD24101" w14:textId="77777777" w:rsidR="00E642DE" w:rsidRPr="00E642DE" w:rsidRDefault="00E642DE" w:rsidP="00E642DE">
            <w:pPr>
              <w:rPr>
                <w:rFonts w:eastAsia="Microsoft Sans Serif" w:hAnsi="Microsoft Sans Serif" w:cs="Microsoft Sans Serif"/>
                <w:sz w:val="20"/>
              </w:rPr>
            </w:pPr>
          </w:p>
        </w:tc>
      </w:tr>
    </w:tbl>
    <w:p w14:paraId="637A5C0C" w14:textId="77777777"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682A259A"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14:paraId="33F17EB4" w14:textId="77777777"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52969F99" w14:textId="77777777"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14:paraId="0B71C670" w14:textId="77777777" w:rsidTr="00882841">
        <w:trPr>
          <w:trHeight w:val="719"/>
        </w:trPr>
        <w:tc>
          <w:tcPr>
            <w:tcW w:w="1196" w:type="dxa"/>
          </w:tcPr>
          <w:p w14:paraId="7775931C" w14:textId="77777777"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749993E7" w14:textId="77777777"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42CBF323" w14:textId="77777777"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253B670C" w14:textId="77777777"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72ED0F53" w14:textId="77777777"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14:paraId="280FB37F" w14:textId="77777777" w:rsidTr="00882841">
        <w:trPr>
          <w:trHeight w:val="397"/>
        </w:trPr>
        <w:tc>
          <w:tcPr>
            <w:tcW w:w="1196" w:type="dxa"/>
          </w:tcPr>
          <w:p w14:paraId="26D65DBA" w14:textId="77777777" w:rsidR="00E642DE" w:rsidRPr="00E642DE" w:rsidRDefault="00E642DE" w:rsidP="00E642DE">
            <w:pPr>
              <w:rPr>
                <w:rFonts w:eastAsia="Microsoft Sans Serif" w:hAnsi="Microsoft Sans Serif" w:cs="Microsoft Sans Serif"/>
                <w:sz w:val="20"/>
              </w:rPr>
            </w:pPr>
          </w:p>
        </w:tc>
        <w:tc>
          <w:tcPr>
            <w:tcW w:w="1561" w:type="dxa"/>
          </w:tcPr>
          <w:p w14:paraId="08D67467" w14:textId="77777777" w:rsidR="00E642DE" w:rsidRPr="00E642DE" w:rsidRDefault="00E642DE" w:rsidP="00E642DE">
            <w:pPr>
              <w:rPr>
                <w:rFonts w:eastAsia="Microsoft Sans Serif" w:hAnsi="Microsoft Sans Serif" w:cs="Microsoft Sans Serif"/>
                <w:sz w:val="20"/>
              </w:rPr>
            </w:pPr>
          </w:p>
        </w:tc>
        <w:tc>
          <w:tcPr>
            <w:tcW w:w="1558" w:type="dxa"/>
          </w:tcPr>
          <w:p w14:paraId="263C4001" w14:textId="77777777" w:rsidR="00E642DE" w:rsidRPr="00E642DE" w:rsidRDefault="00E642DE" w:rsidP="00E642DE">
            <w:pPr>
              <w:rPr>
                <w:rFonts w:eastAsia="Microsoft Sans Serif" w:hAnsi="Microsoft Sans Serif" w:cs="Microsoft Sans Serif"/>
                <w:sz w:val="20"/>
              </w:rPr>
            </w:pPr>
          </w:p>
        </w:tc>
        <w:tc>
          <w:tcPr>
            <w:tcW w:w="3119" w:type="dxa"/>
          </w:tcPr>
          <w:p w14:paraId="70701CC2" w14:textId="77777777" w:rsidR="00E642DE" w:rsidRPr="00E642DE" w:rsidRDefault="00E642DE" w:rsidP="00E642DE">
            <w:pPr>
              <w:rPr>
                <w:rFonts w:eastAsia="Microsoft Sans Serif" w:hAnsi="Microsoft Sans Serif" w:cs="Microsoft Sans Serif"/>
                <w:sz w:val="20"/>
              </w:rPr>
            </w:pPr>
          </w:p>
        </w:tc>
        <w:tc>
          <w:tcPr>
            <w:tcW w:w="2725" w:type="dxa"/>
          </w:tcPr>
          <w:p w14:paraId="180C39BD" w14:textId="77777777" w:rsidR="00E642DE" w:rsidRPr="00E642DE" w:rsidRDefault="00E642DE" w:rsidP="00E642DE">
            <w:pPr>
              <w:rPr>
                <w:rFonts w:eastAsia="Microsoft Sans Serif" w:hAnsi="Microsoft Sans Serif" w:cs="Microsoft Sans Serif"/>
                <w:sz w:val="20"/>
              </w:rPr>
            </w:pPr>
          </w:p>
        </w:tc>
      </w:tr>
    </w:tbl>
    <w:p w14:paraId="7D65CC93" w14:textId="77777777"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45662182"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14:paraId="7A2046AC"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43443B81"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ABA9FE" w14:textId="77777777"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73A53EDA" w14:textId="77777777"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14:paraId="25691946"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4BFB517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370530A" w14:textId="77777777"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5BCFB125" w14:textId="77777777" w:rsidR="003145D7" w:rsidRPr="003145D7" w:rsidRDefault="003145D7" w:rsidP="003145D7">
      <w:pPr>
        <w:spacing w:before="221"/>
        <w:rPr>
          <w:rFonts w:ascii="Microsoft Sans Serif" w:eastAsia="Microsoft Sans Serif" w:hAnsi="Microsoft Sans Serif" w:cs="Microsoft Sans Serif"/>
          <w:szCs w:val="19"/>
        </w:rPr>
      </w:pP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140737BD" w14:textId="77777777" w:rsidTr="00882841">
        <w:trPr>
          <w:trHeight w:val="410"/>
        </w:trPr>
        <w:tc>
          <w:tcPr>
            <w:tcW w:w="567" w:type="dxa"/>
          </w:tcPr>
          <w:p w14:paraId="2B54D8B4" w14:textId="77777777"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14:paraId="710A3DF7" w14:textId="77777777"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30F81EFF" w14:textId="77777777"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39C9F6A0" w14:textId="77777777"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4E4905AA" w14:textId="77777777" w:rsidTr="00882841">
        <w:trPr>
          <w:trHeight w:val="779"/>
        </w:trPr>
        <w:tc>
          <w:tcPr>
            <w:tcW w:w="567" w:type="dxa"/>
          </w:tcPr>
          <w:p w14:paraId="73F1F871"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14:paraId="24D4FC6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14:paraId="19E34D3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14:paraId="4015018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00E78E41"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3C920271" w14:textId="77777777" w:rsidTr="00882841">
        <w:trPr>
          <w:trHeight w:val="1123"/>
        </w:trPr>
        <w:tc>
          <w:tcPr>
            <w:tcW w:w="567" w:type="dxa"/>
          </w:tcPr>
          <w:p w14:paraId="626B317C"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14:paraId="45564879" w14:textId="77777777"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14:paraId="1A272F6A"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14:paraId="6C52A6B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14:paraId="39D36119" w14:textId="77777777"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14:paraId="7D40DE03" w14:textId="77777777"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7A469AE" w14:textId="77777777" w:rsidTr="00882841">
        <w:trPr>
          <w:trHeight w:val="2433"/>
        </w:trPr>
        <w:tc>
          <w:tcPr>
            <w:tcW w:w="567" w:type="dxa"/>
          </w:tcPr>
          <w:p w14:paraId="48746B83"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14:paraId="354D5EDA"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14:paraId="743C9800"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14:paraId="53A02ACA"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42966BB6" w14:textId="77777777"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1FAF0747" w14:textId="77777777"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18B6E053"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3AC8861A"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39CD64E5" w14:textId="77777777"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75B825AE" w14:textId="77777777" w:rsidTr="00882841">
        <w:trPr>
          <w:trHeight w:val="3088"/>
        </w:trPr>
        <w:tc>
          <w:tcPr>
            <w:tcW w:w="567" w:type="dxa"/>
          </w:tcPr>
          <w:p w14:paraId="1976EC70"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14:paraId="02594F52"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3744ACF8" w14:textId="77777777"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14:paraId="60AC7811" w14:textId="77777777"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14:paraId="53870A14"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E9A7C4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079F8A6A"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0E8DC27A" w14:textId="77777777"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6F6A7E1C"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6374F66D"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191E8FF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44868EF6"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79275A17" w14:textId="77777777"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0A6CBBEF" w14:textId="77777777" w:rsidTr="00882841">
        <w:trPr>
          <w:trHeight w:val="969"/>
        </w:trPr>
        <w:tc>
          <w:tcPr>
            <w:tcW w:w="567" w:type="dxa"/>
          </w:tcPr>
          <w:p w14:paraId="348A71D5"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14:paraId="3E3DC854" w14:textId="77777777"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14:paraId="633B1116" w14:textId="77777777"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14:paraId="6C0B594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D3A647A" w14:textId="77777777" w:rsidTr="00882841">
        <w:trPr>
          <w:trHeight w:val="2651"/>
        </w:trPr>
        <w:tc>
          <w:tcPr>
            <w:tcW w:w="567" w:type="dxa"/>
          </w:tcPr>
          <w:p w14:paraId="087269B6" w14:textId="77777777"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5B0EFB53" w14:textId="77777777"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14:paraId="68CC8A26" w14:textId="77777777"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14:paraId="09DCBC55"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14:paraId="7431CB43" w14:textId="77777777"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14:paraId="354FC6FF" w14:textId="77777777"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14:paraId="5091EFA4" w14:textId="77777777"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14:paraId="09A3399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14:paraId="55E58650" w14:textId="77777777"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14:paraId="615E7BD5" w14:textId="77777777"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00C1933E"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14:paraId="4BD09F34" w14:textId="77777777" w:rsidTr="00882841">
        <w:trPr>
          <w:trHeight w:val="904"/>
        </w:trPr>
        <w:tc>
          <w:tcPr>
            <w:tcW w:w="567" w:type="dxa"/>
          </w:tcPr>
          <w:p w14:paraId="642D6394"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14:paraId="3C52002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14:paraId="30DC3F4B" w14:textId="77777777"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14:paraId="0C74EE66"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7CEA83D6"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D018FC2" w14:textId="3FF50621" w:rsidR="00504B2E" w:rsidRPr="00C207CA" w:rsidRDefault="00504B2E"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rPr>
        <w:t>Мемлекеттік білім беру ұйымдарының</w:t>
      </w:r>
    </w:p>
    <w:p w14:paraId="7E2D66BE" w14:textId="34821237"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2ECB70C0" w14:textId="77777777"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52"/>
    <w:rsid w:val="00023E48"/>
    <w:rsid w:val="00126E89"/>
    <w:rsid w:val="00174C5F"/>
    <w:rsid w:val="001C444B"/>
    <w:rsid w:val="0025310E"/>
    <w:rsid w:val="003145D7"/>
    <w:rsid w:val="003B0E1B"/>
    <w:rsid w:val="00492BB0"/>
    <w:rsid w:val="00504B2E"/>
    <w:rsid w:val="005921CE"/>
    <w:rsid w:val="00592352"/>
    <w:rsid w:val="005E165B"/>
    <w:rsid w:val="00611D66"/>
    <w:rsid w:val="00660672"/>
    <w:rsid w:val="006E4B59"/>
    <w:rsid w:val="00754C8A"/>
    <w:rsid w:val="007A1ACA"/>
    <w:rsid w:val="007C6A4C"/>
    <w:rsid w:val="008A5CBF"/>
    <w:rsid w:val="0097176E"/>
    <w:rsid w:val="00A55694"/>
    <w:rsid w:val="00A747EF"/>
    <w:rsid w:val="00AA354B"/>
    <w:rsid w:val="00B34DBC"/>
    <w:rsid w:val="00BC2213"/>
    <w:rsid w:val="00C207CA"/>
    <w:rsid w:val="00C84645"/>
    <w:rsid w:val="00D52C64"/>
    <w:rsid w:val="00E642DE"/>
    <w:rsid w:val="00EB0848"/>
    <w:rsid w:val="00F341F3"/>
    <w:rsid w:val="00F70644"/>
    <w:rsid w:val="00FC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2</cp:revision>
  <dcterms:created xsi:type="dcterms:W3CDTF">2025-09-12T04:51:00Z</dcterms:created>
  <dcterms:modified xsi:type="dcterms:W3CDTF">2025-09-12T04:51:00Z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