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Default="00000000" w:rsidP="007A63C4">
      <w:pPr>
        <w:pStyle w:val="a3"/>
        <w:spacing w:before="79"/>
        <w:ind w:left="284" w:right="-137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D0166">
        <w:t>№25</w:t>
      </w:r>
      <w:r>
        <w:t xml:space="preserve"> жалпы орта білім беру</w:t>
      </w:r>
      <w:r w:rsidR="007A63C4">
        <w:t xml:space="preserve"> </w:t>
      </w:r>
      <w:r>
        <w:t>мектебі»</w:t>
      </w:r>
      <w:r w:rsidR="007A63C4">
        <w:t xml:space="preserve"> </w:t>
      </w:r>
      <w: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262"/>
        <w:gridCol w:w="2129"/>
      </w:tblGrid>
      <w:tr w:rsidR="00701B19" w14:paraId="7F5B8BCE" w14:textId="77777777" w:rsidTr="00821728">
        <w:trPr>
          <w:trHeight w:val="434"/>
        </w:trPr>
        <w:tc>
          <w:tcPr>
            <w:tcW w:w="499" w:type="dxa"/>
          </w:tcPr>
          <w:p w14:paraId="4CFAF718" w14:textId="77777777" w:rsidR="00701B19" w:rsidRPr="007A63C4" w:rsidRDefault="00701B19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52E633ED" w14:textId="77777777" w:rsidR="00701B19" w:rsidRPr="007A63C4" w:rsidRDefault="00701B19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42430DDC" w14:textId="1E1EA336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38AD7A2A" w14:textId="77777777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2129" w:type="dxa"/>
          </w:tcPr>
          <w:p w14:paraId="217778A1" w14:textId="60EE7FE6" w:rsidR="00701B19" w:rsidRPr="007A63C4" w:rsidRDefault="00701B19" w:rsidP="007A63C4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1D48A7" w14:paraId="3F7BFFCB" w14:textId="77777777" w:rsidTr="00701B19">
        <w:trPr>
          <w:trHeight w:val="621"/>
        </w:trPr>
        <w:tc>
          <w:tcPr>
            <w:tcW w:w="499" w:type="dxa"/>
          </w:tcPr>
          <w:p w14:paraId="760F5D7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8C" w14:textId="2F7B2573" w:rsidR="001D48A7" w:rsidRPr="001D48A7" w:rsidRDefault="006A2881" w:rsidP="001D48A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6A2881">
              <w:rPr>
                <w:color w:val="000000"/>
                <w:sz w:val="28"/>
                <w:szCs w:val="28"/>
              </w:rPr>
              <w:t>Ахметжанов Максат Муратович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821A01" w14:textId="1E295601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музыка жетекшісі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2C6CA9" w14:textId="77777777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129" w:type="dxa"/>
          </w:tcPr>
          <w:p w14:paraId="79515021" w14:textId="036196F7" w:rsidR="001D48A7" w:rsidRPr="007A63C4" w:rsidRDefault="001D48A7" w:rsidP="0034133A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D48A7" w14:paraId="5CA3DA86" w14:textId="77777777" w:rsidTr="00A52AE3">
        <w:trPr>
          <w:trHeight w:val="621"/>
        </w:trPr>
        <w:tc>
          <w:tcPr>
            <w:tcW w:w="499" w:type="dxa"/>
          </w:tcPr>
          <w:p w14:paraId="1310E7B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14:paraId="146EF1F6" w14:textId="2B8E826C" w:rsidR="001D48A7" w:rsidRDefault="006A2881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6A2881">
              <w:rPr>
                <w:sz w:val="27"/>
              </w:rPr>
              <w:t>Бейсебаева Айгерим Рамазановна</w:t>
            </w:r>
          </w:p>
        </w:tc>
        <w:tc>
          <w:tcPr>
            <w:tcW w:w="2409" w:type="dxa"/>
          </w:tcPr>
          <w:p w14:paraId="1CEC72BC" w14:textId="370AA4C4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музыка мұғалімі</w:t>
            </w:r>
          </w:p>
        </w:tc>
        <w:tc>
          <w:tcPr>
            <w:tcW w:w="2268" w:type="dxa"/>
            <w:gridSpan w:val="2"/>
          </w:tcPr>
          <w:p w14:paraId="35FA4D12" w14:textId="77777777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129" w:type="dxa"/>
          </w:tcPr>
          <w:p w14:paraId="5E6B7CE9" w14:textId="77777777" w:rsidR="001D48A7" w:rsidRDefault="001D48A7" w:rsidP="001D48A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48A7" w14:paraId="39AF93C7" w14:textId="77777777" w:rsidTr="00A52AE3">
        <w:trPr>
          <w:trHeight w:val="621"/>
        </w:trPr>
        <w:tc>
          <w:tcPr>
            <w:tcW w:w="499" w:type="dxa"/>
          </w:tcPr>
          <w:p w14:paraId="15032564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14:paraId="00672932" w14:textId="7CFD6117" w:rsidR="001D48A7" w:rsidRDefault="006A2881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6A2881">
              <w:rPr>
                <w:sz w:val="27"/>
              </w:rPr>
              <w:t>Солтанова Гульжанат Сарсенбаевна</w:t>
            </w:r>
          </w:p>
        </w:tc>
        <w:tc>
          <w:tcPr>
            <w:tcW w:w="2409" w:type="dxa"/>
          </w:tcPr>
          <w:p w14:paraId="03EE0D45" w14:textId="7B7BD55E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музыка мұғалімі</w:t>
            </w:r>
          </w:p>
        </w:tc>
        <w:tc>
          <w:tcPr>
            <w:tcW w:w="2268" w:type="dxa"/>
            <w:gridSpan w:val="2"/>
          </w:tcPr>
          <w:p w14:paraId="5E7FC76B" w14:textId="441B5571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</w:t>
            </w:r>
            <w:r w:rsidR="00701B19">
              <w:rPr>
                <w:spacing w:val="-4"/>
                <w:sz w:val="27"/>
              </w:rPr>
              <w:t>тпеді</w:t>
            </w:r>
          </w:p>
        </w:tc>
        <w:tc>
          <w:tcPr>
            <w:tcW w:w="2129" w:type="dxa"/>
          </w:tcPr>
          <w:p w14:paraId="41F39BDF" w14:textId="372076F7" w:rsidR="001D48A7" w:rsidRDefault="001D48A7" w:rsidP="001D48A7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</w:tc>
      </w:tr>
      <w:tr w:rsidR="001D48A7" w14:paraId="723FD4DB" w14:textId="77777777" w:rsidTr="00A52AE3">
        <w:trPr>
          <w:trHeight w:val="621"/>
        </w:trPr>
        <w:tc>
          <w:tcPr>
            <w:tcW w:w="499" w:type="dxa"/>
          </w:tcPr>
          <w:p w14:paraId="77B103D9" w14:textId="72B81E41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477" w:type="dxa"/>
          </w:tcPr>
          <w:p w14:paraId="5CED84CE" w14:textId="72F1D36A" w:rsidR="001D48A7" w:rsidRDefault="006A2881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6A2881">
              <w:rPr>
                <w:sz w:val="27"/>
              </w:rPr>
              <w:t>Батталова Гульжан Сейтжановна</w:t>
            </w:r>
          </w:p>
        </w:tc>
        <w:tc>
          <w:tcPr>
            <w:tcW w:w="2409" w:type="dxa"/>
          </w:tcPr>
          <w:p w14:paraId="1F0CBF1C" w14:textId="74BCC6FB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бастауыш сынып мұғалімі</w:t>
            </w:r>
          </w:p>
        </w:tc>
        <w:tc>
          <w:tcPr>
            <w:tcW w:w="2268" w:type="dxa"/>
            <w:gridSpan w:val="2"/>
          </w:tcPr>
          <w:p w14:paraId="470C5AB5" w14:textId="1F0EA715" w:rsidR="001D48A7" w:rsidRDefault="006A2881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конкурстан өтпеді</w:t>
            </w:r>
          </w:p>
        </w:tc>
        <w:tc>
          <w:tcPr>
            <w:tcW w:w="2129" w:type="dxa"/>
          </w:tcPr>
          <w:p w14:paraId="40009ACF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42887E97" w14:textId="77777777" w:rsidTr="00A52AE3">
        <w:trPr>
          <w:trHeight w:val="621"/>
        </w:trPr>
        <w:tc>
          <w:tcPr>
            <w:tcW w:w="499" w:type="dxa"/>
          </w:tcPr>
          <w:p w14:paraId="56866029" w14:textId="1C6D9CB4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2477" w:type="dxa"/>
          </w:tcPr>
          <w:p w14:paraId="7C23F908" w14:textId="2DF337D9" w:rsidR="001D48A7" w:rsidRDefault="006A2881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6A2881">
              <w:rPr>
                <w:sz w:val="27"/>
              </w:rPr>
              <w:t>Габитова Венера Рустемовна</w:t>
            </w:r>
          </w:p>
        </w:tc>
        <w:tc>
          <w:tcPr>
            <w:tcW w:w="2409" w:type="dxa"/>
          </w:tcPr>
          <w:p w14:paraId="0B159694" w14:textId="7019CA40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бастауыш сынып мұғалімі</w:t>
            </w:r>
          </w:p>
        </w:tc>
        <w:tc>
          <w:tcPr>
            <w:tcW w:w="2268" w:type="dxa"/>
            <w:gridSpan w:val="2"/>
          </w:tcPr>
          <w:p w14:paraId="563E6A2E" w14:textId="719F7E52" w:rsidR="001D48A7" w:rsidRDefault="001D48A7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1D48A7">
              <w:rPr>
                <w:sz w:val="27"/>
              </w:rPr>
              <w:t xml:space="preserve">конкурстан </w:t>
            </w:r>
            <w:r w:rsidR="00701B19" w:rsidRPr="00701B19">
              <w:rPr>
                <w:sz w:val="27"/>
              </w:rPr>
              <w:t>өтпеді</w:t>
            </w:r>
          </w:p>
        </w:tc>
        <w:tc>
          <w:tcPr>
            <w:tcW w:w="2129" w:type="dxa"/>
          </w:tcPr>
          <w:p w14:paraId="337C4C51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  <w:tr w:rsidR="001D48A7" w14:paraId="2B66CB1E" w14:textId="77777777" w:rsidTr="00A52AE3">
        <w:trPr>
          <w:trHeight w:val="621"/>
        </w:trPr>
        <w:tc>
          <w:tcPr>
            <w:tcW w:w="499" w:type="dxa"/>
          </w:tcPr>
          <w:p w14:paraId="67FB1128" w14:textId="34215545" w:rsidR="001D48A7" w:rsidRDefault="001D48A7" w:rsidP="001D48A7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2477" w:type="dxa"/>
          </w:tcPr>
          <w:p w14:paraId="25CE1841" w14:textId="19EDDD0C" w:rsidR="001D48A7" w:rsidRDefault="006A2881" w:rsidP="001D48A7">
            <w:pPr>
              <w:pStyle w:val="TableParagraph"/>
              <w:spacing w:line="299" w:lineRule="exact"/>
              <w:rPr>
                <w:sz w:val="27"/>
              </w:rPr>
            </w:pPr>
            <w:r w:rsidRPr="006A2881">
              <w:rPr>
                <w:sz w:val="27"/>
              </w:rPr>
              <w:t>Темирбекова Салтанат Мейрманкуловна</w:t>
            </w:r>
          </w:p>
        </w:tc>
        <w:tc>
          <w:tcPr>
            <w:tcW w:w="2409" w:type="dxa"/>
          </w:tcPr>
          <w:p w14:paraId="6E853E97" w14:textId="5027F38F" w:rsidR="001D48A7" w:rsidRDefault="006A2881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бастауыш сынып мұғалімі</w:t>
            </w:r>
          </w:p>
        </w:tc>
        <w:tc>
          <w:tcPr>
            <w:tcW w:w="2268" w:type="dxa"/>
            <w:gridSpan w:val="2"/>
          </w:tcPr>
          <w:p w14:paraId="08BF23EA" w14:textId="6216E26C" w:rsidR="001D48A7" w:rsidRDefault="006A2881" w:rsidP="001D48A7">
            <w:pPr>
              <w:pStyle w:val="TableParagraph"/>
              <w:ind w:left="8" w:right="76"/>
              <w:jc w:val="center"/>
              <w:rPr>
                <w:sz w:val="27"/>
              </w:rPr>
            </w:pPr>
            <w:r w:rsidRPr="006A2881">
              <w:rPr>
                <w:sz w:val="27"/>
              </w:rPr>
              <w:t>конкурстан өтті</w:t>
            </w:r>
          </w:p>
        </w:tc>
        <w:tc>
          <w:tcPr>
            <w:tcW w:w="2129" w:type="dxa"/>
          </w:tcPr>
          <w:p w14:paraId="27D181A1" w14:textId="77777777" w:rsidR="001D48A7" w:rsidRDefault="001D48A7" w:rsidP="001D48A7">
            <w:pPr>
              <w:pStyle w:val="TableParagraph"/>
              <w:ind w:left="108"/>
              <w:rPr>
                <w:sz w:val="27"/>
              </w:rPr>
            </w:pPr>
          </w:p>
        </w:tc>
      </w:tr>
    </w:tbl>
    <w:p w14:paraId="719FFFDA" w14:textId="77777777" w:rsidR="0091327B" w:rsidRDefault="0091327B" w:rsidP="003A5794">
      <w:pPr>
        <w:spacing w:line="278" w:lineRule="auto"/>
        <w:ind w:left="143" w:right="281" w:firstLine="707"/>
        <w:rPr>
          <w:sz w:val="28"/>
        </w:rPr>
      </w:pPr>
    </w:p>
    <w:p w14:paraId="172A4C0F" w14:textId="5D21B816" w:rsidR="003A5794" w:rsidRDefault="007A63C4" w:rsidP="003A5794">
      <w:pPr>
        <w:spacing w:line="278" w:lineRule="auto"/>
        <w:ind w:left="143" w:right="281" w:firstLine="707"/>
        <w:rPr>
          <w:b/>
          <w:sz w:val="28"/>
        </w:rPr>
      </w:pPr>
      <w:r>
        <w:rPr>
          <w:sz w:val="28"/>
        </w:rPr>
        <w:t>Б</w:t>
      </w:r>
      <w:r w:rsidRPr="007A63C4">
        <w:rPr>
          <w:sz w:val="28"/>
        </w:rPr>
        <w:t>асшының тәрбие ісі жөніндегі орынбасарының</w:t>
      </w:r>
      <w:r>
        <w:rPr>
          <w:sz w:val="28"/>
        </w:rPr>
        <w:t xml:space="preserve"> уақытша бос,</w:t>
      </w:r>
      <w:r w:rsidRPr="007A63C4">
        <w:rPr>
          <w:sz w:val="28"/>
        </w:rPr>
        <w:t xml:space="preserve"> хореографтың </w:t>
      </w:r>
      <w:r w:rsidR="003A5794">
        <w:rPr>
          <w:sz w:val="28"/>
        </w:rPr>
        <w:t xml:space="preserve">бос лауазымына тағайындау конкурсына </w:t>
      </w:r>
      <w:r w:rsidR="003A5794">
        <w:rPr>
          <w:b/>
          <w:sz w:val="28"/>
        </w:rPr>
        <w:t>кандидаттардан өтініштер түспеуіне</w:t>
      </w:r>
      <w:r w:rsidR="003A5794">
        <w:rPr>
          <w:sz w:val="28"/>
        </w:rPr>
        <w:t xml:space="preserve"> байланысты </w:t>
      </w:r>
      <w:r w:rsidR="003A5794">
        <w:rPr>
          <w:b/>
          <w:sz w:val="28"/>
        </w:rPr>
        <w:t xml:space="preserve">конкурс өткізілмеді деп </w:t>
      </w:r>
      <w:r w:rsidR="003A5794">
        <w:rPr>
          <w:b/>
          <w:spacing w:val="-2"/>
          <w:sz w:val="28"/>
        </w:rPr>
        <w:t>танылады.</w:t>
      </w:r>
    </w:p>
    <w:p w14:paraId="1FC50400" w14:textId="77777777" w:rsidR="00732468" w:rsidRDefault="00732468">
      <w:pPr>
        <w:pStyle w:val="a3"/>
        <w:spacing w:before="148"/>
      </w:pP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596435FF" w:rsidR="00732468" w:rsidRPr="0091327B" w:rsidRDefault="00000000">
      <w:pPr>
        <w:pStyle w:val="a3"/>
        <w:spacing w:before="229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6A2881">
        <w:rPr>
          <w:color w:val="151515"/>
          <w:sz w:val="28"/>
          <w:szCs w:val="28"/>
        </w:rPr>
        <w:t>1</w:t>
      </w:r>
      <w:r w:rsidR="003A5794" w:rsidRPr="0091327B">
        <w:rPr>
          <w:color w:val="151515"/>
          <w:sz w:val="28"/>
          <w:szCs w:val="28"/>
        </w:rPr>
        <w:t>6</w:t>
      </w:r>
      <w:r w:rsidRPr="0091327B">
        <w:rPr>
          <w:color w:val="151515"/>
          <w:spacing w:val="-2"/>
          <w:sz w:val="28"/>
          <w:szCs w:val="28"/>
        </w:rPr>
        <w:t xml:space="preserve"> </w:t>
      </w:r>
      <w:r w:rsidR="006A2881">
        <w:rPr>
          <w:color w:val="151515"/>
          <w:spacing w:val="-2"/>
          <w:sz w:val="28"/>
          <w:szCs w:val="28"/>
        </w:rPr>
        <w:t>қыркүйек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sectPr w:rsidR="00732468" w:rsidSect="00730DF1">
      <w:headerReference w:type="default" r:id="rId6"/>
      <w:pgSz w:w="11910" w:h="16840"/>
      <w:pgMar w:top="284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EA67" w14:textId="77777777" w:rsidR="00113648" w:rsidRDefault="00113648">
      <w:r>
        <w:separator/>
      </w:r>
    </w:p>
  </w:endnote>
  <w:endnote w:type="continuationSeparator" w:id="0">
    <w:p w14:paraId="6C2AA7EA" w14:textId="77777777" w:rsidR="00113648" w:rsidRDefault="0011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FD2A" w14:textId="77777777" w:rsidR="00113648" w:rsidRDefault="00113648">
      <w:r>
        <w:separator/>
      </w:r>
    </w:p>
  </w:footnote>
  <w:footnote w:type="continuationSeparator" w:id="0">
    <w:p w14:paraId="3D45F994" w14:textId="77777777" w:rsidR="00113648" w:rsidRDefault="0011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68"/>
    <w:rsid w:val="000B15D8"/>
    <w:rsid w:val="00113648"/>
    <w:rsid w:val="001D48A7"/>
    <w:rsid w:val="0034133A"/>
    <w:rsid w:val="003A33EC"/>
    <w:rsid w:val="003A5794"/>
    <w:rsid w:val="003D2F8F"/>
    <w:rsid w:val="0045021C"/>
    <w:rsid w:val="00453F3B"/>
    <w:rsid w:val="004964D2"/>
    <w:rsid w:val="004F3453"/>
    <w:rsid w:val="005D0166"/>
    <w:rsid w:val="005D2AFC"/>
    <w:rsid w:val="00676444"/>
    <w:rsid w:val="006A2881"/>
    <w:rsid w:val="006B1840"/>
    <w:rsid w:val="00701B19"/>
    <w:rsid w:val="007113FE"/>
    <w:rsid w:val="00730DF1"/>
    <w:rsid w:val="00732468"/>
    <w:rsid w:val="007A63C4"/>
    <w:rsid w:val="007A7278"/>
    <w:rsid w:val="00830C6F"/>
    <w:rsid w:val="00881C4F"/>
    <w:rsid w:val="0091327B"/>
    <w:rsid w:val="009A6BAE"/>
    <w:rsid w:val="009C38A4"/>
    <w:rsid w:val="00A52AE3"/>
    <w:rsid w:val="00A90F74"/>
    <w:rsid w:val="00B3024B"/>
    <w:rsid w:val="00BD363E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146</cp:revision>
  <dcterms:created xsi:type="dcterms:W3CDTF">2025-08-26T11:08:00Z</dcterms:created>
  <dcterms:modified xsi:type="dcterms:W3CDTF">2025-09-16T02:50:00Z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