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0C73" w14:textId="0F75CA4B" w:rsidR="009D66E0" w:rsidRDefault="009D66E0" w:rsidP="009D66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D66E0">
        <w:rPr>
          <w:rFonts w:ascii="Times New Roman" w:hAnsi="Times New Roman" w:cs="Times New Roman"/>
          <w:b/>
          <w:bCs/>
          <w:sz w:val="32"/>
          <w:szCs w:val="32"/>
        </w:rPr>
        <w:t>Профилактика буллинга: советы психолога</w:t>
      </w:r>
    </w:p>
    <w:p w14:paraId="03B7FA87" w14:textId="77777777" w:rsidR="009D66E0" w:rsidRPr="009D66E0" w:rsidRDefault="009D66E0" w:rsidP="009D66E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8EB269F" w14:textId="34DE5D97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>Профилактика буллинга в образовательной среде направлена на создание безопасной, поддерживающей атмосферы, где каждый ребёнок чувствует себя значимым и защищённым. Основная задача педагога и психолога — формировать у учащихся навыки уважительного общения, умение выражать свои эмоции и конструктивно решать возникающие конфликты.</w:t>
      </w:r>
    </w:p>
    <w:p w14:paraId="30912093" w14:textId="66FD2E97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 xml:space="preserve">Одним из ключевых направлений профилактики является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создание позитивного психологического климата</w:t>
      </w:r>
      <w:r w:rsidRPr="009D6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66E0">
        <w:rPr>
          <w:rFonts w:ascii="Times New Roman" w:hAnsi="Times New Roman" w:cs="Times New Roman"/>
          <w:sz w:val="28"/>
          <w:szCs w:val="28"/>
        </w:rPr>
        <w:t>в классе. Детям важно показывать, что в коллективе принято поддерживать друг друга, уважать личные границы и обращаться за помощью, если возникает трудная ситуация. Воспитательная работа должна быть направлена на укрепление доверия между учениками и взрослыми.</w:t>
      </w:r>
    </w:p>
    <w:p w14:paraId="46EB8509" w14:textId="48F128A7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 xml:space="preserve">Большую роль играет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развитие эмоционального интеллекта</w:t>
      </w:r>
      <w:r w:rsidRPr="009D66E0">
        <w:rPr>
          <w:rFonts w:ascii="Times New Roman" w:hAnsi="Times New Roman" w:cs="Times New Roman"/>
          <w:sz w:val="28"/>
          <w:szCs w:val="28"/>
        </w:rPr>
        <w:t>. Психолог обучает детей распознавать свои эмоции, контролировать импульсивные реакции, выражать недовольство безопасным способом. Через ролевые игры, беседы и тренинговые упражнения учащиеся учатся понимать чувства других и проявлять эмпатию. Это снижает уровень агрессии и предупреждает возникновение травмирующих ситуаций.</w:t>
      </w:r>
    </w:p>
    <w:p w14:paraId="583AFD12" w14:textId="5AA55C04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 xml:space="preserve">Не менее важным является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формирование навыков безопасного поведения</w:t>
      </w:r>
      <w:r w:rsidRPr="009D66E0">
        <w:rPr>
          <w:rFonts w:ascii="Times New Roman" w:hAnsi="Times New Roman" w:cs="Times New Roman"/>
          <w:sz w:val="28"/>
          <w:szCs w:val="28"/>
        </w:rPr>
        <w:t>. Ребёнка необходимо научить распознавать буллинг, отличать его от обычного конфликта, говорить о своих чувствах и использовать фразы-стоп: «Мне неприятно», «Прекрати», «Я хочу уйти». Важно, чтобы дети знали: обращение к взрослому — не проявление слабости, а один из способов защитить себя.</w:t>
      </w:r>
    </w:p>
    <w:p w14:paraId="58F58A1E" w14:textId="14C7E4FD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>Особое внимание уделяется работе со «свидетелями» буллинга. Чаще всего именно их реакция определяет, продолжится травля или прекратится. Дети должны понимать, что нейтральная позиция усиливает агрессию, а безопасные способы вмешательства — например, позвать взрослого или поддержать жертву — способны изменить ситуацию.</w:t>
      </w:r>
    </w:p>
    <w:p w14:paraId="1CD1EC90" w14:textId="30B69E67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 xml:space="preserve">Эффективная профилактика невозможна без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тесного взаимодействия с родителями</w:t>
      </w:r>
      <w:r w:rsidRPr="009D66E0">
        <w:rPr>
          <w:rFonts w:ascii="Times New Roman" w:hAnsi="Times New Roman" w:cs="Times New Roman"/>
          <w:sz w:val="28"/>
          <w:szCs w:val="28"/>
        </w:rPr>
        <w:t>. На консультациях и родительских собраниях важно информировать родителей о признаках буллинга, возможных последствиях и способах поддержки ребёнка. Родители должны придерживаться единой позиции: в семье не допускаются оскорбления и унижения, а любые трудности ребёнка обсуждаются спокойно и с заботой.</w:t>
      </w:r>
    </w:p>
    <w:p w14:paraId="3EE37AC9" w14:textId="38BEC0F9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sz w:val="28"/>
          <w:szCs w:val="28"/>
        </w:rPr>
        <w:t xml:space="preserve">Также важна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работа с педагогами</w:t>
      </w:r>
      <w:r w:rsidRPr="009D66E0">
        <w:rPr>
          <w:rFonts w:ascii="Times New Roman" w:hAnsi="Times New Roman" w:cs="Times New Roman"/>
          <w:sz w:val="28"/>
          <w:szCs w:val="28"/>
        </w:rPr>
        <w:t>. Учителя должны уметь замечать ранние признаки буллинга, реагировать на них спокойно и последовательно, фиксировать инциденты и сообщать специалистам. Единая система действий предотвращает развитие повторяющихся агрессивных ситуаций.</w:t>
      </w:r>
    </w:p>
    <w:p w14:paraId="37EA4A2F" w14:textId="0C514F75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E0">
        <w:rPr>
          <w:rFonts w:ascii="Times New Roman" w:hAnsi="Times New Roman" w:cs="Times New Roman"/>
          <w:sz w:val="28"/>
          <w:szCs w:val="28"/>
        </w:rPr>
        <w:lastRenderedPageBreak/>
        <w:t xml:space="preserve">Значимым аспектом профилактики является </w:t>
      </w:r>
      <w:r w:rsidRPr="009D66E0">
        <w:rPr>
          <w:rFonts w:ascii="Times New Roman" w:hAnsi="Times New Roman" w:cs="Times New Roman"/>
          <w:b/>
          <w:bCs/>
          <w:sz w:val="28"/>
          <w:szCs w:val="28"/>
        </w:rPr>
        <w:t>укрепление уверенности и самооценки учащихся</w:t>
      </w:r>
      <w:r w:rsidRPr="009D66E0">
        <w:rPr>
          <w:rFonts w:ascii="Times New Roman" w:hAnsi="Times New Roman" w:cs="Times New Roman"/>
          <w:sz w:val="28"/>
          <w:szCs w:val="28"/>
        </w:rPr>
        <w:t>. Дети, которые чувствуют себя успешными и принятыми, реже становятся как жертвами, так и инициаторами травли. Поддержка сильных сторон ребёнка, участие в кружках и секциях, позитивное подкрепление — всё это помогает формировать устойчивую личность.</w:t>
      </w:r>
    </w:p>
    <w:p w14:paraId="322CCCC2" w14:textId="77777777" w:rsidR="009D66E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03CEB" w14:textId="15D4E7F6" w:rsidR="00C50040" w:rsidRPr="009D66E0" w:rsidRDefault="009D66E0" w:rsidP="009D66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66E0">
        <w:rPr>
          <w:rFonts w:ascii="Times New Roman" w:hAnsi="Times New Roman" w:cs="Times New Roman"/>
          <w:b/>
          <w:bCs/>
          <w:sz w:val="28"/>
          <w:szCs w:val="28"/>
        </w:rPr>
        <w:t>В целом профилактика буллинга</w:t>
      </w:r>
      <w:r w:rsidRPr="009D66E0">
        <w:rPr>
          <w:rFonts w:ascii="Times New Roman" w:hAnsi="Times New Roman" w:cs="Times New Roman"/>
          <w:sz w:val="28"/>
          <w:szCs w:val="28"/>
        </w:rPr>
        <w:t xml:space="preserve"> — это комплексная работа, включающая эмоциональное воспитание, обучение навыкам общения, поддержку семьи и постоянное внимание со стороны педагогов. Только совместные усилия позволяют создать безопасную образовательную среду, в которой каждый ребёнок чувствует себя защищённым и ценным.</w:t>
      </w:r>
    </w:p>
    <w:sectPr w:rsidR="00C50040" w:rsidRPr="009D66E0" w:rsidSect="009D66E0">
      <w:pgSz w:w="11906" w:h="16838"/>
      <w:pgMar w:top="1134" w:right="850" w:bottom="1134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40"/>
    <w:rsid w:val="00636BC8"/>
    <w:rsid w:val="009D66E0"/>
    <w:rsid w:val="00C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7159"/>
  <w15:chartTrackingRefBased/>
  <w15:docId w15:val="{9F1DD4A9-D453-421E-9904-43A3CBC0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0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rimma2002@mail.ru</dc:creator>
  <cp:keywords/>
  <dc:description/>
  <cp:lastModifiedBy>rimma2002@mail.ru</cp:lastModifiedBy>
  <cp:revision>2</cp:revision>
  <dcterms:created xsi:type="dcterms:W3CDTF">2025-12-03T15:23:00Z</dcterms:created>
  <dcterms:modified xsi:type="dcterms:W3CDTF">2025-12-03T15:27:00Z</dcterms:modified>
</cp:coreProperties>
</file>