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3F8A" w:rsidRPr="000F3F8A" w:rsidRDefault="000F3F8A" w:rsidP="000F3F8A">
      <w:pPr>
        <w:shd w:val="clear" w:color="auto" w:fill="FFFFFF"/>
        <w:spacing w:after="0"/>
        <w:contextualSpacing/>
        <w:jc w:val="center"/>
        <w:rPr>
          <w:rFonts w:ascii="Arial" w:eastAsia="Times New Roman" w:hAnsi="Arial" w:cs="Arial"/>
          <w:b/>
          <w:bCs/>
          <w:color w:val="0A0A0A"/>
          <w:sz w:val="28"/>
          <w:szCs w:val="28"/>
        </w:rPr>
      </w:pPr>
      <w:bookmarkStart w:id="0" w:name="_GoBack"/>
      <w:bookmarkEnd w:id="0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Памятка: Уметь работать с книгой</w:t>
      </w:r>
    </w:p>
    <w:p w:rsidR="000F3F8A" w:rsidRPr="000F3F8A" w:rsidRDefault="000F3F8A" w:rsidP="000F3F8A">
      <w:pPr>
        <w:shd w:val="clear" w:color="auto" w:fill="FFFFFF"/>
        <w:spacing w:after="0"/>
        <w:contextualSpacing/>
        <w:jc w:val="center"/>
        <w:rPr>
          <w:rFonts w:ascii="Arial" w:eastAsia="Times New Roman" w:hAnsi="Arial" w:cs="Arial"/>
          <w:b/>
          <w:bCs/>
          <w:color w:val="0A0A0A"/>
          <w:sz w:val="28"/>
          <w:szCs w:val="28"/>
        </w:rPr>
      </w:pPr>
    </w:p>
    <w:p w:rsidR="000F3F8A" w:rsidRPr="000F3F8A" w:rsidRDefault="000F3F8A" w:rsidP="000F3F8A">
      <w:pPr>
        <w:shd w:val="clear" w:color="auto" w:fill="FFFFFF"/>
        <w:spacing w:after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color w:val="0A0A0A"/>
          <w:sz w:val="28"/>
          <w:szCs w:val="28"/>
        </w:rPr>
        <w:t>Работа с книгой — это активный процесс, требующий концентрации и системного подхода.</w:t>
      </w:r>
    </w:p>
    <w:p w:rsidR="000F3F8A" w:rsidRPr="000F3F8A" w:rsidRDefault="000F3F8A" w:rsidP="000F3F8A">
      <w:pPr>
        <w:shd w:val="clear" w:color="auto" w:fill="FFFFFF"/>
        <w:spacing w:after="0"/>
        <w:contextualSpacing/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1. </w:t>
      </w:r>
      <w:proofErr w:type="spellStart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Подготовка</w:t>
      </w:r>
      <w:proofErr w:type="spellEnd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к </w:t>
      </w:r>
      <w:proofErr w:type="spellStart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чтению</w:t>
      </w:r>
      <w:proofErr w:type="spellEnd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(</w:t>
      </w:r>
      <w:proofErr w:type="spellStart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До</w:t>
      </w:r>
      <w:proofErr w:type="spellEnd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)</w:t>
      </w:r>
    </w:p>
    <w:p w:rsidR="000F3F8A" w:rsidRPr="000F3F8A" w:rsidRDefault="000F3F8A" w:rsidP="000F3F8A">
      <w:pPr>
        <w:numPr>
          <w:ilvl w:val="0"/>
          <w:numId w:val="3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  <w:lang w:val="en-US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Определите цель: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 xml:space="preserve">Зачем вы читаете эту книгу? Чтобы развлечься, получить конкретные знания, подготовиться к экзамену, или просто расширить кругозор?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Цель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определяет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стратегию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чтения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.</w:t>
      </w:r>
    </w:p>
    <w:p w:rsidR="000F3F8A" w:rsidRPr="000F3F8A" w:rsidRDefault="000F3F8A" w:rsidP="000F3F8A">
      <w:pPr>
        <w:numPr>
          <w:ilvl w:val="0"/>
          <w:numId w:val="3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Изучите оглавление и аннотацию: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>Просмотрите структуру книги. Это даст вам общую карту материала и поможет понять логику автора.</w:t>
      </w:r>
    </w:p>
    <w:p w:rsidR="000F3F8A" w:rsidRPr="000F3F8A" w:rsidRDefault="000F3F8A" w:rsidP="000F3F8A">
      <w:pPr>
        <w:numPr>
          <w:ilvl w:val="0"/>
          <w:numId w:val="3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Оцените автора и контекст: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>Кто автор? Какова его репутация? Когда книга была написана и в каком контексте (историческом, научном)?</w:t>
      </w:r>
    </w:p>
    <w:p w:rsidR="000F3F8A" w:rsidRPr="000F3F8A" w:rsidRDefault="000F3F8A" w:rsidP="000F3F8A">
      <w:pPr>
        <w:shd w:val="clear" w:color="auto" w:fill="FFFFFF"/>
        <w:spacing w:after="0"/>
        <w:contextualSpacing/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2. </w:t>
      </w:r>
      <w:proofErr w:type="spellStart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Активное</w:t>
      </w:r>
      <w:proofErr w:type="spellEnd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</w:t>
      </w:r>
      <w:proofErr w:type="spellStart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чтение</w:t>
      </w:r>
      <w:proofErr w:type="spellEnd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(</w:t>
      </w:r>
      <w:proofErr w:type="spellStart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Во</w:t>
      </w:r>
      <w:proofErr w:type="spellEnd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</w:t>
      </w:r>
      <w:proofErr w:type="spellStart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время</w:t>
      </w:r>
      <w:proofErr w:type="spellEnd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)</w:t>
      </w:r>
    </w:p>
    <w:p w:rsidR="000F3F8A" w:rsidRPr="000F3F8A" w:rsidRDefault="000F3F8A" w:rsidP="000F3F8A">
      <w:pPr>
        <w:numPr>
          <w:ilvl w:val="0"/>
          <w:numId w:val="4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Делайте пометки (Маргиналии):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 xml:space="preserve">Используйте карандаш,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</w:rPr>
        <w:t>стикеры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</w:rPr>
        <w:t xml:space="preserve"> или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</w:rPr>
        <w:t>хайлайтер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</w:rPr>
        <w:t>. Выделяйте ключевые идеи, незнакомые термины, вызывающие сомнения утверждения. Пишите свои мысли на полях.</w:t>
      </w:r>
    </w:p>
    <w:p w:rsidR="000F3F8A" w:rsidRPr="000F3F8A" w:rsidRDefault="000F3F8A" w:rsidP="000F3F8A">
      <w:pPr>
        <w:numPr>
          <w:ilvl w:val="0"/>
          <w:numId w:val="4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Задавайте вопросы: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>Не будьте пассивным читателем. Спрашивайте себя: «Как это связано с тем, что я уже знаю?», «Согласен ли я с автором?», «Какой пример подтверждает этот тезис?».</w:t>
      </w:r>
    </w:p>
    <w:p w:rsidR="000F3F8A" w:rsidRPr="000F3F8A" w:rsidRDefault="000F3F8A" w:rsidP="000F3F8A">
      <w:pPr>
        <w:numPr>
          <w:ilvl w:val="0"/>
          <w:numId w:val="4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Разделяйте на смысловые блоки: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>Не читайте все сразу. Останавливайтесь в конце глав или разделов, чтобы осмыслить прочитанное.</w:t>
      </w:r>
    </w:p>
    <w:p w:rsidR="000F3F8A" w:rsidRPr="000F3F8A" w:rsidRDefault="000F3F8A" w:rsidP="000F3F8A">
      <w:pPr>
        <w:numPr>
          <w:ilvl w:val="0"/>
          <w:numId w:val="4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Ведение читательского дневника: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>Фиксируйте ключевые цитаты, краткое резюме глав и ваши личные впечатления.</w:t>
      </w:r>
    </w:p>
    <w:p w:rsidR="000F3F8A" w:rsidRPr="000F3F8A" w:rsidRDefault="000F3F8A" w:rsidP="000F3F8A">
      <w:pPr>
        <w:shd w:val="clear" w:color="auto" w:fill="FFFFFF"/>
        <w:spacing w:after="0"/>
        <w:contextualSpacing/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3. </w:t>
      </w:r>
      <w:proofErr w:type="spellStart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Осмысление</w:t>
      </w:r>
      <w:proofErr w:type="spellEnd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и </w:t>
      </w:r>
      <w:proofErr w:type="spellStart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закрепление</w:t>
      </w:r>
      <w:proofErr w:type="spellEnd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(</w:t>
      </w:r>
      <w:proofErr w:type="spellStart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После</w:t>
      </w:r>
      <w:proofErr w:type="spellEnd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)</w:t>
      </w:r>
    </w:p>
    <w:p w:rsidR="000F3F8A" w:rsidRPr="000F3F8A" w:rsidRDefault="000F3F8A" w:rsidP="000F3F8A">
      <w:pPr>
        <w:numPr>
          <w:ilvl w:val="0"/>
          <w:numId w:val="5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  <w:lang w:val="en-US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Резюмируйте прочитанное: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 xml:space="preserve">После завершения главы или книги попробуйте кратко пересказать основную суть своими словами.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Если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не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получается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—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вы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что-то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упустили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.</w:t>
      </w:r>
    </w:p>
    <w:p w:rsidR="000F3F8A" w:rsidRPr="000F3F8A" w:rsidRDefault="000F3F8A" w:rsidP="000F3F8A">
      <w:pPr>
        <w:numPr>
          <w:ilvl w:val="0"/>
          <w:numId w:val="5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Обсуждайте: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>Расскажите кому-то о книге или ключевых идеях. Объяснение материала другим — лучший способ его усвоить.</w:t>
      </w:r>
    </w:p>
    <w:p w:rsidR="000F3F8A" w:rsidRPr="000F3F8A" w:rsidRDefault="000F3F8A" w:rsidP="000F3F8A">
      <w:pPr>
        <w:numPr>
          <w:ilvl w:val="0"/>
          <w:numId w:val="5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Применяйте знания: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>Если книга практическая, немедленно примените полученный совет или навык на практике.</w:t>
      </w:r>
    </w:p>
    <w:p w:rsidR="000F3F8A" w:rsidRPr="000F3F8A" w:rsidRDefault="000F3F8A" w:rsidP="000F3F8A">
      <w:pPr>
        <w:numPr>
          <w:ilvl w:val="0"/>
          <w:numId w:val="5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Возвращайтесь к заметкам: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>Периодически перечитывайте свои пометки и резюме, чтобы освежить материал в памяти.</w:t>
      </w:r>
    </w:p>
    <w:p w:rsidR="000F3F8A" w:rsidRPr="000F3F8A" w:rsidRDefault="000F3F8A" w:rsidP="000F3F8A">
      <w:pPr>
        <w:shd w:val="clear" w:color="auto" w:fill="FFFFFF"/>
        <w:spacing w:after="0"/>
        <w:contextualSpacing/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4. </w:t>
      </w:r>
      <w:proofErr w:type="spellStart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Специальные</w:t>
      </w:r>
      <w:proofErr w:type="spellEnd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</w:t>
      </w:r>
      <w:proofErr w:type="spellStart"/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приемы</w:t>
      </w:r>
      <w:proofErr w:type="spellEnd"/>
    </w:p>
    <w:p w:rsidR="000F3F8A" w:rsidRPr="000F3F8A" w:rsidRDefault="000F3F8A" w:rsidP="000F3F8A">
      <w:pPr>
        <w:numPr>
          <w:ilvl w:val="0"/>
          <w:numId w:val="6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  <w:lang w:val="en-US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Чтение вдумчивое (медленное):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 xml:space="preserve">Для научной, философской или сложной литературы.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Цель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—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максимальное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понимание</w:t>
      </w:r>
      <w:proofErr w:type="spellEnd"/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.</w:t>
      </w:r>
    </w:p>
    <w:p w:rsidR="000F3F8A" w:rsidRPr="000F3F8A" w:rsidRDefault="000F3F8A" w:rsidP="000F3F8A">
      <w:pPr>
        <w:numPr>
          <w:ilvl w:val="0"/>
          <w:numId w:val="6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t>Чтение выборочное (сканирование):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>Когда нужно найти конкретный факт, дату или имя.</w:t>
      </w:r>
    </w:p>
    <w:p w:rsidR="000F3F8A" w:rsidRPr="000F3F8A" w:rsidRDefault="000F3F8A" w:rsidP="000F3F8A">
      <w:pPr>
        <w:numPr>
          <w:ilvl w:val="0"/>
          <w:numId w:val="6"/>
        </w:numPr>
        <w:shd w:val="clear" w:color="auto" w:fill="FFFFFF"/>
        <w:spacing w:after="0"/>
        <w:ind w:left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b/>
          <w:bCs/>
          <w:color w:val="0A0A0A"/>
          <w:sz w:val="28"/>
          <w:szCs w:val="28"/>
        </w:rPr>
        <w:lastRenderedPageBreak/>
        <w:t>Чтение обзорное:</w:t>
      </w:r>
      <w:r w:rsidRPr="000F3F8A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0F3F8A">
        <w:rPr>
          <w:rFonts w:ascii="Arial" w:eastAsia="Times New Roman" w:hAnsi="Arial" w:cs="Arial"/>
          <w:color w:val="0A0A0A"/>
          <w:sz w:val="28"/>
          <w:szCs w:val="28"/>
        </w:rPr>
        <w:t>Быстрый просмотр для общего ознакомления с темой.</w:t>
      </w:r>
    </w:p>
    <w:p w:rsidR="000F3F8A" w:rsidRPr="000F3F8A" w:rsidRDefault="000F3F8A" w:rsidP="000F3F8A">
      <w:pPr>
        <w:shd w:val="clear" w:color="auto" w:fill="FFFFFF"/>
        <w:spacing w:after="0"/>
        <w:contextualSpacing/>
        <w:rPr>
          <w:rFonts w:ascii="Arial" w:eastAsia="Times New Roman" w:hAnsi="Arial" w:cs="Arial"/>
          <w:color w:val="0A0A0A"/>
          <w:sz w:val="28"/>
          <w:szCs w:val="28"/>
        </w:rPr>
      </w:pPr>
      <w:r w:rsidRPr="000F3F8A">
        <w:rPr>
          <w:rFonts w:ascii="Arial" w:eastAsia="Times New Roman" w:hAnsi="Arial" w:cs="Arial"/>
          <w:color w:val="0A0A0A"/>
          <w:sz w:val="28"/>
          <w:szCs w:val="28"/>
        </w:rPr>
        <w:t>Следуя этим простым шагам, вы превратите чтение из пассивного потребления информации в мощный инструмент для обучения и развития.</w:t>
      </w:r>
    </w:p>
    <w:p w:rsidR="008377D4" w:rsidRPr="000F3F8A" w:rsidRDefault="000F3F8A" w:rsidP="000F3F8A">
      <w:pPr>
        <w:pStyle w:val="a3"/>
        <w:spacing w:after="0"/>
        <w:rPr>
          <w:rFonts w:ascii="Arial" w:hAnsi="Arial" w:cs="Arial"/>
          <w:sz w:val="28"/>
          <w:szCs w:val="28"/>
        </w:rPr>
      </w:pPr>
    </w:p>
    <w:sectPr w:rsidR="008377D4" w:rsidRPr="000F3F8A" w:rsidSect="00AB6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2C0E07"/>
    <w:multiLevelType w:val="hybridMultilevel"/>
    <w:tmpl w:val="47F05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94AA4"/>
    <w:multiLevelType w:val="multilevel"/>
    <w:tmpl w:val="97C02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9290BEF"/>
    <w:multiLevelType w:val="multilevel"/>
    <w:tmpl w:val="FF4CB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581187"/>
    <w:multiLevelType w:val="multilevel"/>
    <w:tmpl w:val="51B4D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74B21"/>
    <w:multiLevelType w:val="multilevel"/>
    <w:tmpl w:val="EE889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7417CD"/>
    <w:multiLevelType w:val="hybridMultilevel"/>
    <w:tmpl w:val="8E12D3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4D44"/>
    <w:rsid w:val="00085942"/>
    <w:rsid w:val="000D51C8"/>
    <w:rsid w:val="000F3F8A"/>
    <w:rsid w:val="00251662"/>
    <w:rsid w:val="002B4D44"/>
    <w:rsid w:val="00663B8F"/>
    <w:rsid w:val="006D0AEF"/>
    <w:rsid w:val="00835BDD"/>
    <w:rsid w:val="00842DDC"/>
    <w:rsid w:val="00951201"/>
    <w:rsid w:val="00A56D01"/>
    <w:rsid w:val="00AB669B"/>
    <w:rsid w:val="00C92BAE"/>
    <w:rsid w:val="00CC690D"/>
    <w:rsid w:val="00D024D3"/>
    <w:rsid w:val="00D42278"/>
    <w:rsid w:val="00D600CA"/>
    <w:rsid w:val="00F553C6"/>
    <w:rsid w:val="00FA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23DF1D"/>
  <w15:docId w15:val="{A3F94309-75D9-4EE2-AD2B-AAEE2EF35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4D44"/>
    <w:pPr>
      <w:ind w:left="720"/>
      <w:contextualSpacing/>
    </w:pPr>
  </w:style>
  <w:style w:type="character" w:customStyle="1" w:styleId="t286pc">
    <w:name w:val="t286pc"/>
    <w:basedOn w:val="a0"/>
    <w:rsid w:val="000F3F8A"/>
  </w:style>
  <w:style w:type="character" w:styleId="a4">
    <w:name w:val="Strong"/>
    <w:basedOn w:val="a0"/>
    <w:uiPriority w:val="22"/>
    <w:qFormat/>
    <w:rsid w:val="000F3F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75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543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19243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225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06842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0514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0644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352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96C36-2315-4283-B5B7-7AB36EBFE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2013-10-22T08:52:00Z</dcterms:created>
  <dcterms:modified xsi:type="dcterms:W3CDTF">2025-12-19T06:55:00Z</dcterms:modified>
</cp:coreProperties>
</file>