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2147C165" w:rsidR="00606CAF" w:rsidRPr="00F9463B" w:rsidRDefault="00C70E80" w:rsidP="0027231B">
      <w:pPr>
        <w:spacing w:after="0"/>
        <w:jc w:val="center"/>
        <w:rPr>
          <w:rFonts w:ascii="Times New Roman" w:eastAsia="Calibri" w:hAnsi="Times New Roman" w:cs="Times New Roman"/>
          <w:b/>
          <w:color w:val="000000"/>
          <w:sz w:val="24"/>
          <w:szCs w:val="24"/>
          <w:lang w:val="kk-KZ"/>
        </w:rPr>
      </w:pPr>
      <w:r w:rsidRPr="00C70E80">
        <w:rPr>
          <w:rFonts w:ascii="Times New Roman" w:eastAsia="Calibri" w:hAnsi="Times New Roman" w:cs="Times New Roman"/>
          <w:b/>
          <w:color w:val="000000"/>
          <w:sz w:val="24"/>
          <w:szCs w:val="24"/>
          <w:lang w:val="kk-KZ"/>
        </w:rPr>
        <w:t>ұйымдастырушы-педагогі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2D5910"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20DCCAE1"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w:t>
            </w:r>
            <w:r w:rsidR="003C3AA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F06394"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2551B4E0" w14:textId="7958B9C7" w:rsidR="00C70E80" w:rsidRDefault="00F06394"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Ұ</w:t>
            </w:r>
            <w:r w:rsidR="00C70E80" w:rsidRPr="00C70E80">
              <w:rPr>
                <w:rFonts w:ascii="Times New Roman" w:eastAsia="Calibri" w:hAnsi="Times New Roman" w:cs="Times New Roman"/>
                <w:b/>
                <w:color w:val="000000"/>
                <w:sz w:val="24"/>
                <w:szCs w:val="24"/>
                <w:lang w:val="kk-KZ"/>
              </w:rPr>
              <w:t>йымдастырушы-педагогі</w:t>
            </w:r>
          </w:p>
          <w:p w14:paraId="4D9ACB35" w14:textId="6B7DF030" w:rsidR="00606CAF" w:rsidRPr="00D9693E" w:rsidRDefault="00727279"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1 </w:t>
            </w:r>
            <w:r w:rsidR="003C3AAF">
              <w:rPr>
                <w:rFonts w:ascii="Times New Roman" w:eastAsia="Calibri" w:hAnsi="Times New Roman" w:cs="Times New Roman"/>
                <w:b/>
                <w:bCs/>
                <w:sz w:val="24"/>
                <w:szCs w:val="24"/>
                <w:lang w:val="kk-KZ"/>
              </w:rPr>
              <w:t>жүктеме</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2D5910"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7789C9FC" w14:textId="658EF9C1"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Courier New" w:eastAsia="Times New Roman" w:hAnsi="Courier New" w:cs="Courier New"/>
                <w:color w:val="000000"/>
                <w:spacing w:val="2"/>
                <w:sz w:val="20"/>
                <w:szCs w:val="20"/>
                <w:lang w:val="kk-KZ" w:eastAsia="ru-RU"/>
              </w:rPr>
              <w:t>-</w:t>
            </w:r>
            <w:r w:rsidRPr="00C70E80">
              <w:rPr>
                <w:rFonts w:ascii="Times New Roman" w:eastAsia="Times New Roman" w:hAnsi="Times New Roman" w:cs="Times New Roman"/>
                <w:color w:val="000000"/>
                <w:spacing w:val="2"/>
                <w:sz w:val="24"/>
                <w:szCs w:val="24"/>
                <w:lang w:val="kk-KZ" w:eastAsia="ru-RU"/>
              </w:rPr>
              <w:t>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7C16BEDB" w14:textId="240DB22C"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-таланттарды, ақыл-ой және дене қабілеттерін дамытуға, жеке тұлғаның жалпы мәдениетін қалыптастыруға жәрдемдеседі;</w:t>
            </w:r>
          </w:p>
          <w:p w14:paraId="0FA4D092" w14:textId="7B052D0B"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40E23201" w14:textId="7E0E262F"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-ғылыми-техникалық, көркем-шығармашылық, спорттық-туристік және басқа бағыттардың бірін басқарады;</w:t>
            </w:r>
          </w:p>
          <w:p w14:paraId="65B15D05" w14:textId="77777777"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-қолданыстағы заңнамаға сәйкес баланың қауымдастықтарға, қоғамдық ұйымдарға қатысу құқықтарын іске асыруға ықпал етеді;</w:t>
            </w:r>
          </w:p>
          <w:p w14:paraId="185720D6" w14:textId="236979AB"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14:paraId="619376AD" w14:textId="5B404818"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-балалардың мәдени-бұқаралық іс-шараларға қатысуын ұйымдастырады;</w:t>
            </w:r>
          </w:p>
          <w:p w14:paraId="713CA8E1" w14:textId="72FFA84D"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-іс-шараларды өткізу кезінде балалардың өмірі мен денсаулығын қорғау үшін жағдайлар жасауды қамтамасыз етеді.</w:t>
            </w:r>
          </w:p>
          <w:p w14:paraId="3F27BE5E" w14:textId="54E888E2"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Білуге тиіс:</w:t>
            </w:r>
          </w:p>
          <w:p w14:paraId="72BEF516" w14:textId="6FFF8C51"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"https://adilet.zan.kz/kaz/docs/K950001000_"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Конституциясы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"https://adilet.zan.kz/kaz/docs/Z070000319_"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Білім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"https://adilet.zan.kz/kaz/docs/Z1900000293" \l "z22"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Педагог мәртебесі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"https://adilet.zan.kz/kaz/docs/Z1500000410"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заңдары және білім беру мәселелері жөніндегі өзге де нормативтік құқықтық актілер;</w:t>
            </w:r>
          </w:p>
          <w:p w14:paraId="796AAD17" w14:textId="77777777"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педагогикалық этиканың нормалары;</w:t>
            </w:r>
          </w:p>
          <w:p w14:paraId="36D582FB" w14:textId="07B6BEFA"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380EAEDA" w14:textId="59A8794C" w:rsidR="00C70E80" w:rsidRPr="00C70E80" w:rsidRDefault="00C70E80" w:rsidP="00C70E80">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-балалар ұжымдарын, ұйымдар мен қауымдастықтар қызметінің негіздерін, еңбек заңнамасы;</w:t>
            </w:r>
          </w:p>
          <w:p w14:paraId="2656A89B" w14:textId="5D4C54E6" w:rsidR="00C70E80" w:rsidRPr="00C70E80" w:rsidRDefault="00C70E80" w:rsidP="00C70E80">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C70E80">
              <w:rPr>
                <w:rFonts w:ascii="Times New Roman" w:eastAsia="Times New Roman" w:hAnsi="Times New Roman" w:cs="Times New Roman"/>
                <w:color w:val="000000"/>
                <w:spacing w:val="2"/>
                <w:sz w:val="24"/>
                <w:szCs w:val="24"/>
                <w:lang w:val="kk-KZ" w:eastAsia="ru-RU"/>
              </w:rPr>
              <w:lastRenderedPageBreak/>
              <w:t>-еңбек қауіпсіздігі және еңбек қорғау ережелерін, санитариялық ережелер мен нормалар.</w:t>
            </w:r>
          </w:p>
          <w:p w14:paraId="2BA65727" w14:textId="45EAC479" w:rsidR="00606CAF" w:rsidRPr="00C56DDC" w:rsidRDefault="00606CAF" w:rsidP="00C70E80">
            <w:pPr>
              <w:pStyle w:val="aa"/>
              <w:shd w:val="clear" w:color="auto" w:fill="FFFFFF"/>
              <w:spacing w:before="0" w:beforeAutospacing="0" w:after="360" w:afterAutospacing="0" w:line="285" w:lineRule="atLeast"/>
              <w:textAlignment w:val="baseline"/>
              <w:rPr>
                <w:color w:val="202124"/>
                <w:lang w:val="kk-KZ"/>
              </w:rPr>
            </w:pPr>
          </w:p>
        </w:tc>
      </w:tr>
      <w:tr w:rsidR="00606CAF" w:rsidRPr="002D5910"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78AAA55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w:t>
            </w:r>
            <w:r w:rsidR="003C3AAF">
              <w:rPr>
                <w:rFonts w:ascii="Times New Roman" w:eastAsia="Times New Roman" w:hAnsi="Times New Roman" w:cs="Times New Roman"/>
                <w:bCs/>
                <w:sz w:val="24"/>
                <w:szCs w:val="24"/>
                <w:lang w:val="kk-KZ"/>
              </w:rPr>
              <w:t>131311,74</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84CB249" w:rsidR="00606CAF" w:rsidRPr="00102959" w:rsidRDefault="00606CAF" w:rsidP="003C3AAF">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3C3AAF">
              <w:rPr>
                <w:rFonts w:ascii="Times New Roman" w:eastAsia="Times New Roman" w:hAnsi="Times New Roman" w:cs="Times New Roman"/>
                <w:bCs/>
                <w:sz w:val="24"/>
                <w:szCs w:val="24"/>
                <w:lang w:val="kk-KZ"/>
              </w:rPr>
              <w:t xml:space="preserve"> 136266,9</w:t>
            </w:r>
            <w:r w:rsidRPr="00720747">
              <w:rPr>
                <w:rFonts w:ascii="Times New Roman" w:eastAsia="Times New Roman" w:hAnsi="Times New Roman" w:cs="Times New Roman"/>
                <w:bCs/>
                <w:sz w:val="24"/>
                <w:szCs w:val="24"/>
                <w:lang w:val="kk-KZ"/>
              </w:rPr>
              <w:t xml:space="preserve"> теңге</w:t>
            </w:r>
          </w:p>
        </w:tc>
      </w:tr>
      <w:tr w:rsidR="00606CAF" w:rsidRPr="002D5910"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0711EF9B" w:rsidR="002676F3" w:rsidRDefault="00606CAF" w:rsidP="003C3AAF">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3C3AAF">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1583E43A" w:rsidR="00606CAF" w:rsidRPr="00F9463B" w:rsidRDefault="003C3AAF" w:rsidP="002D5910">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r w:rsidR="002D5910">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w:t>
            </w:r>
            <w:r w:rsidR="002D5910">
              <w:rPr>
                <w:rFonts w:ascii="Times New Roman" w:eastAsia="Times New Roman" w:hAnsi="Times New Roman" w:cs="Times New Roman"/>
                <w:bCs/>
                <w:sz w:val="24"/>
                <w:szCs w:val="24"/>
                <w:lang w:val="kk-KZ" w:eastAsia="ru-RU"/>
              </w:rPr>
              <w:t>12</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sidR="002D5910">
              <w:rPr>
                <w:rFonts w:ascii="Times New Roman" w:eastAsia="Times New Roman" w:hAnsi="Times New Roman" w:cs="Times New Roman"/>
                <w:bCs/>
                <w:sz w:val="24"/>
                <w:szCs w:val="24"/>
                <w:lang w:val="kk-KZ" w:eastAsia="ru-RU"/>
              </w:rPr>
              <w:t>06</w:t>
            </w:r>
            <w:r w:rsidR="00D90C40">
              <w:rPr>
                <w:rFonts w:ascii="Times New Roman" w:eastAsia="Times New Roman" w:hAnsi="Times New Roman" w:cs="Times New Roman"/>
                <w:bCs/>
                <w:sz w:val="24"/>
                <w:szCs w:val="24"/>
                <w:lang w:val="kk-KZ" w:eastAsia="ru-RU"/>
              </w:rPr>
              <w:t>.0</w:t>
            </w:r>
            <w:r w:rsidR="002D5910">
              <w:rPr>
                <w:rFonts w:ascii="Times New Roman" w:eastAsia="Times New Roman" w:hAnsi="Times New Roman" w:cs="Times New Roman"/>
                <w:bCs/>
                <w:sz w:val="24"/>
                <w:szCs w:val="24"/>
                <w:lang w:val="kk-KZ" w:eastAsia="ru-RU"/>
              </w:rPr>
              <w:t>1</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2D5910"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w:t>
            </w:r>
            <w:bookmarkStart w:id="0" w:name="_GoBack"/>
            <w:bookmarkEnd w:id="0"/>
            <w:r w:rsidRPr="00F9463B">
              <w:rPr>
                <w:rFonts w:ascii="Times New Roman" w:eastAsia="Times New Roman" w:hAnsi="Times New Roman" w:cs="Times New Roman"/>
                <w:bCs/>
                <w:color w:val="000000"/>
                <w:sz w:val="24"/>
                <w:szCs w:val="24"/>
              </w:rPr>
              <w:t>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0F6DB1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98DE62"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D682F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960950F"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173AD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19D60B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7AA2A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2B768D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5D64E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Default="006A6418" w:rsidP="00DE7704">
            <w:pPr>
              <w:autoSpaceDE w:val="0"/>
              <w:autoSpaceDN w:val="0"/>
              <w:adjustRightInd w:val="0"/>
              <w:rPr>
                <w:rFonts w:ascii="Times New Roman" w:hAnsi="Times New Roman" w:cs="Times New Roman"/>
                <w:sz w:val="28"/>
                <w:szCs w:val="28"/>
                <w:lang w:val="kk-KZ"/>
              </w:rPr>
            </w:pPr>
          </w:p>
          <w:p w14:paraId="471D0E0A" w14:textId="77777777" w:rsidR="00DE7704" w:rsidRPr="00DE7704" w:rsidRDefault="00DE7704" w:rsidP="00DE7704">
            <w:pPr>
              <w:autoSpaceDE w:val="0"/>
              <w:autoSpaceDN w:val="0"/>
              <w:adjustRightInd w:val="0"/>
              <w:rPr>
                <w:rFonts w:ascii="Times New Roman" w:hAnsi="Times New Roman" w:cs="Times New Roman"/>
                <w:sz w:val="28"/>
                <w:szCs w:val="28"/>
                <w:lang w:val="kk-KZ"/>
              </w:rPr>
            </w:pPr>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lastRenderedPageBreak/>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lastRenderedPageBreak/>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Педагогикалық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өтілі</w:t>
      </w:r>
      <w:proofErr w:type="spellEnd"/>
      <w:r w:rsidRPr="00DE7704">
        <w:rPr>
          <w:rFonts w:ascii="Times New Roman" w:hAnsi="Times New Roman" w:cs="Times New Roman"/>
          <w:sz w:val="28"/>
          <w:szCs w:val="28"/>
          <w:lang w:val="en-US"/>
        </w:rPr>
        <w:t>:______________________________________________________________</w:t>
      </w:r>
    </w:p>
    <w:p w14:paraId="6F8924F2"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Келесі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нәтижелерім</w:t>
      </w:r>
      <w:proofErr w:type="spellEnd"/>
      <w:r w:rsidRPr="00DE7704">
        <w:rPr>
          <w:rFonts w:ascii="Times New Roman" w:hAnsi="Times New Roman" w:cs="Times New Roman"/>
          <w:sz w:val="28"/>
          <w:szCs w:val="28"/>
          <w:lang w:val="en-US"/>
        </w:rPr>
        <w:t xml:space="preserve"> </w:t>
      </w:r>
      <w:r w:rsidRPr="00DE7704">
        <w:rPr>
          <w:rFonts w:ascii="Times New Roman" w:hAnsi="Times New Roman" w:cs="Times New Roman"/>
          <w:sz w:val="28"/>
          <w:szCs w:val="28"/>
        </w:rPr>
        <w:t>бар</w:t>
      </w:r>
      <w:r w:rsidRPr="00DE7704">
        <w:rPr>
          <w:rFonts w:ascii="Times New Roman" w:hAnsi="Times New Roman" w:cs="Times New Roman"/>
          <w:sz w:val="28"/>
          <w:szCs w:val="28"/>
          <w:lang w:val="en-US"/>
        </w:rPr>
        <w:t>:__________________________________________________________</w:t>
      </w:r>
    </w:p>
    <w:p w14:paraId="7B5B55DD" w14:textId="09E2999E"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p>
    <w:p w14:paraId="67EF22B1" w14:textId="127C56DD"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B19D191" w14:textId="77777777" w:rsidR="00033364" w:rsidRDefault="00033364" w:rsidP="001B5715">
      <w:pPr>
        <w:spacing w:after="0" w:line="240" w:lineRule="auto"/>
        <w:jc w:val="both"/>
        <w:rPr>
          <w:rFonts w:ascii="Arial" w:hAnsi="Arial" w:cs="Arial"/>
          <w:i/>
          <w:sz w:val="24"/>
          <w:szCs w:val="24"/>
          <w:lang w:val="kk-KZ"/>
        </w:rPr>
      </w:pPr>
    </w:p>
    <w:p w14:paraId="58899C90" w14:textId="77777777" w:rsidR="00033364" w:rsidRDefault="00033364" w:rsidP="001B5715">
      <w:pPr>
        <w:spacing w:after="0" w:line="240" w:lineRule="auto"/>
        <w:jc w:val="both"/>
        <w:rPr>
          <w:rFonts w:ascii="Arial" w:hAnsi="Arial" w:cs="Arial"/>
          <w:i/>
          <w:sz w:val="24"/>
          <w:szCs w:val="24"/>
          <w:lang w:val="kk-KZ"/>
        </w:rPr>
      </w:pPr>
    </w:p>
    <w:p w14:paraId="324827F1" w14:textId="77777777" w:rsidR="00033364" w:rsidRDefault="00033364" w:rsidP="001B5715">
      <w:pPr>
        <w:spacing w:after="0" w:line="240" w:lineRule="auto"/>
        <w:jc w:val="both"/>
        <w:rPr>
          <w:rFonts w:ascii="Arial" w:hAnsi="Arial" w:cs="Arial"/>
          <w:i/>
          <w:sz w:val="24"/>
          <w:szCs w:val="24"/>
          <w:lang w:val="kk-KZ"/>
        </w:rPr>
      </w:pPr>
    </w:p>
    <w:p w14:paraId="1531040C" w14:textId="77777777" w:rsidR="00033364" w:rsidRDefault="00033364" w:rsidP="001B5715">
      <w:pPr>
        <w:spacing w:after="0" w:line="240" w:lineRule="auto"/>
        <w:jc w:val="both"/>
        <w:rPr>
          <w:rFonts w:ascii="Arial" w:hAnsi="Arial" w:cs="Arial"/>
          <w:i/>
          <w:sz w:val="24"/>
          <w:szCs w:val="24"/>
          <w:lang w:val="kk-KZ"/>
        </w:rPr>
      </w:pPr>
    </w:p>
    <w:p w14:paraId="1474FC61" w14:textId="77777777" w:rsidR="00033364" w:rsidRDefault="00033364" w:rsidP="001B5715">
      <w:pPr>
        <w:spacing w:after="0" w:line="240" w:lineRule="auto"/>
        <w:jc w:val="both"/>
        <w:rPr>
          <w:rFonts w:ascii="Arial" w:hAnsi="Arial" w:cs="Arial"/>
          <w:i/>
          <w:sz w:val="24"/>
          <w:szCs w:val="24"/>
          <w:lang w:val="kk-KZ"/>
        </w:rPr>
      </w:pPr>
    </w:p>
    <w:p w14:paraId="6702DBAB" w14:textId="77777777" w:rsidR="00033364" w:rsidRDefault="00033364" w:rsidP="001B5715">
      <w:pPr>
        <w:spacing w:after="0" w:line="240" w:lineRule="auto"/>
        <w:jc w:val="both"/>
        <w:rPr>
          <w:rFonts w:ascii="Arial" w:hAnsi="Arial" w:cs="Arial"/>
          <w:i/>
          <w:sz w:val="24"/>
          <w:szCs w:val="24"/>
          <w:lang w:val="kk-KZ"/>
        </w:rPr>
      </w:pPr>
    </w:p>
    <w:p w14:paraId="73B2256E" w14:textId="77777777" w:rsidR="00033364" w:rsidRDefault="00033364" w:rsidP="001B5715">
      <w:pPr>
        <w:spacing w:after="0" w:line="240" w:lineRule="auto"/>
        <w:jc w:val="both"/>
        <w:rPr>
          <w:rFonts w:ascii="Arial" w:hAnsi="Arial" w:cs="Arial"/>
          <w:i/>
          <w:sz w:val="24"/>
          <w:szCs w:val="24"/>
          <w:lang w:val="kk-KZ"/>
        </w:rPr>
      </w:pPr>
    </w:p>
    <w:p w14:paraId="1452E5E6" w14:textId="77777777" w:rsidR="00033364" w:rsidRDefault="00033364" w:rsidP="001B5715">
      <w:pPr>
        <w:spacing w:after="0" w:line="240" w:lineRule="auto"/>
        <w:jc w:val="both"/>
        <w:rPr>
          <w:rFonts w:ascii="Arial" w:hAnsi="Arial" w:cs="Arial"/>
          <w:i/>
          <w:sz w:val="24"/>
          <w:szCs w:val="24"/>
          <w:lang w:val="kk-KZ"/>
        </w:rPr>
      </w:pPr>
    </w:p>
    <w:p w14:paraId="4B4A62A0" w14:textId="77777777" w:rsidR="00033364" w:rsidRDefault="00033364" w:rsidP="001B5715">
      <w:pPr>
        <w:spacing w:after="0" w:line="240" w:lineRule="auto"/>
        <w:jc w:val="both"/>
        <w:rPr>
          <w:rFonts w:ascii="Arial" w:hAnsi="Arial" w:cs="Arial"/>
          <w:i/>
          <w:sz w:val="24"/>
          <w:szCs w:val="24"/>
          <w:lang w:val="kk-KZ"/>
        </w:rPr>
      </w:pPr>
    </w:p>
    <w:p w14:paraId="7FB66532" w14:textId="77777777" w:rsidR="00033364" w:rsidRDefault="00033364"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033364"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2D5910"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2D5910"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2D5910"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2D5910"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2D5910"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3336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10"/>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052E"/>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3AA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27279"/>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0E80"/>
    <w:rsid w:val="00C73CB1"/>
    <w:rsid w:val="00C73CC1"/>
    <w:rsid w:val="00C773C9"/>
    <w:rsid w:val="00C90F57"/>
    <w:rsid w:val="00C956AD"/>
    <w:rsid w:val="00CA1596"/>
    <w:rsid w:val="00CB452E"/>
    <w:rsid w:val="00CB6B4F"/>
    <w:rsid w:val="00CB7B0D"/>
    <w:rsid w:val="00CC2541"/>
    <w:rsid w:val="00CC69C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06394"/>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4A027694-2E0D-428A-880D-2832D9CA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62281038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05171-AC2C-4E82-9443-761FB1DA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26</cp:revision>
  <cp:lastPrinted>2025-10-16T05:44:00Z</cp:lastPrinted>
  <dcterms:created xsi:type="dcterms:W3CDTF">2024-01-10T07:11:00Z</dcterms:created>
  <dcterms:modified xsi:type="dcterms:W3CDTF">2025-12-25T08:15:00Z</dcterms:modified>
</cp:coreProperties>
</file>