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6D16484C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1B010B">
        <w:rPr>
          <w:rFonts w:ascii="Arial" w:hAnsi="Arial" w:cs="Arial"/>
          <w:b/>
          <w:sz w:val="21"/>
          <w:szCs w:val="21"/>
        </w:rPr>
        <w:t>дефектолога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  <w:r w:rsidR="001B010B">
        <w:rPr>
          <w:rFonts w:ascii="Arial" w:hAnsi="Arial" w:cs="Arial"/>
          <w:b/>
          <w:sz w:val="21"/>
          <w:szCs w:val="21"/>
        </w:rPr>
        <w:t>со смешанным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55ACDED0" w:rsidR="00A40329" w:rsidRPr="001B010B" w:rsidRDefault="001B010B" w:rsidP="001B010B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19247C6B" w:rsidR="00A40329" w:rsidRPr="00EA2899" w:rsidRDefault="001B010B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Дефектолог</w:t>
            </w:r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EA289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9BF46C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5A0BE423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153BFF5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9C054CC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281F0ED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E046D4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3AE0BA3F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5A55D62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A04A8A0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0FC5C68A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315E496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09325015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6A36E56E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570CA8D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1BB53D6F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13028732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04E08864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4DD2A50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</w:p>
          <w:p w14:paraId="23AD0B91" w14:textId="77777777" w:rsidR="001B010B" w:rsidRPr="001B010B" w:rsidRDefault="001B010B" w:rsidP="001B010B">
            <w:pPr>
              <w:rPr>
                <w:rFonts w:ascii="Times New Roman" w:hAnsi="Times New Roman" w:cs="Times New Roman"/>
              </w:rPr>
            </w:pPr>
            <w:r w:rsidRPr="001B010B">
              <w:rPr>
                <w:rFonts w:ascii="Times New Roman" w:hAnsi="Times New Roman" w:cs="Times New Roman"/>
              </w:rPr>
              <w:t xml:space="preserve">      повышает свою профессиональную компетентность;</w:t>
            </w:r>
          </w:p>
          <w:p w14:paraId="730CA3D0" w14:textId="224A5C2F" w:rsidR="00A40329" w:rsidRPr="001B010B" w:rsidRDefault="00A40329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1B010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1B010B" w:rsidRDefault="00260194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</w:t>
            </w:r>
            <w:r w:rsidR="00DB2E4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85653</w:t>
            </w:r>
            <w:r w:rsidR="00872C2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7A1F392C" w:rsidR="00A40329" w:rsidRPr="001B010B" w:rsidRDefault="00A40329" w:rsidP="00B15AE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B15AE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3967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="00BF0E89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1B010B" w:rsidRDefault="00BF0E8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1B010B" w:rsidRDefault="00BF0E8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1B010B" w:rsidRDefault="00BF0E8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72045A8D" w:rsidR="00BF0E89" w:rsidRPr="00B15AE9" w:rsidRDefault="00831FCC" w:rsidP="006B71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3143FA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г</w:t>
            </w:r>
            <w:r w:rsidR="00B15A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.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3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 форме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075/у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а также инструкций по их заполнению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34C875EC" w14:textId="7EAAB9E5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</w:t>
            </w:r>
            <w:r w:rsidR="001A386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динамического наблюдения наркологических больных</w:t>
            </w:r>
            <w:r w:rsidRPr="001B010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0960A120" w14:textId="77777777" w:rsidR="00BF0E89" w:rsidRPr="001B010B" w:rsidRDefault="00BF0E89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категории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1B010B" w:rsidRDefault="00BF0E89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1A386F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 предмету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1B010B" w:rsidRDefault="00BF0E89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1B01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 форме согласно приложению 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1B01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BC6D137" w14:textId="1AEB6D6F" w:rsidR="00BF0E89" w:rsidRPr="001B010B" w:rsidRDefault="00BF0E89" w:rsidP="00C91DC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3259A1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="00C91DC4" w:rsidRPr="001B010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 w14:textId="77777777" w:rsidR="006B71E4" w:rsidRDefault="006B71E4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lastRenderedPageBreak/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lastRenderedPageBreak/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</w:t>
            </w:r>
            <w:r w:rsidRPr="00763811">
              <w:rPr>
                <w:lang w:val="en-US"/>
              </w:rPr>
              <w:lastRenderedPageBreak/>
              <w:t xml:space="preserve">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DELTA (Diploma in Teaching English to </w:t>
            </w:r>
            <w:r w:rsidRPr="00F6793B">
              <w:rPr>
                <w:color w:val="000000"/>
                <w:sz w:val="20"/>
                <w:lang w:val="en-US"/>
              </w:rPr>
              <w:lastRenderedPageBreak/>
              <w:t>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010B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037"/>
    <w:rsid w:val="002C5543"/>
    <w:rsid w:val="002D081D"/>
    <w:rsid w:val="002D5996"/>
    <w:rsid w:val="002D7B29"/>
    <w:rsid w:val="002D7E2F"/>
    <w:rsid w:val="002E21B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1FCC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5AE9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2210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3C94-BBA9-4544-B834-47026BA0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14</cp:revision>
  <cp:lastPrinted>2025-02-11T13:09:00Z</cp:lastPrinted>
  <dcterms:created xsi:type="dcterms:W3CDTF">2025-08-27T12:46:00Z</dcterms:created>
  <dcterms:modified xsi:type="dcterms:W3CDTF">2026-02-04T05:29:00Z</dcterms:modified>
</cp:coreProperties>
</file>