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886E" w14:textId="77777777" w:rsidR="00332ADA" w:rsidRPr="007C36E0" w:rsidRDefault="00332ADA" w:rsidP="00332ADA">
      <w:pPr>
        <w:spacing w:after="150" w:line="240" w:lineRule="auto"/>
        <w:textAlignment w:val="baseline"/>
        <w:outlineLvl w:val="2"/>
        <w:rPr>
          <w:rFonts w:ascii="Times New Roman" w:eastAsia="Times New Roman" w:hAnsi="Times New Roman" w:cs="Times New Roman"/>
          <w:b/>
          <w:bCs/>
          <w:color w:val="333333"/>
          <w:kern w:val="0"/>
          <w:sz w:val="28"/>
          <w:szCs w:val="28"/>
          <w14:ligatures w14:val="none"/>
        </w:rPr>
      </w:pPr>
      <w:r w:rsidRPr="007C36E0">
        <w:rPr>
          <w:rFonts w:ascii="Times New Roman" w:eastAsia="Times New Roman" w:hAnsi="Times New Roman" w:cs="Times New Roman"/>
          <w:b/>
          <w:bCs/>
          <w:color w:val="333333"/>
          <w:kern w:val="0"/>
          <w:sz w:val="28"/>
          <w:szCs w:val="28"/>
          <w14:ligatures w14:val="none"/>
        </w:rPr>
        <w:t>"Негізгі орта, жалпы орта білім беру туралы құжаттардың телнұсқаларын беру" мемлекеттік көрсетілетін қызмет стандарты</w:t>
      </w:r>
    </w:p>
    <w:p w14:paraId="095D95A4"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"Негізгі орта, жалпы орта білім беру туралы құжаттардың телнұсқаларын беру" мемлекеттік көрсетілетін қызмет стандарты</w:t>
      </w:r>
    </w:p>
    <w:p w14:paraId="66427876" w14:textId="77777777" w:rsidR="00332ADA" w:rsidRPr="007C36E0" w:rsidRDefault="00332ADA" w:rsidP="00332ADA">
      <w:pPr>
        <w:spacing w:after="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Ескерту. Стандарт жаңа редакцияда - ҚР Білім және ғылым министрінің 22.01.2016 </w:t>
      </w:r>
      <w:hyperlink r:id="rId4" w:anchor="z3" w:history="1">
        <w:r w:rsidRPr="007C36E0">
          <w:rPr>
            <w:rFonts w:ascii="Times New Roman" w:eastAsia="Times New Roman" w:hAnsi="Times New Roman" w:cs="Times New Roman"/>
            <w:color w:val="0000FF"/>
            <w:kern w:val="0"/>
            <w:sz w:val="28"/>
            <w:szCs w:val="28"/>
            <w:u w:val="single"/>
            <w14:ligatures w14:val="none"/>
          </w:rPr>
          <w:t>№ 68</w:t>
        </w:r>
      </w:hyperlink>
      <w:r w:rsidRPr="007C36E0">
        <w:rPr>
          <w:rFonts w:ascii="Times New Roman" w:eastAsia="Times New Roman" w:hAnsi="Times New Roman" w:cs="Times New Roman"/>
          <w:color w:val="333333"/>
          <w:kern w:val="0"/>
          <w:sz w:val="28"/>
          <w:szCs w:val="28"/>
          <w14:ligatures w14:val="none"/>
        </w:rPr>
        <w:t> (01.03.2016 бастап күшіне енеді) бұйрығымен.</w:t>
      </w:r>
    </w:p>
    <w:p w14:paraId="1F143670"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1. Жалпы ережелер</w:t>
      </w:r>
    </w:p>
    <w:p w14:paraId="65792BEB"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p w14:paraId="7496D047"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2. Мемлекеттік көрсетілетін қызмет стандартын Қазақстан Республикасы Білім және ғылым министрлігі әзірлеген.</w:t>
      </w:r>
    </w:p>
    <w:p w14:paraId="58C121F0"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p>
    <w:p w14:paraId="043FCEA1"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Өтінішті қабылдау және мемлекеттік қызмет көрсетудің нәтижесін беру:</w:t>
      </w:r>
    </w:p>
    <w:p w14:paraId="1EE6B32F"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1) көрсетілетін қызметті берушінің кеңсесі;</w:t>
      </w:r>
    </w:p>
    <w:p w14:paraId="1374CA80"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14:paraId="02893B5D"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2. Мемлекеттік қызмет көрсету тәртібі</w:t>
      </w:r>
    </w:p>
    <w:p w14:paraId="65B70E5D"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4. Мемлекеттік қызмет көрсету мерзімі:</w:t>
      </w:r>
    </w:p>
    <w:p w14:paraId="3AAEECBD"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1) көрсетілетін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14:paraId="63BCEF2A"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2) құжаттар топтамасын тапсыру үшін кезек күтудің рұқсат етілген ең ұзақ уақыты - 15 минут;</w:t>
      </w:r>
    </w:p>
    <w:p w14:paraId="62301CA9"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3) қызмет көрсетудің рұқсат етілген ең ұзақ уақыты - 15 минут.</w:t>
      </w:r>
    </w:p>
    <w:p w14:paraId="6AC869A4"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5. Мемлекеттік қызмет көрсету нысаны: қағаз түрінде.</w:t>
      </w:r>
    </w:p>
    <w:p w14:paraId="2589A826" w14:textId="77777777" w:rsidR="00332ADA" w:rsidRPr="007C36E0" w:rsidRDefault="00332ADA" w:rsidP="00332ADA">
      <w:pPr>
        <w:spacing w:after="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6. Мемлекеттік қызмет көрсету нәтижесі негізгі орта білім туралы </w:t>
      </w:r>
      <w:hyperlink r:id="rId5" w:anchor="z75" w:history="1">
        <w:r w:rsidRPr="007C36E0">
          <w:rPr>
            <w:rFonts w:ascii="Times New Roman" w:eastAsia="Times New Roman" w:hAnsi="Times New Roman" w:cs="Times New Roman"/>
            <w:color w:val="0000FF"/>
            <w:kern w:val="0"/>
            <w:sz w:val="28"/>
            <w:szCs w:val="28"/>
            <w:u w:val="single"/>
            <w14:ligatures w14:val="none"/>
          </w:rPr>
          <w:t>аттестаттың телнұсқасын</w:t>
        </w:r>
      </w:hyperlink>
      <w:r w:rsidRPr="007C36E0">
        <w:rPr>
          <w:rFonts w:ascii="Times New Roman" w:eastAsia="Times New Roman" w:hAnsi="Times New Roman" w:cs="Times New Roman"/>
          <w:color w:val="333333"/>
          <w:kern w:val="0"/>
          <w:sz w:val="28"/>
          <w:szCs w:val="28"/>
          <w14:ligatures w14:val="none"/>
        </w:rPr>
        <w:t>, жалпы орта білім туралы </w:t>
      </w:r>
      <w:hyperlink r:id="rId6" w:anchor="z78" w:history="1">
        <w:r w:rsidRPr="007C36E0">
          <w:rPr>
            <w:rFonts w:ascii="Times New Roman" w:eastAsia="Times New Roman" w:hAnsi="Times New Roman" w:cs="Times New Roman"/>
            <w:color w:val="0000FF"/>
            <w:kern w:val="0"/>
            <w:sz w:val="28"/>
            <w:szCs w:val="28"/>
            <w:u w:val="single"/>
            <w14:ligatures w14:val="none"/>
          </w:rPr>
          <w:t>аттестаттың телнұсқасын</w:t>
        </w:r>
      </w:hyperlink>
      <w:r w:rsidRPr="007C36E0">
        <w:rPr>
          <w:rFonts w:ascii="Times New Roman" w:eastAsia="Times New Roman" w:hAnsi="Times New Roman" w:cs="Times New Roman"/>
          <w:color w:val="333333"/>
          <w:kern w:val="0"/>
          <w:sz w:val="28"/>
          <w:szCs w:val="28"/>
          <w14:ligatures w14:val="none"/>
        </w:rPr>
        <w:t> беру болып табылады.</w:t>
      </w:r>
    </w:p>
    <w:p w14:paraId="2D047F1D"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Мемлекеттік қызмет көрсету нәтижесін ұсыну нысаны: қағаз түрінде.</w:t>
      </w:r>
    </w:p>
    <w:p w14:paraId="208D560D" w14:textId="77777777" w:rsidR="00332ADA" w:rsidRPr="007C36E0" w:rsidRDefault="00332ADA" w:rsidP="00332ADA">
      <w:pPr>
        <w:spacing w:after="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Ескерту. 6-тармақ жаңа редакцияда – ҚР Білім және ғылым министрінің 25.01.2018 </w:t>
      </w:r>
      <w:hyperlink r:id="rId7" w:anchor="z58" w:history="1">
        <w:r w:rsidRPr="007C36E0">
          <w:rPr>
            <w:rFonts w:ascii="Times New Roman" w:eastAsia="Times New Roman" w:hAnsi="Times New Roman" w:cs="Times New Roman"/>
            <w:color w:val="0000FF"/>
            <w:kern w:val="0"/>
            <w:sz w:val="28"/>
            <w:szCs w:val="28"/>
            <w:u w:val="single"/>
            <w14:ligatures w14:val="none"/>
          </w:rPr>
          <w:t>№ 28</w:t>
        </w:r>
      </w:hyperlink>
      <w:r w:rsidRPr="007C36E0">
        <w:rPr>
          <w:rFonts w:ascii="Times New Roman" w:eastAsia="Times New Roman" w:hAnsi="Times New Roman" w:cs="Times New Roman"/>
          <w:color w:val="333333"/>
          <w:kern w:val="0"/>
          <w:sz w:val="28"/>
          <w:szCs w:val="28"/>
          <w14:ligatures w14:val="none"/>
        </w:rPr>
        <w:t> (алғашқы ресми жарияланған күнінен кейін күнтізбелік он күн өткен соң қолданысқа енгізіледі) бұйрығымен.</w:t>
      </w:r>
    </w:p>
    <w:p w14:paraId="692AF461"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lastRenderedPageBreak/>
        <w:t>      7. Мемлекеттік қызмет жеке тұлғаларға тегін көрсетіледі (бұдан әрі - көрсетілетін қызметті алушы).</w:t>
      </w:r>
    </w:p>
    <w:p w14:paraId="2FEE2E44"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8. Жұмыс кестесі:</w:t>
      </w:r>
    </w:p>
    <w:p w14:paraId="5F71B84C"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14:paraId="28B83465"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Өтініштерді қабылдау және нәтижелерді беру сағат 13.00-ден 14.30-ға дейінгі түскі үзіліспен сағат 09.00-ден 18.30-ға дейін жүзеге асырылады.</w:t>
      </w:r>
    </w:p>
    <w:p w14:paraId="3DBED90A"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Мемлекеттік қызмет алдын ала жазылусыз және жеделдетілген қызмет көрсетусіз кезек күту тәртібімен көрсетіледі;</w:t>
      </w:r>
    </w:p>
    <w:p w14:paraId="5D992002"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14:paraId="566DE296"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p w14:paraId="509A89FB"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9. Мемлекеттік қызмет көрсету үшін қажетті құжаттардың тізбесі:</w:t>
      </w:r>
    </w:p>
    <w:p w14:paraId="53AC34D4"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көрсетілетін қызметті берушіге жүгінген кезде:</w:t>
      </w:r>
    </w:p>
    <w:p w14:paraId="10739045" w14:textId="77777777" w:rsidR="00332ADA" w:rsidRPr="007C36E0" w:rsidRDefault="00332ADA" w:rsidP="00332ADA">
      <w:pPr>
        <w:spacing w:after="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1) осы мемлекеттік көрсетілетін қызмет стандартына </w:t>
      </w:r>
      <w:hyperlink r:id="rId8" w:anchor="z124" w:history="1">
        <w:r w:rsidRPr="007C36E0">
          <w:rPr>
            <w:rFonts w:ascii="Times New Roman" w:eastAsia="Times New Roman" w:hAnsi="Times New Roman" w:cs="Times New Roman"/>
            <w:color w:val="0000FF"/>
            <w:kern w:val="0"/>
            <w:sz w:val="28"/>
            <w:szCs w:val="28"/>
            <w:u w:val="single"/>
            <w14:ligatures w14:val="none"/>
          </w:rPr>
          <w:t>1-қосымшаға</w:t>
        </w:r>
      </w:hyperlink>
      <w:r w:rsidRPr="007C36E0">
        <w:rPr>
          <w:rFonts w:ascii="Times New Roman" w:eastAsia="Times New Roman" w:hAnsi="Times New Roman" w:cs="Times New Roman"/>
          <w:color w:val="333333"/>
          <w:kern w:val="0"/>
          <w:sz w:val="28"/>
          <w:szCs w:val="28"/>
          <w14:ligatures w14:val="none"/>
        </w:rPr>
        <w:t>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14:paraId="3C726615"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14:paraId="0BC30441"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p>
    <w:p w14:paraId="5386F62C"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Мемлекеттік корпорацияға жүгінген кезде:</w:t>
      </w:r>
    </w:p>
    <w:p w14:paraId="7B9ED78A" w14:textId="77777777" w:rsidR="00332ADA" w:rsidRPr="007C36E0" w:rsidRDefault="00332ADA" w:rsidP="00332ADA">
      <w:pPr>
        <w:spacing w:after="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1) осы мемлекеттік көрсетілетін қызмет стандартына </w:t>
      </w:r>
      <w:hyperlink r:id="rId9" w:anchor="z124" w:history="1">
        <w:r w:rsidRPr="007C36E0">
          <w:rPr>
            <w:rFonts w:ascii="Times New Roman" w:eastAsia="Times New Roman" w:hAnsi="Times New Roman" w:cs="Times New Roman"/>
            <w:color w:val="0000FF"/>
            <w:kern w:val="0"/>
            <w:sz w:val="28"/>
            <w:szCs w:val="28"/>
            <w:u w:val="single"/>
            <w14:ligatures w14:val="none"/>
          </w:rPr>
          <w:t>1-қосымшаға</w:t>
        </w:r>
      </w:hyperlink>
      <w:r w:rsidRPr="007C36E0">
        <w:rPr>
          <w:rFonts w:ascii="Times New Roman" w:eastAsia="Times New Roman" w:hAnsi="Times New Roman" w:cs="Times New Roman"/>
          <w:color w:val="333333"/>
          <w:kern w:val="0"/>
          <w:sz w:val="28"/>
          <w:szCs w:val="28"/>
          <w14:ligatures w14:val="none"/>
        </w:rPr>
        <w:t> сәйкес көрсетілетін қызметті алушының құжаттың жоғалу жағдайы немесе баска да себептері көрсетілген өтініші;</w:t>
      </w:r>
    </w:p>
    <w:p w14:paraId="17BFB602"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xml:space="preserve">      2) кәмелетке толмаған баланың ата-анасының (заңды өкілінің) жеке куәлігімен (паспортымен) бірге туу туралы куәлігінің (2008 жылы туылған </w:t>
      </w:r>
      <w:r w:rsidRPr="007C36E0">
        <w:rPr>
          <w:rFonts w:ascii="Times New Roman" w:eastAsia="Times New Roman" w:hAnsi="Times New Roman" w:cs="Times New Roman"/>
          <w:color w:val="333333"/>
          <w:kern w:val="0"/>
          <w:sz w:val="28"/>
          <w:szCs w:val="28"/>
          <w14:ligatures w14:val="none"/>
        </w:rPr>
        <w:lastRenderedPageBreak/>
        <w:t>жағдайда) көшірмесі немесе көрсетілетін қызметті алушының жеке басын куәландыратын құжат (тұлғаны сәйкестендіру үшін);</w:t>
      </w:r>
    </w:p>
    <w:p w14:paraId="30B61B5B"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14:paraId="5544477A"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14:paraId="3776EFDC"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14:paraId="68DC8AE9"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14:paraId="6FC9EB20"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14:paraId="304E2CB4" w14:textId="77777777" w:rsidR="00332ADA" w:rsidRPr="007C36E0" w:rsidRDefault="00332ADA" w:rsidP="00332ADA">
      <w:pPr>
        <w:spacing w:after="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hyperlink r:id="rId10" w:anchor="z125" w:history="1">
        <w:r w:rsidRPr="007C36E0">
          <w:rPr>
            <w:rFonts w:ascii="Times New Roman" w:eastAsia="Times New Roman" w:hAnsi="Times New Roman" w:cs="Times New Roman"/>
            <w:color w:val="0000FF"/>
            <w:kern w:val="0"/>
            <w:sz w:val="28"/>
            <w:szCs w:val="28"/>
            <w:u w:val="single"/>
            <w14:ligatures w14:val="none"/>
          </w:rPr>
          <w:t>2-қосымшаға</w:t>
        </w:r>
      </w:hyperlink>
      <w:r w:rsidRPr="007C36E0">
        <w:rPr>
          <w:rFonts w:ascii="Times New Roman" w:eastAsia="Times New Roman" w:hAnsi="Times New Roman" w:cs="Times New Roman"/>
          <w:color w:val="333333"/>
          <w:kern w:val="0"/>
          <w:sz w:val="28"/>
          <w:szCs w:val="28"/>
          <w14:ligatures w14:val="none"/>
        </w:rPr>
        <w:t> сәйкес нысан бойынша құжаттарды қабылдаудан бас тарту туралы қолхат береді.</w:t>
      </w:r>
    </w:p>
    <w:p w14:paraId="4215B574"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14:paraId="55DF0898"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14:paraId="685986CF"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lastRenderedPageBreak/>
        <w:t>      1) Министрліктің www.edu.gov.kz интернет-ресурсының "Мемлекеттік көрсетілетін қызметтер" бөлімінде;</w:t>
      </w:r>
    </w:p>
    <w:p w14:paraId="4D959A00"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2) көрсетілетін қызметті берушінің интернат-ресурстарында орналасқан.</w:t>
      </w:r>
    </w:p>
    <w:p w14:paraId="7F41D3EE"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Көрсетілетін қызметті берушінің тегін, атын, әкесінің атын (бар болған жағдайда) мекенжайын, байланыс телефондарын көрсете отырып, шағым беріледі.</w:t>
      </w:r>
    </w:p>
    <w:p w14:paraId="1B6C3AD0"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14:paraId="22190007"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14:paraId="3422C471"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14:paraId="34D6E9DC"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14:paraId="33D6695A"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14:paraId="43945FA9"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Шағымдану тәртібі туралы ақпарат Бірыңғай байланыс орталығы арқылы ұсынылады.</w:t>
      </w:r>
    </w:p>
    <w:p w14:paraId="2E26B88D"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Жеке тұлғаның шағымында оның тегі, аты, әкесінің аты (бар болға жағдайда), поштасының мекенжайы көрсетіледі.</w:t>
      </w:r>
    </w:p>
    <w:p w14:paraId="1E82D11E"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p>
    <w:p w14:paraId="1B9D21D9"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14:paraId="76285347" w14:textId="77777777" w:rsidR="00332ADA" w:rsidRPr="007C36E0" w:rsidRDefault="00332ADA" w:rsidP="00332ADA">
      <w:pPr>
        <w:spacing w:after="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Ескерту. 11-тармақ жаңа редакцияда – ҚР Білім және ғылым министрінің 25.01.2018 </w:t>
      </w:r>
      <w:hyperlink r:id="rId11" w:anchor="z61" w:history="1">
        <w:r w:rsidRPr="007C36E0">
          <w:rPr>
            <w:rFonts w:ascii="Times New Roman" w:eastAsia="Times New Roman" w:hAnsi="Times New Roman" w:cs="Times New Roman"/>
            <w:color w:val="0000FF"/>
            <w:kern w:val="0"/>
            <w:sz w:val="28"/>
            <w:szCs w:val="28"/>
            <w:u w:val="single"/>
            <w14:ligatures w14:val="none"/>
          </w:rPr>
          <w:t>№ 28</w:t>
        </w:r>
      </w:hyperlink>
      <w:r w:rsidRPr="007C36E0">
        <w:rPr>
          <w:rFonts w:ascii="Times New Roman" w:eastAsia="Times New Roman" w:hAnsi="Times New Roman" w:cs="Times New Roman"/>
          <w:color w:val="333333"/>
          <w:kern w:val="0"/>
          <w:sz w:val="28"/>
          <w:szCs w:val="28"/>
          <w14:ligatures w14:val="none"/>
        </w:rPr>
        <w:t> (алғашқы ресми жарияланған күнінен кейін күнтізбелік он күн өткен соң қолданысқа енгізіледі) бұйрығымен.</w:t>
      </w:r>
    </w:p>
    <w:p w14:paraId="040FB5A5"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lastRenderedPageBreak/>
        <w:t>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14:paraId="69B82F50"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p w14:paraId="59FC0EFD"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14:paraId="35D7F493"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14. Мемлекеттік қызметтер көрсету орындарының мекен-жайлары интернет-ресурстарда орналастырылған:</w:t>
      </w:r>
    </w:p>
    <w:p w14:paraId="38CE7E20"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1) қызмет көрсетуші: республикалық маңызы бар қаланың және астананың, ауданның жергілікті атқарушы органы (облыстық маңызы бар қала);</w:t>
      </w:r>
    </w:p>
    <w:p w14:paraId="64C9597B"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2) мемлекеттік корпорация: www.gov4c.kz.</w:t>
      </w:r>
    </w:p>
    <w:p w14:paraId="1B7AA4F1" w14:textId="77777777" w:rsidR="00332ADA" w:rsidRPr="007C36E0" w:rsidRDefault="00332ADA" w:rsidP="00332ADA">
      <w:pPr>
        <w:spacing w:after="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Ескерту. 14-тармақ жаңа редакцияда – ҚР Білім және ғылым министрінің 25.01.2018 </w:t>
      </w:r>
      <w:hyperlink r:id="rId12" w:anchor="z67" w:history="1">
        <w:r w:rsidRPr="007C36E0">
          <w:rPr>
            <w:rFonts w:ascii="Times New Roman" w:eastAsia="Times New Roman" w:hAnsi="Times New Roman" w:cs="Times New Roman"/>
            <w:color w:val="0000FF"/>
            <w:kern w:val="0"/>
            <w:sz w:val="28"/>
            <w:szCs w:val="28"/>
            <w:u w:val="single"/>
            <w14:ligatures w14:val="none"/>
          </w:rPr>
          <w:t>№ 28</w:t>
        </w:r>
      </w:hyperlink>
      <w:r w:rsidRPr="007C36E0">
        <w:rPr>
          <w:rFonts w:ascii="Times New Roman" w:eastAsia="Times New Roman" w:hAnsi="Times New Roman" w:cs="Times New Roman"/>
          <w:color w:val="333333"/>
          <w:kern w:val="0"/>
          <w:sz w:val="28"/>
          <w:szCs w:val="28"/>
          <w14:ligatures w14:val="none"/>
        </w:rPr>
        <w:t> (алғашқы ресми жарияланған күнінен кейін күнтізбелік он күн өткен соң қолданысқа енгізіледі) бұйрығымен.</w:t>
      </w:r>
      <w:r w:rsidRPr="007C36E0">
        <w:rPr>
          <w:rFonts w:ascii="Times New Roman" w:eastAsia="Times New Roman" w:hAnsi="Times New Roman" w:cs="Times New Roman"/>
          <w:color w:val="333333"/>
          <w:kern w:val="0"/>
          <w:sz w:val="28"/>
          <w:szCs w:val="28"/>
          <w14:ligatures w14:val="none"/>
        </w:rPr>
        <w:br/>
        <w:t>      15. Алып тасталды – ҚР Білім және ғылым министрінің 25.01.2018 </w:t>
      </w:r>
      <w:hyperlink r:id="rId13" w:anchor="z71" w:history="1">
        <w:r w:rsidRPr="007C36E0">
          <w:rPr>
            <w:rFonts w:ascii="Times New Roman" w:eastAsia="Times New Roman" w:hAnsi="Times New Roman" w:cs="Times New Roman"/>
            <w:color w:val="0000FF"/>
            <w:kern w:val="0"/>
            <w:sz w:val="28"/>
            <w:szCs w:val="28"/>
            <w:u w:val="single"/>
            <w14:ligatures w14:val="none"/>
          </w:rPr>
          <w:t>№ 28</w:t>
        </w:r>
      </w:hyperlink>
      <w:r w:rsidRPr="007C36E0">
        <w:rPr>
          <w:rFonts w:ascii="Times New Roman" w:eastAsia="Times New Roman" w:hAnsi="Times New Roman" w:cs="Times New Roman"/>
          <w:color w:val="333333"/>
          <w:kern w:val="0"/>
          <w:sz w:val="28"/>
          <w:szCs w:val="28"/>
          <w14:ligatures w14:val="none"/>
        </w:rPr>
        <w:t> (алғашқы ресми жарияланған күнінен кейін күнтізбелік он күн өткен соң қолданысқа енгізіледі) бұйрығымен.</w:t>
      </w:r>
    </w:p>
    <w:p w14:paraId="4B16828C"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14:paraId="399B1C43" w14:textId="77777777" w:rsidR="00332ADA" w:rsidRPr="007C36E0" w:rsidRDefault="00332ADA" w:rsidP="00332ADA">
      <w:pPr>
        <w:spacing w:after="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Ескерту. 16-тармақ жаңа редакцияда – ҚР Білім және ғылым министрінің 25.01.2018 </w:t>
      </w:r>
      <w:hyperlink r:id="rId14" w:anchor="z72" w:history="1">
        <w:r w:rsidRPr="007C36E0">
          <w:rPr>
            <w:rFonts w:ascii="Times New Roman" w:eastAsia="Times New Roman" w:hAnsi="Times New Roman" w:cs="Times New Roman"/>
            <w:color w:val="0000FF"/>
            <w:kern w:val="0"/>
            <w:sz w:val="28"/>
            <w:szCs w:val="28"/>
            <w:u w:val="single"/>
            <w14:ligatures w14:val="none"/>
          </w:rPr>
          <w:t>№ 28</w:t>
        </w:r>
      </w:hyperlink>
      <w:r w:rsidRPr="007C36E0">
        <w:rPr>
          <w:rFonts w:ascii="Times New Roman" w:eastAsia="Times New Roman" w:hAnsi="Times New Roman" w:cs="Times New Roman"/>
          <w:color w:val="333333"/>
          <w:kern w:val="0"/>
          <w:sz w:val="28"/>
          <w:szCs w:val="28"/>
          <w14:ligatures w14:val="none"/>
        </w:rPr>
        <w:t> (алғашқы ресми жарияланған күнінен кейін күнтізбелік он күн өткен соң қолданысқа енгізіледі) бұйрығымен.</w:t>
      </w:r>
    </w:p>
    <w:p w14:paraId="0E98034B"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p w14:paraId="78C31CA0" w14:textId="77777777" w:rsidR="00332ADA" w:rsidRPr="007C36E0" w:rsidRDefault="00332ADA" w:rsidP="00332ADA">
      <w:pPr>
        <w:spacing w:after="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Ескерту. 17-тармақ жаңа редакцияда – ҚР Білім және ғылым министрінің 25.01.2018 </w:t>
      </w:r>
      <w:hyperlink r:id="rId15" w:anchor="z72" w:history="1">
        <w:r w:rsidRPr="007C36E0">
          <w:rPr>
            <w:rFonts w:ascii="Times New Roman" w:eastAsia="Times New Roman" w:hAnsi="Times New Roman" w:cs="Times New Roman"/>
            <w:color w:val="0000FF"/>
            <w:kern w:val="0"/>
            <w:sz w:val="28"/>
            <w:szCs w:val="28"/>
            <w:u w:val="single"/>
            <w14:ligatures w14:val="none"/>
          </w:rPr>
          <w:t>№ 28</w:t>
        </w:r>
      </w:hyperlink>
      <w:r w:rsidRPr="007C36E0">
        <w:rPr>
          <w:rFonts w:ascii="Times New Roman" w:eastAsia="Times New Roman" w:hAnsi="Times New Roman" w:cs="Times New Roman"/>
          <w:color w:val="333333"/>
          <w:kern w:val="0"/>
          <w:sz w:val="28"/>
          <w:szCs w:val="28"/>
          <w14:ligatures w14:val="none"/>
        </w:rPr>
        <w:t> (алғашқы ресми жарияланған күнінен кейін күнтізбелік он күн өткен соң қолданысқа енгізіледі) бұйрығымен.</w:t>
      </w:r>
    </w:p>
    <w:tbl>
      <w:tblPr>
        <w:tblW w:w="1330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8372"/>
        <w:gridCol w:w="4933"/>
      </w:tblGrid>
      <w:tr w:rsidR="00332ADA" w:rsidRPr="007C36E0" w14:paraId="31AE32BB" w14:textId="77777777">
        <w:tc>
          <w:tcPr>
            <w:tcW w:w="5805" w:type="dxa"/>
            <w:tcBorders>
              <w:top w:val="single" w:sz="6" w:space="0" w:color="auto"/>
              <w:left w:val="single" w:sz="6" w:space="0" w:color="auto"/>
              <w:bottom w:val="single" w:sz="6" w:space="0" w:color="auto"/>
              <w:right w:val="single" w:sz="6" w:space="0" w:color="auto"/>
            </w:tcBorders>
            <w:vAlign w:val="bottom"/>
            <w:hideMark/>
          </w:tcPr>
          <w:p w14:paraId="702E11CB" w14:textId="77777777" w:rsidR="00332ADA" w:rsidRPr="007C36E0" w:rsidRDefault="00332ADA" w:rsidP="00332ADA">
            <w:pPr>
              <w:spacing w:after="150" w:line="240" w:lineRule="auto"/>
              <w:jc w:val="center"/>
              <w:textAlignment w:val="baseline"/>
              <w:rPr>
                <w:rFonts w:ascii="Times New Roman" w:eastAsia="Times New Roman" w:hAnsi="Times New Roman" w:cs="Times New Roman"/>
                <w:kern w:val="0"/>
                <w:sz w:val="28"/>
                <w:szCs w:val="28"/>
                <w14:ligatures w14:val="none"/>
              </w:rPr>
            </w:pPr>
            <w:r w:rsidRPr="007C36E0">
              <w:rPr>
                <w:rFonts w:ascii="Times New Roman" w:eastAsia="Times New Roman" w:hAnsi="Times New Roman" w:cs="Times New Roman"/>
                <w:kern w:val="0"/>
                <w:sz w:val="28"/>
                <w:szCs w:val="28"/>
                <w14:ligatures w14:val="none"/>
              </w:rPr>
              <w:t> </w:t>
            </w:r>
          </w:p>
        </w:tc>
        <w:tc>
          <w:tcPr>
            <w:tcW w:w="3420" w:type="dxa"/>
            <w:tcBorders>
              <w:top w:val="single" w:sz="6" w:space="0" w:color="auto"/>
              <w:left w:val="single" w:sz="6" w:space="0" w:color="auto"/>
              <w:bottom w:val="single" w:sz="6" w:space="0" w:color="auto"/>
              <w:right w:val="single" w:sz="6" w:space="0" w:color="auto"/>
            </w:tcBorders>
            <w:vAlign w:val="bottom"/>
            <w:hideMark/>
          </w:tcPr>
          <w:p w14:paraId="326D99B3" w14:textId="77777777" w:rsidR="00332ADA" w:rsidRPr="007C36E0" w:rsidRDefault="00332ADA" w:rsidP="00332ADA">
            <w:pPr>
              <w:spacing w:after="150" w:line="240" w:lineRule="auto"/>
              <w:jc w:val="center"/>
              <w:textAlignment w:val="baseline"/>
              <w:rPr>
                <w:rFonts w:ascii="Times New Roman" w:eastAsia="Times New Roman" w:hAnsi="Times New Roman" w:cs="Times New Roman"/>
                <w:kern w:val="0"/>
                <w:sz w:val="28"/>
                <w:szCs w:val="28"/>
                <w14:ligatures w14:val="none"/>
              </w:rPr>
            </w:pPr>
            <w:r w:rsidRPr="007C36E0">
              <w:rPr>
                <w:rFonts w:ascii="Times New Roman" w:eastAsia="Times New Roman" w:hAnsi="Times New Roman" w:cs="Times New Roman"/>
                <w:kern w:val="0"/>
                <w:sz w:val="28"/>
                <w:szCs w:val="28"/>
                <w14:ligatures w14:val="none"/>
              </w:rPr>
              <w:t>"Негізгі орта, жалпы орта білім беру</w:t>
            </w:r>
            <w:r w:rsidRPr="007C36E0">
              <w:rPr>
                <w:rFonts w:ascii="Times New Roman" w:eastAsia="Times New Roman" w:hAnsi="Times New Roman" w:cs="Times New Roman"/>
                <w:kern w:val="0"/>
                <w:sz w:val="28"/>
                <w:szCs w:val="28"/>
                <w14:ligatures w14:val="none"/>
              </w:rPr>
              <w:br/>
              <w:t>туралы құжаттардың телнұсқаларын беру"</w:t>
            </w:r>
            <w:r w:rsidRPr="007C36E0">
              <w:rPr>
                <w:rFonts w:ascii="Times New Roman" w:eastAsia="Times New Roman" w:hAnsi="Times New Roman" w:cs="Times New Roman"/>
                <w:kern w:val="0"/>
                <w:sz w:val="28"/>
                <w:szCs w:val="28"/>
                <w14:ligatures w14:val="none"/>
              </w:rPr>
              <w:br/>
            </w:r>
            <w:r w:rsidRPr="007C36E0">
              <w:rPr>
                <w:rFonts w:ascii="Times New Roman" w:eastAsia="Times New Roman" w:hAnsi="Times New Roman" w:cs="Times New Roman"/>
                <w:kern w:val="0"/>
                <w:sz w:val="28"/>
                <w:szCs w:val="28"/>
                <w14:ligatures w14:val="none"/>
              </w:rPr>
              <w:lastRenderedPageBreak/>
              <w:t>мемлекеттік көрсетілетін қызмет</w:t>
            </w:r>
            <w:r w:rsidRPr="007C36E0">
              <w:rPr>
                <w:rFonts w:ascii="Times New Roman" w:eastAsia="Times New Roman" w:hAnsi="Times New Roman" w:cs="Times New Roman"/>
                <w:kern w:val="0"/>
                <w:sz w:val="28"/>
                <w:szCs w:val="28"/>
                <w14:ligatures w14:val="none"/>
              </w:rPr>
              <w:br/>
              <w:t>стандартына 1-қосымша</w:t>
            </w:r>
          </w:p>
        </w:tc>
      </w:tr>
      <w:tr w:rsidR="00332ADA" w:rsidRPr="007C36E0" w14:paraId="09CCABFC" w14:textId="77777777">
        <w:tc>
          <w:tcPr>
            <w:tcW w:w="5805" w:type="dxa"/>
            <w:tcBorders>
              <w:top w:val="single" w:sz="6" w:space="0" w:color="auto"/>
              <w:left w:val="single" w:sz="6" w:space="0" w:color="auto"/>
              <w:bottom w:val="single" w:sz="6" w:space="0" w:color="auto"/>
              <w:right w:val="single" w:sz="6" w:space="0" w:color="auto"/>
            </w:tcBorders>
            <w:vAlign w:val="bottom"/>
            <w:hideMark/>
          </w:tcPr>
          <w:p w14:paraId="02DD0D73" w14:textId="77777777" w:rsidR="00332ADA" w:rsidRPr="007C36E0" w:rsidRDefault="00332ADA" w:rsidP="00332ADA">
            <w:pPr>
              <w:spacing w:after="150" w:line="240" w:lineRule="auto"/>
              <w:jc w:val="center"/>
              <w:textAlignment w:val="baseline"/>
              <w:rPr>
                <w:rFonts w:ascii="Times New Roman" w:eastAsia="Times New Roman" w:hAnsi="Times New Roman" w:cs="Times New Roman"/>
                <w:kern w:val="0"/>
                <w:sz w:val="28"/>
                <w:szCs w:val="28"/>
                <w14:ligatures w14:val="none"/>
              </w:rPr>
            </w:pPr>
            <w:r w:rsidRPr="007C36E0">
              <w:rPr>
                <w:rFonts w:ascii="Times New Roman" w:eastAsia="Times New Roman" w:hAnsi="Times New Roman" w:cs="Times New Roman"/>
                <w:kern w:val="0"/>
                <w:sz w:val="28"/>
                <w:szCs w:val="28"/>
                <w14:ligatures w14:val="none"/>
              </w:rPr>
              <w:lastRenderedPageBreak/>
              <w:t> </w:t>
            </w:r>
          </w:p>
        </w:tc>
        <w:tc>
          <w:tcPr>
            <w:tcW w:w="3420" w:type="dxa"/>
            <w:tcBorders>
              <w:top w:val="single" w:sz="6" w:space="0" w:color="auto"/>
              <w:left w:val="single" w:sz="6" w:space="0" w:color="auto"/>
              <w:bottom w:val="single" w:sz="6" w:space="0" w:color="auto"/>
              <w:right w:val="single" w:sz="6" w:space="0" w:color="auto"/>
            </w:tcBorders>
            <w:vAlign w:val="bottom"/>
            <w:hideMark/>
          </w:tcPr>
          <w:p w14:paraId="75599C43" w14:textId="77777777" w:rsidR="00332ADA" w:rsidRPr="007C36E0" w:rsidRDefault="00332ADA" w:rsidP="00332ADA">
            <w:pPr>
              <w:spacing w:after="0" w:line="240" w:lineRule="auto"/>
              <w:rPr>
                <w:rFonts w:ascii="Times New Roman" w:eastAsia="Times New Roman" w:hAnsi="Times New Roman" w:cs="Times New Roman"/>
                <w:kern w:val="0"/>
                <w:sz w:val="28"/>
                <w:szCs w:val="28"/>
                <w14:ligatures w14:val="none"/>
              </w:rPr>
            </w:pPr>
            <w:r w:rsidRPr="007C36E0">
              <w:rPr>
                <w:rFonts w:ascii="Times New Roman" w:eastAsia="Times New Roman" w:hAnsi="Times New Roman" w:cs="Times New Roman"/>
                <w:kern w:val="0"/>
                <w:sz w:val="28"/>
                <w:szCs w:val="28"/>
                <w14:ligatures w14:val="none"/>
              </w:rPr>
              <w:t> </w:t>
            </w:r>
          </w:p>
        </w:tc>
      </w:tr>
    </w:tbl>
    <w:p w14:paraId="0BEE8D7C"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_______________________________________</w:t>
      </w:r>
    </w:p>
    <w:p w14:paraId="59B68498"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_______________________________________</w:t>
      </w:r>
    </w:p>
    <w:p w14:paraId="4A099E0D"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(оқу орнының атауы)</w:t>
      </w:r>
    </w:p>
    <w:p w14:paraId="6E012299"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_______________________________________</w:t>
      </w:r>
    </w:p>
    <w:p w14:paraId="3C994B88"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_______________________________________</w:t>
      </w:r>
    </w:p>
    <w:p w14:paraId="5FF3754C"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(толық Т.А.Ә. (болған жағдайда) және ЖСН)</w:t>
      </w:r>
    </w:p>
    <w:p w14:paraId="19E7DD19"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_______________________________________</w:t>
      </w:r>
    </w:p>
    <w:p w14:paraId="6F19BE8D"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_______________________________________</w:t>
      </w:r>
    </w:p>
    <w:p w14:paraId="49B02973"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(бітірген жылы)</w:t>
      </w:r>
    </w:p>
    <w:p w14:paraId="0632EEEE"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_______________________________________</w:t>
      </w:r>
    </w:p>
    <w:p w14:paraId="6B04E53E"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_______________________________________</w:t>
      </w:r>
    </w:p>
    <w:p w14:paraId="35DB71FC"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(Өзгерген жағдайда оқу орнының</w:t>
      </w:r>
    </w:p>
    <w:p w14:paraId="3EB0B121"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атауы және мекенжайы)</w:t>
      </w:r>
    </w:p>
    <w:p w14:paraId="1B881E00"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Нысан</w:t>
      </w:r>
    </w:p>
    <w:p w14:paraId="4FF3A5C3"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Өтініш</w:t>
      </w:r>
    </w:p>
    <w:p w14:paraId="512B19C8"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_____________________________________________________________________</w:t>
      </w:r>
    </w:p>
    <w:p w14:paraId="7D88F5BA"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_____________________________________________________________________</w:t>
      </w:r>
    </w:p>
    <w:p w14:paraId="0A47EC3E"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 (себебін көрсету)</w:t>
      </w:r>
    </w:p>
    <w:p w14:paraId="043EA9D2"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_____________________________________________________________________</w:t>
      </w:r>
    </w:p>
    <w:p w14:paraId="73057F9A"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w:t>
      </w:r>
    </w:p>
    <w:p w14:paraId="34FD3E7E"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_____________________________________________________________________</w:t>
      </w:r>
    </w:p>
    <w:p w14:paraId="725331E0"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w:t>
      </w:r>
    </w:p>
    <w:p w14:paraId="7CAD50DD"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аттестаттың (немесе куәліктің) телнұсқасын беруіңізді сұраймын.</w:t>
      </w:r>
    </w:p>
    <w:p w14:paraId="20041D1B"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(керек құжаттың атауының көрсету қажет)</w:t>
      </w:r>
    </w:p>
    <w:p w14:paraId="58DD6129"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lastRenderedPageBreak/>
        <w:t>      Ақпараттық жүйелерде орналасқан заңмен қорғалатын құпиялардан тұратын</w:t>
      </w:r>
    </w:p>
    <w:p w14:paraId="3FE53F41"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мәліметтерді пайдалануға келісемін.</w:t>
      </w:r>
    </w:p>
    <w:p w14:paraId="58B886E4"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_______________________20___ ж. "__________"</w:t>
      </w:r>
    </w:p>
    <w:p w14:paraId="3A1BB058"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(қолы)</w:t>
      </w:r>
    </w:p>
    <w:tbl>
      <w:tblPr>
        <w:tblW w:w="991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8097"/>
        <w:gridCol w:w="1818"/>
      </w:tblGrid>
      <w:tr w:rsidR="00332ADA" w:rsidRPr="007C36E0" w14:paraId="7D009AA7" w14:textId="77777777" w:rsidTr="00332ADA">
        <w:tc>
          <w:tcPr>
            <w:tcW w:w="8372" w:type="dxa"/>
            <w:tcBorders>
              <w:top w:val="single" w:sz="6" w:space="0" w:color="auto"/>
              <w:left w:val="single" w:sz="6" w:space="0" w:color="auto"/>
              <w:bottom w:val="single" w:sz="6" w:space="0" w:color="auto"/>
              <w:right w:val="single" w:sz="6" w:space="0" w:color="auto"/>
            </w:tcBorders>
            <w:vAlign w:val="bottom"/>
            <w:hideMark/>
          </w:tcPr>
          <w:p w14:paraId="5348FFCD" w14:textId="77777777" w:rsidR="00332ADA" w:rsidRPr="007C36E0" w:rsidRDefault="00332ADA" w:rsidP="00332ADA">
            <w:pPr>
              <w:spacing w:after="150" w:line="240" w:lineRule="auto"/>
              <w:jc w:val="center"/>
              <w:textAlignment w:val="baseline"/>
              <w:rPr>
                <w:rFonts w:ascii="Times New Roman" w:eastAsia="Times New Roman" w:hAnsi="Times New Roman" w:cs="Times New Roman"/>
                <w:kern w:val="0"/>
                <w:sz w:val="28"/>
                <w:szCs w:val="28"/>
                <w14:ligatures w14:val="none"/>
              </w:rPr>
            </w:pPr>
            <w:r w:rsidRPr="007C36E0">
              <w:rPr>
                <w:rFonts w:ascii="Times New Roman" w:eastAsia="Times New Roman" w:hAnsi="Times New Roman" w:cs="Times New Roman"/>
                <w:kern w:val="0"/>
                <w:sz w:val="28"/>
                <w:szCs w:val="28"/>
                <w14:ligatures w14:val="none"/>
              </w:rPr>
              <w:t> </w:t>
            </w:r>
          </w:p>
        </w:tc>
        <w:tc>
          <w:tcPr>
            <w:tcW w:w="1543" w:type="dxa"/>
            <w:tcBorders>
              <w:top w:val="single" w:sz="6" w:space="0" w:color="auto"/>
              <w:left w:val="single" w:sz="6" w:space="0" w:color="auto"/>
              <w:bottom w:val="single" w:sz="6" w:space="0" w:color="auto"/>
              <w:right w:val="single" w:sz="6" w:space="0" w:color="auto"/>
            </w:tcBorders>
            <w:vAlign w:val="bottom"/>
            <w:hideMark/>
          </w:tcPr>
          <w:p w14:paraId="328A4187" w14:textId="77777777" w:rsidR="00332ADA" w:rsidRPr="007C36E0" w:rsidRDefault="00332ADA" w:rsidP="00332ADA">
            <w:pPr>
              <w:spacing w:after="150" w:line="240" w:lineRule="auto"/>
              <w:jc w:val="center"/>
              <w:textAlignment w:val="baseline"/>
              <w:rPr>
                <w:rFonts w:ascii="Times New Roman" w:eastAsia="Times New Roman" w:hAnsi="Times New Roman" w:cs="Times New Roman"/>
                <w:kern w:val="0"/>
                <w:sz w:val="28"/>
                <w:szCs w:val="28"/>
                <w14:ligatures w14:val="none"/>
              </w:rPr>
            </w:pPr>
            <w:r w:rsidRPr="007C36E0">
              <w:rPr>
                <w:rFonts w:ascii="Times New Roman" w:eastAsia="Times New Roman" w:hAnsi="Times New Roman" w:cs="Times New Roman"/>
                <w:kern w:val="0"/>
                <w:sz w:val="28"/>
                <w:szCs w:val="28"/>
                <w14:ligatures w14:val="none"/>
              </w:rPr>
              <w:t>"Негізгі орта, жалпы орта</w:t>
            </w:r>
            <w:r w:rsidRPr="007C36E0">
              <w:rPr>
                <w:rFonts w:ascii="Times New Roman" w:eastAsia="Times New Roman" w:hAnsi="Times New Roman" w:cs="Times New Roman"/>
                <w:kern w:val="0"/>
                <w:sz w:val="28"/>
                <w:szCs w:val="28"/>
                <w14:ligatures w14:val="none"/>
              </w:rPr>
              <w:br/>
              <w:t>білім беру туралы құжаттардың</w:t>
            </w:r>
            <w:r w:rsidRPr="007C36E0">
              <w:rPr>
                <w:rFonts w:ascii="Times New Roman" w:eastAsia="Times New Roman" w:hAnsi="Times New Roman" w:cs="Times New Roman"/>
                <w:kern w:val="0"/>
                <w:sz w:val="28"/>
                <w:szCs w:val="28"/>
                <w14:ligatures w14:val="none"/>
              </w:rPr>
              <w:br/>
              <w:t>телнұсқаларын беру" мемлекеттік</w:t>
            </w:r>
            <w:r w:rsidRPr="007C36E0">
              <w:rPr>
                <w:rFonts w:ascii="Times New Roman" w:eastAsia="Times New Roman" w:hAnsi="Times New Roman" w:cs="Times New Roman"/>
                <w:kern w:val="0"/>
                <w:sz w:val="28"/>
                <w:szCs w:val="28"/>
                <w14:ligatures w14:val="none"/>
              </w:rPr>
              <w:br/>
              <w:t>көрсетілетін қызмет стандартына</w:t>
            </w:r>
            <w:r w:rsidRPr="007C36E0">
              <w:rPr>
                <w:rFonts w:ascii="Times New Roman" w:eastAsia="Times New Roman" w:hAnsi="Times New Roman" w:cs="Times New Roman"/>
                <w:kern w:val="0"/>
                <w:sz w:val="28"/>
                <w:szCs w:val="28"/>
                <w14:ligatures w14:val="none"/>
              </w:rPr>
              <w:br/>
              <w:t>2-қосымша</w:t>
            </w:r>
          </w:p>
        </w:tc>
      </w:tr>
    </w:tbl>
    <w:p w14:paraId="1B39E4DE"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(Тегі, аты, әкесінің аты (болған</w:t>
      </w:r>
    </w:p>
    <w:p w14:paraId="170DD737"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жағдайда) (бұдан әрі - Т.А.Ә.)</w:t>
      </w:r>
    </w:p>
    <w:p w14:paraId="09062629"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немесе көрсетілетін қызметті</w:t>
      </w:r>
    </w:p>
    <w:p w14:paraId="4BF2A9D1"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алушы ұйымының атауы)</w:t>
      </w:r>
    </w:p>
    <w:p w14:paraId="3769963C"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________________________________________</w:t>
      </w:r>
    </w:p>
    <w:p w14:paraId="68B5576F"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(көрсетілетін қызметті алушының мекенжайы)</w:t>
      </w:r>
    </w:p>
    <w:p w14:paraId="0FE81CC9"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Нысан</w:t>
      </w:r>
    </w:p>
    <w:p w14:paraId="56A50E3B"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Құжаттарды қабылдаудан бас тарту туралы қолхат</w:t>
      </w:r>
    </w:p>
    <w:p w14:paraId="151FC4A7" w14:textId="77777777" w:rsidR="00332ADA" w:rsidRPr="007C36E0" w:rsidRDefault="00332ADA" w:rsidP="00332ADA">
      <w:pPr>
        <w:spacing w:after="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"Мемлекеттік көрсетілетін қызметтер туралы" 2013 жылғы 15 сәуірдегі Қазақстан Республикасы Заңының </w:t>
      </w:r>
      <w:hyperlink r:id="rId16" w:anchor="z24" w:history="1">
        <w:r w:rsidRPr="007C36E0">
          <w:rPr>
            <w:rFonts w:ascii="Times New Roman" w:eastAsia="Times New Roman" w:hAnsi="Times New Roman" w:cs="Times New Roman"/>
            <w:color w:val="0000FF"/>
            <w:kern w:val="0"/>
            <w:sz w:val="28"/>
            <w:szCs w:val="28"/>
            <w:u w:val="single"/>
            <w14:ligatures w14:val="none"/>
          </w:rPr>
          <w:t>20-бабының</w:t>
        </w:r>
      </w:hyperlink>
      <w:r w:rsidRPr="007C36E0">
        <w:rPr>
          <w:rFonts w:ascii="Times New Roman" w:eastAsia="Times New Roman" w:hAnsi="Times New Roman" w:cs="Times New Roman"/>
          <w:color w:val="333333"/>
          <w:kern w:val="0"/>
          <w:sz w:val="28"/>
          <w:szCs w:val="28"/>
          <w14:ligatures w14:val="none"/>
        </w:rPr>
        <w:t>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14:paraId="7EC7FEA0"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жоқ құжаттардың атауы:</w:t>
      </w:r>
    </w:p>
    <w:p w14:paraId="598036A9"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1. _________________________________________________________</w:t>
      </w:r>
    </w:p>
    <w:p w14:paraId="26BDD906"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_______________________________________________;</w:t>
      </w:r>
    </w:p>
    <w:p w14:paraId="5C3B76AC"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lastRenderedPageBreak/>
        <w:t>      2. _________________________________________________________</w:t>
      </w:r>
    </w:p>
    <w:p w14:paraId="704486DD"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________________________________________________.</w:t>
      </w:r>
    </w:p>
    <w:p w14:paraId="0FF6B916"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Осы қолхат екі данада, әрбір тарап үшін бір данадан жасалады.</w:t>
      </w:r>
    </w:p>
    <w:p w14:paraId="07272A95"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Мемлекеттік корпорация қызметкерінің Т.А.Ә. (болған жағдайда) (қолы)</w:t>
      </w:r>
    </w:p>
    <w:p w14:paraId="04994257"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Орындаушы: Т.А.Ә. (болған жағдайда) ________________</w:t>
      </w:r>
    </w:p>
    <w:p w14:paraId="0692BD87"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Телефон ___________________</w:t>
      </w:r>
    </w:p>
    <w:p w14:paraId="467DA72E"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Алдым: Т.А.Ә (болған жағдайда) / көрсетілетін қызметті алушының қолы</w:t>
      </w:r>
    </w:p>
    <w:p w14:paraId="5D835FF5" w14:textId="77777777" w:rsidR="00332ADA" w:rsidRPr="007C36E0" w:rsidRDefault="00332ADA" w:rsidP="00332ADA">
      <w:pPr>
        <w:spacing w:after="150" w:line="240" w:lineRule="auto"/>
        <w:textAlignment w:val="baseline"/>
        <w:rPr>
          <w:rFonts w:ascii="Times New Roman" w:eastAsia="Times New Roman" w:hAnsi="Times New Roman" w:cs="Times New Roman"/>
          <w:color w:val="333333"/>
          <w:kern w:val="0"/>
          <w:sz w:val="28"/>
          <w:szCs w:val="28"/>
          <w14:ligatures w14:val="none"/>
        </w:rPr>
      </w:pPr>
      <w:r w:rsidRPr="007C36E0">
        <w:rPr>
          <w:rFonts w:ascii="Times New Roman" w:eastAsia="Times New Roman" w:hAnsi="Times New Roman" w:cs="Times New Roman"/>
          <w:color w:val="333333"/>
          <w:kern w:val="0"/>
          <w:sz w:val="28"/>
          <w:szCs w:val="28"/>
          <w14:ligatures w14:val="none"/>
        </w:rPr>
        <w:t>      "____" ______________ 20___ жыл</w:t>
      </w:r>
    </w:p>
    <w:p w14:paraId="1A521AD2" w14:textId="77777777" w:rsidR="00E242F7" w:rsidRPr="007C36E0" w:rsidRDefault="00E242F7">
      <w:pPr>
        <w:rPr>
          <w:rFonts w:ascii="Times New Roman" w:hAnsi="Times New Roman" w:cs="Times New Roman"/>
          <w:sz w:val="28"/>
          <w:szCs w:val="28"/>
        </w:rPr>
      </w:pPr>
    </w:p>
    <w:sectPr w:rsidR="00E242F7" w:rsidRPr="007C3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E9"/>
    <w:rsid w:val="00062372"/>
    <w:rsid w:val="00332ADA"/>
    <w:rsid w:val="005B24D5"/>
    <w:rsid w:val="007C36E0"/>
    <w:rsid w:val="00CF5200"/>
    <w:rsid w:val="00DA36E9"/>
    <w:rsid w:val="00E242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AF9EC-81E8-4064-A2E2-E5EB5729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A3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A3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A36E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A36E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A36E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A36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36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36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36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36E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A36E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A36E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A36E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A36E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A36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36E9"/>
    <w:rPr>
      <w:rFonts w:eastAsiaTheme="majorEastAsia" w:cstheme="majorBidi"/>
      <w:color w:val="595959" w:themeColor="text1" w:themeTint="A6"/>
    </w:rPr>
  </w:style>
  <w:style w:type="character" w:customStyle="1" w:styleId="80">
    <w:name w:val="Заголовок 8 Знак"/>
    <w:basedOn w:val="a0"/>
    <w:link w:val="8"/>
    <w:uiPriority w:val="9"/>
    <w:semiHidden/>
    <w:rsid w:val="00DA36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36E9"/>
    <w:rPr>
      <w:rFonts w:eastAsiaTheme="majorEastAsia" w:cstheme="majorBidi"/>
      <w:color w:val="272727" w:themeColor="text1" w:themeTint="D8"/>
    </w:rPr>
  </w:style>
  <w:style w:type="paragraph" w:styleId="a3">
    <w:name w:val="Title"/>
    <w:basedOn w:val="a"/>
    <w:next w:val="a"/>
    <w:link w:val="a4"/>
    <w:uiPriority w:val="10"/>
    <w:qFormat/>
    <w:rsid w:val="00DA3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3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6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36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36E9"/>
    <w:pPr>
      <w:spacing w:before="160"/>
      <w:jc w:val="center"/>
    </w:pPr>
    <w:rPr>
      <w:i/>
      <w:iCs/>
      <w:color w:val="404040" w:themeColor="text1" w:themeTint="BF"/>
    </w:rPr>
  </w:style>
  <w:style w:type="character" w:customStyle="1" w:styleId="22">
    <w:name w:val="Цитата 2 Знак"/>
    <w:basedOn w:val="a0"/>
    <w:link w:val="21"/>
    <w:uiPriority w:val="29"/>
    <w:rsid w:val="00DA36E9"/>
    <w:rPr>
      <w:i/>
      <w:iCs/>
      <w:color w:val="404040" w:themeColor="text1" w:themeTint="BF"/>
    </w:rPr>
  </w:style>
  <w:style w:type="paragraph" w:styleId="a7">
    <w:name w:val="List Paragraph"/>
    <w:basedOn w:val="a"/>
    <w:uiPriority w:val="34"/>
    <w:qFormat/>
    <w:rsid w:val="00DA36E9"/>
    <w:pPr>
      <w:ind w:left="720"/>
      <w:contextualSpacing/>
    </w:pPr>
  </w:style>
  <w:style w:type="character" w:styleId="a8">
    <w:name w:val="Intense Emphasis"/>
    <w:basedOn w:val="a0"/>
    <w:uiPriority w:val="21"/>
    <w:qFormat/>
    <w:rsid w:val="00DA36E9"/>
    <w:rPr>
      <w:i/>
      <w:iCs/>
      <w:color w:val="2F5496" w:themeColor="accent1" w:themeShade="BF"/>
    </w:rPr>
  </w:style>
  <w:style w:type="paragraph" w:styleId="a9">
    <w:name w:val="Intense Quote"/>
    <w:basedOn w:val="a"/>
    <w:next w:val="a"/>
    <w:link w:val="aa"/>
    <w:uiPriority w:val="30"/>
    <w:qFormat/>
    <w:rsid w:val="00DA3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A36E9"/>
    <w:rPr>
      <w:i/>
      <w:iCs/>
      <w:color w:val="2F5496" w:themeColor="accent1" w:themeShade="BF"/>
    </w:rPr>
  </w:style>
  <w:style w:type="character" w:styleId="ab">
    <w:name w:val="Intense Reference"/>
    <w:basedOn w:val="a0"/>
    <w:uiPriority w:val="32"/>
    <w:qFormat/>
    <w:rsid w:val="00DA36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057" TargetMode="External"/><Relationship Id="rId13" Type="http://schemas.openxmlformats.org/officeDocument/2006/relationships/hyperlink" Target="http://adilet.zan.kz/kaz/docs/V180001674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dilet.zan.kz/kaz/docs/V1800016749" TargetMode="External"/><Relationship Id="rId12" Type="http://schemas.openxmlformats.org/officeDocument/2006/relationships/hyperlink" Target="http://adilet.zan.kz/kaz/docs/V180001674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dilet.zan.kz/kaz/docs/Z1300000088" TargetMode="External"/><Relationship Id="rId1" Type="http://schemas.openxmlformats.org/officeDocument/2006/relationships/styles" Target="styles.xml"/><Relationship Id="rId6" Type="http://schemas.openxmlformats.org/officeDocument/2006/relationships/hyperlink" Target="http://adilet.zan.kz/kaz/docs/V1500010348" TargetMode="External"/><Relationship Id="rId11" Type="http://schemas.openxmlformats.org/officeDocument/2006/relationships/hyperlink" Target="http://adilet.zan.kz/kaz/docs/V1800016749" TargetMode="External"/><Relationship Id="rId5" Type="http://schemas.openxmlformats.org/officeDocument/2006/relationships/hyperlink" Target="http://adilet.zan.kz/kaz/docs/V1500010348" TargetMode="External"/><Relationship Id="rId15" Type="http://schemas.openxmlformats.org/officeDocument/2006/relationships/hyperlink" Target="http://adilet.zan.kz/kaz/docs/V1800016749" TargetMode="External"/><Relationship Id="rId10" Type="http://schemas.openxmlformats.org/officeDocument/2006/relationships/hyperlink" Target="http://adilet.zan.kz/kaz/docs/V1500011057" TargetMode="External"/><Relationship Id="rId4" Type="http://schemas.openxmlformats.org/officeDocument/2006/relationships/hyperlink" Target="http://adilet.zan.kz/kaz/docs/V1600013346" TargetMode="External"/><Relationship Id="rId9" Type="http://schemas.openxmlformats.org/officeDocument/2006/relationships/hyperlink" Target="http://adilet.zan.kz/kaz/docs/V1500011057" TargetMode="External"/><Relationship Id="rId14" Type="http://schemas.openxmlformats.org/officeDocument/2006/relationships/hyperlink" Target="http://adilet.zan.kz/kaz/docs/V18000167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2278</Words>
  <Characters>12985</Characters>
  <Application>Microsoft Office Word</Application>
  <DocSecurity>0</DocSecurity>
  <Lines>108</Lines>
  <Paragraphs>30</Paragraphs>
  <ScaleCrop>false</ScaleCrop>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2026-06-01T07:52:00Z</cp:lastPrinted>
  <dcterms:created xsi:type="dcterms:W3CDTF">2026-06-01T07:51:00Z</dcterms:created>
  <dcterms:modified xsi:type="dcterms:W3CDTF">2026-06-02T04:34:00Z</dcterms:modified>
</cp:coreProperties>
</file>