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5ACC5CB1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тарих пәнінің мұғалімі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AA4252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6AFF83D8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Тарих пәнінің мұғалімі-16 сағат </w:t>
            </w:r>
          </w:p>
          <w:p w14:paraId="041D34F1" w14:textId="6D0CE17E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148D81F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AA4252" w:rsidRPr="00AA4252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035EFB28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AA425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21E1B2BF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учитель истории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AA4252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0DEE59D9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Учитель истории – 16 часов</w:t>
            </w:r>
          </w:p>
          <w:p w14:paraId="1F3C0C62" w14:textId="6A930E05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7A039259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AA4252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16022D4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AA425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824BEF"/>
    <w:rsid w:val="009A761D"/>
    <w:rsid w:val="00A32310"/>
    <w:rsid w:val="00AA4252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1296</Words>
  <Characters>7391</Characters>
  <Application>Microsoft Office Word</Application>
  <DocSecurity>0</DocSecurity>
  <Lines>61</Lines>
  <Paragraphs>17</Paragraphs>
  <ScaleCrop>false</ScaleCrop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