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35" w:rsidRPr="00175E3E" w:rsidRDefault="00F91235" w:rsidP="00F91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составления тезисов</w:t>
      </w:r>
    </w:p>
    <w:p w:rsidR="00F91235" w:rsidRPr="00175E3E" w:rsidRDefault="00F91235" w:rsidP="00F91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1235" w:rsidRPr="00175E3E" w:rsidRDefault="00F91235" w:rsidP="00F91235">
      <w:pPr>
        <w:numPr>
          <w:ilvl w:val="0"/>
          <w:numId w:val="1"/>
        </w:numPr>
        <w:shd w:val="clear" w:color="auto" w:fill="FFFFFF"/>
        <w:spacing w:after="0" w:line="360" w:lineRule="auto"/>
        <w:ind w:lef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Тезисы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— кратко сформулированные основные положения исследовательской работы.</w:t>
      </w:r>
    </w:p>
    <w:p w:rsidR="00F91235" w:rsidRPr="00175E3E" w:rsidRDefault="00F91235" w:rsidP="00F91235">
      <w:pPr>
        <w:numPr>
          <w:ilvl w:val="0"/>
          <w:numId w:val="1"/>
        </w:numPr>
        <w:shd w:val="clear" w:color="auto" w:fill="FFFFFF"/>
        <w:spacing w:after="0" w:line="360" w:lineRule="auto"/>
        <w:ind w:lef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Тезисы 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- это </w:t>
      </w:r>
      <w:r w:rsidRPr="00175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логически связный текст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без разделения на главы и параграфы и обозначенные цифрами или буквами подпункты.</w:t>
      </w:r>
    </w:p>
    <w:p w:rsidR="00F91235" w:rsidRPr="00175E3E" w:rsidRDefault="00F91235" w:rsidP="00F91235">
      <w:pPr>
        <w:numPr>
          <w:ilvl w:val="0"/>
          <w:numId w:val="1"/>
        </w:numPr>
        <w:shd w:val="clear" w:color="auto" w:fill="FFFFFF"/>
        <w:spacing w:after="0" w:line="360" w:lineRule="auto"/>
        <w:ind w:lef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В тезисах </w:t>
      </w:r>
      <w:r w:rsidRPr="00175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обязательно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излагаются </w:t>
      </w:r>
      <w:r w:rsidRPr="00175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 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исследования, </w:t>
      </w:r>
      <w:r w:rsidRPr="00175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исследования и полученные </w:t>
      </w:r>
      <w:r w:rsidRPr="00175E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результаты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1235" w:rsidRPr="00175E3E" w:rsidRDefault="00F91235" w:rsidP="00F91235">
      <w:pPr>
        <w:numPr>
          <w:ilvl w:val="0"/>
          <w:numId w:val="1"/>
        </w:numPr>
        <w:shd w:val="clear" w:color="auto" w:fill="FFFFFF"/>
        <w:spacing w:after="0" w:line="360" w:lineRule="auto"/>
        <w:ind w:lef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Тезисы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предваряют и сопровождают ваше выступление на конференции. Они призваны помочь другим участникам конференции лучше понять содержание вашего исследования, оценить научность и достоверность полученных вами результатов.</w:t>
      </w:r>
    </w:p>
    <w:p w:rsidR="00175E3E" w:rsidRPr="00175E3E" w:rsidRDefault="00F91235" w:rsidP="00175E3E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Тезисы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и выступление – это не одно и то же. Выступление должно быть подготовлено в соответствии с особенностями восприятия устной речи, в то время как тезисы – это продукт письменной речи</w:t>
      </w:r>
      <w:r w:rsidR="00175E3E"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75E3E" w:rsidRPr="00175E3E">
        <w:rPr>
          <w:rFonts w:ascii="Times New Roman" w:hAnsi="Times New Roman" w:cs="Times New Roman"/>
          <w:sz w:val="24"/>
          <w:szCs w:val="24"/>
        </w:rPr>
        <w:t>основа, скелет вашего будущего доклада.</w:t>
      </w:r>
    </w:p>
    <w:p w:rsidR="00F91235" w:rsidRPr="00175E3E" w:rsidRDefault="00F91235" w:rsidP="00175E3E">
      <w:pPr>
        <w:shd w:val="clear" w:color="auto" w:fill="FFFFFF"/>
        <w:spacing w:after="0" w:line="360" w:lineRule="auto"/>
        <w:ind w:left="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1235" w:rsidRPr="00175E3E" w:rsidRDefault="00F91235" w:rsidP="00F91235">
      <w:p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91235" w:rsidRPr="00175E3E" w:rsidRDefault="00F91235" w:rsidP="00F91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оформления тезисов</w:t>
      </w:r>
    </w:p>
    <w:p w:rsidR="00F91235" w:rsidRPr="00175E3E" w:rsidRDefault="00F91235" w:rsidP="00F91235">
      <w:pPr>
        <w:numPr>
          <w:ilvl w:val="0"/>
          <w:numId w:val="2"/>
        </w:numPr>
        <w:shd w:val="clear" w:color="auto" w:fill="FFFFFF"/>
        <w:spacing w:after="0" w:line="36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тезисов не должен превышать половины  страницы формата А</w:t>
      </w:r>
      <w:proofErr w:type="gramStart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1235" w:rsidRPr="00175E3E" w:rsidRDefault="00F91235" w:rsidP="00F91235">
      <w:pPr>
        <w:numPr>
          <w:ilvl w:val="0"/>
          <w:numId w:val="2"/>
        </w:numPr>
        <w:shd w:val="clear" w:color="auto" w:fill="FFFFFF"/>
        <w:spacing w:after="0" w:line="36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Шрифт (гарнитура) основного текста - </w:t>
      </w:r>
      <w:proofErr w:type="spellStart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. Кегль (размер) – 12 обычного начертания. Межстрочное расстояние - одинарное. Красная строка - 1 см.</w:t>
      </w:r>
    </w:p>
    <w:p w:rsidR="00F91235" w:rsidRPr="00175E3E" w:rsidRDefault="00F91235" w:rsidP="00F91235">
      <w:pPr>
        <w:numPr>
          <w:ilvl w:val="0"/>
          <w:numId w:val="2"/>
        </w:numPr>
        <w:shd w:val="clear" w:color="auto" w:fill="FFFFFF"/>
        <w:spacing w:after="0" w:line="36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на странице: верхнее поле - 20 мм, нижнее - 20 мм, левое - 20 мм, правое - 20 мм, выравнивание – по ширине.</w:t>
      </w:r>
      <w:proofErr w:type="gramEnd"/>
    </w:p>
    <w:p w:rsidR="00F91235" w:rsidRPr="00175E3E" w:rsidRDefault="00F91235" w:rsidP="00F91235">
      <w:pPr>
        <w:numPr>
          <w:ilvl w:val="0"/>
          <w:numId w:val="2"/>
        </w:numPr>
        <w:shd w:val="clear" w:color="auto" w:fill="FFFFFF"/>
        <w:spacing w:after="0" w:line="36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В тезисах не допускаются формулировки типа «рабочая гипотеза», «научная новизна работы», «практическая значимость работы», а также иллюстрации, таблицы и посторонние украшения.</w:t>
      </w:r>
    </w:p>
    <w:p w:rsidR="00F91235" w:rsidRPr="00175E3E" w:rsidRDefault="00F91235" w:rsidP="00F91235">
      <w:pPr>
        <w:numPr>
          <w:ilvl w:val="0"/>
          <w:numId w:val="2"/>
        </w:numPr>
        <w:shd w:val="clear" w:color="auto" w:fill="FFFFFF"/>
        <w:spacing w:line="360" w:lineRule="auto"/>
        <w:ind w:left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тезисов приводится список 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основных источников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(от 3-х до 5)</w:t>
      </w:r>
      <w:r w:rsidRPr="00175E3E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которые в тексте работы были сделаны ссылки.</w:t>
      </w:r>
    </w:p>
    <w:p w:rsidR="006849E1" w:rsidRPr="00E31FCB" w:rsidRDefault="00E31F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 коор</w:t>
      </w:r>
      <w:r w:rsidR="007908DA">
        <w:rPr>
          <w:b/>
          <w:sz w:val="28"/>
          <w:szCs w:val="28"/>
        </w:rPr>
        <w:t>динатор НОУ «Ритм» Топанова Г.Т</w:t>
      </w:r>
    </w:p>
    <w:sectPr w:rsidR="006849E1" w:rsidRPr="00E31FCB" w:rsidSect="0086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3D2B"/>
    <w:multiLevelType w:val="multilevel"/>
    <w:tmpl w:val="A2FC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E7B27"/>
    <w:multiLevelType w:val="multilevel"/>
    <w:tmpl w:val="68D6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91235"/>
    <w:rsid w:val="00175E3E"/>
    <w:rsid w:val="0018523A"/>
    <w:rsid w:val="006849E1"/>
    <w:rsid w:val="00723444"/>
    <w:rsid w:val="007908DA"/>
    <w:rsid w:val="008648E0"/>
    <w:rsid w:val="00E31FCB"/>
    <w:rsid w:val="00F9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235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91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0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7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2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9705">
                                                          <w:marLeft w:val="200"/>
                                                          <w:marRight w:val="20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65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4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1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943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69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301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518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460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403701">
                                                                                                  <w:marLeft w:val="120"/>
                                                                                                  <w:marRight w:val="120"/>
                                                                                                  <w:marTop w:val="12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919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6</cp:revision>
  <dcterms:created xsi:type="dcterms:W3CDTF">2011-02-13T17:49:00Z</dcterms:created>
  <dcterms:modified xsi:type="dcterms:W3CDTF">2011-02-14T05:14:00Z</dcterms:modified>
</cp:coreProperties>
</file>