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F77" w:rsidRDefault="00A17F77" w:rsidP="00A17F77">
      <w:pPr>
        <w:spacing w:after="0" w:line="240" w:lineRule="auto"/>
        <w:rPr>
          <w:rFonts w:ascii="Times New Roman" w:hAnsi="Times New Roman"/>
          <w:b/>
          <w:sz w:val="24"/>
          <w:szCs w:val="24"/>
          <w:lang w:val="kk-KZ"/>
        </w:rPr>
      </w:pPr>
      <w:bookmarkStart w:id="0" w:name="_GoBack"/>
      <w:r w:rsidRPr="004014D2">
        <w:rPr>
          <w:rFonts w:ascii="Times New Roman" w:hAnsi="Times New Roman"/>
          <w:b/>
          <w:sz w:val="24"/>
          <w:szCs w:val="24"/>
          <w:lang w:val="kk-KZ"/>
        </w:rPr>
        <w:t>Қорқыт әлемі – сырлы әлем</w:t>
      </w:r>
    </w:p>
    <w:p w:rsidR="00A17F77" w:rsidRPr="004014D2" w:rsidRDefault="00A17F77" w:rsidP="00A17F77">
      <w:pPr>
        <w:spacing w:after="0" w:line="240" w:lineRule="auto"/>
        <w:rPr>
          <w:rFonts w:ascii="Times New Roman" w:hAnsi="Times New Roman"/>
          <w:b/>
          <w:sz w:val="24"/>
          <w:szCs w:val="24"/>
          <w:lang w:val="kk-KZ"/>
        </w:rPr>
      </w:pPr>
    </w:p>
    <w:p w:rsidR="00A17F77" w:rsidRDefault="00A17F77" w:rsidP="00A17F77">
      <w:pPr>
        <w:spacing w:after="0" w:line="240" w:lineRule="auto"/>
        <w:jc w:val="both"/>
        <w:rPr>
          <w:rFonts w:ascii="Times New Roman" w:hAnsi="Times New Roman"/>
          <w:lang w:val="kk-KZ"/>
        </w:rPr>
      </w:pPr>
      <w:r>
        <w:rPr>
          <w:rFonts w:ascii="Times New Roman" w:hAnsi="Times New Roman"/>
          <w:lang w:val="kk-KZ"/>
        </w:rPr>
        <w:tab/>
        <w:t xml:space="preserve">Қорқыт – Сыр бойында өмір сүрген қобыз атасы, компазитор, жыршы , ақын, бақсылардың қамқоршысы. Оны Ш.Уәлиханов қазақтың «алғашқы шаманы, алғашқы ақыны» деп атайды. Ол жайында аңыз әңгімелер Ә.Науай арқылы белгілі болып, түркі халықтары, әсіресе қазақтар арасында кең тараған. </w:t>
      </w:r>
    </w:p>
    <w:bookmarkEnd w:id="0"/>
    <w:p w:rsidR="00A17F77" w:rsidRDefault="00A17F77" w:rsidP="00A17F77">
      <w:pPr>
        <w:spacing w:after="0" w:line="240" w:lineRule="auto"/>
        <w:jc w:val="both"/>
        <w:rPr>
          <w:rFonts w:ascii="Times New Roman" w:hAnsi="Times New Roman"/>
          <w:lang w:val="kk-KZ"/>
        </w:rPr>
      </w:pPr>
      <w:r>
        <w:rPr>
          <w:rFonts w:ascii="Times New Roman" w:hAnsi="Times New Roman"/>
          <w:lang w:val="kk-KZ"/>
        </w:rPr>
        <w:tab/>
        <w:t xml:space="preserve">Қорқыт туралы ең алғашқы хатқа түскен айғақ «Қорқыт ата кітабы».  Ол негізінен прозалық жанрға құрылған. Кіріспеде мақал-мәтел, нақыл сөздер елеулі орын алады. Түрік және әжербайжан ғалымдары Қорқыттың бұл нақыл сөздерін «Аталар сөзі» деп те атайды. Нақыл-өсиеттер мен мақал-мәтелдер өткен заман кескіні, үй-тұрмыс жағдайы. Қорқыттың пайымдауынша адамдар адамилық қасиеттерін сақтап қалу керек. Адам үшін ең қауіптісі – адамилықты жоғалту. «Қонақ келмес үйдің қирағаны жақсы, жылқы жемес шөптің шықпағаны жақсы, адам іспес ащы судың  ағысты жылғаларды қумағаны жақсы, атаның атын былғайтын ұлдың тумағаны жақсы» деп керемет  нақыл айтып кеткен. Қорқыт адам жүрегін тебірентетін толғауы тоқсан түрлі құбылған күйлер шығарған. Мысалы; «Арыстан баб», «Ұшардың ұлуы», «Кілем жайған» «Башпай». Мәңгілік ғұмыр іздеген Қорқыт  адам өмірінің бақилығын ол өнерден: әннен,музыкадан табады.  </w:t>
      </w:r>
    </w:p>
    <w:p w:rsidR="00A17F77" w:rsidRDefault="00A17F77" w:rsidP="00A17F77">
      <w:pPr>
        <w:spacing w:after="0" w:line="240" w:lineRule="auto"/>
        <w:jc w:val="both"/>
        <w:rPr>
          <w:rFonts w:ascii="Times New Roman" w:hAnsi="Times New Roman"/>
          <w:lang w:val="kk-KZ"/>
        </w:rPr>
      </w:pPr>
      <w:r>
        <w:rPr>
          <w:rFonts w:ascii="Times New Roman" w:hAnsi="Times New Roman"/>
          <w:lang w:val="kk-KZ"/>
        </w:rPr>
        <w:tab/>
        <w:t>Бүгінде «Қорқыт ата» кітабы» дүниежүзілік әдебиеттің алтын қорына қосылған түркі тілдес халықтардың ортақ мұрасы. Өнердің атасы ретінде ежелгі дәуір әдебиетінде оның алатын орнының ерекше екендігін біз әрқашан жадымызда ұстауымыз қажет деп ойлаймын.</w:t>
      </w:r>
    </w:p>
    <w:p w:rsidR="00A17F77" w:rsidRPr="004014D2" w:rsidRDefault="00A17F77" w:rsidP="00A17F77">
      <w:pPr>
        <w:spacing w:after="0" w:line="240" w:lineRule="auto"/>
        <w:jc w:val="both"/>
        <w:rPr>
          <w:rFonts w:ascii="Times New Roman" w:hAnsi="Times New Roman"/>
          <w:lang w:val="kk-KZ"/>
        </w:rPr>
      </w:pPr>
    </w:p>
    <w:p w:rsidR="00A17F77" w:rsidRPr="004928A5" w:rsidRDefault="00A17F77" w:rsidP="00A17F77">
      <w:pPr>
        <w:spacing w:after="0" w:line="240" w:lineRule="auto"/>
        <w:jc w:val="right"/>
        <w:rPr>
          <w:rFonts w:ascii="Times New Roman" w:hAnsi="Times New Roman"/>
          <w:b/>
          <w:sz w:val="20"/>
          <w:szCs w:val="20"/>
          <w:lang w:val="kk-KZ"/>
        </w:rPr>
      </w:pPr>
      <w:r w:rsidRPr="004928A5">
        <w:rPr>
          <w:rFonts w:ascii="Times New Roman" w:hAnsi="Times New Roman"/>
          <w:b/>
          <w:sz w:val="20"/>
          <w:szCs w:val="20"/>
          <w:lang w:val="kk-KZ"/>
        </w:rPr>
        <w:t>Жансая ЖАНАБАЕВА, 9 «а» сынып оқушысы</w:t>
      </w:r>
    </w:p>
    <w:p w:rsidR="00A17F77" w:rsidRDefault="00A17F77" w:rsidP="00A17F77">
      <w:pPr>
        <w:spacing w:after="0" w:line="240" w:lineRule="auto"/>
        <w:rPr>
          <w:rFonts w:ascii="Times New Roman" w:hAnsi="Times New Roman"/>
          <w:b/>
          <w:sz w:val="20"/>
          <w:szCs w:val="20"/>
          <w:lang w:val="kk-KZ"/>
        </w:rPr>
      </w:pPr>
    </w:p>
    <w:p w:rsidR="00C6008D" w:rsidRDefault="00C6008D"/>
    <w:sectPr w:rsidR="00C600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F77"/>
    <w:rsid w:val="006A1DB3"/>
    <w:rsid w:val="00A17F77"/>
    <w:rsid w:val="00C60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F7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F7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2011-02-26T09:49:00Z</dcterms:created>
  <dcterms:modified xsi:type="dcterms:W3CDTF">2011-02-26T09:49:00Z</dcterms:modified>
</cp:coreProperties>
</file>